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E8" w:rsidRDefault="002367E8" w:rsidP="002367E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bookmarkStart w:id="0" w:name="_GoBack"/>
      <w:bookmarkEnd w:id="0"/>
    </w:p>
    <w:p w:rsidR="002367E8" w:rsidRPr="00EF44B5" w:rsidRDefault="002367E8" w:rsidP="002367E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F44B5">
        <w:rPr>
          <w:b/>
          <w:caps/>
          <w:sz w:val="28"/>
          <w:szCs w:val="28"/>
        </w:rPr>
        <w:t>ПРОГРАММа ПРОФЕССИОНАЛЬНОГО МОДУЛЯ</w:t>
      </w:r>
    </w:p>
    <w:p w:rsidR="002367E8" w:rsidRPr="00145692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367E8" w:rsidRPr="0046338B" w:rsidRDefault="002367E8" w:rsidP="002367E8">
      <w:pPr>
        <w:pStyle w:val="Style21"/>
        <w:ind w:left="0"/>
        <w:jc w:val="center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ПМ 01.01.</w:t>
      </w:r>
      <w:r w:rsidRPr="0046338B">
        <w:rPr>
          <w:bCs/>
          <w:spacing w:val="-2"/>
          <w:sz w:val="28"/>
          <w:szCs w:val="28"/>
        </w:rPr>
        <w:t>Определение мест установки оборудования, аппаратуры и приборов охранной, тревожной, пожарной и охранно</w:t>
      </w:r>
      <w:r w:rsidRPr="0046338B">
        <w:rPr>
          <w:spacing w:val="-2"/>
          <w:sz w:val="28"/>
          <w:szCs w:val="28"/>
        </w:rPr>
        <w:t>-</w:t>
      </w:r>
      <w:r w:rsidRPr="0046338B">
        <w:rPr>
          <w:bCs/>
          <w:spacing w:val="-2"/>
          <w:sz w:val="28"/>
          <w:szCs w:val="28"/>
        </w:rPr>
        <w:t>пожарной сигнализации</w:t>
      </w:r>
    </w:p>
    <w:p w:rsidR="002367E8" w:rsidRDefault="002367E8" w:rsidP="002367E8">
      <w:pPr>
        <w:jc w:val="center"/>
        <w:rPr>
          <w:sz w:val="28"/>
          <w:szCs w:val="28"/>
        </w:rPr>
      </w:pPr>
    </w:p>
    <w:p w:rsidR="002367E8" w:rsidRDefault="002367E8" w:rsidP="002367E8">
      <w:pPr>
        <w:jc w:val="center"/>
        <w:rPr>
          <w:sz w:val="28"/>
          <w:szCs w:val="28"/>
        </w:rPr>
      </w:pPr>
    </w:p>
    <w:p w:rsidR="002367E8" w:rsidRPr="008727A9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27A9">
        <w:rPr>
          <w:b/>
          <w:sz w:val="28"/>
          <w:szCs w:val="28"/>
        </w:rPr>
        <w:t xml:space="preserve">Профессия </w:t>
      </w:r>
      <w:r w:rsidRPr="008727A9">
        <w:rPr>
          <w:b/>
          <w:bCs/>
          <w:sz w:val="28"/>
          <w:szCs w:val="28"/>
        </w:rPr>
        <w:t>220703.03 Электромонтер охранно-пожарной сигнализации</w:t>
      </w:r>
    </w:p>
    <w:p w:rsidR="002367E8" w:rsidRPr="00145692" w:rsidRDefault="002367E8" w:rsidP="002367E8">
      <w:pPr>
        <w:jc w:val="center"/>
        <w:rPr>
          <w:sz w:val="28"/>
          <w:szCs w:val="28"/>
        </w:rPr>
      </w:pP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367E8" w:rsidRPr="00EF44B5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Pr="00EF44B5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367E8" w:rsidRPr="00145692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Pr="00145692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67E8" w:rsidRPr="00AE0067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E0067">
        <w:rPr>
          <w:b/>
        </w:rPr>
        <w:t>Москва</w:t>
      </w:r>
    </w:p>
    <w:p w:rsidR="002367E8" w:rsidRPr="00AE0067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367E8" w:rsidRPr="00AE0067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AE0067">
        <w:rPr>
          <w:b/>
          <w:bCs/>
        </w:rPr>
        <w:t>201</w:t>
      </w:r>
      <w:r>
        <w:rPr>
          <w:b/>
          <w:bCs/>
        </w:rPr>
        <w:t>3</w:t>
      </w: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>
        <w:lastRenderedPageBreak/>
        <w:t>П</w:t>
      </w:r>
      <w:r w:rsidRPr="008C3182">
        <w:t xml:space="preserve">рограмма профессионального модуляразработана на основе Федерального государственного образовательного стандарта по профессии начального профессионального образования (далее – НПО) </w:t>
      </w:r>
      <w:r w:rsidRPr="008C3182">
        <w:rPr>
          <w:b/>
          <w:bCs/>
        </w:rPr>
        <w:t>220703.03 Электромонтер охранно-пожарной сигнализации</w:t>
      </w:r>
    </w:p>
    <w:p w:rsidR="002367E8" w:rsidRPr="008C3182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vertAlign w:val="superscript"/>
        </w:rPr>
      </w:pPr>
    </w:p>
    <w:p w:rsidR="002367E8" w:rsidRPr="006B0184" w:rsidRDefault="002367E8" w:rsidP="002367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</w:r>
      <w:r w:rsidRPr="006B0184">
        <w:t>Организация-разработчик: Г</w:t>
      </w:r>
      <w:r>
        <w:t>осударственное бюджетное образовательное учреждениесреднего профессионального образованияКолледж связи № 54</w:t>
      </w:r>
    </w:p>
    <w:p w:rsidR="002367E8" w:rsidRPr="008C3182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367E8" w:rsidRDefault="002367E8" w:rsidP="002367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</w:r>
      <w:r w:rsidRPr="008C3182">
        <w:t xml:space="preserve">Разработчики: </w:t>
      </w:r>
    </w:p>
    <w:p w:rsidR="002367E8" w:rsidRDefault="002367E8" w:rsidP="002367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Медведь Ю.В. – преподаватель специальных дисциплин</w:t>
      </w:r>
    </w:p>
    <w:p w:rsidR="002367E8" w:rsidRDefault="002367E8" w:rsidP="002367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Свистунова С.А. – мастер п/о</w:t>
      </w:r>
    </w:p>
    <w:p w:rsidR="002367E8" w:rsidRDefault="002367E8" w:rsidP="002367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367E8" w:rsidRDefault="002367E8" w:rsidP="002367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367E8" w:rsidRPr="008C3182" w:rsidRDefault="002367E8" w:rsidP="002367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367E8" w:rsidRPr="008C3182" w:rsidRDefault="002367E8" w:rsidP="00236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8C3182">
        <w:t>Рекомендована</w:t>
      </w:r>
      <w:r>
        <w:t xml:space="preserve">ГОУ ДПО учебно-методическим центром по профессиональному образованию </w:t>
      </w:r>
    </w:p>
    <w:p w:rsidR="002367E8" w:rsidRPr="008C3182" w:rsidRDefault="002367E8" w:rsidP="00236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C3182">
        <w:t xml:space="preserve"> «____»__________ 20___ г.</w:t>
      </w:r>
      <w:r>
        <w:t xml:space="preserve">       Рег.№ _________________</w:t>
      </w:r>
    </w:p>
    <w:p w:rsidR="002367E8" w:rsidRPr="008C3182" w:rsidRDefault="002367E8" w:rsidP="00236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C3182">
        <w:tab/>
      </w:r>
      <w:r w:rsidRPr="008C3182">
        <w:tab/>
      </w:r>
      <w:r w:rsidRPr="008C3182">
        <w:tab/>
      </w:r>
      <w:r w:rsidRPr="008C3182">
        <w:tab/>
      </w:r>
      <w:r w:rsidRPr="008C3182">
        <w:tab/>
      </w:r>
    </w:p>
    <w:p w:rsidR="002367E8" w:rsidRPr="00EF44B5" w:rsidRDefault="002367E8" w:rsidP="002367E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2367E8" w:rsidRPr="00AB3F2A" w:rsidRDefault="002367E8" w:rsidP="002367E8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2367E8" w:rsidRPr="00AB3F2A" w:rsidRDefault="002367E8" w:rsidP="002367E8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2367E8" w:rsidRPr="00AB3F2A" w:rsidRDefault="002367E8" w:rsidP="002367E8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2367E8" w:rsidRPr="00EF44B5" w:rsidRDefault="002367E8" w:rsidP="002367E8">
      <w:pPr>
        <w:widowControl w:val="0"/>
        <w:tabs>
          <w:tab w:val="left" w:pos="0"/>
        </w:tabs>
        <w:suppressAutoHyphens/>
        <w:ind w:firstLine="3240"/>
      </w:pPr>
    </w:p>
    <w:p w:rsidR="002367E8" w:rsidRPr="00EF44B5" w:rsidRDefault="002367E8" w:rsidP="002367E8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2367E8" w:rsidRPr="00EF44B5" w:rsidRDefault="002367E8" w:rsidP="002367E8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2367E8" w:rsidRPr="00EF44B5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367E8" w:rsidRPr="006E4E5B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EF44B5">
        <w:rPr>
          <w:b/>
          <w:caps/>
          <w:sz w:val="28"/>
          <w:szCs w:val="28"/>
          <w:u w:val="single"/>
        </w:rPr>
        <w:br w:type="page"/>
      </w:r>
      <w:r w:rsidRPr="00EF44B5">
        <w:rPr>
          <w:b/>
          <w:sz w:val="28"/>
          <w:szCs w:val="28"/>
        </w:rPr>
        <w:lastRenderedPageBreak/>
        <w:t>СОДЕРЖАНИЕ</w:t>
      </w:r>
    </w:p>
    <w:p w:rsidR="002367E8" w:rsidRPr="00EF44B5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8330"/>
        <w:gridCol w:w="1241"/>
      </w:tblGrid>
      <w:tr w:rsidR="002367E8" w:rsidRPr="00F058B6" w:rsidTr="00B34A20">
        <w:trPr>
          <w:trHeight w:val="931"/>
        </w:trPr>
        <w:tc>
          <w:tcPr>
            <w:tcW w:w="8330" w:type="dxa"/>
            <w:shd w:val="clear" w:color="auto" w:fill="auto"/>
            <w:vAlign w:val="center"/>
          </w:tcPr>
          <w:p w:rsidR="002367E8" w:rsidRPr="00F058B6" w:rsidRDefault="002367E8" w:rsidP="00B34A20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2367E8" w:rsidRPr="00F058B6" w:rsidRDefault="002367E8" w:rsidP="00B34A20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F058B6">
              <w:rPr>
                <w:caps/>
                <w:sz w:val="28"/>
                <w:szCs w:val="28"/>
              </w:rPr>
              <w:t>1. </w:t>
            </w:r>
            <w:r>
              <w:rPr>
                <w:sz w:val="28"/>
                <w:szCs w:val="28"/>
              </w:rPr>
              <w:t>Паспорт примерной программы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367E8" w:rsidRPr="00F058B6" w:rsidRDefault="002367E8" w:rsidP="00B34A20">
            <w:pPr>
              <w:rPr>
                <w:sz w:val="28"/>
                <w:szCs w:val="28"/>
              </w:rPr>
            </w:pPr>
          </w:p>
          <w:p w:rsidR="002367E8" w:rsidRPr="00F058B6" w:rsidRDefault="002367E8" w:rsidP="00B34A20">
            <w:pPr>
              <w:rPr>
                <w:sz w:val="28"/>
                <w:szCs w:val="28"/>
              </w:rPr>
            </w:pPr>
            <w:r w:rsidRPr="00F058B6">
              <w:rPr>
                <w:sz w:val="28"/>
                <w:szCs w:val="28"/>
              </w:rPr>
              <w:t>4</w:t>
            </w:r>
          </w:p>
        </w:tc>
      </w:tr>
      <w:tr w:rsidR="002367E8" w:rsidRPr="00F058B6" w:rsidTr="00B34A20">
        <w:trPr>
          <w:trHeight w:val="563"/>
        </w:trPr>
        <w:tc>
          <w:tcPr>
            <w:tcW w:w="8330" w:type="dxa"/>
            <w:shd w:val="clear" w:color="auto" w:fill="auto"/>
            <w:vAlign w:val="center"/>
          </w:tcPr>
          <w:p w:rsidR="002367E8" w:rsidRPr="00F058B6" w:rsidRDefault="002367E8" w:rsidP="00B34A20">
            <w:r w:rsidRPr="007C7B14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Резу</w:t>
            </w:r>
            <w:r w:rsidRPr="007C7B14">
              <w:rPr>
                <w:sz w:val="28"/>
                <w:szCs w:val="28"/>
              </w:rPr>
              <w:t>льтатыосвоения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367E8" w:rsidRPr="00320917" w:rsidRDefault="002367E8" w:rsidP="00B3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367E8" w:rsidRPr="00F058B6" w:rsidTr="00B34A20">
        <w:trPr>
          <w:trHeight w:val="594"/>
        </w:trPr>
        <w:tc>
          <w:tcPr>
            <w:tcW w:w="8330" w:type="dxa"/>
            <w:shd w:val="clear" w:color="auto" w:fill="auto"/>
            <w:vAlign w:val="center"/>
          </w:tcPr>
          <w:p w:rsidR="002367E8" w:rsidRPr="00F058B6" w:rsidRDefault="002367E8" w:rsidP="00B34A20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7B1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Структура и примерное содержание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367E8" w:rsidRPr="00485857" w:rsidRDefault="002367E8" w:rsidP="00B34A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367E8" w:rsidRPr="00F058B6" w:rsidTr="00B34A20">
        <w:trPr>
          <w:trHeight w:val="551"/>
        </w:trPr>
        <w:tc>
          <w:tcPr>
            <w:tcW w:w="8330" w:type="dxa"/>
            <w:shd w:val="clear" w:color="auto" w:fill="auto"/>
            <w:vAlign w:val="center"/>
          </w:tcPr>
          <w:p w:rsidR="002367E8" w:rsidRPr="00F058B6" w:rsidRDefault="002367E8" w:rsidP="00B34A20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C7B1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Условия реализации программы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367E8" w:rsidRPr="00485857" w:rsidRDefault="002367E8" w:rsidP="00B34A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2367E8" w:rsidRPr="00F058B6" w:rsidTr="00B34A20">
        <w:trPr>
          <w:trHeight w:val="843"/>
        </w:trPr>
        <w:tc>
          <w:tcPr>
            <w:tcW w:w="8330" w:type="dxa"/>
            <w:shd w:val="clear" w:color="auto" w:fill="auto"/>
            <w:vAlign w:val="center"/>
          </w:tcPr>
          <w:p w:rsidR="002367E8" w:rsidRPr="00F058B6" w:rsidRDefault="002367E8" w:rsidP="00B34A20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и оценка результатов освоения профессионального модуля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367E8" w:rsidRPr="00485857" w:rsidRDefault="002367E8" w:rsidP="00B34A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2367E8" w:rsidRPr="0075257E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367E8" w:rsidRPr="00C72F43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</w:t>
      </w:r>
      <w:r w:rsidRPr="00C72F43">
        <w:rPr>
          <w:b/>
          <w:caps/>
          <w:sz w:val="28"/>
          <w:szCs w:val="28"/>
        </w:rPr>
        <w:t xml:space="preserve"> ПРОГРАММЫ </w:t>
      </w:r>
    </w:p>
    <w:p w:rsidR="002367E8" w:rsidRPr="00B93051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t>ПРОФЕССИОНАЛЬНОГО МОДУЛЯ</w:t>
      </w:r>
    </w:p>
    <w:p w:rsidR="002367E8" w:rsidRPr="006423E5" w:rsidRDefault="002367E8" w:rsidP="002367E8">
      <w:pPr>
        <w:pStyle w:val="Style21"/>
        <w:ind w:left="0"/>
        <w:jc w:val="center"/>
        <w:rPr>
          <w:b/>
          <w:bCs/>
          <w:spacing w:val="-2"/>
          <w:sz w:val="28"/>
          <w:szCs w:val="28"/>
        </w:rPr>
      </w:pPr>
      <w:r w:rsidRPr="006423E5">
        <w:rPr>
          <w:b/>
          <w:bCs/>
          <w:spacing w:val="-2"/>
          <w:sz w:val="28"/>
          <w:szCs w:val="28"/>
        </w:rPr>
        <w:t>Определение мест установки оборудования, аппаратуры и приборов охранной, тревожной, пожарной и охранно</w:t>
      </w:r>
      <w:r w:rsidRPr="006423E5">
        <w:rPr>
          <w:spacing w:val="-2"/>
          <w:sz w:val="28"/>
          <w:szCs w:val="28"/>
        </w:rPr>
        <w:t>-</w:t>
      </w:r>
      <w:r w:rsidRPr="006423E5">
        <w:rPr>
          <w:b/>
          <w:bCs/>
          <w:spacing w:val="-2"/>
          <w:sz w:val="28"/>
          <w:szCs w:val="28"/>
        </w:rPr>
        <w:t>пожарной сигнализации</w:t>
      </w:r>
    </w:p>
    <w:p w:rsidR="002367E8" w:rsidRPr="002E0441" w:rsidRDefault="002367E8" w:rsidP="002367E8">
      <w:pPr>
        <w:pStyle w:val="Style21"/>
        <w:ind w:left="0"/>
        <w:jc w:val="center"/>
        <w:rPr>
          <w:b/>
          <w:bCs/>
          <w:spacing w:val="-2"/>
          <w:sz w:val="28"/>
          <w:szCs w:val="28"/>
        </w:rPr>
      </w:pPr>
    </w:p>
    <w:p w:rsidR="002367E8" w:rsidRPr="00EE01AF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67E8" w:rsidRPr="00EE01AF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EE01AF">
        <w:rPr>
          <w:b/>
          <w:sz w:val="28"/>
          <w:szCs w:val="28"/>
        </w:rPr>
        <w:t>1.1. Область применения программы</w:t>
      </w:r>
    </w:p>
    <w:p w:rsidR="002367E8" w:rsidRPr="005C1794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367E8" w:rsidRDefault="002367E8" w:rsidP="002367E8">
      <w:pPr>
        <w:spacing w:line="360" w:lineRule="auto"/>
      </w:pPr>
      <w:r>
        <w:t>П</w:t>
      </w:r>
      <w:r w:rsidRPr="00F070DB">
        <w:t xml:space="preserve">рограмма профессионального модуля (далее программа) – является частью основной профессиональной образовательной программы в соответствии с ФГОС по профессии НПО </w:t>
      </w:r>
      <w:r w:rsidRPr="00F070DB">
        <w:rPr>
          <w:b/>
          <w:bCs/>
        </w:rPr>
        <w:t>220703.03 Электромонтер охранно-пожарной сигнализации</w:t>
      </w:r>
      <w:r w:rsidRPr="00F070DB">
        <w:t xml:space="preserve">в части освоения основного вида профессиональной деятельности (ВПД): </w:t>
      </w:r>
      <w:r w:rsidRPr="003F48C7">
        <w:rPr>
          <w:b/>
          <w:bCs/>
          <w:spacing w:val="-2"/>
        </w:rPr>
        <w:t>Определение мест установки оборудования, аппаратуры и приборов охранной, тревожной, пожарной и охранно</w:t>
      </w:r>
      <w:r w:rsidRPr="003F48C7">
        <w:rPr>
          <w:b/>
          <w:spacing w:val="-2"/>
        </w:rPr>
        <w:t>-</w:t>
      </w:r>
      <w:r w:rsidRPr="003F48C7">
        <w:rPr>
          <w:b/>
          <w:bCs/>
          <w:spacing w:val="-2"/>
        </w:rPr>
        <w:t>пожарной сигнализации</w:t>
      </w:r>
      <w:r w:rsidRPr="00F070DB">
        <w:rPr>
          <w:b/>
          <w:bCs/>
          <w:spacing w:val="-2"/>
        </w:rPr>
        <w:t xml:space="preserve">, </w:t>
      </w:r>
      <w:r w:rsidRPr="00F070DB">
        <w:t>и соответствующих профессиональных компетенций (ПК):</w:t>
      </w:r>
    </w:p>
    <w:p w:rsidR="002367E8" w:rsidRDefault="002367E8" w:rsidP="002367E8">
      <w:pPr>
        <w:spacing w:line="360" w:lineRule="auto"/>
      </w:pPr>
      <w:r>
        <w:t xml:space="preserve">ПК 1.1. </w:t>
      </w:r>
      <w:r w:rsidRPr="00F070DB">
        <w:t>Определ</w:t>
      </w:r>
      <w:r>
        <w:t>ять</w:t>
      </w:r>
      <w:r w:rsidRPr="00F070DB">
        <w:t xml:space="preserve"> места установки датчиков, извещателей, оповещателей, сигнализаторов, расширителей, изоляторов короткого замыкания (К3), релейных модулей, пультов управления, приборов приемно-контрольных, контрольных панелей систем охранно-пожарной сигнализации (ОПС).</w:t>
      </w:r>
    </w:p>
    <w:p w:rsidR="002367E8" w:rsidRDefault="002367E8" w:rsidP="002367E8">
      <w:pPr>
        <w:pStyle w:val="Style1"/>
        <w:spacing w:line="360" w:lineRule="auto"/>
        <w:ind w:firstLine="0"/>
      </w:pPr>
      <w:r>
        <w:t>ПК 1.</w:t>
      </w:r>
      <w:r w:rsidRPr="00F070DB">
        <w:t>2. Определ</w:t>
      </w:r>
      <w:r>
        <w:t>ять</w:t>
      </w:r>
      <w:r w:rsidRPr="00F070DB">
        <w:t xml:space="preserve"> места установки датчиков, релейных модулей, контроллеров, модулей пожаротушения и сигнально-пусковых устройств систем пожаротушения.</w:t>
      </w:r>
    </w:p>
    <w:p w:rsidR="002367E8" w:rsidRDefault="002367E8" w:rsidP="002367E8">
      <w:pPr>
        <w:pStyle w:val="Style1"/>
        <w:spacing w:line="360" w:lineRule="auto"/>
        <w:ind w:firstLine="0"/>
      </w:pPr>
      <w:r>
        <w:t>ПК 1.3</w:t>
      </w:r>
      <w:r w:rsidRPr="00F070DB">
        <w:t>. Определ</w:t>
      </w:r>
      <w:r>
        <w:t>ять</w:t>
      </w:r>
      <w:r w:rsidRPr="00F070DB">
        <w:t xml:space="preserve"> места установки датчиков, клапанов, контроллеров, релейных модулей исполнительных устройств инженерной автоматики.</w:t>
      </w:r>
    </w:p>
    <w:p w:rsidR="002367E8" w:rsidRDefault="002367E8" w:rsidP="002367E8">
      <w:pPr>
        <w:pStyle w:val="Style1"/>
        <w:spacing w:line="360" w:lineRule="auto"/>
        <w:ind w:firstLine="0"/>
      </w:pPr>
      <w:r>
        <w:t xml:space="preserve">ПК 1.4. </w:t>
      </w:r>
      <w:r w:rsidRPr="00F070DB">
        <w:t>Определ</w:t>
      </w:r>
      <w:r>
        <w:t>ять</w:t>
      </w:r>
      <w:r w:rsidRPr="00F070DB">
        <w:t xml:space="preserve"> места установки телекамер, кронштейнов, </w:t>
      </w:r>
      <w:r w:rsidRPr="00F070DB">
        <w:rPr>
          <w:spacing w:val="-20"/>
        </w:rPr>
        <w:t xml:space="preserve">поворотных устройств, мультиплексоров и мониторов систем охранного </w:t>
      </w:r>
      <w:r w:rsidRPr="00F070DB">
        <w:t>телевидения.</w:t>
      </w:r>
    </w:p>
    <w:p w:rsidR="002367E8" w:rsidRPr="00726D6C" w:rsidRDefault="002367E8" w:rsidP="002367E8">
      <w:pPr>
        <w:pStyle w:val="Style1"/>
        <w:spacing w:line="360" w:lineRule="auto"/>
        <w:ind w:firstLine="0"/>
        <w:rPr>
          <w:spacing w:val="-4"/>
        </w:rPr>
      </w:pPr>
      <w:r>
        <w:t>ПК 1.5</w:t>
      </w:r>
      <w:r w:rsidRPr="00F070DB">
        <w:t>. Определ</w:t>
      </w:r>
      <w:r>
        <w:t>ять</w:t>
      </w:r>
      <w:r w:rsidRPr="00F070DB">
        <w:t xml:space="preserve"> места установки считывателей, контроллеров и </w:t>
      </w:r>
      <w:r w:rsidRPr="00F070DB">
        <w:rPr>
          <w:spacing w:val="-13"/>
        </w:rPr>
        <w:t xml:space="preserve">исполнительных устройств системы контроля и управления доступом </w:t>
      </w:r>
      <w:r w:rsidRPr="00F070DB">
        <w:rPr>
          <w:spacing w:val="-4"/>
        </w:rPr>
        <w:t>(СКУД).</w:t>
      </w:r>
    </w:p>
    <w:p w:rsidR="002367E8" w:rsidRPr="00260A04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 w:firstLine="720"/>
        <w:jc w:val="both"/>
      </w:pPr>
      <w:r w:rsidRPr="00F070DB">
        <w:tab/>
      </w:r>
      <w:r>
        <w:t>П</w:t>
      </w:r>
      <w:r w:rsidRPr="00C64F5C">
        <w:t xml:space="preserve">рограмма профессионального модуля может быть использованав дополнительном профессиональном образовании </w:t>
      </w:r>
      <w:r w:rsidRPr="00260A04">
        <w:t>по повышению квалификации и переподготовке кадров</w:t>
      </w:r>
      <w:r w:rsidRPr="00C64F5C">
        <w:t xml:space="preserve"> и профессиональной подготовке работников в области автоматики и управления </w:t>
      </w:r>
      <w:r w:rsidRPr="00260A04">
        <w:t xml:space="preserve">в рамках специальности СПО </w:t>
      </w:r>
      <w:r w:rsidRPr="00C64F5C">
        <w:rPr>
          <w:color w:val="353535"/>
        </w:rPr>
        <w:t>220703 Автоматизация технологических процессов и производств (по отраслям)</w:t>
      </w:r>
      <w:r>
        <w:rPr>
          <w:color w:val="353535"/>
        </w:rPr>
        <w:t>.</w:t>
      </w:r>
      <w:r w:rsidRPr="00260A04">
        <w:t>Уровень образования:основное общее, среднее (полное) общее.</w:t>
      </w:r>
    </w:p>
    <w:p w:rsidR="002367E8" w:rsidRPr="007F37F6" w:rsidRDefault="002367E8" w:rsidP="002367E8">
      <w:pPr>
        <w:pStyle w:val="HTML"/>
        <w:spacing w:line="360" w:lineRule="auto"/>
        <w:jc w:val="both"/>
        <w:rPr>
          <w:b/>
        </w:rPr>
      </w:pPr>
    </w:p>
    <w:p w:rsidR="002367E8" w:rsidRPr="00F070DB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070DB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2367E8" w:rsidRPr="007A7023" w:rsidRDefault="002367E8" w:rsidP="002367E8">
      <w:pPr>
        <w:spacing w:line="360" w:lineRule="auto"/>
      </w:pPr>
      <w:r w:rsidRPr="00A660F2">
        <w:t xml:space="preserve">С целью овладения указанным видом профессиональной деятельности и </w:t>
      </w:r>
      <w:r w:rsidRPr="007A7023">
        <w:t>соответствующими профессиональными компетенциями обучающийся в ходе освоения профессионального модуля должен:</w:t>
      </w:r>
    </w:p>
    <w:p w:rsidR="002367E8" w:rsidRDefault="002367E8" w:rsidP="002367E8">
      <w:pPr>
        <w:spacing w:line="360" w:lineRule="auto"/>
        <w:rPr>
          <w:b/>
        </w:rPr>
      </w:pPr>
      <w:r w:rsidRPr="007A7023">
        <w:rPr>
          <w:b/>
        </w:rPr>
        <w:t>иметь практический опыт:</w:t>
      </w:r>
    </w:p>
    <w:p w:rsidR="002367E8" w:rsidRPr="008B43F5" w:rsidRDefault="002367E8" w:rsidP="002367E8">
      <w:pPr>
        <w:spacing w:line="360" w:lineRule="auto"/>
        <w:rPr>
          <w:b/>
        </w:rPr>
      </w:pPr>
      <w:r>
        <w:rPr>
          <w:b/>
        </w:rPr>
        <w:lastRenderedPageBreak/>
        <w:t xml:space="preserve">- </w:t>
      </w:r>
      <w:r w:rsidRPr="002C3057">
        <w:rPr>
          <w:spacing w:val="-2"/>
        </w:rPr>
        <w:t xml:space="preserve">участия в обследовании объекта, подлежащего </w:t>
      </w:r>
      <w:r w:rsidRPr="002C3057">
        <w:t>оборудованию аппаратурой охранно-пожарной сигнализации;</w:t>
      </w:r>
    </w:p>
    <w:p w:rsidR="002367E8" w:rsidRDefault="002367E8" w:rsidP="002367E8">
      <w:pPr>
        <w:spacing w:line="360" w:lineRule="auto"/>
        <w:rPr>
          <w:b/>
        </w:rPr>
      </w:pPr>
      <w:r w:rsidRPr="007A7023">
        <w:rPr>
          <w:b/>
        </w:rPr>
        <w:t>уметь:</w:t>
      </w:r>
    </w:p>
    <w:p w:rsidR="002367E8" w:rsidRPr="00B21ADC" w:rsidRDefault="002367E8" w:rsidP="002367E8">
      <w:pPr>
        <w:pStyle w:val="af3"/>
        <w:numPr>
          <w:ilvl w:val="0"/>
          <w:numId w:val="10"/>
        </w:numPr>
        <w:spacing w:line="360" w:lineRule="auto"/>
        <w:ind w:left="714" w:hanging="357"/>
      </w:pPr>
      <w:r w:rsidRPr="00B21ADC">
        <w:t>определять категорию объекта;</w:t>
      </w:r>
    </w:p>
    <w:p w:rsidR="002367E8" w:rsidRPr="00B21ADC" w:rsidRDefault="002367E8" w:rsidP="002367E8">
      <w:pPr>
        <w:pStyle w:val="af3"/>
        <w:numPr>
          <w:ilvl w:val="0"/>
          <w:numId w:val="10"/>
        </w:numPr>
        <w:spacing w:line="360" w:lineRule="auto"/>
        <w:ind w:left="714" w:hanging="357"/>
      </w:pPr>
      <w:r w:rsidRPr="00B21ADC">
        <w:t>пользоваться планом-схемой и строительнымичертежами объекта;</w:t>
      </w:r>
    </w:p>
    <w:p w:rsidR="002367E8" w:rsidRPr="00B21ADC" w:rsidRDefault="002367E8" w:rsidP="002367E8">
      <w:pPr>
        <w:pStyle w:val="af3"/>
        <w:numPr>
          <w:ilvl w:val="0"/>
          <w:numId w:val="10"/>
        </w:numPr>
        <w:spacing w:line="360" w:lineRule="auto"/>
        <w:ind w:left="714" w:hanging="357"/>
      </w:pPr>
      <w:r w:rsidRPr="00B21ADC">
        <w:t>проверять инженерные сооружения по периметру,оценивать вид и состояние внешнего ограждения,выявлять уязвимые места, определятьработоспособность имеющихся технических средств;</w:t>
      </w:r>
    </w:p>
    <w:p w:rsidR="002367E8" w:rsidRPr="00B21ADC" w:rsidRDefault="002367E8" w:rsidP="002367E8">
      <w:pPr>
        <w:pStyle w:val="af3"/>
        <w:numPr>
          <w:ilvl w:val="0"/>
          <w:numId w:val="10"/>
        </w:numPr>
        <w:spacing w:line="360" w:lineRule="auto"/>
        <w:ind w:left="714" w:hanging="357"/>
      </w:pPr>
      <w:r w:rsidRPr="00B21ADC">
        <w:t>проверять территорию;</w:t>
      </w:r>
    </w:p>
    <w:p w:rsidR="002367E8" w:rsidRPr="00B21ADC" w:rsidRDefault="002367E8" w:rsidP="002367E8">
      <w:pPr>
        <w:pStyle w:val="af3"/>
        <w:numPr>
          <w:ilvl w:val="0"/>
          <w:numId w:val="10"/>
        </w:numPr>
        <w:spacing w:line="360" w:lineRule="auto"/>
        <w:ind w:left="714" w:hanging="357"/>
      </w:pPr>
      <w:r w:rsidRPr="00B21ADC">
        <w:t>проверять состояние охраны</w:t>
      </w:r>
      <w:r>
        <w:t xml:space="preserve">, наличие, </w:t>
      </w:r>
      <w:r w:rsidRPr="00B21ADC">
        <w:t>количество и состояние контрольно-проходных иконтрольно-проездных пунктов;</w:t>
      </w:r>
    </w:p>
    <w:p w:rsidR="002367E8" w:rsidRPr="00B21ADC" w:rsidRDefault="002367E8" w:rsidP="002367E8">
      <w:pPr>
        <w:pStyle w:val="af3"/>
        <w:numPr>
          <w:ilvl w:val="0"/>
          <w:numId w:val="10"/>
        </w:numPr>
        <w:spacing w:line="360" w:lineRule="auto"/>
        <w:ind w:left="714" w:hanging="357"/>
      </w:pPr>
      <w:r w:rsidRPr="00B21ADC">
        <w:t>проверять техническое состояние зданий ипомещений</w:t>
      </w:r>
      <w:r>
        <w:t>,</w:t>
      </w:r>
      <w:r w:rsidRPr="00B21ADC">
        <w:t xml:space="preserve"> и техническуюукрепленностькоммуникаций;</w:t>
      </w:r>
    </w:p>
    <w:p w:rsidR="002367E8" w:rsidRPr="006423E5" w:rsidRDefault="002367E8" w:rsidP="002367E8">
      <w:pPr>
        <w:pStyle w:val="af3"/>
        <w:numPr>
          <w:ilvl w:val="0"/>
          <w:numId w:val="10"/>
        </w:numPr>
        <w:spacing w:line="360" w:lineRule="auto"/>
        <w:ind w:left="714" w:hanging="357"/>
      </w:pPr>
      <w:r w:rsidRPr="00B21ADC">
        <w:t>выбирать варианты охраны объекта и техническиесредства сигнализации;</w:t>
      </w:r>
    </w:p>
    <w:p w:rsidR="002367E8" w:rsidRPr="007A7023" w:rsidRDefault="002367E8" w:rsidP="002367E8">
      <w:pPr>
        <w:spacing w:line="360" w:lineRule="auto"/>
        <w:rPr>
          <w:b/>
        </w:rPr>
      </w:pPr>
    </w:p>
    <w:p w:rsidR="002367E8" w:rsidRPr="007A7023" w:rsidRDefault="002367E8" w:rsidP="002367E8">
      <w:pPr>
        <w:spacing w:line="360" w:lineRule="auto"/>
        <w:rPr>
          <w:b/>
        </w:rPr>
      </w:pPr>
      <w:r w:rsidRPr="007A7023">
        <w:rPr>
          <w:b/>
        </w:rPr>
        <w:t>знать:</w:t>
      </w:r>
    </w:p>
    <w:p w:rsidR="002367E8" w:rsidRPr="009902C5" w:rsidRDefault="002367E8" w:rsidP="002367E8">
      <w:pPr>
        <w:pStyle w:val="af3"/>
        <w:numPr>
          <w:ilvl w:val="0"/>
          <w:numId w:val="22"/>
        </w:numPr>
        <w:spacing w:line="360" w:lineRule="auto"/>
      </w:pPr>
      <w:r w:rsidRPr="009902C5">
        <w:t>цели и задачи обследования объектов,подлежащих оборудованию аппаратурой системохранно-пожарной сигнализации;</w:t>
      </w:r>
    </w:p>
    <w:p w:rsidR="002367E8" w:rsidRPr="009902C5" w:rsidRDefault="002367E8" w:rsidP="002367E8">
      <w:pPr>
        <w:pStyle w:val="af3"/>
        <w:numPr>
          <w:ilvl w:val="0"/>
          <w:numId w:val="22"/>
        </w:numPr>
        <w:spacing w:line="360" w:lineRule="auto"/>
      </w:pPr>
      <w:r w:rsidRPr="009902C5">
        <w:t>этапы обследования объекта и номенклатуруработ, выполняемых на каждом этапе обследования;</w:t>
      </w:r>
    </w:p>
    <w:p w:rsidR="002367E8" w:rsidRPr="009902C5" w:rsidRDefault="002367E8" w:rsidP="002367E8">
      <w:pPr>
        <w:pStyle w:val="af3"/>
        <w:numPr>
          <w:ilvl w:val="0"/>
          <w:numId w:val="22"/>
        </w:numPr>
        <w:spacing w:line="360" w:lineRule="auto"/>
      </w:pPr>
      <w:r w:rsidRPr="009902C5">
        <w:t>содержание рабочей документации, оформляемойпо результатам обследования объекта;</w:t>
      </w:r>
    </w:p>
    <w:p w:rsidR="002367E8" w:rsidRPr="009902C5" w:rsidRDefault="002367E8" w:rsidP="002367E8">
      <w:pPr>
        <w:pStyle w:val="af3"/>
        <w:numPr>
          <w:ilvl w:val="0"/>
          <w:numId w:val="22"/>
        </w:numPr>
        <w:spacing w:line="360" w:lineRule="auto"/>
      </w:pPr>
      <w:r w:rsidRPr="009902C5">
        <w:t>методику выбора вариантов охраны объекта;</w:t>
      </w:r>
    </w:p>
    <w:p w:rsidR="002367E8" w:rsidRPr="009902C5" w:rsidRDefault="002367E8" w:rsidP="002367E8">
      <w:pPr>
        <w:pStyle w:val="af3"/>
        <w:numPr>
          <w:ilvl w:val="0"/>
          <w:numId w:val="22"/>
        </w:numPr>
        <w:spacing w:line="360" w:lineRule="auto"/>
      </w:pPr>
      <w:r w:rsidRPr="009902C5">
        <w:t>виды производственной документации,оформляемой при монтаже технических средствсигнализации по требованиям МВД РоссийскойФедерации;</w:t>
      </w:r>
    </w:p>
    <w:p w:rsidR="002367E8" w:rsidRPr="009902C5" w:rsidRDefault="002367E8" w:rsidP="002367E8">
      <w:pPr>
        <w:pStyle w:val="af3"/>
        <w:numPr>
          <w:ilvl w:val="0"/>
          <w:numId w:val="22"/>
        </w:numPr>
        <w:spacing w:line="360" w:lineRule="auto"/>
      </w:pPr>
      <w:r w:rsidRPr="009902C5">
        <w:t>структуру организации</w:t>
      </w:r>
      <w:r>
        <w:t xml:space="preserve"> УВО</w:t>
      </w:r>
      <w:r w:rsidRPr="009902C5">
        <w:t>;</w:t>
      </w:r>
    </w:p>
    <w:p w:rsidR="002367E8" w:rsidRPr="009902C5" w:rsidRDefault="002367E8" w:rsidP="002367E8">
      <w:pPr>
        <w:pStyle w:val="af3"/>
        <w:numPr>
          <w:ilvl w:val="0"/>
          <w:numId w:val="22"/>
        </w:numPr>
        <w:spacing w:line="360" w:lineRule="auto"/>
      </w:pPr>
      <w:r w:rsidRPr="009902C5">
        <w:t>цели и задачи структурного подразделения;</w:t>
      </w:r>
    </w:p>
    <w:p w:rsidR="002367E8" w:rsidRPr="009902C5" w:rsidRDefault="002367E8" w:rsidP="002367E8">
      <w:pPr>
        <w:pStyle w:val="af3"/>
        <w:numPr>
          <w:ilvl w:val="0"/>
          <w:numId w:val="22"/>
        </w:numPr>
        <w:spacing w:line="360" w:lineRule="auto"/>
      </w:pPr>
      <w:r w:rsidRPr="009902C5">
        <w:t>общие сведения о вневедомственной охране</w:t>
      </w:r>
      <w:r>
        <w:t>.</w:t>
      </w: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070DB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2367E8" w:rsidRPr="00F3303A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367E8" w:rsidRPr="00A660F2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60F2">
        <w:t>Всего</w:t>
      </w:r>
      <w:r>
        <w:t xml:space="preserve"> – 103часа</w:t>
      </w:r>
      <w:r w:rsidRPr="00A660F2">
        <w:t>, в том числе:</w:t>
      </w:r>
    </w:p>
    <w:p w:rsidR="002367E8" w:rsidRPr="00A660F2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60F2">
        <w:t>максимальной учебной нагрузки обучающегося</w:t>
      </w:r>
      <w:r>
        <w:t>– 67</w:t>
      </w:r>
      <w:r w:rsidRPr="00A660F2">
        <w:t>час</w:t>
      </w:r>
      <w:r>
        <w:t>ов</w:t>
      </w:r>
      <w:r w:rsidRPr="00A660F2">
        <w:t>, включая:</w:t>
      </w:r>
    </w:p>
    <w:p w:rsidR="002367E8" w:rsidRPr="00A660F2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</w:t>
      </w:r>
      <w:r w:rsidRPr="00A660F2">
        <w:t>бязательной аудиторной учебной нагрузки обучающегося</w:t>
      </w:r>
      <w:r>
        <w:t xml:space="preserve"> - 45 часов</w:t>
      </w:r>
      <w:r w:rsidRPr="00A660F2">
        <w:t>;</w:t>
      </w:r>
    </w:p>
    <w:p w:rsidR="002367E8" w:rsidRPr="00A660F2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60F2">
        <w:lastRenderedPageBreak/>
        <w:t xml:space="preserve">самостоятельной работы обучающегося </w:t>
      </w:r>
      <w:r>
        <w:t xml:space="preserve">- 22 </w:t>
      </w:r>
      <w:r w:rsidRPr="00A660F2">
        <w:t>час</w:t>
      </w:r>
      <w:r>
        <w:t>а</w:t>
      </w:r>
      <w:r w:rsidRPr="00A660F2">
        <w:t>;</w:t>
      </w:r>
    </w:p>
    <w:p w:rsidR="002367E8" w:rsidRPr="00FE5D1C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 xml:space="preserve">учебной </w:t>
      </w:r>
      <w:r w:rsidRPr="00402644">
        <w:t>и производственной практик</w:t>
      </w:r>
      <w:r>
        <w:t>и – 36 часов</w:t>
      </w:r>
      <w:r w:rsidRPr="00FE5D1C">
        <w:t>;</w:t>
      </w: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FE5D1C">
        <w:t>в том числе</w:t>
      </w:r>
    </w:p>
    <w:p w:rsidR="002367E8" w:rsidRPr="00FE5D1C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FE5D1C">
        <w:t xml:space="preserve">производственной практики – 36 часов.       </w:t>
      </w: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367E8" w:rsidRPr="00C72F43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A660F2">
        <w:t xml:space="preserve">Результатом освоения </w:t>
      </w:r>
      <w:r>
        <w:t xml:space="preserve">программы </w:t>
      </w:r>
      <w:r w:rsidRPr="00A660F2">
        <w:t xml:space="preserve">профессионального модуля является овладение обучающимися видом </w:t>
      </w:r>
      <w:r w:rsidRPr="007F6895">
        <w:t>профессиональной деятельности</w:t>
      </w:r>
      <w:r>
        <w:t>:</w:t>
      </w:r>
      <w:r w:rsidRPr="003F48C7">
        <w:rPr>
          <w:b/>
          <w:bCs/>
          <w:spacing w:val="-2"/>
        </w:rPr>
        <w:t>Определение мест установки оборудования, аппаратуры и приборов охранной, тревожной, пожарной и охранно</w:t>
      </w:r>
      <w:r w:rsidRPr="003F48C7">
        <w:rPr>
          <w:b/>
          <w:spacing w:val="-2"/>
        </w:rPr>
        <w:t>-</w:t>
      </w:r>
      <w:r w:rsidRPr="003F48C7">
        <w:rPr>
          <w:b/>
          <w:bCs/>
          <w:spacing w:val="-2"/>
        </w:rPr>
        <w:t>пожарной сигнализации</w:t>
      </w:r>
      <w:r>
        <w:rPr>
          <w:b/>
          <w:bCs/>
          <w:spacing w:val="-2"/>
        </w:rPr>
        <w:t>,</w:t>
      </w:r>
      <w:r w:rsidRPr="00A660F2">
        <w:t xml:space="preserve">в том числе </w:t>
      </w:r>
      <w:r w:rsidRPr="007F6895">
        <w:t>профессиональными (ПК) и общими (ОК) компетенциями:</w:t>
      </w:r>
    </w:p>
    <w:p w:rsidR="002367E8" w:rsidRPr="00A660F2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212"/>
      </w:tblGrid>
      <w:tr w:rsidR="002367E8" w:rsidRPr="00A660F2" w:rsidTr="00B34A20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E8" w:rsidRPr="00A660F2" w:rsidRDefault="002367E8" w:rsidP="00B34A20">
            <w:pPr>
              <w:widowControl w:val="0"/>
              <w:suppressAutoHyphens/>
              <w:jc w:val="center"/>
              <w:rPr>
                <w:b/>
              </w:rPr>
            </w:pPr>
            <w:r w:rsidRPr="00A660F2">
              <w:rPr>
                <w:b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7E8" w:rsidRPr="00A660F2" w:rsidRDefault="002367E8" w:rsidP="00B34A20">
            <w:pPr>
              <w:widowControl w:val="0"/>
              <w:suppressAutoHyphens/>
              <w:jc w:val="center"/>
              <w:rPr>
                <w:b/>
              </w:rPr>
            </w:pPr>
            <w:r w:rsidRPr="00A660F2">
              <w:rPr>
                <w:b/>
              </w:rPr>
              <w:t>Наименование результата обучения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jc w:val="both"/>
            </w:pPr>
            <w:r w:rsidRPr="00A660F2">
              <w:t>ПК 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B719A6" w:rsidRDefault="002367E8" w:rsidP="00B34A20">
            <w:pPr>
              <w:pStyle w:val="Style1"/>
              <w:ind w:firstLine="0"/>
            </w:pPr>
            <w:r w:rsidRPr="00B719A6">
              <w:t>Определять места установки датчиков, извещателей, оповещателей, сигнализаторов, расширителей, изоляторов короткого замыкания (К3), релейных модулей, пультов управления, приборов приемно-контрольных, контрольных панелей систем охранно-пожарной сигнализации (ОПС).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jc w:val="both"/>
            </w:pPr>
            <w:r w:rsidRPr="00A660F2">
              <w:t>ПК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E711B6" w:rsidRDefault="002367E8" w:rsidP="00B34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11B6">
              <w:t>Определять места установки датчиков, релейных модулей, контроллеров, модулей пожаротушения и сигнально-пусковых устройств систем пожаротушения.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ПК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E711B6" w:rsidRDefault="002367E8" w:rsidP="00B34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11B6">
              <w:t>Определять места установки датчиков, клапанов, контроллеров, релейных модулей исполнительных устройств инженерной автоматики.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ПК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E711B6" w:rsidRDefault="002367E8" w:rsidP="00B34A20">
            <w:pPr>
              <w:pStyle w:val="af2"/>
              <w:widowControl w:val="0"/>
              <w:ind w:left="0" w:firstLine="0"/>
              <w:jc w:val="both"/>
            </w:pPr>
            <w:r w:rsidRPr="00E711B6">
              <w:t xml:space="preserve">Определять места установки телекамер, кронштейнов, </w:t>
            </w:r>
            <w:r w:rsidRPr="00E711B6">
              <w:rPr>
                <w:spacing w:val="-20"/>
              </w:rPr>
              <w:t xml:space="preserve">поворотных устройств, мультиплексоров и мониторов систем охранного </w:t>
            </w:r>
            <w:r w:rsidRPr="00E711B6">
              <w:t>телевидения.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ПК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E711B6" w:rsidRDefault="002367E8" w:rsidP="00B34A20">
            <w:pPr>
              <w:jc w:val="both"/>
            </w:pPr>
            <w:r w:rsidRPr="00E711B6">
              <w:t xml:space="preserve">Определять места установки считывателей, контроллеров и </w:t>
            </w:r>
            <w:r w:rsidRPr="00E711B6">
              <w:rPr>
                <w:spacing w:val="-13"/>
              </w:rPr>
              <w:t xml:space="preserve">исполнительных устройств системы контроля и управления доступом </w:t>
            </w:r>
            <w:r w:rsidRPr="00E711B6">
              <w:rPr>
                <w:spacing w:val="-4"/>
              </w:rPr>
              <w:t>(СКУД).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B719A6" w:rsidRDefault="002367E8" w:rsidP="00B34A20">
            <w:pPr>
              <w:pStyle w:val="Style1"/>
              <w:ind w:firstLine="0"/>
              <w:jc w:val="left"/>
            </w:pPr>
            <w:r w:rsidRPr="00B719A6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B719A6" w:rsidRDefault="002367E8" w:rsidP="00B34A20">
            <w:pPr>
              <w:pStyle w:val="Style1"/>
              <w:ind w:firstLine="0"/>
              <w:jc w:val="left"/>
            </w:pPr>
            <w:r w:rsidRPr="00B719A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</w:t>
            </w:r>
            <w:r>
              <w:t>3</w:t>
            </w:r>
            <w:r w:rsidRPr="00A660F2"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B719A6" w:rsidRDefault="002367E8" w:rsidP="00B34A20">
            <w:pPr>
              <w:pStyle w:val="Style1"/>
              <w:ind w:firstLine="0"/>
            </w:pPr>
            <w:r w:rsidRPr="00B719A6">
              <w:t xml:space="preserve">Анализировать рабочую ситуацию, осуществлять текущий и </w:t>
            </w:r>
            <w:r w:rsidRPr="00B719A6">
              <w:rPr>
                <w:spacing w:val="-2"/>
              </w:rPr>
              <w:t>итоговый контроль, оценку и коррекцию собственной деятельности, нести</w:t>
            </w:r>
            <w:r w:rsidRPr="00B719A6">
              <w:t xml:space="preserve"> ответственность за результаты своей работы.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E711B6" w:rsidRDefault="002367E8" w:rsidP="00B34A20">
            <w:pPr>
              <w:widowControl w:val="0"/>
              <w:tabs>
                <w:tab w:val="left" w:pos="3888"/>
                <w:tab w:val="left" w:pos="5256"/>
                <w:tab w:val="left" w:pos="7524"/>
              </w:tabs>
              <w:autoSpaceDE w:val="0"/>
              <w:autoSpaceDN w:val="0"/>
            </w:pPr>
            <w:r w:rsidRPr="00E711B6">
              <w:t>Осуществлятьпоискинформации,</w:t>
            </w:r>
            <w:r w:rsidRPr="00E711B6">
              <w:rPr>
                <w:spacing w:val="-6"/>
              </w:rPr>
              <w:t>необходимой</w:t>
            </w:r>
            <w:r w:rsidRPr="00E711B6">
              <w:rPr>
                <w:spacing w:val="-4"/>
              </w:rPr>
              <w:t>для эффективноговыполнения профессиональных задач.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jc w:val="both"/>
            </w:pPr>
            <w:r w:rsidRPr="00A660F2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E711B6" w:rsidRDefault="002367E8" w:rsidP="00B34A20">
            <w:pPr>
              <w:jc w:val="both"/>
            </w:pPr>
            <w:r w:rsidRPr="00E711B6">
              <w:t>Работать в команде, эффективно общаться с коллегами, руководством, клиентами.</w:t>
            </w:r>
          </w:p>
        </w:tc>
      </w:tr>
      <w:tr w:rsidR="002367E8" w:rsidRPr="00A660F2" w:rsidTr="00B34A20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E8" w:rsidRPr="00A660F2" w:rsidRDefault="002367E8" w:rsidP="00B34A2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A660F2"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7E8" w:rsidRPr="00E711B6" w:rsidRDefault="002367E8" w:rsidP="00B34A20">
            <w:pPr>
              <w:jc w:val="both"/>
            </w:pPr>
            <w:r w:rsidRPr="00E711B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367E8" w:rsidRPr="00A660F2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367E8" w:rsidRPr="00A660F2" w:rsidSect="000766ED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2367E8" w:rsidRPr="00C72F43" w:rsidRDefault="002367E8" w:rsidP="002367E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C72F43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2367E8" w:rsidRPr="005D1C68" w:rsidRDefault="002367E8" w:rsidP="002367E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367E8" w:rsidRDefault="002367E8" w:rsidP="002367E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D40FF4"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2367E8" w:rsidRPr="00BE2EFB" w:rsidRDefault="002367E8" w:rsidP="002367E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lang w:val="en-US"/>
        </w:rPr>
      </w:pPr>
    </w:p>
    <w:tbl>
      <w:tblPr>
        <w:tblW w:w="511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92"/>
        <w:gridCol w:w="4115"/>
        <w:gridCol w:w="1134"/>
        <w:gridCol w:w="990"/>
        <w:gridCol w:w="1843"/>
        <w:gridCol w:w="1990"/>
        <w:gridCol w:w="6"/>
        <w:gridCol w:w="1134"/>
        <w:gridCol w:w="1975"/>
        <w:gridCol w:w="6"/>
      </w:tblGrid>
      <w:tr w:rsidR="002367E8" w:rsidRPr="00D307F7" w:rsidTr="00B34A20">
        <w:trPr>
          <w:trHeight w:val="435"/>
        </w:trPr>
        <w:tc>
          <w:tcPr>
            <w:tcW w:w="684" w:type="pct"/>
            <w:vMerge w:val="restart"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Коды</w:t>
            </w:r>
          </w:p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346" w:type="pct"/>
            <w:vMerge w:val="restart"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1" w:type="pct"/>
            <w:vMerge w:val="restart"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E09CA">
              <w:rPr>
                <w:b/>
                <w:iCs/>
                <w:sz w:val="20"/>
                <w:szCs w:val="20"/>
              </w:rPr>
              <w:t>Всего часов</w:t>
            </w:r>
          </w:p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E09CA">
              <w:rPr>
                <w:i/>
                <w:iCs/>
                <w:sz w:val="20"/>
                <w:szCs w:val="20"/>
              </w:rPr>
              <w:t>(макс. учебная нагрузка и практика)</w:t>
            </w:r>
          </w:p>
        </w:tc>
        <w:tc>
          <w:tcPr>
            <w:tcW w:w="1578" w:type="pct"/>
            <w:gridSpan w:val="3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1" w:type="pct"/>
            <w:gridSpan w:val="4"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2367E8" w:rsidRPr="00B92F5B" w:rsidTr="00B34A20">
        <w:trPr>
          <w:trHeight w:val="435"/>
        </w:trPr>
        <w:tc>
          <w:tcPr>
            <w:tcW w:w="684" w:type="pct"/>
            <w:vMerge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pct"/>
            <w:vMerge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27" w:type="pct"/>
            <w:gridSpan w:val="2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51" w:type="pct"/>
            <w:vMerge w:val="restart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3" w:type="pct"/>
            <w:gridSpan w:val="2"/>
            <w:vMerge w:val="restart"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Учебная,</w:t>
            </w:r>
          </w:p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48" w:type="pct"/>
            <w:gridSpan w:val="2"/>
            <w:vMerge w:val="restart"/>
          </w:tcPr>
          <w:p w:rsidR="002367E8" w:rsidRPr="004E09CA" w:rsidRDefault="002367E8" w:rsidP="00B34A20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Производственная,</w:t>
            </w:r>
          </w:p>
          <w:p w:rsidR="002367E8" w:rsidRPr="004E09CA" w:rsidRDefault="002367E8" w:rsidP="00B34A20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  <w:p w:rsidR="002367E8" w:rsidRPr="004E09CA" w:rsidRDefault="002367E8" w:rsidP="00B34A20">
            <w:pPr>
              <w:pStyle w:val="2"/>
              <w:widowControl w:val="0"/>
              <w:ind w:left="72" w:firstLine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2367E8" w:rsidRPr="00B92F5B" w:rsidTr="00B34A20">
        <w:trPr>
          <w:trHeight w:val="390"/>
        </w:trPr>
        <w:tc>
          <w:tcPr>
            <w:tcW w:w="684" w:type="pct"/>
            <w:vMerge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</w:p>
        </w:tc>
        <w:tc>
          <w:tcPr>
            <w:tcW w:w="1346" w:type="pct"/>
            <w:vMerge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</w:p>
        </w:tc>
        <w:tc>
          <w:tcPr>
            <w:tcW w:w="371" w:type="pct"/>
            <w:vMerge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Всего,</w:t>
            </w:r>
          </w:p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03" w:type="pct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E09CA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часов</w:t>
            </w:r>
          </w:p>
        </w:tc>
        <w:tc>
          <w:tcPr>
            <w:tcW w:w="651" w:type="pct"/>
            <w:vMerge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</w:tcPr>
          <w:p w:rsidR="002367E8" w:rsidRPr="004E09CA" w:rsidRDefault="002367E8" w:rsidP="00B34A20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2367E8" w:rsidRPr="00B92F5B" w:rsidTr="00B34A20">
        <w:trPr>
          <w:trHeight w:val="225"/>
        </w:trPr>
        <w:tc>
          <w:tcPr>
            <w:tcW w:w="684" w:type="pct"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  <w:r w:rsidRPr="004E09CA">
              <w:rPr>
                <w:b/>
              </w:rPr>
              <w:t>1</w:t>
            </w:r>
          </w:p>
        </w:tc>
        <w:tc>
          <w:tcPr>
            <w:tcW w:w="1346" w:type="pct"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  <w:r w:rsidRPr="004E09CA">
              <w:rPr>
                <w:b/>
              </w:rPr>
              <w:t>2</w:t>
            </w:r>
          </w:p>
        </w:tc>
        <w:tc>
          <w:tcPr>
            <w:tcW w:w="371" w:type="pct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3</w:t>
            </w:r>
          </w:p>
        </w:tc>
        <w:tc>
          <w:tcPr>
            <w:tcW w:w="324" w:type="pct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4</w:t>
            </w:r>
          </w:p>
        </w:tc>
        <w:tc>
          <w:tcPr>
            <w:tcW w:w="603" w:type="pct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5</w:t>
            </w:r>
          </w:p>
        </w:tc>
        <w:tc>
          <w:tcPr>
            <w:tcW w:w="651" w:type="pct"/>
          </w:tcPr>
          <w:p w:rsidR="002367E8" w:rsidRPr="004E09CA" w:rsidRDefault="002367E8" w:rsidP="00B34A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E09CA">
              <w:rPr>
                <w:b/>
              </w:rPr>
              <w:t>6</w:t>
            </w:r>
          </w:p>
        </w:tc>
        <w:tc>
          <w:tcPr>
            <w:tcW w:w="373" w:type="pct"/>
            <w:gridSpan w:val="2"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E09CA">
              <w:rPr>
                <w:b/>
              </w:rPr>
              <w:t>7</w:t>
            </w:r>
          </w:p>
        </w:tc>
        <w:tc>
          <w:tcPr>
            <w:tcW w:w="648" w:type="pct"/>
            <w:gridSpan w:val="2"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4E09CA">
              <w:rPr>
                <w:b/>
              </w:rPr>
              <w:t>8</w:t>
            </w:r>
          </w:p>
        </w:tc>
      </w:tr>
      <w:tr w:rsidR="002367E8" w:rsidRPr="00B92F5B" w:rsidTr="00B34A20">
        <w:tc>
          <w:tcPr>
            <w:tcW w:w="684" w:type="pct"/>
            <w:vAlign w:val="center"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ПК</w:t>
            </w:r>
            <w:r w:rsidRPr="004E09CA">
              <w:rPr>
                <w:b/>
              </w:rPr>
              <w:t>1, ПК2, ПК3</w:t>
            </w:r>
          </w:p>
        </w:tc>
        <w:tc>
          <w:tcPr>
            <w:tcW w:w="1346" w:type="pct"/>
          </w:tcPr>
          <w:p w:rsidR="002367E8" w:rsidRPr="00C72F43" w:rsidRDefault="002367E8" w:rsidP="00B34A20">
            <w:r w:rsidRPr="004E09CA">
              <w:rPr>
                <w:b/>
              </w:rPr>
              <w:t>Раздел 1.</w:t>
            </w:r>
            <w:r w:rsidRPr="00F745EA">
              <w:t xml:space="preserve">Определение места установки </w:t>
            </w:r>
            <w:r>
              <w:t>датчиков и других устройств</w:t>
            </w:r>
            <w:r w:rsidRPr="00F745EA">
              <w:t xml:space="preserve"> систем охранно-пожарной сигнализации </w:t>
            </w:r>
            <w:r>
              <w:t>(</w:t>
            </w:r>
            <w:r w:rsidRPr="00F745EA">
              <w:t>ОПС),систем пожаротушения</w:t>
            </w:r>
            <w:r>
              <w:t xml:space="preserve">и систем </w:t>
            </w:r>
            <w:r w:rsidRPr="00F745EA">
              <w:t>инженерной автоматики.</w:t>
            </w:r>
          </w:p>
        </w:tc>
        <w:tc>
          <w:tcPr>
            <w:tcW w:w="371" w:type="pct"/>
          </w:tcPr>
          <w:p w:rsidR="002367E8" w:rsidRPr="000E459D" w:rsidRDefault="002367E8" w:rsidP="00B34A20">
            <w:pPr>
              <w:jc w:val="center"/>
              <w:rPr>
                <w:b/>
              </w:rPr>
            </w:pPr>
          </w:p>
          <w:p w:rsidR="002367E8" w:rsidRPr="000E459D" w:rsidRDefault="002367E8" w:rsidP="00B34A20">
            <w:pPr>
              <w:jc w:val="center"/>
              <w:rPr>
                <w:b/>
              </w:rPr>
            </w:pPr>
          </w:p>
          <w:p w:rsidR="002367E8" w:rsidRPr="000E459D" w:rsidRDefault="002367E8" w:rsidP="00B34A20">
            <w:pPr>
              <w:jc w:val="center"/>
              <w:rPr>
                <w:b/>
              </w:rPr>
            </w:pPr>
            <w:r w:rsidRPr="000E459D">
              <w:rPr>
                <w:b/>
              </w:rPr>
              <w:t>67</w:t>
            </w:r>
          </w:p>
        </w:tc>
        <w:tc>
          <w:tcPr>
            <w:tcW w:w="324" w:type="pct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33</w:t>
            </w:r>
          </w:p>
        </w:tc>
        <w:tc>
          <w:tcPr>
            <w:tcW w:w="603" w:type="pct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8</w:t>
            </w:r>
          </w:p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51" w:type="pct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10</w:t>
            </w:r>
          </w:p>
        </w:tc>
        <w:tc>
          <w:tcPr>
            <w:tcW w:w="373" w:type="pct"/>
            <w:gridSpan w:val="2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-</w:t>
            </w:r>
          </w:p>
        </w:tc>
        <w:tc>
          <w:tcPr>
            <w:tcW w:w="648" w:type="pct"/>
            <w:gridSpan w:val="2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24</w:t>
            </w:r>
          </w:p>
        </w:tc>
      </w:tr>
      <w:tr w:rsidR="002367E8" w:rsidRPr="00B92F5B" w:rsidTr="00B34A20">
        <w:tc>
          <w:tcPr>
            <w:tcW w:w="684" w:type="pct"/>
            <w:vAlign w:val="center"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ПК</w:t>
            </w:r>
            <w:r w:rsidRPr="004E09CA">
              <w:rPr>
                <w:b/>
              </w:rPr>
              <w:t>4</w:t>
            </w:r>
          </w:p>
        </w:tc>
        <w:tc>
          <w:tcPr>
            <w:tcW w:w="1346" w:type="pct"/>
          </w:tcPr>
          <w:p w:rsidR="002367E8" w:rsidRPr="004E09CA" w:rsidRDefault="002367E8" w:rsidP="00B34A20">
            <w:pPr>
              <w:rPr>
                <w:b/>
              </w:rPr>
            </w:pPr>
            <w:r w:rsidRPr="004E09CA">
              <w:rPr>
                <w:b/>
              </w:rPr>
              <w:t>Раздел 2.</w:t>
            </w:r>
            <w:r w:rsidRPr="00E711B6">
              <w:t>Определ</w:t>
            </w:r>
            <w:r>
              <w:t>ение</w:t>
            </w:r>
            <w:r w:rsidRPr="00E711B6">
              <w:t xml:space="preserve"> места установки </w:t>
            </w:r>
            <w:r>
              <w:t xml:space="preserve">телекамер и других устройств </w:t>
            </w:r>
            <w:r w:rsidRPr="004E09CA">
              <w:rPr>
                <w:spacing w:val="-20"/>
              </w:rPr>
              <w:t xml:space="preserve">систем охранного </w:t>
            </w:r>
            <w:r w:rsidRPr="00E711B6">
              <w:t>телевидения</w:t>
            </w:r>
            <w:r>
              <w:t xml:space="preserve"> (СОТ)</w:t>
            </w:r>
            <w:r w:rsidRPr="00E711B6">
              <w:t>.</w:t>
            </w:r>
          </w:p>
        </w:tc>
        <w:tc>
          <w:tcPr>
            <w:tcW w:w="371" w:type="pct"/>
          </w:tcPr>
          <w:p w:rsidR="002367E8" w:rsidRPr="000E459D" w:rsidRDefault="002367E8" w:rsidP="00B34A20">
            <w:pPr>
              <w:jc w:val="center"/>
              <w:rPr>
                <w:b/>
              </w:rPr>
            </w:pPr>
          </w:p>
          <w:p w:rsidR="002367E8" w:rsidRPr="000E459D" w:rsidRDefault="002367E8" w:rsidP="00B34A20">
            <w:pPr>
              <w:jc w:val="center"/>
              <w:rPr>
                <w:b/>
              </w:rPr>
            </w:pPr>
            <w:r w:rsidRPr="000E459D">
              <w:rPr>
                <w:b/>
              </w:rPr>
              <w:t>18</w:t>
            </w:r>
          </w:p>
        </w:tc>
        <w:tc>
          <w:tcPr>
            <w:tcW w:w="324" w:type="pct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6</w:t>
            </w:r>
          </w:p>
        </w:tc>
        <w:tc>
          <w:tcPr>
            <w:tcW w:w="603" w:type="pct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2</w:t>
            </w:r>
          </w:p>
        </w:tc>
        <w:tc>
          <w:tcPr>
            <w:tcW w:w="651" w:type="pct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6</w:t>
            </w:r>
          </w:p>
        </w:tc>
        <w:tc>
          <w:tcPr>
            <w:tcW w:w="373" w:type="pct"/>
            <w:gridSpan w:val="2"/>
            <w:tcBorders>
              <w:bottom w:val="single" w:sz="12" w:space="0" w:color="auto"/>
            </w:tcBorders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-</w:t>
            </w:r>
          </w:p>
        </w:tc>
        <w:tc>
          <w:tcPr>
            <w:tcW w:w="648" w:type="pct"/>
            <w:gridSpan w:val="2"/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6</w:t>
            </w:r>
          </w:p>
        </w:tc>
      </w:tr>
      <w:tr w:rsidR="002367E8" w:rsidRPr="00B92F5B" w:rsidTr="00B34A20">
        <w:tc>
          <w:tcPr>
            <w:tcW w:w="684" w:type="pct"/>
            <w:vAlign w:val="center"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ПК</w:t>
            </w:r>
            <w:r w:rsidRPr="004E09CA">
              <w:rPr>
                <w:b/>
              </w:rPr>
              <w:t>5</w:t>
            </w:r>
          </w:p>
        </w:tc>
        <w:tc>
          <w:tcPr>
            <w:tcW w:w="1346" w:type="pct"/>
          </w:tcPr>
          <w:p w:rsidR="002367E8" w:rsidRPr="004E09CA" w:rsidRDefault="002367E8" w:rsidP="00B34A20">
            <w:pPr>
              <w:rPr>
                <w:b/>
              </w:rPr>
            </w:pPr>
            <w:r w:rsidRPr="004E09CA">
              <w:rPr>
                <w:b/>
              </w:rPr>
              <w:t>Раздел 3.</w:t>
            </w:r>
            <w:r w:rsidRPr="00E711B6">
              <w:t>Определ</w:t>
            </w:r>
            <w:r>
              <w:t>ение</w:t>
            </w:r>
            <w:r w:rsidRPr="00E711B6">
              <w:t xml:space="preserve"> места установки </w:t>
            </w:r>
            <w:r>
              <w:t>считывателей и других устройств систем</w:t>
            </w:r>
            <w:r w:rsidRPr="004E09CA">
              <w:rPr>
                <w:spacing w:val="-13"/>
              </w:rPr>
              <w:t xml:space="preserve">ы контроля и управления доступом </w:t>
            </w:r>
            <w:r w:rsidRPr="004E09CA">
              <w:rPr>
                <w:spacing w:val="-4"/>
              </w:rPr>
              <w:t>(СКУД).</w:t>
            </w:r>
          </w:p>
        </w:tc>
        <w:tc>
          <w:tcPr>
            <w:tcW w:w="371" w:type="pct"/>
          </w:tcPr>
          <w:p w:rsidR="002367E8" w:rsidRPr="000E459D" w:rsidRDefault="002367E8" w:rsidP="00B34A20">
            <w:pPr>
              <w:rPr>
                <w:b/>
              </w:rPr>
            </w:pPr>
          </w:p>
          <w:p w:rsidR="002367E8" w:rsidRPr="000E459D" w:rsidRDefault="002367E8" w:rsidP="00B34A20">
            <w:pPr>
              <w:jc w:val="center"/>
              <w:rPr>
                <w:b/>
              </w:rPr>
            </w:pPr>
            <w:r w:rsidRPr="000E459D">
              <w:rPr>
                <w:b/>
              </w:rPr>
              <w:t>18</w:t>
            </w:r>
          </w:p>
        </w:tc>
        <w:tc>
          <w:tcPr>
            <w:tcW w:w="324" w:type="pct"/>
            <w:tcBorders>
              <w:bottom w:val="single" w:sz="12" w:space="0" w:color="000000"/>
            </w:tcBorders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6</w:t>
            </w:r>
          </w:p>
        </w:tc>
        <w:tc>
          <w:tcPr>
            <w:tcW w:w="603" w:type="pct"/>
            <w:tcBorders>
              <w:bottom w:val="single" w:sz="12" w:space="0" w:color="000000"/>
            </w:tcBorders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2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6</w:t>
            </w:r>
          </w:p>
        </w:tc>
        <w:tc>
          <w:tcPr>
            <w:tcW w:w="3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-</w:t>
            </w:r>
          </w:p>
        </w:tc>
        <w:tc>
          <w:tcPr>
            <w:tcW w:w="648" w:type="pct"/>
            <w:gridSpan w:val="2"/>
            <w:tcBorders>
              <w:left w:val="single" w:sz="12" w:space="0" w:color="auto"/>
            </w:tcBorders>
            <w:vAlign w:val="center"/>
          </w:tcPr>
          <w:p w:rsidR="002367E8" w:rsidRPr="000E459D" w:rsidRDefault="002367E8" w:rsidP="00B34A2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459D">
              <w:rPr>
                <w:b/>
              </w:rPr>
              <w:t>6</w:t>
            </w:r>
          </w:p>
        </w:tc>
      </w:tr>
      <w:tr w:rsidR="002367E8" w:rsidRPr="00B92F5B" w:rsidTr="00B34A20">
        <w:tc>
          <w:tcPr>
            <w:tcW w:w="684" w:type="pct"/>
          </w:tcPr>
          <w:p w:rsidR="002367E8" w:rsidRPr="004E09CA" w:rsidRDefault="002367E8" w:rsidP="00B34A20">
            <w:pPr>
              <w:rPr>
                <w:b/>
              </w:rPr>
            </w:pPr>
          </w:p>
        </w:tc>
        <w:tc>
          <w:tcPr>
            <w:tcW w:w="1346" w:type="pct"/>
          </w:tcPr>
          <w:p w:rsidR="002367E8" w:rsidRPr="004E09CA" w:rsidRDefault="002367E8" w:rsidP="00B34A20">
            <w:pPr>
              <w:rPr>
                <w:b/>
              </w:rPr>
            </w:pPr>
            <w:r>
              <w:rPr>
                <w:b/>
              </w:rPr>
              <w:t xml:space="preserve">Учебная практика, </w:t>
            </w:r>
            <w:r w:rsidRPr="00DE1BDF">
              <w:t>часов</w:t>
            </w:r>
          </w:p>
        </w:tc>
        <w:tc>
          <w:tcPr>
            <w:tcW w:w="371" w:type="pct"/>
            <w:vAlign w:val="center"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</w:p>
        </w:tc>
        <w:tc>
          <w:tcPr>
            <w:tcW w:w="1580" w:type="pct"/>
            <w:gridSpan w:val="4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367E8" w:rsidRPr="00AE2DDF" w:rsidRDefault="002367E8" w:rsidP="00B34A20">
            <w:pPr>
              <w:jc w:val="center"/>
            </w:pP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367E8" w:rsidRPr="00DE1BDF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8" w:type="pct"/>
            <w:gridSpan w:val="2"/>
            <w:tcBorders>
              <w:left w:val="single" w:sz="12" w:space="0" w:color="auto"/>
            </w:tcBorders>
            <w:vAlign w:val="center"/>
          </w:tcPr>
          <w:p w:rsidR="002367E8" w:rsidRPr="004E09CA" w:rsidRDefault="002367E8" w:rsidP="00B34A20">
            <w:pPr>
              <w:jc w:val="center"/>
              <w:rPr>
                <w:b/>
                <w:lang w:val="en-US"/>
              </w:rPr>
            </w:pPr>
          </w:p>
        </w:tc>
      </w:tr>
      <w:tr w:rsidR="002367E8" w:rsidRPr="00B92F5B" w:rsidTr="00B34A20">
        <w:tc>
          <w:tcPr>
            <w:tcW w:w="684" w:type="pct"/>
          </w:tcPr>
          <w:p w:rsidR="002367E8" w:rsidRPr="004E09CA" w:rsidRDefault="002367E8" w:rsidP="00B34A20">
            <w:pPr>
              <w:rPr>
                <w:b/>
              </w:rPr>
            </w:pPr>
          </w:p>
        </w:tc>
        <w:tc>
          <w:tcPr>
            <w:tcW w:w="1346" w:type="pct"/>
          </w:tcPr>
          <w:p w:rsidR="002367E8" w:rsidRPr="00485857" w:rsidRDefault="002367E8" w:rsidP="00B34A20">
            <w:pPr>
              <w:rPr>
                <w:rFonts w:eastAsia="Calibri"/>
              </w:rPr>
            </w:pPr>
            <w:r w:rsidRPr="004E09CA">
              <w:rPr>
                <w:b/>
              </w:rPr>
              <w:t xml:space="preserve">Производственная практика, </w:t>
            </w:r>
            <w:r w:rsidRPr="004E09CA">
              <w:rPr>
                <w:rFonts w:eastAsia="Calibri"/>
              </w:rPr>
              <w:t xml:space="preserve">часов </w:t>
            </w:r>
          </w:p>
        </w:tc>
        <w:tc>
          <w:tcPr>
            <w:tcW w:w="371" w:type="pct"/>
            <w:vAlign w:val="center"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</w:p>
        </w:tc>
        <w:tc>
          <w:tcPr>
            <w:tcW w:w="1951" w:type="pct"/>
            <w:gridSpan w:val="5"/>
            <w:shd w:val="clear" w:color="auto" w:fill="D9D9D9"/>
            <w:vAlign w:val="center"/>
          </w:tcPr>
          <w:p w:rsidR="002367E8" w:rsidRPr="00AE2DDF" w:rsidRDefault="002367E8" w:rsidP="00B34A20">
            <w:pPr>
              <w:jc w:val="center"/>
            </w:pPr>
          </w:p>
        </w:tc>
        <w:tc>
          <w:tcPr>
            <w:tcW w:w="648" w:type="pct"/>
            <w:gridSpan w:val="2"/>
            <w:vAlign w:val="center"/>
          </w:tcPr>
          <w:p w:rsidR="002367E8" w:rsidRPr="004E09CA" w:rsidRDefault="002367E8" w:rsidP="00B34A20">
            <w:pPr>
              <w:jc w:val="center"/>
              <w:rPr>
                <w:b/>
                <w:lang w:val="en-US"/>
              </w:rPr>
            </w:pPr>
            <w:r w:rsidRPr="004E09CA">
              <w:rPr>
                <w:b/>
                <w:lang w:val="en-US"/>
              </w:rPr>
              <w:t>36</w:t>
            </w:r>
          </w:p>
        </w:tc>
      </w:tr>
      <w:tr w:rsidR="002367E8" w:rsidRPr="00B92F5B" w:rsidTr="00B34A20">
        <w:trPr>
          <w:gridAfter w:val="1"/>
          <w:wAfter w:w="2" w:type="pct"/>
          <w:trHeight w:val="46"/>
        </w:trPr>
        <w:tc>
          <w:tcPr>
            <w:tcW w:w="2030" w:type="pct"/>
            <w:gridSpan w:val="2"/>
          </w:tcPr>
          <w:p w:rsidR="002367E8" w:rsidRPr="004E09CA" w:rsidRDefault="002367E8" w:rsidP="00B34A20">
            <w:pPr>
              <w:pStyle w:val="2"/>
              <w:widowControl w:val="0"/>
              <w:ind w:left="0" w:firstLine="0"/>
              <w:jc w:val="right"/>
              <w:rPr>
                <w:b/>
              </w:rPr>
            </w:pPr>
            <w:r w:rsidRPr="004E09CA">
              <w:rPr>
                <w:b/>
              </w:rPr>
              <w:t>Всего:</w:t>
            </w:r>
          </w:p>
        </w:tc>
        <w:tc>
          <w:tcPr>
            <w:tcW w:w="371" w:type="pct"/>
          </w:tcPr>
          <w:p w:rsidR="002367E8" w:rsidRPr="00DE1BDF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24" w:type="pct"/>
          </w:tcPr>
          <w:p w:rsidR="002367E8" w:rsidRPr="004E09CA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03" w:type="pct"/>
          </w:tcPr>
          <w:p w:rsidR="002367E8" w:rsidRPr="00DE1BDF" w:rsidRDefault="002367E8" w:rsidP="00B34A20">
            <w:pPr>
              <w:jc w:val="center"/>
            </w:pPr>
            <w:r>
              <w:t>12</w:t>
            </w:r>
          </w:p>
        </w:tc>
        <w:tc>
          <w:tcPr>
            <w:tcW w:w="651" w:type="pct"/>
          </w:tcPr>
          <w:p w:rsidR="002367E8" w:rsidRPr="004E09CA" w:rsidRDefault="002367E8" w:rsidP="00B34A2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22</w:t>
            </w:r>
          </w:p>
        </w:tc>
        <w:tc>
          <w:tcPr>
            <w:tcW w:w="373" w:type="pct"/>
            <w:gridSpan w:val="2"/>
          </w:tcPr>
          <w:p w:rsidR="002367E8" w:rsidRPr="00DE1BDF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6" w:type="pct"/>
          </w:tcPr>
          <w:p w:rsidR="002367E8" w:rsidRPr="004E09CA" w:rsidRDefault="002367E8" w:rsidP="00B34A20">
            <w:pPr>
              <w:jc w:val="center"/>
              <w:rPr>
                <w:b/>
                <w:lang w:val="en-US"/>
              </w:rPr>
            </w:pPr>
            <w:r w:rsidRPr="004E09CA">
              <w:rPr>
                <w:b/>
                <w:lang w:val="en-US"/>
              </w:rPr>
              <w:t>36</w:t>
            </w:r>
          </w:p>
        </w:tc>
      </w:tr>
    </w:tbl>
    <w:p w:rsidR="002367E8" w:rsidRDefault="002367E8" w:rsidP="002367E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367E8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3.2</w:t>
      </w:r>
      <w:r w:rsidRPr="00EF44B5"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3E2713">
        <w:rPr>
          <w:b/>
          <w:sz w:val="28"/>
          <w:szCs w:val="28"/>
        </w:rPr>
        <w:t>одержание обучения по профессиональному модулю (ПМ)</w:t>
      </w:r>
    </w:p>
    <w:p w:rsidR="002367E8" w:rsidRPr="00EF44B5" w:rsidRDefault="002367E8" w:rsidP="002367E8">
      <w:pPr>
        <w:jc w:val="center"/>
        <w:rPr>
          <w:bCs/>
          <w:i/>
          <w:sz w:val="10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786"/>
        <w:gridCol w:w="1003"/>
        <w:gridCol w:w="1417"/>
      </w:tblGrid>
      <w:tr w:rsidR="002367E8" w:rsidRPr="00D307F7" w:rsidTr="00B34A20">
        <w:trPr>
          <w:trHeight w:val="20"/>
        </w:trPr>
        <w:tc>
          <w:tcPr>
            <w:tcW w:w="4077" w:type="dxa"/>
            <w:shd w:val="clear" w:color="auto" w:fill="auto"/>
          </w:tcPr>
          <w:p w:rsidR="002367E8" w:rsidRPr="00D307F7" w:rsidRDefault="002367E8" w:rsidP="00B34A20">
            <w:pPr>
              <w:jc w:val="center"/>
              <w:rPr>
                <w:b/>
              </w:rPr>
            </w:pPr>
            <w:r w:rsidRPr="00D307F7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86" w:type="dxa"/>
            <w:shd w:val="clear" w:color="auto" w:fill="auto"/>
          </w:tcPr>
          <w:p w:rsidR="002367E8" w:rsidRPr="00D307F7" w:rsidRDefault="002367E8" w:rsidP="00B34A20">
            <w:pPr>
              <w:rPr>
                <w:b/>
              </w:rPr>
            </w:pPr>
            <w:r w:rsidRPr="00D307F7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D307F7">
              <w:rPr>
                <w:bCs/>
              </w:rPr>
              <w:t>(если предусмотрены)</w:t>
            </w:r>
          </w:p>
        </w:tc>
        <w:tc>
          <w:tcPr>
            <w:tcW w:w="1003" w:type="dxa"/>
            <w:shd w:val="clear" w:color="auto" w:fill="auto"/>
          </w:tcPr>
          <w:p w:rsidR="002367E8" w:rsidRPr="00D307F7" w:rsidRDefault="002367E8" w:rsidP="00B34A2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D307F7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17" w:type="dxa"/>
            <w:shd w:val="clear" w:color="auto" w:fill="auto"/>
          </w:tcPr>
          <w:p w:rsidR="002367E8" w:rsidRPr="00D307F7" w:rsidRDefault="002367E8" w:rsidP="00B34A20">
            <w:pPr>
              <w:jc w:val="center"/>
              <w:rPr>
                <w:rFonts w:eastAsia="Calibri"/>
                <w:b/>
                <w:bCs/>
              </w:rPr>
            </w:pPr>
            <w:r w:rsidRPr="00D307F7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shd w:val="clear" w:color="auto" w:fill="auto"/>
          </w:tcPr>
          <w:p w:rsidR="002367E8" w:rsidRPr="003907E3" w:rsidRDefault="002367E8" w:rsidP="00B34A20">
            <w:pPr>
              <w:jc w:val="center"/>
              <w:rPr>
                <w:b/>
                <w:bCs/>
              </w:rPr>
            </w:pPr>
            <w:r w:rsidRPr="003907E3">
              <w:rPr>
                <w:b/>
                <w:bCs/>
              </w:rPr>
              <w:t>1</w:t>
            </w:r>
          </w:p>
        </w:tc>
        <w:tc>
          <w:tcPr>
            <w:tcW w:w="7786" w:type="dxa"/>
            <w:shd w:val="clear" w:color="auto" w:fill="auto"/>
          </w:tcPr>
          <w:p w:rsidR="002367E8" w:rsidRPr="003907E3" w:rsidRDefault="002367E8" w:rsidP="00B34A20">
            <w:pPr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367E8" w:rsidRPr="003907E3" w:rsidRDefault="002367E8" w:rsidP="00B34A2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367E8" w:rsidRPr="003907E3" w:rsidRDefault="002367E8" w:rsidP="00B34A20">
            <w:pPr>
              <w:jc w:val="center"/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4</w:t>
            </w: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shd w:val="clear" w:color="auto" w:fill="auto"/>
          </w:tcPr>
          <w:p w:rsidR="002367E8" w:rsidRPr="003907E3" w:rsidRDefault="002367E8" w:rsidP="00B34A20">
            <w:r w:rsidRPr="00F745EA">
              <w:rPr>
                <w:b/>
              </w:rPr>
              <w:t>Раздел ПМ.1</w:t>
            </w:r>
            <w:r w:rsidRPr="00F745EA">
              <w:t xml:space="preserve">   Определение места установки </w:t>
            </w:r>
            <w:r>
              <w:t>датчиков и других устройств</w:t>
            </w:r>
            <w:r w:rsidRPr="00F745EA">
              <w:t xml:space="preserve"> систем охранно-пожарной сигнализации </w:t>
            </w:r>
            <w:r>
              <w:t>(</w:t>
            </w:r>
            <w:r w:rsidRPr="00F745EA">
              <w:t>ОПС),систем пожаротушения</w:t>
            </w:r>
            <w:r>
              <w:t xml:space="preserve">и систем </w:t>
            </w:r>
            <w:r w:rsidRPr="00F745EA">
              <w:t>инженерной автоматики.</w:t>
            </w:r>
          </w:p>
        </w:tc>
        <w:tc>
          <w:tcPr>
            <w:tcW w:w="7786" w:type="dxa"/>
            <w:shd w:val="clear" w:color="auto" w:fill="auto"/>
          </w:tcPr>
          <w:p w:rsidR="002367E8" w:rsidRPr="003907E3" w:rsidRDefault="002367E8" w:rsidP="00B34A20">
            <w:pPr>
              <w:pStyle w:val="af0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486D48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2367E8" w:rsidRPr="003907E3" w:rsidRDefault="002367E8" w:rsidP="00B34A20">
            <w:pPr>
              <w:tabs>
                <w:tab w:val="left" w:pos="992"/>
              </w:tabs>
              <w:jc w:val="center"/>
            </w:pPr>
          </w:p>
        </w:tc>
      </w:tr>
      <w:tr w:rsidR="002367E8" w:rsidRPr="003907E3" w:rsidTr="00B34A20">
        <w:trPr>
          <w:trHeight w:val="129"/>
        </w:trPr>
        <w:tc>
          <w:tcPr>
            <w:tcW w:w="11863" w:type="dxa"/>
            <w:gridSpan w:val="2"/>
            <w:shd w:val="clear" w:color="auto" w:fill="auto"/>
          </w:tcPr>
          <w:p w:rsidR="002367E8" w:rsidRPr="003907E3" w:rsidRDefault="002367E8" w:rsidP="00B34A20">
            <w:pPr>
              <w:jc w:val="both"/>
              <w:rPr>
                <w:b/>
              </w:rPr>
            </w:pPr>
            <w:r w:rsidRPr="003907E3">
              <w:rPr>
                <w:rFonts w:eastAsia="Calibri"/>
                <w:b/>
                <w:bCs/>
              </w:rPr>
              <w:t>МДК.</w:t>
            </w:r>
            <w:r>
              <w:rPr>
                <w:rFonts w:eastAsia="Calibri"/>
                <w:b/>
                <w:bCs/>
              </w:rPr>
              <w:t>0</w:t>
            </w:r>
            <w:r w:rsidRPr="003907E3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>.01</w:t>
            </w:r>
            <w:r w:rsidRPr="003907E3">
              <w:rPr>
                <w:rFonts w:eastAsia="Calibri"/>
                <w:bCs/>
              </w:rPr>
              <w:t>Правила обследования объектов и определени</w:t>
            </w:r>
            <w:r>
              <w:rPr>
                <w:rFonts w:eastAsia="Calibri"/>
                <w:bCs/>
              </w:rPr>
              <w:t>е</w:t>
            </w:r>
            <w:r w:rsidRPr="003907E3">
              <w:rPr>
                <w:rFonts w:eastAsia="Calibri"/>
                <w:bCs/>
              </w:rPr>
              <w:t>мест установки технических средств систем безопасности.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486D48" w:rsidRDefault="002367E8" w:rsidP="00B34A2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1417" w:type="dxa"/>
            <w:vMerge/>
            <w:shd w:val="clear" w:color="auto" w:fill="D9D9D9"/>
          </w:tcPr>
          <w:p w:rsidR="002367E8" w:rsidRPr="003907E3" w:rsidRDefault="002367E8" w:rsidP="00B34A2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2367E8" w:rsidRPr="004356B7" w:rsidRDefault="002367E8" w:rsidP="00B34A20">
            <w:pPr>
              <w:rPr>
                <w:b/>
              </w:rPr>
            </w:pPr>
            <w:r w:rsidRPr="004356B7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7786" w:type="dxa"/>
            <w:shd w:val="clear" w:color="auto" w:fill="auto"/>
          </w:tcPr>
          <w:p w:rsidR="002367E8" w:rsidRPr="004C43F8" w:rsidRDefault="002367E8" w:rsidP="00B34A20">
            <w:pPr>
              <w:pStyle w:val="af0"/>
              <w:spacing w:after="0"/>
              <w:jc w:val="left"/>
              <w:rPr>
                <w:rFonts w:ascii="Times New Roman" w:hAnsi="Times New Roman"/>
                <w:b/>
              </w:rPr>
            </w:pPr>
            <w:r w:rsidRPr="004C43F8">
              <w:rPr>
                <w:rFonts w:ascii="Times New Roman" w:hAnsi="Times New Roman"/>
                <w:b/>
              </w:rPr>
              <w:t>Содержание</w:t>
            </w:r>
            <w:r w:rsidRPr="004C43F8">
              <w:rPr>
                <w:rFonts w:ascii="Times New Roman" w:hAnsi="Times New Roman"/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2367E8" w:rsidRPr="003907E3" w:rsidRDefault="002367E8" w:rsidP="00B34A20">
            <w:pPr>
              <w:tabs>
                <w:tab w:val="left" w:pos="992"/>
              </w:tabs>
              <w:jc w:val="center"/>
            </w:pPr>
          </w:p>
        </w:tc>
      </w:tr>
      <w:tr w:rsidR="002367E8" w:rsidRPr="003907E3" w:rsidTr="00B34A20">
        <w:trPr>
          <w:trHeight w:val="898"/>
        </w:trPr>
        <w:tc>
          <w:tcPr>
            <w:tcW w:w="4077" w:type="dxa"/>
            <w:vMerge/>
            <w:shd w:val="clear" w:color="auto" w:fill="auto"/>
          </w:tcPr>
          <w:p w:rsidR="002367E8" w:rsidRPr="00F745EA" w:rsidRDefault="002367E8" w:rsidP="00B34A20">
            <w:pPr>
              <w:rPr>
                <w:b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Pr="004C43F8" w:rsidRDefault="002367E8" w:rsidP="00B34A20">
            <w:pPr>
              <w:pStyle w:val="af0"/>
              <w:spacing w:after="0"/>
              <w:jc w:val="both"/>
              <w:rPr>
                <w:lang w:val="en-US"/>
              </w:rPr>
            </w:pPr>
            <w:r w:rsidRPr="00133E67">
              <w:rPr>
                <w:rFonts w:ascii="Times New Roman" w:hAnsi="Times New Roman"/>
              </w:rPr>
              <w:t>Общие сведения о вневедомственной охране.  Общие сведения о системах охранной и пожарной безопасности. Последовательность работ по оборудованию объекта системой охранно-пожарной безопасности.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7A4816" w:rsidRDefault="002367E8" w:rsidP="00B34A20">
            <w:pPr>
              <w:pStyle w:val="af0"/>
              <w:rPr>
                <w:rFonts w:ascii="Times New Roman" w:hAnsi="Times New Roman"/>
              </w:rPr>
            </w:pPr>
            <w:r w:rsidRPr="007A48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67E8" w:rsidRPr="003907E3" w:rsidRDefault="002367E8" w:rsidP="00B34A20">
            <w:pPr>
              <w:tabs>
                <w:tab w:val="left" w:pos="992"/>
              </w:tabs>
              <w:jc w:val="center"/>
            </w:pPr>
            <w:r>
              <w:t>2</w:t>
            </w:r>
          </w:p>
        </w:tc>
      </w:tr>
      <w:tr w:rsidR="002367E8" w:rsidRPr="003907E3" w:rsidTr="00B34A20">
        <w:trPr>
          <w:trHeight w:val="289"/>
        </w:trPr>
        <w:tc>
          <w:tcPr>
            <w:tcW w:w="4077" w:type="dxa"/>
            <w:vMerge w:val="restart"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1.1. </w:t>
            </w:r>
            <w:r>
              <w:rPr>
                <w:rFonts w:eastAsia="Calibri"/>
                <w:bCs/>
              </w:rPr>
              <w:t xml:space="preserve">Этапы обследования объекта и составление рабочей документации по результатам обследования объекта. </w:t>
            </w:r>
          </w:p>
        </w:tc>
        <w:tc>
          <w:tcPr>
            <w:tcW w:w="7786" w:type="dxa"/>
            <w:shd w:val="clear" w:color="auto" w:fill="auto"/>
          </w:tcPr>
          <w:p w:rsidR="002367E8" w:rsidRPr="003907E3" w:rsidRDefault="002367E8" w:rsidP="00B34A20">
            <w:pPr>
              <w:jc w:val="both"/>
              <w:rPr>
                <w:b/>
              </w:rPr>
            </w:pPr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367E8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89"/>
        </w:trPr>
        <w:tc>
          <w:tcPr>
            <w:tcW w:w="4077" w:type="dxa"/>
            <w:vMerge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Pr="00E45B00" w:rsidRDefault="002367E8" w:rsidP="00B34A20">
            <w:pPr>
              <w:jc w:val="both"/>
            </w:pPr>
            <w:r>
              <w:t xml:space="preserve">Этапы обследования объектов и номенклатура работ, выполняемых на каждом этапе обследования. Проверка инженерных сооружений по периметру, проверка внешнего ограждения, проверка контрольно-проходных и контрольно-проездных пунктов, проверка технического состояния зданий и помещений. Определение категории объекта. </w:t>
            </w:r>
            <w:r w:rsidRPr="00462824">
              <w:t xml:space="preserve">Определение </w:t>
            </w:r>
            <w:r>
              <w:t>уязвимых мест объекта.  Выбор вариантов охраны объекта. Р</w:t>
            </w:r>
            <w:r w:rsidRPr="00F90902">
              <w:t>абоч</w:t>
            </w:r>
            <w:r>
              <w:t>ая</w:t>
            </w:r>
            <w:r w:rsidRPr="00F90902">
              <w:t xml:space="preserve"> документаци</w:t>
            </w:r>
            <w:r>
              <w:t>я</w:t>
            </w:r>
            <w:r w:rsidRPr="00F90902">
              <w:t>, оформляем</w:t>
            </w:r>
            <w:r>
              <w:t>ая</w:t>
            </w:r>
            <w:r w:rsidRPr="00F90902">
              <w:t xml:space="preserve"> по результатам обследования объекта</w:t>
            </w:r>
            <w:r>
              <w:t xml:space="preserve">.  Условные графические обозначения элементов СБ. </w:t>
            </w:r>
          </w:p>
          <w:p w:rsidR="002367E8" w:rsidRPr="008517C5" w:rsidRDefault="002367E8" w:rsidP="00B34A20">
            <w:pPr>
              <w:jc w:val="both"/>
            </w:pPr>
            <w:r>
              <w:t xml:space="preserve">Понятие проектной и нормативной технической документации. Производственная </w:t>
            </w:r>
            <w:r w:rsidRPr="00F90902">
              <w:t>документаци</w:t>
            </w:r>
            <w:r>
              <w:t>я</w:t>
            </w:r>
            <w:r w:rsidRPr="00F90902">
              <w:t>, оформляем</w:t>
            </w:r>
            <w:r>
              <w:t>ая</w:t>
            </w:r>
            <w:r w:rsidRPr="00F90902">
              <w:t xml:space="preserve"> при монтаже технических средств сигнализации по требованиям МВД Российской Федерации</w:t>
            </w:r>
            <w:r>
              <w:t xml:space="preserve">. </w:t>
            </w:r>
          </w:p>
          <w:p w:rsidR="002367E8" w:rsidRPr="008517C5" w:rsidRDefault="002367E8" w:rsidP="00B34A20">
            <w:pPr>
              <w:jc w:val="both"/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4C43F8" w:rsidRDefault="002367E8" w:rsidP="00B34A20">
            <w:pPr>
              <w:jc w:val="center"/>
              <w:rPr>
                <w:lang w:val="en-US"/>
              </w:rPr>
            </w:pPr>
            <w:r w:rsidRPr="004C43F8">
              <w:rPr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67E8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367E8" w:rsidRPr="00462824" w:rsidRDefault="002367E8" w:rsidP="00B34A20">
            <w:pPr>
              <w:jc w:val="center"/>
            </w:pPr>
          </w:p>
        </w:tc>
      </w:tr>
      <w:tr w:rsidR="002367E8" w:rsidRPr="003907E3" w:rsidTr="00B34A20">
        <w:trPr>
          <w:trHeight w:val="289"/>
        </w:trPr>
        <w:tc>
          <w:tcPr>
            <w:tcW w:w="4077" w:type="dxa"/>
            <w:vMerge w:val="restart"/>
            <w:shd w:val="clear" w:color="auto" w:fill="auto"/>
          </w:tcPr>
          <w:p w:rsidR="002367E8" w:rsidRPr="0009125D" w:rsidRDefault="002367E8" w:rsidP="00B34A20">
            <w:pPr>
              <w:rPr>
                <w:rFonts w:eastAsia="Calibri"/>
                <w:b/>
                <w:bCs/>
              </w:rPr>
            </w:pPr>
            <w:r w:rsidRPr="0009125D">
              <w:rPr>
                <w:rFonts w:eastAsia="Calibri"/>
                <w:b/>
                <w:bCs/>
              </w:rPr>
              <w:t>Тема 1.2.</w:t>
            </w:r>
            <w:r w:rsidRPr="0009125D">
              <w:t xml:space="preserve">   Определение места установки датчиков и других устройств систем охранной </w:t>
            </w:r>
            <w:r w:rsidRPr="0009125D">
              <w:lastRenderedPageBreak/>
              <w:t>сигнализации</w:t>
            </w:r>
          </w:p>
        </w:tc>
        <w:tc>
          <w:tcPr>
            <w:tcW w:w="7786" w:type="dxa"/>
            <w:shd w:val="clear" w:color="auto" w:fill="auto"/>
          </w:tcPr>
          <w:p w:rsidR="002367E8" w:rsidRPr="0009125D" w:rsidRDefault="002367E8" w:rsidP="00B34A20">
            <w:r w:rsidRPr="003907E3">
              <w:rPr>
                <w:b/>
              </w:rPr>
              <w:lastRenderedPageBreak/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2A2D9F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555"/>
        </w:trPr>
        <w:tc>
          <w:tcPr>
            <w:tcW w:w="4077" w:type="dxa"/>
            <w:vMerge/>
            <w:shd w:val="clear" w:color="auto" w:fill="auto"/>
          </w:tcPr>
          <w:p w:rsidR="002367E8" w:rsidRPr="0009125D" w:rsidRDefault="002367E8" w:rsidP="00B34A20">
            <w:pPr>
              <w:rPr>
                <w:rFonts w:eastAsia="Calibri"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Pr="00E45B00" w:rsidRDefault="002367E8" w:rsidP="00B34A20">
            <w:r w:rsidRPr="0009125D">
              <w:t xml:space="preserve">Обзор систем охранной сигнализации. Структурные схемы и состав систем охранной сигнализации. Типы охранных датчиков и охранных </w:t>
            </w:r>
            <w:r w:rsidRPr="0009125D">
              <w:lastRenderedPageBreak/>
              <w:t xml:space="preserve">извещателей. Типовые варианты защиты периметра территории, отдельных конструктивных элементов зданий, помещений, отдельных объектов внутри помещений. Определение места установки извещателей и другого оборудования систем охранной сигнализации. </w:t>
            </w:r>
            <w:r>
              <w:t>Понятие о СНиП. Классификация зданий.</w:t>
            </w:r>
          </w:p>
          <w:p w:rsidR="002367E8" w:rsidRPr="004C43F8" w:rsidRDefault="002367E8" w:rsidP="00B34A20">
            <w:r w:rsidRPr="0009125D">
              <w:t xml:space="preserve">  Условные обозначения охранныхизвещателей. Нанесение на планы-схемы объекта элементов системы охранной сигнализации.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4C43F8" w:rsidRDefault="002367E8" w:rsidP="00B34A20">
            <w:pPr>
              <w:jc w:val="center"/>
            </w:pPr>
            <w:r w:rsidRPr="004C43F8">
              <w:lastRenderedPageBreak/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 w:rsidRPr="0009125D">
              <w:rPr>
                <w:rFonts w:ascii="Times New Roman" w:hAnsi="Times New Roman"/>
              </w:rPr>
              <w:t>2</w:t>
            </w:r>
          </w:p>
        </w:tc>
      </w:tr>
      <w:tr w:rsidR="002367E8" w:rsidRPr="003907E3" w:rsidTr="00B34A20">
        <w:trPr>
          <w:trHeight w:val="1440"/>
        </w:trPr>
        <w:tc>
          <w:tcPr>
            <w:tcW w:w="4077" w:type="dxa"/>
            <w:vMerge/>
            <w:shd w:val="clear" w:color="auto" w:fill="auto"/>
          </w:tcPr>
          <w:p w:rsidR="002367E8" w:rsidRPr="0009125D" w:rsidRDefault="002367E8" w:rsidP="00B34A2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Pr="0009125D" w:rsidRDefault="002367E8" w:rsidP="00B34A20">
            <w:pPr>
              <w:rPr>
                <w:b/>
              </w:rPr>
            </w:pPr>
            <w:r>
              <w:rPr>
                <w:b/>
              </w:rPr>
              <w:t>Практическиезанятия.</w:t>
            </w:r>
          </w:p>
          <w:p w:rsidR="002367E8" w:rsidRDefault="002367E8" w:rsidP="00B34A20">
            <w:r>
              <w:rPr>
                <w:u w:val="single"/>
              </w:rPr>
              <w:t>Практическое занятие</w:t>
            </w:r>
            <w:r w:rsidRPr="004C43F8">
              <w:rPr>
                <w:u w:val="single"/>
              </w:rPr>
              <w:t xml:space="preserve"> №1.</w:t>
            </w:r>
            <w:r w:rsidRPr="0009125D">
              <w:t xml:space="preserve">Моделирование системы охранной сигнализации на лабораторном стенде. </w:t>
            </w:r>
          </w:p>
          <w:p w:rsidR="002367E8" w:rsidRPr="0009125D" w:rsidRDefault="002367E8" w:rsidP="00B34A20">
            <w:pPr>
              <w:rPr>
                <w:b/>
              </w:rPr>
            </w:pPr>
            <w:r w:rsidRPr="0009125D">
              <w:t xml:space="preserve">Изучение влияния характеристик охранных датчиков на выбор места их установки.  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4C43F8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2367E8" w:rsidRPr="0009125D" w:rsidRDefault="002367E8" w:rsidP="00B34A20">
            <w:pPr>
              <w:rPr>
                <w:rFonts w:eastAsia="Calibri"/>
                <w:b/>
                <w:bCs/>
              </w:rPr>
            </w:pPr>
            <w:r w:rsidRPr="0009125D">
              <w:rPr>
                <w:rFonts w:eastAsia="Calibri"/>
                <w:b/>
                <w:bCs/>
              </w:rPr>
              <w:t>Тема 1.3</w:t>
            </w:r>
            <w:r w:rsidRPr="0009125D">
              <w:t xml:space="preserve">  Определение места установки датчиков и других устройств систем пожарной сигнализации и пожаротушения</w:t>
            </w:r>
          </w:p>
        </w:tc>
        <w:tc>
          <w:tcPr>
            <w:tcW w:w="7786" w:type="dxa"/>
            <w:shd w:val="clear" w:color="auto" w:fill="auto"/>
          </w:tcPr>
          <w:p w:rsidR="002367E8" w:rsidRPr="0009125D" w:rsidRDefault="002367E8" w:rsidP="00B34A20">
            <w:pPr>
              <w:rPr>
                <w:b/>
              </w:rPr>
            </w:pPr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09125D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2367E8" w:rsidRPr="0009125D" w:rsidRDefault="002367E8" w:rsidP="00B34A20">
            <w:pPr>
              <w:rPr>
                <w:rFonts w:eastAsia="Calibri"/>
                <w:bCs/>
                <w:i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Default="002367E8" w:rsidP="00B34A20">
            <w:r w:rsidRPr="0009125D">
              <w:t>Обзор систем пожарной и охранно-пожарной сигнализации. Структурные схемы и состав систем аналоговой, адресной и адресно-аналоговой пожарной сигнализации.</w:t>
            </w:r>
            <w:r>
              <w:t xml:space="preserve"> Классификация помещений. Классификация зон.</w:t>
            </w:r>
          </w:p>
          <w:p w:rsidR="002367E8" w:rsidRDefault="002367E8" w:rsidP="00B34A20">
            <w:r w:rsidRPr="0009125D">
              <w:t>Типы пожаров.  Типы пожарных извещателей. Выбор типа пожарных извещателей в зависимости от типа пожара. Определение необходимого количества пожарных извещателей в зависимости от параметров защищаемого помещения. Определение</w:t>
            </w:r>
            <w:r w:rsidRPr="0009125D">
              <w:rPr>
                <w:rFonts w:eastAsia="Calibri"/>
                <w:bCs/>
              </w:rPr>
              <w:t xml:space="preserve"> места установки  пожарных извещателей и элементов системы пожарной безопасности: </w:t>
            </w:r>
            <w:r w:rsidRPr="0009125D">
              <w:t xml:space="preserve">оповещателей, изоляторов короткого замыкания (К3), релейных модулей,  пультов управления, приемно-контрольных приборов.  </w:t>
            </w:r>
          </w:p>
          <w:p w:rsidR="002367E8" w:rsidRPr="0009125D" w:rsidRDefault="002367E8" w:rsidP="00B34A20">
            <w:r w:rsidRPr="0009125D">
              <w:t>Условные обозначения пожарных извещателей. Нанесение на проекционные чертежи зданий и сооружений элементов системы пожарной сигнализации.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09125D" w:rsidRDefault="002367E8" w:rsidP="00B34A20">
            <w:pPr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 w:rsidRPr="0009125D">
              <w:rPr>
                <w:rFonts w:ascii="Times New Roman" w:hAnsi="Times New Roman"/>
              </w:rPr>
              <w:t>2</w:t>
            </w:r>
          </w:p>
        </w:tc>
      </w:tr>
      <w:tr w:rsidR="002367E8" w:rsidRPr="003907E3" w:rsidTr="00B34A20">
        <w:trPr>
          <w:trHeight w:val="1390"/>
        </w:trPr>
        <w:tc>
          <w:tcPr>
            <w:tcW w:w="4077" w:type="dxa"/>
            <w:vMerge/>
            <w:shd w:val="clear" w:color="auto" w:fill="auto"/>
          </w:tcPr>
          <w:p w:rsidR="002367E8" w:rsidRPr="0009125D" w:rsidRDefault="002367E8" w:rsidP="00B34A2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Pr="0009125D" w:rsidRDefault="002367E8" w:rsidP="00B34A20">
            <w:pPr>
              <w:rPr>
                <w:b/>
              </w:rPr>
            </w:pPr>
            <w:r>
              <w:rPr>
                <w:b/>
              </w:rPr>
              <w:t>Практическиезанятия.</w:t>
            </w:r>
          </w:p>
          <w:p w:rsidR="002367E8" w:rsidRDefault="002367E8" w:rsidP="00B34A20">
            <w:r>
              <w:rPr>
                <w:u w:val="single"/>
              </w:rPr>
              <w:t>Практическое занятие №2</w:t>
            </w:r>
            <w:r w:rsidRPr="004C43F8">
              <w:rPr>
                <w:u w:val="single"/>
              </w:rPr>
              <w:t>.</w:t>
            </w:r>
            <w:r w:rsidRPr="0009125D">
              <w:t xml:space="preserve">Моделирование системы пожарной сигнализации на лабораторном стенде. </w:t>
            </w:r>
          </w:p>
          <w:p w:rsidR="002367E8" w:rsidRPr="0009125D" w:rsidRDefault="002367E8" w:rsidP="00B34A20">
            <w:pPr>
              <w:rPr>
                <w:b/>
              </w:rPr>
            </w:pPr>
            <w:r w:rsidRPr="0009125D">
              <w:t xml:space="preserve">Изучение влияния характеристик пожарных датчиков на выбор места их установки.  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2367E8" w:rsidRPr="0009125D" w:rsidRDefault="002367E8" w:rsidP="00B34A20">
            <w:pPr>
              <w:rPr>
                <w:rFonts w:eastAsia="Calibri"/>
                <w:b/>
                <w:bCs/>
              </w:rPr>
            </w:pPr>
            <w:r w:rsidRPr="0009125D">
              <w:rPr>
                <w:rFonts w:eastAsia="Calibri"/>
                <w:b/>
                <w:bCs/>
              </w:rPr>
              <w:t>Тема 1.4.</w:t>
            </w:r>
            <w:r w:rsidRPr="0009125D">
              <w:t xml:space="preserve"> Определение места установки датчиков и других устройств систем инженерной </w:t>
            </w:r>
            <w:r w:rsidRPr="0009125D">
              <w:lastRenderedPageBreak/>
              <w:t>автоматики.</w:t>
            </w:r>
          </w:p>
        </w:tc>
        <w:tc>
          <w:tcPr>
            <w:tcW w:w="7786" w:type="dxa"/>
            <w:shd w:val="clear" w:color="auto" w:fill="auto"/>
          </w:tcPr>
          <w:p w:rsidR="002367E8" w:rsidRPr="0009125D" w:rsidRDefault="002367E8" w:rsidP="00B34A20">
            <w:pPr>
              <w:rPr>
                <w:b/>
              </w:rPr>
            </w:pPr>
            <w:r w:rsidRPr="003907E3">
              <w:rPr>
                <w:b/>
              </w:rPr>
              <w:lastRenderedPageBreak/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09125D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2367E8" w:rsidRPr="0009125D" w:rsidRDefault="002367E8" w:rsidP="00B34A20">
            <w:pPr>
              <w:rPr>
                <w:rFonts w:eastAsia="Calibri"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Pr="00E45B00" w:rsidRDefault="002367E8" w:rsidP="00B34A20">
            <w:r w:rsidRPr="0009125D">
              <w:t xml:space="preserve">Состав и структурные схемы систем автоматического пожаротушения: аэрозольные, газовые, порошковые, пенные, водяные. Инженерная </w:t>
            </w:r>
            <w:r w:rsidRPr="0009125D">
              <w:lastRenderedPageBreak/>
              <w:t>автоматика, используемая в системах автоматического пожаротушения.</w:t>
            </w:r>
          </w:p>
          <w:p w:rsidR="002367E8" w:rsidRPr="00E45B00" w:rsidRDefault="002367E8" w:rsidP="00B34A20">
            <w:r w:rsidRPr="0009125D">
              <w:t xml:space="preserve">Определение мест установки  датчиков, релейных модулей, контроллеров, модулей пожаротушения и сигнально-пусковых устройств систем пожаротушения, а также устройств инженерной автоматики.  </w:t>
            </w:r>
          </w:p>
          <w:p w:rsidR="002367E8" w:rsidRPr="007A267F" w:rsidRDefault="002367E8" w:rsidP="00B34A20">
            <w:r w:rsidRPr="0009125D">
              <w:t xml:space="preserve">Условные обозначения </w:t>
            </w:r>
            <w:r w:rsidRPr="0009125D">
              <w:rPr>
                <w:rFonts w:eastAsia="Calibri"/>
                <w:bCs/>
              </w:rPr>
              <w:t xml:space="preserve"> элементов автоматического пожаротушения и инженерной автоматики</w:t>
            </w:r>
            <w:r w:rsidRPr="0009125D">
              <w:t xml:space="preserve">. Нанесение на проекционные чертежи зданий и сооружений элементов </w:t>
            </w:r>
            <w:r w:rsidRPr="0009125D">
              <w:rPr>
                <w:rFonts w:eastAsia="Calibri"/>
                <w:bCs/>
              </w:rPr>
              <w:t xml:space="preserve"> систем автоматического пожаротушения и инженерной автоматики</w:t>
            </w:r>
            <w:r w:rsidRPr="0009125D"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09125D" w:rsidRDefault="002367E8" w:rsidP="00B34A20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7E8" w:rsidRPr="0009125D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 w:rsidRPr="0009125D">
              <w:rPr>
                <w:rFonts w:ascii="Times New Roman" w:hAnsi="Times New Roman"/>
              </w:rPr>
              <w:t>2</w:t>
            </w:r>
          </w:p>
        </w:tc>
      </w:tr>
      <w:tr w:rsidR="002367E8" w:rsidRPr="003907E3" w:rsidTr="00B34A2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lastRenderedPageBreak/>
              <w:t>Самостоятел</w:t>
            </w:r>
            <w:r>
              <w:rPr>
                <w:rFonts w:eastAsia="Calibri"/>
                <w:b/>
                <w:bCs/>
              </w:rPr>
              <w:t>ьная работа при изучении раздела</w:t>
            </w:r>
            <w:r w:rsidRPr="003907E3">
              <w:rPr>
                <w:rFonts w:eastAsia="Calibri"/>
                <w:b/>
                <w:bCs/>
              </w:rPr>
              <w:t xml:space="preserve"> ПМ.</w:t>
            </w:r>
            <w:r>
              <w:rPr>
                <w:rFonts w:eastAsia="Calibri"/>
                <w:b/>
                <w:bCs/>
              </w:rPr>
              <w:t>1</w:t>
            </w:r>
          </w:p>
          <w:p w:rsidR="002367E8" w:rsidRDefault="002367E8" w:rsidP="00B34A20">
            <w:r>
              <w:t xml:space="preserve">- </w:t>
            </w:r>
            <w:r w:rsidRPr="00BC21C2">
              <w:rPr>
                <w:i/>
              </w:rPr>
              <w:t>для овладения знаниями:</w:t>
            </w:r>
            <w:r>
              <w:t xml:space="preserve"> чтение текста учебника и конспекта лекций; работа со словарями и справочниками; прослушивание и просмотр аудио и видеозаписей; поиск и сбор информации в Интернете;</w:t>
            </w:r>
          </w:p>
          <w:p w:rsidR="002367E8" w:rsidRDefault="002367E8" w:rsidP="00B34A20">
            <w:r>
              <w:t xml:space="preserve">- </w:t>
            </w:r>
            <w:r w:rsidRPr="00BC21C2">
              <w:rPr>
                <w:i/>
              </w:rPr>
              <w:t>для закрепления и систематизации знаний</w:t>
            </w:r>
            <w:r>
              <w:t xml:space="preserve">: выписка из текста основных определений, расчетных зависимостей, подготовка ответов на контрольные вопросы. </w:t>
            </w:r>
          </w:p>
          <w:p w:rsidR="002367E8" w:rsidRDefault="002367E8" w:rsidP="00B34A20">
            <w:r>
              <w:t xml:space="preserve">- </w:t>
            </w:r>
            <w:r w:rsidRPr="00E95B46">
              <w:rPr>
                <w:i/>
              </w:rPr>
              <w:t>для формирования умений</w:t>
            </w:r>
            <w:r>
              <w:t>: решение задач и упражнений;  нанесение на проекционных чертежах зданий и сооружений  с помощью условных графических обозначений</w:t>
            </w:r>
            <w:r w:rsidRPr="003907E3">
              <w:t xml:space="preserve"> элементов систем </w:t>
            </w:r>
            <w:r>
              <w:t xml:space="preserve">охранной сигнализации, элементов систем  пожарной сигнализации, </w:t>
            </w:r>
            <w:r w:rsidRPr="003907E3">
              <w:t xml:space="preserve">элементов систем </w:t>
            </w:r>
            <w:r>
              <w:t xml:space="preserve">инженерной автоматики, </w:t>
            </w:r>
            <w:r>
              <w:rPr>
                <w:rFonts w:eastAsia="Calibri"/>
                <w:iCs/>
              </w:rPr>
              <w:t xml:space="preserve"> п</w:t>
            </w:r>
            <w:r w:rsidRPr="00AD35BA">
              <w:rPr>
                <w:rFonts w:eastAsia="Calibri"/>
                <w:iCs/>
              </w:rPr>
              <w:t>одготовка к лабораторным работам</w:t>
            </w:r>
            <w:r>
              <w:rPr>
                <w:rFonts w:eastAsia="Calibri"/>
                <w:iCs/>
              </w:rPr>
              <w:t xml:space="preserve">  № </w:t>
            </w:r>
            <w:r w:rsidRPr="00ED7F13">
              <w:rPr>
                <w:rFonts w:eastAsia="Calibri"/>
                <w:iCs/>
              </w:rPr>
              <w:t>1</w:t>
            </w:r>
            <w:r>
              <w:rPr>
                <w:rFonts w:eastAsia="Calibri"/>
                <w:iCs/>
              </w:rPr>
              <w:t xml:space="preserve"> - № 2 </w:t>
            </w:r>
            <w:r w:rsidRPr="00AD35BA">
              <w:rPr>
                <w:rFonts w:eastAsia="Calibri"/>
                <w:iCs/>
              </w:rPr>
              <w:t>с использованием методических рекомендаций п</w:t>
            </w:r>
            <w:r>
              <w:rPr>
                <w:rFonts w:eastAsia="Calibri"/>
                <w:iCs/>
              </w:rPr>
              <w:t>реподавателя;</w:t>
            </w:r>
            <w:r w:rsidRPr="00AD35BA">
              <w:rPr>
                <w:rFonts w:eastAsia="Calibri"/>
                <w:iCs/>
              </w:rPr>
              <w:t xml:space="preserve"> оформление отчетов </w:t>
            </w:r>
            <w:r>
              <w:rPr>
                <w:rFonts w:eastAsia="Calibri"/>
                <w:iCs/>
              </w:rPr>
              <w:t xml:space="preserve">по </w:t>
            </w:r>
            <w:r w:rsidRPr="00AD35BA">
              <w:rPr>
                <w:rFonts w:eastAsia="Calibri"/>
                <w:iCs/>
              </w:rPr>
              <w:t>лаборатор</w:t>
            </w:r>
            <w:r>
              <w:rPr>
                <w:rFonts w:eastAsia="Calibri"/>
                <w:iCs/>
              </w:rPr>
              <w:t xml:space="preserve">ным </w:t>
            </w:r>
            <w:r w:rsidRPr="00AD35BA">
              <w:rPr>
                <w:rFonts w:eastAsia="Calibri"/>
                <w:iCs/>
              </w:rPr>
              <w:t>работ</w:t>
            </w:r>
            <w:r>
              <w:rPr>
                <w:rFonts w:eastAsia="Calibri"/>
                <w:iCs/>
              </w:rPr>
              <w:t>ам.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5A0696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7" w:type="dxa"/>
            <w:vMerge w:val="restart"/>
            <w:shd w:val="pct15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2367E8" w:rsidRDefault="002367E8" w:rsidP="00B34A2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2367E8" w:rsidRDefault="002367E8" w:rsidP="00B34A2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2367E8" w:rsidRDefault="002367E8" w:rsidP="00B34A20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  <w:r>
              <w:rPr>
                <w:rFonts w:eastAsia="Calibri"/>
                <w:bCs/>
              </w:rPr>
              <w:t>Ознакомление с объектом и прилегающей территорией.</w:t>
            </w:r>
          </w:p>
          <w:p w:rsidR="002367E8" w:rsidRDefault="002367E8" w:rsidP="00B34A2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Определение категории объекта.</w:t>
            </w:r>
          </w:p>
          <w:p w:rsidR="002367E8" w:rsidRDefault="002367E8" w:rsidP="00B34A20">
            <w:r>
              <w:t xml:space="preserve">- Выбор и обоснование типа </w:t>
            </w:r>
            <w:r w:rsidRPr="00253125">
              <w:t>охранной сигнализации</w:t>
            </w:r>
            <w:r>
              <w:t xml:space="preserve"> и типа охранных датчиков</w:t>
            </w:r>
            <w:r w:rsidRPr="00253125">
              <w:t>.</w:t>
            </w:r>
          </w:p>
          <w:p w:rsidR="002367E8" w:rsidRDefault="002367E8" w:rsidP="00B34A20">
            <w:r>
              <w:t xml:space="preserve">- Определение </w:t>
            </w:r>
            <w:r w:rsidRPr="00253125">
              <w:t xml:space="preserve">места установки </w:t>
            </w:r>
            <w:r>
              <w:t xml:space="preserve">охранных датчиков и других элементов системы </w:t>
            </w:r>
            <w:r w:rsidRPr="00253125">
              <w:t>охранной сигнализации.</w:t>
            </w:r>
          </w:p>
          <w:p w:rsidR="002367E8" w:rsidRDefault="002367E8" w:rsidP="00B34A20">
            <w:r>
              <w:t xml:space="preserve">- Выбор и обоснование типа пожарной </w:t>
            </w:r>
            <w:r w:rsidRPr="00253125">
              <w:t>сигнализации</w:t>
            </w:r>
            <w:r>
              <w:t xml:space="preserve"> и типа пожарных датчиков</w:t>
            </w:r>
            <w:r w:rsidRPr="00253125">
              <w:t>.</w:t>
            </w:r>
          </w:p>
          <w:p w:rsidR="002367E8" w:rsidRDefault="002367E8" w:rsidP="00B34A20">
            <w:r>
              <w:t xml:space="preserve">- Определение </w:t>
            </w:r>
            <w:r w:rsidRPr="00253125">
              <w:t xml:space="preserve">места установки </w:t>
            </w:r>
            <w:r>
              <w:t xml:space="preserve">пожарных датчиков и других элементов системы пожарной </w:t>
            </w:r>
            <w:r w:rsidRPr="00253125">
              <w:t>сигнализации.</w:t>
            </w:r>
          </w:p>
          <w:p w:rsidR="002367E8" w:rsidRPr="00E45B00" w:rsidRDefault="002367E8" w:rsidP="00B34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Ознакомление со строительными чертежами объекта. </w:t>
            </w:r>
          </w:p>
          <w:p w:rsidR="002367E8" w:rsidRPr="004E2959" w:rsidRDefault="002367E8" w:rsidP="00B34A20">
            <w:r w:rsidRPr="004E2959">
              <w:t>- Оформление рабочей документации по результатам обследования объекта и выполнения разметочных операций.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5A0696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417" w:type="dxa"/>
            <w:vMerge/>
            <w:shd w:val="pct15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  <w:r w:rsidRPr="00C72F43">
              <w:rPr>
                <w:b/>
              </w:rPr>
              <w:t xml:space="preserve">Раздел </w:t>
            </w:r>
            <w:r>
              <w:rPr>
                <w:b/>
              </w:rPr>
              <w:t>ПМ.2</w:t>
            </w:r>
            <w:r w:rsidRPr="00E711B6">
              <w:t xml:space="preserve">  Определ</w:t>
            </w:r>
            <w:r>
              <w:t>ение</w:t>
            </w:r>
            <w:r w:rsidRPr="00E711B6">
              <w:t xml:space="preserve"> места установки </w:t>
            </w:r>
            <w:r>
              <w:t xml:space="preserve">телекамер и других устройств </w:t>
            </w:r>
            <w:r w:rsidRPr="004E09CA">
              <w:rPr>
                <w:spacing w:val="-20"/>
              </w:rPr>
              <w:t xml:space="preserve">систем охранного </w:t>
            </w:r>
            <w:r w:rsidRPr="00E711B6">
              <w:t>телевидения</w:t>
            </w:r>
            <w:r>
              <w:t xml:space="preserve"> (СОТ)</w:t>
            </w:r>
            <w:r w:rsidRPr="00E711B6">
              <w:t>.</w:t>
            </w:r>
          </w:p>
        </w:tc>
        <w:tc>
          <w:tcPr>
            <w:tcW w:w="7786" w:type="dxa"/>
            <w:shd w:val="clear" w:color="auto" w:fill="auto"/>
          </w:tcPr>
          <w:p w:rsidR="002367E8" w:rsidRDefault="002367E8" w:rsidP="00B34A20"/>
        </w:tc>
        <w:tc>
          <w:tcPr>
            <w:tcW w:w="1003" w:type="dxa"/>
            <w:shd w:val="clear" w:color="auto" w:fill="auto"/>
            <w:vAlign w:val="center"/>
          </w:tcPr>
          <w:p w:rsidR="002367E8" w:rsidRPr="007B7C3D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417" w:type="dxa"/>
            <w:vMerge/>
            <w:shd w:val="pct15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2367E8" w:rsidRDefault="002367E8" w:rsidP="00B34A20">
            <w:r w:rsidRPr="003907E3">
              <w:rPr>
                <w:rFonts w:eastAsia="Calibri"/>
                <w:b/>
                <w:bCs/>
              </w:rPr>
              <w:t>МДК.</w:t>
            </w:r>
            <w:r>
              <w:rPr>
                <w:rFonts w:eastAsia="Calibri"/>
                <w:b/>
                <w:bCs/>
              </w:rPr>
              <w:t>01.01</w:t>
            </w:r>
            <w:r w:rsidRPr="003907E3">
              <w:rPr>
                <w:rFonts w:eastAsia="Calibri"/>
                <w:bCs/>
              </w:rPr>
              <w:t>Правила обследования объектов и определения мест установки технических средств систем безопасности.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7B7C3D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vMerge/>
            <w:shd w:val="pct15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3907E3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1</w:t>
            </w:r>
            <w:r w:rsidRPr="003907E3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>Обзор с</w:t>
            </w:r>
            <w:r w:rsidRPr="003907E3">
              <w:rPr>
                <w:rFonts w:eastAsia="Calibri"/>
                <w:bCs/>
              </w:rPr>
              <w:t xml:space="preserve">истем охранного </w:t>
            </w:r>
            <w:r w:rsidRPr="003907E3">
              <w:rPr>
                <w:rFonts w:eastAsia="Calibri"/>
                <w:bCs/>
              </w:rPr>
              <w:lastRenderedPageBreak/>
              <w:t>телевидения</w:t>
            </w:r>
          </w:p>
        </w:tc>
        <w:tc>
          <w:tcPr>
            <w:tcW w:w="7786" w:type="dxa"/>
            <w:shd w:val="clear" w:color="auto" w:fill="auto"/>
          </w:tcPr>
          <w:p w:rsidR="002367E8" w:rsidRPr="003907E3" w:rsidRDefault="002367E8" w:rsidP="00B34A20">
            <w:r w:rsidRPr="003907E3">
              <w:rPr>
                <w:b/>
              </w:rPr>
              <w:lastRenderedPageBreak/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0D230B" w:rsidRDefault="002367E8" w:rsidP="00B34A20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vMerge/>
            <w:shd w:val="pct15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1081"/>
        </w:trPr>
        <w:tc>
          <w:tcPr>
            <w:tcW w:w="4077" w:type="dxa"/>
            <w:vMerge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Default="002367E8" w:rsidP="00B34A20">
            <w:r w:rsidRPr="008568E2">
              <w:t>Аналоговая система охранного телевидения.</w:t>
            </w:r>
            <w:r w:rsidRPr="003907E3">
              <w:t xml:space="preserve"> Состав, структурная схема, технические характеристики. Ограничения аналоговой системы видеонаблюдения.</w:t>
            </w:r>
          </w:p>
          <w:p w:rsidR="002367E8" w:rsidRPr="003907E3" w:rsidRDefault="002367E8" w:rsidP="00B34A20">
            <w:r w:rsidRPr="008568E2">
              <w:t>Цифровая система охранного телевидения.</w:t>
            </w:r>
            <w:r w:rsidRPr="003907E3">
              <w:t xml:space="preserve"> Состав, структурная схема, технические характеристики. Ограничения цифровой системы видеонаблюдения.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7A267F" w:rsidRDefault="002367E8" w:rsidP="00B34A20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 w:rsidRPr="00F92AF2">
              <w:rPr>
                <w:rFonts w:ascii="Times New Roman" w:hAnsi="Times New Roman"/>
              </w:rPr>
              <w:t>2</w:t>
            </w: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lastRenderedPageBreak/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3907E3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</w:t>
            </w:r>
            <w:r w:rsidRPr="003907E3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Cs/>
              </w:rPr>
              <w:t>Элементы с</w:t>
            </w:r>
            <w:r w:rsidRPr="003907E3">
              <w:rPr>
                <w:rFonts w:eastAsia="Calibri"/>
                <w:bCs/>
              </w:rPr>
              <w:t>истем охранного телевидения</w:t>
            </w:r>
            <w:r>
              <w:rPr>
                <w:rFonts w:eastAsia="Calibri"/>
                <w:bCs/>
              </w:rPr>
              <w:t xml:space="preserve">. </w:t>
            </w:r>
            <w:r>
              <w:t>О</w:t>
            </w:r>
            <w:r w:rsidRPr="00E711B6">
              <w:t>предел</w:t>
            </w:r>
            <w:r>
              <w:t>ение</w:t>
            </w:r>
            <w:r w:rsidRPr="00E711B6">
              <w:t xml:space="preserve"> места установки телекамер, кронштейнов, </w:t>
            </w:r>
            <w:r w:rsidRPr="00E711B6">
              <w:rPr>
                <w:spacing w:val="-20"/>
              </w:rPr>
              <w:t xml:space="preserve">поворотных устройств, мультиплексоров и мониторов систем охранного </w:t>
            </w:r>
            <w:r w:rsidRPr="00E711B6">
              <w:t>телевидения.</w:t>
            </w:r>
          </w:p>
        </w:tc>
        <w:tc>
          <w:tcPr>
            <w:tcW w:w="7786" w:type="dxa"/>
            <w:shd w:val="clear" w:color="auto" w:fill="auto"/>
          </w:tcPr>
          <w:p w:rsidR="002367E8" w:rsidRPr="00823C6E" w:rsidRDefault="002367E8" w:rsidP="00B34A20">
            <w:pPr>
              <w:rPr>
                <w:b/>
              </w:rPr>
            </w:pPr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23225E" w:rsidRDefault="002367E8" w:rsidP="00B34A20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2367E8" w:rsidRPr="003907E3" w:rsidRDefault="002367E8" w:rsidP="00B34A20">
            <w:pPr>
              <w:rPr>
                <w:b/>
                <w:spacing w:val="-13"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Default="002367E8" w:rsidP="00B34A20">
            <w:r w:rsidRPr="008227D5">
              <w:t>Видеокамеры для систем охранного телевидения.</w:t>
            </w:r>
            <w:r w:rsidRPr="003907E3">
              <w:t xml:space="preserve">Характеристики видеокамер: тип объектива, поле зрения, фокус, светочувствительность, глубина резкости, разрешение, отношение сигнал/шум, тип источника питания, рабочий диапазон температур, габариты. </w:t>
            </w:r>
          </w:p>
          <w:p w:rsidR="002367E8" w:rsidRDefault="002367E8" w:rsidP="00B34A20">
            <w:r>
              <w:t>Механические устройства</w:t>
            </w:r>
            <w:r w:rsidRPr="00823C6E">
              <w:t xml:space="preserve"> для систем охранного телевидения:</w:t>
            </w:r>
            <w:r w:rsidRPr="003907E3">
              <w:t xml:space="preserve"> кронштейны, поворотные устройства, защитные кожухи</w:t>
            </w:r>
            <w:r>
              <w:t>. Выбор механических</w:t>
            </w:r>
            <w:r w:rsidRPr="003907E3">
              <w:t xml:space="preserve"> устройств в зависимости от типа объекта, климатических условий применения, скрытности применения, антивандального исполнения</w:t>
            </w:r>
            <w:r>
              <w:t xml:space="preserve"> и т.д.</w:t>
            </w:r>
          </w:p>
          <w:p w:rsidR="002367E8" w:rsidRDefault="002367E8" w:rsidP="00B34A20">
            <w:r>
              <w:t>Инфракрасные прожекторы. Характеристики инфракрасных прожекторов.</w:t>
            </w:r>
          </w:p>
          <w:p w:rsidR="002367E8" w:rsidRDefault="002367E8" w:rsidP="00B34A20">
            <w:r w:rsidRPr="00E711B6">
              <w:t>Определ</w:t>
            </w:r>
            <w:r>
              <w:t>ение</w:t>
            </w:r>
            <w:r w:rsidRPr="00E711B6">
              <w:t xml:space="preserve"> места установки телекамер, кронштейнов, </w:t>
            </w:r>
            <w:r w:rsidRPr="00E711B6">
              <w:rPr>
                <w:spacing w:val="-20"/>
              </w:rPr>
              <w:t xml:space="preserve">поворотных устройств, мультиплексоров и мониторов систем охранного </w:t>
            </w:r>
            <w:r w:rsidRPr="00E711B6">
              <w:t>телевидения.</w:t>
            </w:r>
          </w:p>
          <w:p w:rsidR="002367E8" w:rsidRPr="003907E3" w:rsidRDefault="002367E8" w:rsidP="00B34A20">
            <w:r>
              <w:t xml:space="preserve">Условные обозначения </w:t>
            </w:r>
            <w:r>
              <w:rPr>
                <w:rFonts w:eastAsia="Calibri"/>
                <w:bCs/>
              </w:rPr>
              <w:t xml:space="preserve"> с</w:t>
            </w:r>
            <w:r w:rsidRPr="003907E3">
              <w:rPr>
                <w:rFonts w:eastAsia="Calibri"/>
                <w:bCs/>
              </w:rPr>
              <w:t>истем охранного телевидения</w:t>
            </w:r>
            <w:r>
              <w:rPr>
                <w:rFonts w:eastAsia="Calibri"/>
                <w:bCs/>
              </w:rPr>
              <w:t xml:space="preserve">. </w:t>
            </w:r>
            <w:r>
              <w:t xml:space="preserve">Нанесение на проекционные чертежи зданий и сооружений элементов </w:t>
            </w:r>
            <w:r>
              <w:rPr>
                <w:rFonts w:eastAsia="Calibri"/>
                <w:bCs/>
              </w:rPr>
              <w:t xml:space="preserve"> с</w:t>
            </w:r>
            <w:r w:rsidRPr="003907E3">
              <w:rPr>
                <w:rFonts w:eastAsia="Calibri"/>
                <w:bCs/>
              </w:rPr>
              <w:t>истем охранного телевидения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7B7C3D" w:rsidRDefault="002367E8" w:rsidP="00B34A20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367E8" w:rsidRPr="003907E3" w:rsidTr="00B34A20">
        <w:trPr>
          <w:trHeight w:val="1666"/>
        </w:trPr>
        <w:tc>
          <w:tcPr>
            <w:tcW w:w="4077" w:type="dxa"/>
            <w:vMerge/>
            <w:shd w:val="clear" w:color="auto" w:fill="auto"/>
          </w:tcPr>
          <w:p w:rsidR="002367E8" w:rsidRPr="003907E3" w:rsidRDefault="002367E8" w:rsidP="00B34A20">
            <w:pPr>
              <w:rPr>
                <w:b/>
                <w:spacing w:val="-13"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Default="002367E8" w:rsidP="00B34A20">
            <w:r>
              <w:rPr>
                <w:b/>
              </w:rPr>
              <w:t>Практические занятия</w:t>
            </w:r>
          </w:p>
          <w:p w:rsidR="002367E8" w:rsidRDefault="002367E8" w:rsidP="00B34A20">
            <w:r>
              <w:rPr>
                <w:u w:val="single"/>
              </w:rPr>
              <w:t>Практическое занятие №3</w:t>
            </w:r>
            <w:r>
              <w:t xml:space="preserve"> Моделирование систем охранного телевидения на лабораторном стенде. </w:t>
            </w:r>
          </w:p>
          <w:p w:rsidR="002367E8" w:rsidRDefault="002367E8" w:rsidP="00B34A20">
            <w:r>
              <w:t>Включение в состав системы охранного телевидения видеокамер с различными характеристиками. Изучение влияния характеристик видеокамер на выбор места их установки.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7A267F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 w:rsidRPr="007A267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Самостоятел</w:t>
            </w:r>
            <w:r>
              <w:rPr>
                <w:rFonts w:eastAsia="Calibri"/>
                <w:b/>
                <w:bCs/>
              </w:rPr>
              <w:t>ьная работа при изучении раздела</w:t>
            </w:r>
            <w:r w:rsidRPr="003907E3">
              <w:rPr>
                <w:rFonts w:eastAsia="Calibri"/>
                <w:b/>
                <w:bCs/>
              </w:rPr>
              <w:t xml:space="preserve"> ПМ.</w:t>
            </w:r>
            <w:r>
              <w:rPr>
                <w:rFonts w:eastAsia="Calibri"/>
                <w:b/>
                <w:bCs/>
              </w:rPr>
              <w:t>2</w:t>
            </w:r>
          </w:p>
          <w:p w:rsidR="002367E8" w:rsidRDefault="002367E8" w:rsidP="00B34A20">
            <w:r>
              <w:t xml:space="preserve">- </w:t>
            </w:r>
            <w:r w:rsidRPr="00BC21C2">
              <w:rPr>
                <w:i/>
              </w:rPr>
              <w:t>для овладения знаниями:</w:t>
            </w:r>
            <w:r>
              <w:t xml:space="preserve"> чтение текста учебника и конспекта лекций; работа со словарями и справочниками; прослушивание и просмотр аудио и видеозаписей; поиск и сбор информации в Интернете;</w:t>
            </w:r>
          </w:p>
          <w:p w:rsidR="002367E8" w:rsidRPr="00E45B00" w:rsidRDefault="002367E8" w:rsidP="00B34A20">
            <w:r>
              <w:t xml:space="preserve">- </w:t>
            </w:r>
            <w:r w:rsidRPr="00BC21C2">
              <w:rPr>
                <w:i/>
              </w:rPr>
              <w:t>для закрепления и систематизации знаний</w:t>
            </w:r>
            <w:r>
              <w:t>: выписка из текста основных определений, расчетных зависимостей, подготовка ответов на контрольные вопросы.</w:t>
            </w:r>
          </w:p>
          <w:p w:rsidR="002367E8" w:rsidRPr="0007256E" w:rsidRDefault="002367E8" w:rsidP="00B34A20">
            <w:r>
              <w:t xml:space="preserve">- </w:t>
            </w:r>
            <w:r w:rsidRPr="00E95B46">
              <w:rPr>
                <w:i/>
              </w:rPr>
              <w:t>для формирования умений</w:t>
            </w:r>
            <w:r>
              <w:t xml:space="preserve">: решение задач и упражнений;  нанесение на проекционных чертежах зданий и сооружений </w:t>
            </w:r>
            <w:r w:rsidRPr="003907E3">
              <w:t xml:space="preserve">элементов систем </w:t>
            </w:r>
            <w:r>
              <w:t xml:space="preserve">охранного телевидения с помощью условных графических обозначений; </w:t>
            </w:r>
            <w:r>
              <w:rPr>
                <w:rFonts w:eastAsia="Calibri"/>
                <w:iCs/>
              </w:rPr>
              <w:lastRenderedPageBreak/>
              <w:t xml:space="preserve">подготовка к лабораторной работе  № 3 </w:t>
            </w:r>
            <w:r w:rsidRPr="00AD35BA">
              <w:rPr>
                <w:rFonts w:eastAsia="Calibri"/>
                <w:iCs/>
              </w:rPr>
              <w:t>с использованием методических рекомендаций п</w:t>
            </w:r>
            <w:r>
              <w:rPr>
                <w:rFonts w:eastAsia="Calibri"/>
                <w:iCs/>
              </w:rPr>
              <w:t>реподавателя;</w:t>
            </w:r>
            <w:r w:rsidRPr="00AD35BA">
              <w:rPr>
                <w:rFonts w:eastAsia="Calibri"/>
                <w:iCs/>
              </w:rPr>
              <w:t xml:space="preserve"> оформление отчетов </w:t>
            </w:r>
            <w:r>
              <w:rPr>
                <w:rFonts w:eastAsia="Calibri"/>
                <w:iCs/>
              </w:rPr>
              <w:t xml:space="preserve">по </w:t>
            </w:r>
            <w:r w:rsidRPr="00AD35BA">
              <w:rPr>
                <w:rFonts w:eastAsia="Calibri"/>
                <w:iCs/>
              </w:rPr>
              <w:t>лаборатор</w:t>
            </w:r>
            <w:r>
              <w:rPr>
                <w:rFonts w:eastAsia="Calibri"/>
                <w:iCs/>
              </w:rPr>
              <w:t xml:space="preserve">ной </w:t>
            </w:r>
            <w:r w:rsidRPr="00AD35BA">
              <w:rPr>
                <w:rFonts w:eastAsia="Calibri"/>
                <w:iCs/>
              </w:rPr>
              <w:t>работ</w:t>
            </w:r>
            <w:r>
              <w:rPr>
                <w:rFonts w:eastAsia="Calibri"/>
                <w:iCs/>
              </w:rPr>
              <w:t>е.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485864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2367E8" w:rsidRDefault="002367E8" w:rsidP="00B34A2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</w:p>
          <w:p w:rsidR="002367E8" w:rsidRDefault="002367E8" w:rsidP="00B34A2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2367E8" w:rsidRDefault="002367E8" w:rsidP="00B34A20">
            <w:r>
              <w:t>- Выбор и обоснование типа системы охранного телевидения</w:t>
            </w:r>
            <w:r w:rsidRPr="00253125">
              <w:t>.</w:t>
            </w:r>
          </w:p>
          <w:p w:rsidR="002367E8" w:rsidRPr="00E45B00" w:rsidRDefault="002367E8" w:rsidP="00B34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Ознакомление со строительными чертежами объекта. </w:t>
            </w:r>
          </w:p>
          <w:p w:rsidR="002367E8" w:rsidRPr="004E2959" w:rsidRDefault="002367E8" w:rsidP="00B34A20">
            <w:r w:rsidRPr="004E2959">
              <w:t>- Оформление рабочей документации по результатам обследования объекта и выполнения разметочных операций.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485864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shd w:val="clear" w:color="auto" w:fill="auto"/>
          </w:tcPr>
          <w:p w:rsidR="002367E8" w:rsidRPr="003907E3" w:rsidRDefault="002367E8" w:rsidP="00B34A20">
            <w:pPr>
              <w:rPr>
                <w:b/>
                <w:spacing w:val="-13"/>
              </w:rPr>
            </w:pPr>
            <w:r w:rsidRPr="00C72F43">
              <w:rPr>
                <w:b/>
              </w:rPr>
              <w:t xml:space="preserve">Раздел </w:t>
            </w:r>
            <w:r>
              <w:rPr>
                <w:b/>
              </w:rPr>
              <w:t xml:space="preserve">ПМ.3 </w:t>
            </w:r>
            <w:r w:rsidRPr="00E711B6">
              <w:t xml:space="preserve">  Определ</w:t>
            </w:r>
            <w:r>
              <w:t>ение</w:t>
            </w:r>
            <w:r w:rsidRPr="00E711B6">
              <w:t xml:space="preserve"> места установки </w:t>
            </w:r>
            <w:r>
              <w:t>считывателей и других устройств систем</w:t>
            </w:r>
            <w:r w:rsidRPr="004E09CA">
              <w:rPr>
                <w:spacing w:val="-13"/>
              </w:rPr>
              <w:t xml:space="preserve">ы контроля и управления доступом </w:t>
            </w:r>
            <w:r w:rsidRPr="004E09CA">
              <w:rPr>
                <w:spacing w:val="-4"/>
              </w:rPr>
              <w:t>(СКУД).</w:t>
            </w:r>
          </w:p>
        </w:tc>
        <w:tc>
          <w:tcPr>
            <w:tcW w:w="7786" w:type="dxa"/>
            <w:shd w:val="clear" w:color="auto" w:fill="auto"/>
          </w:tcPr>
          <w:p w:rsidR="002367E8" w:rsidRPr="003907E3" w:rsidRDefault="002367E8" w:rsidP="00B34A20">
            <w:pPr>
              <w:rPr>
                <w:b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7B7C3D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shd w:val="clear" w:color="auto" w:fill="auto"/>
          </w:tcPr>
          <w:p w:rsidR="002367E8" w:rsidRPr="003907E3" w:rsidRDefault="002367E8" w:rsidP="00B34A20">
            <w:pPr>
              <w:rPr>
                <w:b/>
                <w:spacing w:val="-13"/>
              </w:rPr>
            </w:pPr>
            <w:r w:rsidRPr="003907E3">
              <w:rPr>
                <w:rFonts w:eastAsia="Calibri"/>
                <w:b/>
                <w:bCs/>
              </w:rPr>
              <w:t>МДК.</w:t>
            </w:r>
            <w:r>
              <w:rPr>
                <w:rFonts w:eastAsia="Calibri"/>
                <w:b/>
                <w:bCs/>
              </w:rPr>
              <w:t>0</w:t>
            </w:r>
            <w:r w:rsidRPr="003907E3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>.01</w:t>
            </w:r>
            <w:r w:rsidRPr="003907E3">
              <w:rPr>
                <w:rFonts w:eastAsia="Calibri"/>
                <w:bCs/>
              </w:rPr>
              <w:t>Правила обследования объектов и определения мест установки технических средств систем безопасности.</w:t>
            </w:r>
          </w:p>
        </w:tc>
        <w:tc>
          <w:tcPr>
            <w:tcW w:w="7786" w:type="dxa"/>
            <w:shd w:val="clear" w:color="auto" w:fill="auto"/>
          </w:tcPr>
          <w:p w:rsidR="002367E8" w:rsidRPr="003907E3" w:rsidRDefault="002367E8" w:rsidP="00B34A20">
            <w:pPr>
              <w:rPr>
                <w:b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485864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 w:val="restart"/>
            <w:shd w:val="clear" w:color="auto" w:fill="auto"/>
          </w:tcPr>
          <w:p w:rsidR="002367E8" w:rsidRPr="003907E3" w:rsidRDefault="002367E8" w:rsidP="00B34A20">
            <w:pPr>
              <w:rPr>
                <w:b/>
                <w:spacing w:val="-13"/>
              </w:rPr>
            </w:pPr>
            <w:r w:rsidRPr="003907E3">
              <w:rPr>
                <w:b/>
                <w:spacing w:val="-13"/>
              </w:rPr>
              <w:t xml:space="preserve">Тема </w:t>
            </w:r>
            <w:r>
              <w:rPr>
                <w:b/>
                <w:spacing w:val="-13"/>
              </w:rPr>
              <w:t>3</w:t>
            </w:r>
            <w:r w:rsidRPr="003907E3">
              <w:rPr>
                <w:b/>
                <w:spacing w:val="-13"/>
              </w:rPr>
              <w:t>.</w:t>
            </w:r>
            <w:r>
              <w:rPr>
                <w:b/>
                <w:spacing w:val="-13"/>
              </w:rPr>
              <w:t>1</w:t>
            </w:r>
            <w:r w:rsidRPr="003907E3">
              <w:rPr>
                <w:b/>
                <w:spacing w:val="-13"/>
              </w:rPr>
              <w:t>.</w:t>
            </w:r>
            <w:r w:rsidRPr="00E711B6">
              <w:t xml:space="preserve"> Определ</w:t>
            </w:r>
            <w:r>
              <w:t>ение</w:t>
            </w:r>
            <w:r w:rsidRPr="00E711B6">
              <w:t xml:space="preserve"> места установки считывателей, контроллеров и </w:t>
            </w:r>
            <w:r w:rsidRPr="00E711B6">
              <w:rPr>
                <w:spacing w:val="-13"/>
              </w:rPr>
              <w:t xml:space="preserve">исполнительных устройств системы контроля и управления доступом </w:t>
            </w:r>
            <w:r w:rsidRPr="00E711B6">
              <w:rPr>
                <w:spacing w:val="-4"/>
              </w:rPr>
              <w:t>(СКУД).</w:t>
            </w:r>
          </w:p>
        </w:tc>
        <w:tc>
          <w:tcPr>
            <w:tcW w:w="7786" w:type="dxa"/>
            <w:shd w:val="clear" w:color="auto" w:fill="auto"/>
          </w:tcPr>
          <w:p w:rsidR="002367E8" w:rsidRPr="003907E3" w:rsidRDefault="002367E8" w:rsidP="00B34A20">
            <w:r w:rsidRPr="003907E3">
              <w:rPr>
                <w:b/>
              </w:rPr>
              <w:t>Содержание</w:t>
            </w:r>
            <w:r w:rsidRPr="0095119C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307013" w:rsidRDefault="002367E8" w:rsidP="00B34A20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4077" w:type="dxa"/>
            <w:vMerge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Default="002367E8" w:rsidP="00B34A20">
            <w:r w:rsidRPr="003907E3">
              <w:t>Состав, структурная схема, технические характеристики</w:t>
            </w:r>
            <w:r>
              <w:t xml:space="preserve"> системы контроля и управления доступом.</w:t>
            </w:r>
          </w:p>
          <w:p w:rsidR="002367E8" w:rsidRDefault="002367E8" w:rsidP="00B34A20">
            <w:r w:rsidRPr="00390B83">
              <w:t>Устройства идентификации (считыватели):</w:t>
            </w:r>
            <w:r w:rsidRPr="003907E3">
              <w:t>кодонаборные, бесконтактные, проксимити-считыватели. Считыватели карт Виганда. Считыватели карт со скрытым штриховым кодом. Биометрические считыватели.</w:t>
            </w:r>
          </w:p>
          <w:p w:rsidR="002367E8" w:rsidRDefault="002367E8" w:rsidP="00B34A20">
            <w:r w:rsidRPr="00390B83">
              <w:t>Контроллеры,</w:t>
            </w:r>
            <w:r w:rsidRPr="003907E3">
              <w:t xml:space="preserve"> назначение и характеристики.</w:t>
            </w:r>
          </w:p>
          <w:p w:rsidR="002367E8" w:rsidRDefault="002367E8" w:rsidP="00B34A20">
            <w:r w:rsidRPr="00390B83">
              <w:t>Исполнительные устройства СКУД:</w:t>
            </w:r>
            <w:r w:rsidRPr="003907E3">
              <w:t xml:space="preserve"> электрические замки и защелки, турникеты, ворота и шлагбаумы, шлюзовые кабины.</w:t>
            </w:r>
          </w:p>
          <w:p w:rsidR="002367E8" w:rsidRDefault="002367E8" w:rsidP="00B34A20">
            <w:pPr>
              <w:rPr>
                <w:spacing w:val="-4"/>
              </w:rPr>
            </w:pPr>
            <w:r w:rsidRPr="00823C6E">
              <w:t>Варианты реализации систем</w:t>
            </w:r>
            <w:r>
              <w:t xml:space="preserve">ы контроля и управления доступом.  </w:t>
            </w:r>
            <w:r w:rsidRPr="00E711B6">
              <w:t xml:space="preserve"> Определ</w:t>
            </w:r>
            <w:r>
              <w:t>ение</w:t>
            </w:r>
            <w:r w:rsidRPr="00E711B6">
              <w:t xml:space="preserve"> места установки считывателей, контроллеров и </w:t>
            </w:r>
            <w:r w:rsidRPr="00E711B6">
              <w:rPr>
                <w:spacing w:val="-13"/>
              </w:rPr>
              <w:t xml:space="preserve">исполнительных устройств системы </w:t>
            </w:r>
            <w:r w:rsidRPr="00E711B6">
              <w:rPr>
                <w:spacing w:val="-4"/>
              </w:rPr>
              <w:t>СКУД.</w:t>
            </w:r>
          </w:p>
          <w:p w:rsidR="002367E8" w:rsidRPr="003907E3" w:rsidRDefault="002367E8" w:rsidP="00B34A20">
            <w:r>
              <w:t>Условные обозначения элементов СКУД</w:t>
            </w:r>
            <w:r>
              <w:rPr>
                <w:rFonts w:eastAsia="Calibri"/>
                <w:bCs/>
              </w:rPr>
              <w:t xml:space="preserve">. </w:t>
            </w:r>
            <w:r>
              <w:t xml:space="preserve">Нанесение на проекционные чертежи зданий и сооружений элементов </w:t>
            </w:r>
            <w:r>
              <w:rPr>
                <w:rFonts w:eastAsia="Calibri"/>
                <w:bCs/>
              </w:rPr>
              <w:t xml:space="preserve"> СКУД.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1422A2" w:rsidRDefault="002367E8" w:rsidP="00B34A20">
            <w:pPr>
              <w:pStyle w:val="af0"/>
              <w:rPr>
                <w:rFonts w:ascii="Times New Roman" w:hAnsi="Times New Roman"/>
              </w:rPr>
            </w:pPr>
            <w:r w:rsidRPr="001422A2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367E8" w:rsidRPr="003907E3" w:rsidTr="00B34A20">
        <w:trPr>
          <w:trHeight w:val="1666"/>
        </w:trPr>
        <w:tc>
          <w:tcPr>
            <w:tcW w:w="4077" w:type="dxa"/>
            <w:vMerge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</w:p>
        </w:tc>
        <w:tc>
          <w:tcPr>
            <w:tcW w:w="7786" w:type="dxa"/>
            <w:shd w:val="clear" w:color="auto" w:fill="auto"/>
          </w:tcPr>
          <w:p w:rsidR="002367E8" w:rsidRPr="0084725F" w:rsidRDefault="002367E8" w:rsidP="00B34A20">
            <w:pPr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2367E8" w:rsidRDefault="002367E8" w:rsidP="00B34A20">
            <w:r>
              <w:rPr>
                <w:u w:val="single"/>
              </w:rPr>
              <w:t>Практическое занятие №4</w:t>
            </w:r>
            <w:r>
              <w:t xml:space="preserve"> Моделирование системы контроля и управления доступом на лабораторном стенде. </w:t>
            </w:r>
          </w:p>
          <w:p w:rsidR="002367E8" w:rsidRPr="0084725F" w:rsidRDefault="002367E8" w:rsidP="00B34A20">
            <w:pPr>
              <w:rPr>
                <w:b/>
              </w:rPr>
            </w:pPr>
            <w:r>
              <w:t>Включение в состав системы СКУД считывателей различного типа.  Изучение влияния характеристик считывателей на выбор места их установки.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1422A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  <w:r w:rsidRPr="001422A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 w:val="restart"/>
            <w:shd w:val="pct15" w:color="auto" w:fill="auto"/>
            <w:vAlign w:val="center"/>
          </w:tcPr>
          <w:p w:rsidR="002367E8" w:rsidRPr="00F92AF2" w:rsidRDefault="002367E8" w:rsidP="00B34A20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2367E8" w:rsidRPr="003907E3" w:rsidRDefault="002367E8" w:rsidP="00B34A20">
            <w:pPr>
              <w:rPr>
                <w:rFonts w:eastAsia="Calibri"/>
                <w:b/>
                <w:bCs/>
              </w:rPr>
            </w:pPr>
            <w:r w:rsidRPr="003907E3">
              <w:rPr>
                <w:rFonts w:eastAsia="Calibri"/>
                <w:b/>
                <w:bCs/>
              </w:rPr>
              <w:t>Самостоятел</w:t>
            </w:r>
            <w:r>
              <w:rPr>
                <w:rFonts w:eastAsia="Calibri"/>
                <w:b/>
                <w:bCs/>
              </w:rPr>
              <w:t>ьная работа при изучении раздела</w:t>
            </w:r>
            <w:r w:rsidRPr="003907E3">
              <w:rPr>
                <w:rFonts w:eastAsia="Calibri"/>
                <w:b/>
                <w:bCs/>
              </w:rPr>
              <w:t xml:space="preserve"> ПМ.</w:t>
            </w:r>
            <w:r>
              <w:rPr>
                <w:rFonts w:eastAsia="Calibri"/>
                <w:b/>
                <w:bCs/>
              </w:rPr>
              <w:t>1</w:t>
            </w:r>
          </w:p>
          <w:p w:rsidR="002367E8" w:rsidRDefault="002367E8" w:rsidP="00B34A20">
            <w:r>
              <w:t xml:space="preserve">- </w:t>
            </w:r>
            <w:r w:rsidRPr="00BC21C2">
              <w:rPr>
                <w:i/>
              </w:rPr>
              <w:t>для овладения знаниями:</w:t>
            </w:r>
            <w:r>
              <w:t xml:space="preserve"> чтение текста учебника и конспекта лекций; работа со словарями и справочниками; прослушивание и просмотр аудио и видеозаписей; поиск и сбор информации в Интернете;</w:t>
            </w:r>
          </w:p>
          <w:p w:rsidR="002367E8" w:rsidRDefault="002367E8" w:rsidP="00B34A20">
            <w:r>
              <w:t xml:space="preserve">- </w:t>
            </w:r>
            <w:r w:rsidRPr="00BC21C2">
              <w:rPr>
                <w:i/>
              </w:rPr>
              <w:t>для закрепления и систематизации знаний</w:t>
            </w:r>
            <w:r>
              <w:t xml:space="preserve">: выписка из текста основных определений, расчетных зависимостей, подготовка ответов на контрольные вопросы. </w:t>
            </w:r>
          </w:p>
          <w:p w:rsidR="002367E8" w:rsidRPr="003907E3" w:rsidRDefault="002367E8" w:rsidP="00B34A20">
            <w:r>
              <w:t xml:space="preserve">- </w:t>
            </w:r>
            <w:r w:rsidRPr="00E95B46">
              <w:rPr>
                <w:i/>
              </w:rPr>
              <w:t>для формирования умений</w:t>
            </w:r>
            <w:r>
              <w:t xml:space="preserve">: решение задач и упражнений; нанесение на проекционных чертежах зданий и сооружений </w:t>
            </w:r>
            <w:r w:rsidRPr="003907E3">
              <w:t>элементов систем</w:t>
            </w:r>
            <w:r>
              <w:t xml:space="preserve">ы контроля и управления доступом с помощью условных графических обозначений; </w:t>
            </w:r>
            <w:r>
              <w:rPr>
                <w:rFonts w:eastAsia="Calibri"/>
                <w:iCs/>
              </w:rPr>
              <w:t xml:space="preserve"> подготовка к лабораторной работе  № 4 </w:t>
            </w:r>
            <w:r w:rsidRPr="00AD35BA">
              <w:rPr>
                <w:rFonts w:eastAsia="Calibri"/>
                <w:iCs/>
              </w:rPr>
              <w:t>с использованием методических рекомендаций п</w:t>
            </w:r>
            <w:r>
              <w:rPr>
                <w:rFonts w:eastAsia="Calibri"/>
                <w:iCs/>
              </w:rPr>
              <w:t>реподавателя;</w:t>
            </w:r>
            <w:r w:rsidRPr="00AD35BA">
              <w:rPr>
                <w:rFonts w:eastAsia="Calibri"/>
                <w:iCs/>
              </w:rPr>
              <w:t xml:space="preserve"> оформление отчетов </w:t>
            </w:r>
            <w:r>
              <w:rPr>
                <w:rFonts w:eastAsia="Calibri"/>
                <w:iCs/>
              </w:rPr>
              <w:t xml:space="preserve">по </w:t>
            </w:r>
            <w:r w:rsidRPr="00AD35BA">
              <w:rPr>
                <w:rFonts w:eastAsia="Calibri"/>
                <w:iCs/>
              </w:rPr>
              <w:t>лаборатор</w:t>
            </w:r>
            <w:r>
              <w:rPr>
                <w:rFonts w:eastAsia="Calibri"/>
                <w:iCs/>
              </w:rPr>
              <w:t xml:space="preserve">ной </w:t>
            </w:r>
            <w:r w:rsidRPr="00AD35BA">
              <w:rPr>
                <w:rFonts w:eastAsia="Calibri"/>
                <w:iCs/>
              </w:rPr>
              <w:t>работ</w:t>
            </w:r>
            <w:r>
              <w:rPr>
                <w:rFonts w:eastAsia="Calibri"/>
                <w:iCs/>
              </w:rPr>
              <w:t>е.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F0339D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</w:tcPr>
          <w:p w:rsidR="002367E8" w:rsidRPr="003907E3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2367E8" w:rsidRDefault="002367E8" w:rsidP="00B34A2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2367E8" w:rsidRDefault="002367E8" w:rsidP="00B34A2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2367E8" w:rsidRDefault="002367E8" w:rsidP="00B34A20">
            <w:r>
              <w:t>- Выбор и обоснование типа системы контроля и управления доступом</w:t>
            </w:r>
            <w:r w:rsidRPr="00253125">
              <w:t>.</w:t>
            </w:r>
          </w:p>
          <w:p w:rsidR="002367E8" w:rsidRDefault="002367E8" w:rsidP="00B34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Ознакомление со строительными чертежами объекта. </w:t>
            </w:r>
          </w:p>
          <w:p w:rsidR="002367E8" w:rsidRPr="000F355E" w:rsidRDefault="002367E8" w:rsidP="00B34A20">
            <w:r>
              <w:t>- Оформление рабочей документации по результатам обследования объекта и выполнения разметочных операций.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67E8" w:rsidRPr="00F0339D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</w:tcPr>
          <w:p w:rsidR="002367E8" w:rsidRPr="003907E3" w:rsidRDefault="002367E8" w:rsidP="00B34A20">
            <w:pPr>
              <w:pStyle w:val="af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367E8" w:rsidRPr="003907E3" w:rsidTr="00B34A20">
        <w:trPr>
          <w:trHeight w:val="20"/>
        </w:trPr>
        <w:tc>
          <w:tcPr>
            <w:tcW w:w="11863" w:type="dxa"/>
            <w:gridSpan w:val="2"/>
            <w:shd w:val="clear" w:color="auto" w:fill="auto"/>
          </w:tcPr>
          <w:p w:rsidR="002367E8" w:rsidRDefault="002367E8" w:rsidP="00B34A20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03" w:type="dxa"/>
            <w:shd w:val="clear" w:color="auto" w:fill="auto"/>
          </w:tcPr>
          <w:p w:rsidR="002367E8" w:rsidRPr="00E67722" w:rsidRDefault="002367E8" w:rsidP="00B34A2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417" w:type="dxa"/>
            <w:vMerge/>
            <w:shd w:val="clear" w:color="auto" w:fill="C0C0C0"/>
          </w:tcPr>
          <w:p w:rsidR="002367E8" w:rsidRPr="003907E3" w:rsidRDefault="002367E8" w:rsidP="00B34A20">
            <w:pPr>
              <w:jc w:val="both"/>
              <w:rPr>
                <w:rFonts w:eastAsia="Calibri"/>
                <w:bCs/>
              </w:rPr>
            </w:pPr>
          </w:p>
        </w:tc>
      </w:tr>
    </w:tbl>
    <w:p w:rsidR="002367E8" w:rsidRPr="00921931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2367E8" w:rsidRPr="003907E3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907E3">
        <w:t xml:space="preserve">Для характеристики уровня освоения учебного материала используются следующие обозначения: </w:t>
      </w:r>
    </w:p>
    <w:p w:rsidR="002367E8" w:rsidRPr="003907E3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907E3">
        <w:t xml:space="preserve">1 - ознакомительный (узнавание ранее изученных объектов, свойств); </w:t>
      </w:r>
    </w:p>
    <w:p w:rsidR="002367E8" w:rsidRPr="003907E3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907E3">
        <w:t xml:space="preserve">2 - репродуктивный (выполнение деятельности по образцу, инструкции или под руководством); </w:t>
      </w:r>
    </w:p>
    <w:p w:rsidR="002367E8" w:rsidRPr="003907E3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3907E3">
        <w:t>3 – продуктивный (планирование и самостоятельное выполнение деятельности, решение проблемных задач)</w:t>
      </w:r>
    </w:p>
    <w:p w:rsidR="002367E8" w:rsidRPr="00E45B00" w:rsidRDefault="002367E8" w:rsidP="002367E8"/>
    <w:p w:rsidR="002367E8" w:rsidRPr="00EF44B5" w:rsidRDefault="002367E8" w:rsidP="002367E8">
      <w:pPr>
        <w:jc w:val="center"/>
        <w:rPr>
          <w:bCs/>
          <w:i/>
          <w:sz w:val="10"/>
          <w:szCs w:val="22"/>
        </w:rPr>
      </w:pPr>
    </w:p>
    <w:p w:rsidR="002367E8" w:rsidRPr="00EF44B5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2367E8" w:rsidRPr="00EF44B5">
          <w:footerReference w:type="even" r:id="rId9"/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367E8" w:rsidRPr="00EF44B5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EF44B5">
        <w:rPr>
          <w:b/>
          <w:caps/>
          <w:sz w:val="28"/>
          <w:szCs w:val="28"/>
        </w:rPr>
        <w:t>. условия реализации ПРОФЕССИОНАЛЬНОГО МОДУЛЯ</w:t>
      </w:r>
    </w:p>
    <w:p w:rsidR="002367E8" w:rsidRPr="00EF44B5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367E8" w:rsidRPr="0075257E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75257E">
        <w:rPr>
          <w:b/>
          <w:sz w:val="28"/>
          <w:szCs w:val="28"/>
        </w:rPr>
        <w:t>4.1.  Требования к минимальному материально-техническому обеспечению</w:t>
      </w:r>
      <w:r>
        <w:rPr>
          <w:b/>
          <w:sz w:val="28"/>
          <w:szCs w:val="28"/>
        </w:rPr>
        <w:t>.</w:t>
      </w:r>
    </w:p>
    <w:p w:rsidR="002367E8" w:rsidRPr="008272CB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  <w:sz w:val="28"/>
          <w:szCs w:val="28"/>
        </w:rPr>
      </w:pPr>
      <w:r>
        <w:tab/>
      </w:r>
      <w:r w:rsidRPr="008272CB">
        <w:rPr>
          <w:sz w:val="28"/>
          <w:szCs w:val="28"/>
        </w:rPr>
        <w:t xml:space="preserve">Реализация профессионального модуля предполагает наличие учебного кабинета «Технология работ по монтажу систем охранной, пожарной и охранно-пожарной сигнализации». </w:t>
      </w:r>
    </w:p>
    <w:p w:rsidR="002367E8" w:rsidRPr="008272CB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bCs/>
          <w:sz w:val="28"/>
          <w:szCs w:val="28"/>
        </w:rPr>
        <w:tab/>
        <w:t xml:space="preserve">Оборудование учебного кабинета </w:t>
      </w:r>
      <w:r w:rsidRPr="008272CB">
        <w:rPr>
          <w:sz w:val="28"/>
          <w:szCs w:val="28"/>
        </w:rPr>
        <w:t>«Технология работ по монтажу систем охранной, пожарной и охранно-пожарной сигнализации»:</w:t>
      </w:r>
    </w:p>
    <w:p w:rsidR="002367E8" w:rsidRPr="008272CB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- рабочие места на 25-30 обучающихся;</w:t>
      </w:r>
    </w:p>
    <w:p w:rsidR="002367E8" w:rsidRPr="008272CB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- рабочее место преподавателя.</w:t>
      </w:r>
    </w:p>
    <w:p w:rsidR="002367E8" w:rsidRPr="008272CB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 xml:space="preserve">Технические средства обучения: наглядные пособия - образцы изделий, разрезные макеты, элементы систем охранной и пожарной сигнализации, плакаты, </w:t>
      </w:r>
      <w:r w:rsidRPr="008272CB">
        <w:rPr>
          <w:sz w:val="28"/>
          <w:szCs w:val="28"/>
          <w:lang w:val="en-US"/>
        </w:rPr>
        <w:t>DVD</w:t>
      </w:r>
      <w:r w:rsidRPr="008272CB">
        <w:rPr>
          <w:sz w:val="28"/>
          <w:szCs w:val="28"/>
        </w:rPr>
        <w:t xml:space="preserve"> фильмы; видеопроектор, персональные компьютеры, лабораторные стенды с элементами систем охранно-пожарной сигнализации, пожаротушения, охранного телевидения и СКУД, компьютерные обучающие, контролирующие и профессиональные программы.</w:t>
      </w: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color w:val="FF0000"/>
        </w:rPr>
        <w:tab/>
      </w:r>
    </w:p>
    <w:p w:rsidR="002367E8" w:rsidRPr="0075257E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75257E">
        <w:rPr>
          <w:b/>
          <w:sz w:val="28"/>
          <w:szCs w:val="28"/>
        </w:rPr>
        <w:t>4.2. Информационное обеспечение обучения</w:t>
      </w:r>
    </w:p>
    <w:p w:rsidR="002367E8" w:rsidRPr="008272CB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72CB">
        <w:rPr>
          <w:b/>
          <w:bCs/>
          <w:sz w:val="28"/>
          <w:szCs w:val="28"/>
        </w:rPr>
        <w:t>Основная литература: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Ворона В.А.,  Тихонов В.А.  Системы контроля и управления доступом. "Горячая линия-Телеком",  2010.</w:t>
      </w:r>
    </w:p>
    <w:p w:rsidR="002367E8" w:rsidRPr="008272CB" w:rsidRDefault="002367E8" w:rsidP="002367E8">
      <w:pPr>
        <w:spacing w:line="360" w:lineRule="auto"/>
        <w:textAlignment w:val="baseline"/>
        <w:rPr>
          <w:sz w:val="28"/>
          <w:szCs w:val="28"/>
        </w:rPr>
      </w:pPr>
      <w:r w:rsidRPr="008272CB">
        <w:rPr>
          <w:sz w:val="28"/>
          <w:szCs w:val="28"/>
        </w:rPr>
        <w:t xml:space="preserve">Ворона В.А.,  Тихонов В.А.  Технические средства </w:t>
      </w:r>
      <w:r w:rsidRPr="008272CB">
        <w:rPr>
          <w:bCs/>
          <w:sz w:val="28"/>
          <w:szCs w:val="28"/>
        </w:rPr>
        <w:t>наблюдения</w:t>
      </w:r>
      <w:r w:rsidRPr="008272CB">
        <w:rPr>
          <w:sz w:val="28"/>
          <w:szCs w:val="28"/>
        </w:rPr>
        <w:t xml:space="preserve"> в охране объектов. Горячая линия–Телеком, 2010. 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Магауенов Р.Г.   Системы охранной сигнализации: основы теории и принципы построения. "Горячая линия-Телеком",  2008.</w:t>
      </w:r>
    </w:p>
    <w:p w:rsidR="002367E8" w:rsidRPr="002B1764" w:rsidRDefault="002367E8" w:rsidP="002367E8">
      <w:pPr>
        <w:spacing w:line="360" w:lineRule="auto"/>
        <w:rPr>
          <w:sz w:val="28"/>
          <w:szCs w:val="28"/>
        </w:rPr>
      </w:pPr>
      <w:r w:rsidRPr="0056528D">
        <w:rPr>
          <w:sz w:val="28"/>
          <w:szCs w:val="28"/>
        </w:rPr>
        <w:t>Синилов В.Г.</w:t>
      </w:r>
      <w:r w:rsidRPr="0056528D">
        <w:rPr>
          <w:sz w:val="28"/>
          <w:szCs w:val="28"/>
        </w:rPr>
        <w:tab/>
        <w:t>Системы охранной, пожарной и охранно-пожарной сигнализации: учебник для нач.проф.образования</w:t>
      </w:r>
      <w:r>
        <w:rPr>
          <w:sz w:val="28"/>
          <w:szCs w:val="28"/>
        </w:rPr>
        <w:t>/В.Г.Синилов</w:t>
      </w:r>
      <w:r w:rsidRPr="00EE289A">
        <w:rPr>
          <w:sz w:val="28"/>
          <w:szCs w:val="28"/>
        </w:rPr>
        <w:t>.-</w:t>
      </w:r>
      <w:r>
        <w:rPr>
          <w:sz w:val="28"/>
          <w:szCs w:val="28"/>
        </w:rPr>
        <w:t>5</w:t>
      </w:r>
      <w:r w:rsidRPr="00EE289A">
        <w:rPr>
          <w:sz w:val="28"/>
          <w:szCs w:val="28"/>
        </w:rPr>
        <w:t>-е изд.</w:t>
      </w:r>
      <w:r>
        <w:rPr>
          <w:sz w:val="28"/>
          <w:szCs w:val="28"/>
        </w:rPr>
        <w:t>перераб. и доп.</w:t>
      </w:r>
      <w:r w:rsidRPr="00EE289A">
        <w:rPr>
          <w:sz w:val="28"/>
          <w:szCs w:val="28"/>
        </w:rPr>
        <w:t>.-М.:Издательский центр «Академия», 201</w:t>
      </w:r>
      <w:r>
        <w:rPr>
          <w:sz w:val="28"/>
          <w:szCs w:val="28"/>
        </w:rPr>
        <w:t>0</w:t>
      </w:r>
      <w:r w:rsidRPr="00EE289A">
        <w:rPr>
          <w:sz w:val="28"/>
          <w:szCs w:val="28"/>
        </w:rPr>
        <w:t>.</w:t>
      </w:r>
    </w:p>
    <w:p w:rsidR="002367E8" w:rsidRDefault="002367E8" w:rsidP="002367E8">
      <w:pPr>
        <w:spacing w:line="360" w:lineRule="auto"/>
        <w:rPr>
          <w:sz w:val="28"/>
          <w:szCs w:val="28"/>
        </w:rPr>
      </w:pPr>
    </w:p>
    <w:p w:rsidR="002367E8" w:rsidRDefault="002367E8" w:rsidP="002367E8">
      <w:pPr>
        <w:spacing w:line="360" w:lineRule="auto"/>
        <w:rPr>
          <w:sz w:val="28"/>
          <w:szCs w:val="28"/>
        </w:rPr>
      </w:pPr>
    </w:p>
    <w:p w:rsidR="002367E8" w:rsidRPr="008272CB" w:rsidRDefault="002367E8" w:rsidP="002367E8">
      <w:pPr>
        <w:spacing w:line="360" w:lineRule="auto"/>
        <w:rPr>
          <w:b/>
          <w:sz w:val="28"/>
          <w:szCs w:val="28"/>
        </w:rPr>
      </w:pPr>
      <w:r w:rsidRPr="008272CB">
        <w:rPr>
          <w:b/>
          <w:sz w:val="28"/>
          <w:szCs w:val="28"/>
        </w:rPr>
        <w:t>Дополнительная литература: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lastRenderedPageBreak/>
        <w:t>Гвоздек М. Справочник по технике видеонаблюдения. Планирование, проектирование, монтаж. Пер.с нем. «Техносфера», 2010.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bCs/>
          <w:sz w:val="28"/>
          <w:szCs w:val="28"/>
        </w:rPr>
        <w:t>ГерманКругль</w:t>
      </w:r>
      <w:r w:rsidRPr="008272CB">
        <w:rPr>
          <w:sz w:val="28"/>
          <w:szCs w:val="28"/>
        </w:rPr>
        <w:t xml:space="preserve">. </w:t>
      </w:r>
      <w:r w:rsidRPr="008272CB">
        <w:rPr>
          <w:bCs/>
          <w:sz w:val="28"/>
          <w:szCs w:val="28"/>
        </w:rPr>
        <w:t>Профессиональноевидеонаблюдение</w:t>
      </w:r>
      <w:r w:rsidRPr="008272CB">
        <w:rPr>
          <w:sz w:val="28"/>
          <w:szCs w:val="28"/>
        </w:rPr>
        <w:t xml:space="preserve">. </w:t>
      </w:r>
      <w:r w:rsidRPr="008272CB">
        <w:rPr>
          <w:bCs/>
          <w:sz w:val="28"/>
          <w:szCs w:val="28"/>
        </w:rPr>
        <w:t>ПрактикаитехнологиианалоговогоицифровогоCCTV</w:t>
      </w:r>
      <w:r w:rsidRPr="008272CB">
        <w:rPr>
          <w:sz w:val="28"/>
          <w:szCs w:val="28"/>
        </w:rPr>
        <w:t xml:space="preserve">, "Секьюрити Фокус" (SecurityFocus), 2010. 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Гусарова Е.А. и др. Строительное черчение/под ред. Ю.О. Полежаева,  «Академия», 2010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Самойлов Д.Б. и др. Справочник инженера пожарной охраны/ под общ.ред. Д.Б. Самойлова, «Инфра-Инженерия», 2010</w:t>
      </w:r>
    </w:p>
    <w:p w:rsidR="002367E8" w:rsidRPr="00320917" w:rsidRDefault="002367E8" w:rsidP="002367E8">
      <w:pPr>
        <w:spacing w:line="360" w:lineRule="auto"/>
        <w:rPr>
          <w:b/>
          <w:sz w:val="28"/>
          <w:szCs w:val="28"/>
        </w:rPr>
      </w:pPr>
      <w:r w:rsidRPr="00320917">
        <w:rPr>
          <w:b/>
          <w:sz w:val="28"/>
          <w:szCs w:val="28"/>
        </w:rPr>
        <w:t>Интернет-ресурсы: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</w:rPr>
        <w:t>Сайты компаний – производителей охранно-пожарной сигнализации и компаний – интеграторов  охранно-пожарной сигнализаци: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armosystems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8272CB">
        <w:rPr>
          <w:sz w:val="28"/>
          <w:szCs w:val="28"/>
        </w:rPr>
        <w:t>,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bolid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8272CB">
        <w:rPr>
          <w:sz w:val="28"/>
          <w:szCs w:val="28"/>
        </w:rPr>
        <w:t>,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verspk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8272CB">
        <w:rPr>
          <w:sz w:val="28"/>
          <w:szCs w:val="28"/>
        </w:rPr>
        <w:t>,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systemsensor</w:t>
      </w:r>
      <w:r w:rsidRPr="008272CB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8272CB">
        <w:rPr>
          <w:sz w:val="28"/>
          <w:szCs w:val="28"/>
        </w:rPr>
        <w:t>,</w:t>
      </w:r>
    </w:p>
    <w:p w:rsidR="002367E8" w:rsidRPr="00310933" w:rsidRDefault="00EB4EB7" w:rsidP="002367E8">
      <w:pPr>
        <w:spacing w:line="360" w:lineRule="auto"/>
        <w:rPr>
          <w:sz w:val="28"/>
          <w:szCs w:val="28"/>
        </w:rPr>
      </w:pPr>
      <w:hyperlink r:id="rId11" w:history="1">
        <w:r w:rsidR="002367E8" w:rsidRPr="00310933">
          <w:rPr>
            <w:rStyle w:val="af7"/>
            <w:sz w:val="28"/>
            <w:szCs w:val="28"/>
            <w:lang w:val="en-US"/>
          </w:rPr>
          <w:t>www</w:t>
        </w:r>
        <w:r w:rsidR="002367E8" w:rsidRPr="00310933">
          <w:rPr>
            <w:rStyle w:val="af7"/>
            <w:sz w:val="28"/>
            <w:szCs w:val="28"/>
          </w:rPr>
          <w:t>.</w:t>
        </w:r>
        <w:r w:rsidR="002367E8" w:rsidRPr="00310933">
          <w:rPr>
            <w:rStyle w:val="af7"/>
            <w:sz w:val="28"/>
            <w:szCs w:val="28"/>
            <w:lang w:val="en-US"/>
          </w:rPr>
          <w:t>sferasb</w:t>
        </w:r>
        <w:r w:rsidR="002367E8" w:rsidRPr="00310933">
          <w:rPr>
            <w:rStyle w:val="af7"/>
            <w:sz w:val="28"/>
            <w:szCs w:val="28"/>
          </w:rPr>
          <w:t>.</w:t>
        </w:r>
        <w:r w:rsidR="002367E8" w:rsidRPr="00310933">
          <w:rPr>
            <w:rStyle w:val="af7"/>
            <w:sz w:val="28"/>
            <w:szCs w:val="28"/>
            <w:lang w:val="en-US"/>
          </w:rPr>
          <w:t>ru</w:t>
        </w:r>
      </w:hyperlink>
      <w:r w:rsidR="002367E8" w:rsidRPr="00310933">
        <w:rPr>
          <w:sz w:val="28"/>
          <w:szCs w:val="28"/>
        </w:rPr>
        <w:t>.</w:t>
      </w:r>
    </w:p>
    <w:p w:rsidR="002367E8" w:rsidRPr="008272CB" w:rsidRDefault="002367E8" w:rsidP="002367E8">
      <w:pPr>
        <w:spacing w:line="360" w:lineRule="auto"/>
        <w:rPr>
          <w:sz w:val="28"/>
          <w:szCs w:val="28"/>
        </w:rPr>
      </w:pPr>
      <w:r w:rsidRPr="008272CB">
        <w:rPr>
          <w:sz w:val="28"/>
          <w:szCs w:val="28"/>
          <w:lang w:val="en-US"/>
        </w:rPr>
        <w:t>www</w:t>
      </w:r>
      <w:r w:rsidRPr="0031093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tinko</w:t>
      </w:r>
      <w:r w:rsidRPr="00310933">
        <w:rPr>
          <w:sz w:val="28"/>
          <w:szCs w:val="28"/>
        </w:rPr>
        <w:t>.</w:t>
      </w:r>
      <w:r w:rsidRPr="008272CB">
        <w:rPr>
          <w:sz w:val="28"/>
          <w:szCs w:val="28"/>
          <w:lang w:val="en-US"/>
        </w:rPr>
        <w:t>ru</w:t>
      </w:r>
      <w:r w:rsidRPr="00310933">
        <w:rPr>
          <w:sz w:val="28"/>
          <w:szCs w:val="28"/>
        </w:rPr>
        <w:t>.</w:t>
      </w:r>
    </w:p>
    <w:p w:rsidR="002367E8" w:rsidRPr="00310933" w:rsidRDefault="002367E8" w:rsidP="002367E8">
      <w:pPr>
        <w:spacing w:line="360" w:lineRule="auto"/>
        <w:rPr>
          <w:sz w:val="28"/>
          <w:szCs w:val="28"/>
        </w:rPr>
      </w:pPr>
    </w:p>
    <w:p w:rsidR="002367E8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97D61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367E8" w:rsidRPr="00310933" w:rsidRDefault="002367E8" w:rsidP="002367E8"/>
    <w:p w:rsidR="002367E8" w:rsidRPr="00106C64" w:rsidRDefault="002367E8" w:rsidP="002367E8">
      <w:pPr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 xml:space="preserve">Изучению программы профессионального модуля </w:t>
      </w:r>
      <w:r w:rsidRPr="00106C64">
        <w:rPr>
          <w:b/>
          <w:sz w:val="28"/>
          <w:szCs w:val="28"/>
        </w:rPr>
        <w:t>«</w:t>
      </w:r>
      <w:r w:rsidRPr="007805D9">
        <w:rPr>
          <w:b/>
          <w:bCs/>
          <w:spacing w:val="-2"/>
          <w:sz w:val="28"/>
          <w:szCs w:val="28"/>
        </w:rPr>
        <w:t>Определение мест установки оборудования, аппаратуры и приборов охранной, тревожной, пожарной и охранно</w:t>
      </w:r>
      <w:r w:rsidRPr="007805D9">
        <w:rPr>
          <w:b/>
          <w:spacing w:val="-2"/>
          <w:sz w:val="28"/>
          <w:szCs w:val="28"/>
        </w:rPr>
        <w:t>-</w:t>
      </w:r>
      <w:r w:rsidRPr="007805D9">
        <w:rPr>
          <w:b/>
          <w:bCs/>
          <w:spacing w:val="-2"/>
          <w:sz w:val="28"/>
          <w:szCs w:val="28"/>
        </w:rPr>
        <w:t>пожарной сигнализации</w:t>
      </w:r>
      <w:r w:rsidRPr="00106C64">
        <w:rPr>
          <w:b/>
          <w:bCs/>
          <w:spacing w:val="-2"/>
          <w:sz w:val="28"/>
          <w:szCs w:val="28"/>
        </w:rPr>
        <w:t>»</w:t>
      </w:r>
      <w:r w:rsidRPr="008272CB">
        <w:rPr>
          <w:bCs/>
          <w:spacing w:val="-2"/>
          <w:sz w:val="28"/>
          <w:szCs w:val="28"/>
        </w:rPr>
        <w:t>должно предшествовать изучение общепрофессиональных дисциплин «Основы чер</w:t>
      </w:r>
      <w:r>
        <w:rPr>
          <w:bCs/>
          <w:spacing w:val="-2"/>
          <w:sz w:val="28"/>
          <w:szCs w:val="28"/>
        </w:rPr>
        <w:t>чения», «Основы электротехники».</w:t>
      </w:r>
    </w:p>
    <w:p w:rsidR="002367E8" w:rsidRPr="008272CB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16C1">
        <w:rPr>
          <w:sz w:val="28"/>
          <w:szCs w:val="28"/>
        </w:rPr>
        <w:t>Профессиональный модуль состоит из одного</w:t>
      </w:r>
      <w:r>
        <w:rPr>
          <w:sz w:val="28"/>
          <w:szCs w:val="28"/>
        </w:rPr>
        <w:t>междисциплинарног</w:t>
      </w:r>
      <w:r w:rsidRPr="002D0D20">
        <w:rPr>
          <w:sz w:val="28"/>
          <w:szCs w:val="28"/>
        </w:rPr>
        <w:t>о курса</w:t>
      </w:r>
      <w:r>
        <w:rPr>
          <w:sz w:val="28"/>
          <w:szCs w:val="28"/>
        </w:rPr>
        <w:t xml:space="preserve"> МДК.01</w:t>
      </w:r>
      <w:r w:rsidRPr="001A16C1">
        <w:rPr>
          <w:sz w:val="28"/>
          <w:szCs w:val="28"/>
        </w:rPr>
        <w:t xml:space="preserve">.01. </w:t>
      </w:r>
      <w:r w:rsidRPr="007805D9">
        <w:rPr>
          <w:b/>
          <w:bCs/>
          <w:spacing w:val="-2"/>
          <w:sz w:val="28"/>
          <w:szCs w:val="28"/>
        </w:rPr>
        <w:t>Определение мест установки оборудования, аппаратуры и приборов охранной, тревожной, пожарной и охранно</w:t>
      </w:r>
      <w:r w:rsidRPr="007805D9">
        <w:rPr>
          <w:b/>
          <w:spacing w:val="-2"/>
          <w:sz w:val="28"/>
          <w:szCs w:val="28"/>
        </w:rPr>
        <w:t>-</w:t>
      </w:r>
      <w:r w:rsidRPr="007805D9">
        <w:rPr>
          <w:b/>
          <w:bCs/>
          <w:spacing w:val="-2"/>
          <w:sz w:val="28"/>
          <w:szCs w:val="28"/>
        </w:rPr>
        <w:t>пожарной сигнализации</w:t>
      </w:r>
      <w:r w:rsidRPr="00320917">
        <w:rPr>
          <w:sz w:val="28"/>
          <w:szCs w:val="28"/>
        </w:rPr>
        <w:t>. Занятия, планируемые в рамках междисциплинарного курса, делятся на теоретич</w:t>
      </w:r>
      <w:r>
        <w:rPr>
          <w:sz w:val="28"/>
          <w:szCs w:val="28"/>
        </w:rPr>
        <w:t>еские и лабораторные</w:t>
      </w:r>
      <w:r w:rsidRPr="00320917">
        <w:rPr>
          <w:sz w:val="28"/>
          <w:szCs w:val="28"/>
        </w:rPr>
        <w:t>, которые проводятся</w:t>
      </w:r>
      <w:r w:rsidRPr="00320917">
        <w:rPr>
          <w:bCs/>
          <w:spacing w:val="-2"/>
          <w:sz w:val="28"/>
          <w:szCs w:val="28"/>
        </w:rPr>
        <w:t xml:space="preserve"> в</w:t>
      </w:r>
      <w:r w:rsidRPr="008272CB">
        <w:rPr>
          <w:bCs/>
          <w:spacing w:val="-2"/>
          <w:sz w:val="28"/>
          <w:szCs w:val="28"/>
        </w:rPr>
        <w:t xml:space="preserve"> кабинете </w:t>
      </w:r>
      <w:r w:rsidRPr="008272CB">
        <w:rPr>
          <w:bCs/>
          <w:spacing w:val="-2"/>
          <w:sz w:val="28"/>
          <w:szCs w:val="28"/>
        </w:rPr>
        <w:lastRenderedPageBreak/>
        <w:t>«</w:t>
      </w:r>
      <w:r w:rsidRPr="008272CB">
        <w:rPr>
          <w:sz w:val="28"/>
          <w:szCs w:val="28"/>
        </w:rPr>
        <w:t>Технология работ по монтажу систем охранной, пожарной и охранно-пожарной сигнализации».</w:t>
      </w:r>
    </w:p>
    <w:p w:rsidR="002367E8" w:rsidRPr="002D0D20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2CB">
        <w:rPr>
          <w:sz w:val="28"/>
          <w:szCs w:val="28"/>
        </w:rPr>
        <w:t xml:space="preserve">Теоретические занятия </w:t>
      </w:r>
      <w:r>
        <w:rPr>
          <w:sz w:val="28"/>
          <w:szCs w:val="28"/>
        </w:rPr>
        <w:t>проводятся</w:t>
      </w:r>
      <w:r w:rsidRPr="008272CB">
        <w:rPr>
          <w:sz w:val="28"/>
          <w:szCs w:val="28"/>
        </w:rPr>
        <w:t xml:space="preserve"> с использованием видеопроектора, на котором показываются презентации учебного материала и учебные фильмы.  Выполнение лабораторных работ </w:t>
      </w:r>
      <w:r>
        <w:rPr>
          <w:sz w:val="28"/>
          <w:szCs w:val="28"/>
        </w:rPr>
        <w:t>проводится</w:t>
      </w:r>
      <w:r w:rsidRPr="008272CB">
        <w:rPr>
          <w:sz w:val="28"/>
          <w:szCs w:val="28"/>
        </w:rPr>
        <w:t xml:space="preserve"> на лабораторных стендах, позволяющих моделировать системы охранно-пожарной безопасности, пожаротушения, охранного телевидения и СКУД. Оформление лабораторных работ </w:t>
      </w:r>
      <w:r>
        <w:rPr>
          <w:sz w:val="28"/>
          <w:szCs w:val="28"/>
        </w:rPr>
        <w:t>проводит</w:t>
      </w:r>
      <w:r w:rsidRPr="008272CB">
        <w:rPr>
          <w:sz w:val="28"/>
          <w:szCs w:val="28"/>
        </w:rPr>
        <w:t xml:space="preserve">ся </w:t>
      </w:r>
      <w:r>
        <w:rPr>
          <w:sz w:val="28"/>
          <w:szCs w:val="28"/>
        </w:rPr>
        <w:t>с использованием компьютерных технологий</w:t>
      </w:r>
      <w:r w:rsidRPr="002D0D20">
        <w:rPr>
          <w:sz w:val="28"/>
          <w:szCs w:val="28"/>
        </w:rPr>
        <w:t xml:space="preserve">. Компьютеры также используются для обучения работе со специализированными программами. При проведении </w:t>
      </w:r>
      <w:r>
        <w:rPr>
          <w:sz w:val="28"/>
          <w:szCs w:val="28"/>
        </w:rPr>
        <w:t xml:space="preserve">лабораторных работ </w:t>
      </w:r>
      <w:r w:rsidRPr="002D0D20">
        <w:rPr>
          <w:sz w:val="28"/>
          <w:szCs w:val="28"/>
        </w:rPr>
        <w:t xml:space="preserve">в рамках освоения </w:t>
      </w:r>
      <w:r>
        <w:rPr>
          <w:sz w:val="28"/>
          <w:szCs w:val="28"/>
        </w:rPr>
        <w:t>междисциплинарног</w:t>
      </w:r>
      <w:r w:rsidRPr="002D0D20">
        <w:rPr>
          <w:sz w:val="28"/>
          <w:szCs w:val="28"/>
        </w:rPr>
        <w:t xml:space="preserve">о курса возможно деление учебной группы на подгруппы численностью не менее 8 человек. </w:t>
      </w:r>
    </w:p>
    <w:p w:rsidR="002367E8" w:rsidRDefault="002367E8" w:rsidP="002367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Текущий</w:t>
      </w:r>
      <w:r w:rsidRPr="008272CB">
        <w:rPr>
          <w:sz w:val="28"/>
          <w:szCs w:val="28"/>
        </w:rPr>
        <w:t xml:space="preserve"> контроль обучения должен складываться из следующих компонентов: опрос обучающихся на уроках, проведение проверочных работ и тестирования, оформление отчетов по лабораторным работам, решение </w:t>
      </w:r>
      <w:r>
        <w:rPr>
          <w:sz w:val="28"/>
          <w:szCs w:val="28"/>
        </w:rPr>
        <w:t xml:space="preserve"> ситуационных </w:t>
      </w:r>
      <w:r w:rsidRPr="008272CB">
        <w:rPr>
          <w:sz w:val="28"/>
          <w:szCs w:val="28"/>
        </w:rPr>
        <w:t>задач обучающимися в процессе проведения теоретических занятий.</w:t>
      </w:r>
    </w:p>
    <w:p w:rsidR="002367E8" w:rsidRPr="002D0D20" w:rsidRDefault="002367E8" w:rsidP="002367E8">
      <w:pPr>
        <w:spacing w:line="360" w:lineRule="auto"/>
        <w:jc w:val="both"/>
        <w:rPr>
          <w:sz w:val="28"/>
          <w:szCs w:val="28"/>
        </w:rPr>
      </w:pPr>
      <w:r w:rsidRPr="007600B8">
        <w:rPr>
          <w:sz w:val="28"/>
          <w:szCs w:val="28"/>
        </w:rPr>
        <w:t xml:space="preserve">Внеаудиторная работа сопровождается методическим обеспечением и обоснованием времени, затрачиваемого на её выполнение. Для выполнения заданий обучающимся предоставляется возможность использования компьютера в учебном заведении </w:t>
      </w:r>
      <w:r>
        <w:rPr>
          <w:sz w:val="28"/>
          <w:szCs w:val="28"/>
        </w:rPr>
        <w:t>с доступом в Интернет</w:t>
      </w:r>
      <w:r w:rsidRPr="007600B8">
        <w:rPr>
          <w:sz w:val="28"/>
          <w:szCs w:val="28"/>
        </w:rPr>
        <w:t>.</w:t>
      </w:r>
    </w:p>
    <w:p w:rsidR="002367E8" w:rsidRPr="003335DC" w:rsidRDefault="002367E8" w:rsidP="002367E8">
      <w:pPr>
        <w:spacing w:line="360" w:lineRule="auto"/>
        <w:rPr>
          <w:color w:val="FF0000"/>
          <w:sz w:val="28"/>
          <w:szCs w:val="28"/>
        </w:rPr>
      </w:pPr>
      <w:r w:rsidRPr="002D0D20">
        <w:rPr>
          <w:sz w:val="28"/>
          <w:szCs w:val="28"/>
        </w:rPr>
        <w:t>В образовательном процессе должны использоваться законодательные акты, нормативные документы и материалы профессионально ориентированных периодических изданий.</w:t>
      </w:r>
    </w:p>
    <w:p w:rsidR="002367E8" w:rsidRPr="007600B8" w:rsidRDefault="002367E8" w:rsidP="002367E8">
      <w:pPr>
        <w:spacing w:line="360" w:lineRule="auto"/>
        <w:jc w:val="both"/>
        <w:rPr>
          <w:sz w:val="28"/>
          <w:szCs w:val="28"/>
        </w:rPr>
      </w:pPr>
      <w:r w:rsidRPr="007600B8">
        <w:rPr>
          <w:sz w:val="28"/>
          <w:szCs w:val="28"/>
        </w:rPr>
        <w:t xml:space="preserve">Реализация профессионального модуля должна обеспечиваться доступом каждого </w:t>
      </w:r>
      <w:r>
        <w:rPr>
          <w:sz w:val="28"/>
          <w:szCs w:val="28"/>
        </w:rPr>
        <w:t>обучающегося</w:t>
      </w:r>
      <w:r w:rsidRPr="007600B8">
        <w:rPr>
          <w:sz w:val="28"/>
          <w:szCs w:val="28"/>
        </w:rPr>
        <w:t xml:space="preserve"> к информационным ресурсам (библиотечным фондам, компьютерным базам данных и др.), наличием учебников</w:t>
      </w:r>
      <w:r>
        <w:rPr>
          <w:sz w:val="28"/>
          <w:szCs w:val="28"/>
        </w:rPr>
        <w:t>,</w:t>
      </w:r>
      <w:r w:rsidRPr="007600B8">
        <w:rPr>
          <w:sz w:val="28"/>
          <w:szCs w:val="28"/>
        </w:rPr>
        <w:t xml:space="preserve"> учебно</w:t>
      </w:r>
      <w:r w:rsidRPr="007600B8">
        <w:rPr>
          <w:sz w:val="28"/>
          <w:szCs w:val="28"/>
        </w:rPr>
        <w:softHyphen/>
        <w:t>-методических пособий, разработок и рекомендаций по всем видам занятий, а также наглядным пособиям, аудио-видео и мультимедийным материалам.</w:t>
      </w:r>
    </w:p>
    <w:p w:rsidR="002367E8" w:rsidRDefault="002367E8" w:rsidP="002367E8">
      <w:pPr>
        <w:spacing w:line="360" w:lineRule="auto"/>
        <w:ind w:firstLine="567"/>
        <w:jc w:val="both"/>
      </w:pPr>
      <w:r w:rsidRPr="007600B8">
        <w:rPr>
          <w:sz w:val="28"/>
          <w:szCs w:val="28"/>
        </w:rPr>
        <w:t xml:space="preserve">Практика является обязательным разделом ОПОП и представляет собой вид учебных занятий, обеспечивающих практико-ориентированную </w:t>
      </w:r>
      <w:r w:rsidRPr="007600B8">
        <w:rPr>
          <w:sz w:val="28"/>
          <w:szCs w:val="28"/>
        </w:rPr>
        <w:lastRenderedPageBreak/>
        <w:t xml:space="preserve">подготовку обучающихся. </w:t>
      </w:r>
      <w:r w:rsidRPr="002D0D20">
        <w:rPr>
          <w:sz w:val="28"/>
          <w:szCs w:val="28"/>
        </w:rPr>
        <w:t>Произ</w:t>
      </w:r>
      <w:r>
        <w:rPr>
          <w:sz w:val="28"/>
          <w:szCs w:val="28"/>
        </w:rPr>
        <w:t xml:space="preserve">водственная практика в объеме </w:t>
      </w:r>
      <w:r w:rsidRPr="00310933">
        <w:rPr>
          <w:sz w:val="28"/>
          <w:szCs w:val="28"/>
        </w:rPr>
        <w:t>36</w:t>
      </w:r>
      <w:r w:rsidRPr="002D0D20">
        <w:rPr>
          <w:sz w:val="28"/>
          <w:szCs w:val="28"/>
        </w:rPr>
        <w:t xml:space="preserve"> часов</w:t>
      </w:r>
      <w:r w:rsidRPr="008272CB">
        <w:rPr>
          <w:sz w:val="28"/>
          <w:szCs w:val="28"/>
        </w:rPr>
        <w:t xml:space="preserve"> проводится концентрированно </w:t>
      </w:r>
      <w:r w:rsidRPr="003335DC">
        <w:rPr>
          <w:sz w:val="28"/>
          <w:szCs w:val="28"/>
        </w:rPr>
        <w:t>в организациях, направление деятельности которых соответствует профилю подготовки обучающихся.</w:t>
      </w:r>
    </w:p>
    <w:p w:rsidR="002367E8" w:rsidRPr="003335DC" w:rsidRDefault="002367E8" w:rsidP="002367E8">
      <w:pPr>
        <w:spacing w:line="360" w:lineRule="auto"/>
        <w:ind w:firstLine="567"/>
        <w:jc w:val="both"/>
        <w:rPr>
          <w:sz w:val="28"/>
          <w:szCs w:val="28"/>
        </w:rPr>
      </w:pPr>
      <w:r w:rsidRPr="003335DC">
        <w:rPr>
          <w:sz w:val="28"/>
          <w:szCs w:val="28"/>
        </w:rPr>
        <w:t xml:space="preserve">Завершается освоение междисциплинарного курса экзаменом, а освоение программы профессионального модуля - проведением квалификационного экзамена. </w:t>
      </w:r>
    </w:p>
    <w:p w:rsidR="002367E8" w:rsidRPr="008272CB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8272CB">
        <w:rPr>
          <w:b/>
          <w:sz w:val="28"/>
          <w:szCs w:val="28"/>
        </w:rPr>
        <w:t>4.4. Кадровое обеспечение образовательного процесса</w:t>
      </w:r>
    </w:p>
    <w:p w:rsidR="002367E8" w:rsidRPr="00320917" w:rsidRDefault="002367E8" w:rsidP="002367E8">
      <w:pPr>
        <w:spacing w:line="360" w:lineRule="auto"/>
        <w:jc w:val="both"/>
        <w:rPr>
          <w:bCs/>
          <w:sz w:val="28"/>
          <w:szCs w:val="28"/>
        </w:rPr>
      </w:pPr>
      <w:r w:rsidRPr="00A52724">
        <w:rPr>
          <w:sz w:val="28"/>
          <w:szCs w:val="28"/>
        </w:rPr>
        <w:t>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кадрами, имеющими среднее профессиональное или высшее профессиональное образование, соответствующее пр</w:t>
      </w:r>
      <w:r>
        <w:rPr>
          <w:sz w:val="28"/>
          <w:szCs w:val="28"/>
        </w:rPr>
        <w:t>офилю преподаваемого модуля</w:t>
      </w:r>
      <w:r w:rsidRPr="00A52724">
        <w:rPr>
          <w:sz w:val="28"/>
          <w:szCs w:val="28"/>
        </w:rPr>
        <w:t xml:space="preserve">. </w:t>
      </w:r>
      <w:r w:rsidRPr="004C7F80">
        <w:rPr>
          <w:bCs/>
          <w:sz w:val="28"/>
          <w:szCs w:val="28"/>
        </w:rPr>
        <w:t>Мастера производственного обучения должны иметь  на 1–2 разряда по профессии рабочего выше, чем предусмотрено образовательным стандартом для выпускников</w:t>
      </w:r>
      <w:r>
        <w:rPr>
          <w:bCs/>
          <w:sz w:val="28"/>
          <w:szCs w:val="28"/>
        </w:rPr>
        <w:t>.</w:t>
      </w:r>
      <w:r w:rsidRPr="004C7F80">
        <w:rPr>
          <w:sz w:val="28"/>
          <w:szCs w:val="28"/>
        </w:rPr>
        <w:t>Опыт</w:t>
      </w:r>
      <w:r w:rsidRPr="00A52724">
        <w:rPr>
          <w:sz w:val="28"/>
          <w:szCs w:val="28"/>
        </w:rPr>
        <w:t xml:space="preserve"> деятельности в организациях соответствующей профильной сферы является обязательным.</w:t>
      </w:r>
      <w:r w:rsidRPr="004C7F80">
        <w:rPr>
          <w:bCs/>
          <w:sz w:val="28"/>
          <w:szCs w:val="28"/>
        </w:rPr>
        <w:t xml:space="preserve">Преподаватели и мастера производственного обучения должны проходить стажировку в профильных организациях не реже 1 раза в 3 года. </w:t>
      </w:r>
    </w:p>
    <w:p w:rsidR="002367E8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</w:p>
    <w:p w:rsidR="002367E8" w:rsidRPr="00EF44B5" w:rsidRDefault="002367E8" w:rsidP="002367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</w:t>
      </w:r>
      <w:r w:rsidRPr="00EF44B5">
        <w:rPr>
          <w:b/>
          <w:caps/>
          <w:sz w:val="28"/>
          <w:szCs w:val="28"/>
        </w:rPr>
        <w:t xml:space="preserve"> Контроль и оценка результатов освоения профессионального модуля (вида профессиональной деятельности) </w:t>
      </w:r>
    </w:p>
    <w:p w:rsidR="002367E8" w:rsidRPr="00EF44B5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8"/>
        <w:gridCol w:w="3971"/>
        <w:gridCol w:w="3321"/>
      </w:tblGrid>
      <w:tr w:rsidR="002367E8" w:rsidTr="00B34A2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7E8" w:rsidRDefault="002367E8" w:rsidP="00B34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2367E8" w:rsidRDefault="002367E8" w:rsidP="00B34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Default="002367E8" w:rsidP="00B34A20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67E8" w:rsidRDefault="002367E8" w:rsidP="00B34A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2367E8" w:rsidTr="00B34A2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7E8" w:rsidRPr="00DB1710" w:rsidRDefault="002367E8" w:rsidP="00B34A20">
            <w:pPr>
              <w:widowControl w:val="0"/>
              <w:suppressAutoHyphens/>
            </w:pPr>
            <w:r>
              <w:t xml:space="preserve">ПК1. </w:t>
            </w:r>
            <w:r w:rsidRPr="00E711B6">
              <w:t xml:space="preserve">Определять места установки датчиков, извещателей, оповещателей, сигнализаторов, расширителей, изоляторов короткого замыкания (К3), релейных модулей, пультов управления, приборов приемно-контрольных, </w:t>
            </w:r>
            <w:r w:rsidRPr="00E711B6">
              <w:lastRenderedPageBreak/>
              <w:t>контрольных панелей систем охранно-пожарной сигнализации (ОПС).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Default="002367E8" w:rsidP="00B34A20">
            <w:pPr>
              <w:contextualSpacing/>
            </w:pPr>
            <w:r>
              <w:lastRenderedPageBreak/>
              <w:t xml:space="preserve">- демонстрация знания </w:t>
            </w:r>
            <w:r w:rsidRPr="009902C5">
              <w:t>этап</w:t>
            </w:r>
            <w:r>
              <w:t>ов</w:t>
            </w:r>
            <w:r w:rsidRPr="009902C5">
              <w:t xml:space="preserve"> обследования объекта и номенклатур</w:t>
            </w:r>
            <w:r>
              <w:t xml:space="preserve">ы </w:t>
            </w:r>
            <w:r w:rsidRPr="009902C5">
              <w:t>работ, выполняемых на каждом этапе обследования;</w:t>
            </w:r>
          </w:p>
          <w:p w:rsidR="002367E8" w:rsidRDefault="002367E8" w:rsidP="00B34A20">
            <w:pPr>
              <w:contextualSpacing/>
            </w:pPr>
            <w:r>
              <w:t xml:space="preserve">- демонстрация знания </w:t>
            </w:r>
            <w:r w:rsidRPr="009902C5">
              <w:t>содержани</w:t>
            </w:r>
            <w:r>
              <w:t>я</w:t>
            </w:r>
            <w:r w:rsidRPr="009902C5">
              <w:t xml:space="preserve"> рабочей документации, оформляемойпо результатам обследования объекта;</w:t>
            </w:r>
          </w:p>
          <w:p w:rsidR="002367E8" w:rsidRDefault="002367E8" w:rsidP="00B34A20">
            <w:pPr>
              <w:contextualSpacing/>
            </w:pPr>
            <w:r>
              <w:t xml:space="preserve">- демонстрация умения выбора </w:t>
            </w:r>
            <w:r w:rsidRPr="009902C5">
              <w:t>вариантов охраны объекта</w:t>
            </w:r>
            <w:r>
              <w:t>, типа и количества охранных датчиков, технических средств сигнализации</w:t>
            </w:r>
            <w:r w:rsidRPr="009902C5">
              <w:t>;</w:t>
            </w:r>
          </w:p>
          <w:p w:rsidR="002367E8" w:rsidRDefault="002367E8" w:rsidP="00B34A20">
            <w:pPr>
              <w:contextualSpacing/>
            </w:pPr>
            <w:r>
              <w:t xml:space="preserve">- демонстрация умения </w:t>
            </w:r>
            <w:r w:rsidRPr="00B21ADC">
              <w:lastRenderedPageBreak/>
              <w:t>пользоваться строительнымичертежами объекта;</w:t>
            </w:r>
          </w:p>
          <w:p w:rsidR="002367E8" w:rsidRPr="000C786A" w:rsidRDefault="002367E8" w:rsidP="00B34A20">
            <w:pPr>
              <w:contextualSpacing/>
            </w:pPr>
            <w:r>
              <w:t xml:space="preserve">- демонстрация умения обозначать на строительных чертежах объекта места установки элементов системы охранно-пожарной сигнализации (ОПС): </w:t>
            </w:r>
            <w:r w:rsidRPr="00E711B6">
              <w:t>датчик</w:t>
            </w:r>
            <w:r>
              <w:t>ов</w:t>
            </w:r>
            <w:r w:rsidRPr="00E711B6">
              <w:t>, извещател</w:t>
            </w:r>
            <w:r>
              <w:t>ей</w:t>
            </w:r>
            <w:r w:rsidRPr="00E711B6">
              <w:t>, оповещател</w:t>
            </w:r>
            <w:r>
              <w:t>ей</w:t>
            </w:r>
            <w:r w:rsidRPr="00E711B6">
              <w:t>, сигнализатор</w:t>
            </w:r>
            <w:r>
              <w:t>ов</w:t>
            </w:r>
            <w:r w:rsidRPr="00E711B6">
              <w:t>, расширител</w:t>
            </w:r>
            <w:r>
              <w:t>ей</w:t>
            </w:r>
            <w:r w:rsidRPr="00E711B6">
              <w:t>, изолятор</w:t>
            </w:r>
            <w:r>
              <w:t>ов</w:t>
            </w:r>
            <w:r w:rsidRPr="00E711B6">
              <w:t xml:space="preserve"> короткого замыкания (К3), релейны</w:t>
            </w:r>
            <w:r>
              <w:t>х</w:t>
            </w:r>
            <w:r w:rsidRPr="00E711B6">
              <w:t xml:space="preserve"> модул</w:t>
            </w:r>
            <w:r>
              <w:t>ей</w:t>
            </w:r>
            <w:r w:rsidRPr="00E711B6">
              <w:t>, пульт</w:t>
            </w:r>
            <w:r>
              <w:t>ов</w:t>
            </w:r>
            <w:r w:rsidRPr="00E711B6">
              <w:t xml:space="preserve"> управления, приемно-контрольны</w:t>
            </w:r>
            <w:r>
              <w:t>х</w:t>
            </w:r>
            <w:r w:rsidRPr="00E711B6">
              <w:t>прибор</w:t>
            </w:r>
            <w:r>
              <w:t>ов.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Default="002367E8" w:rsidP="00B34A20">
            <w:r>
              <w:lastRenderedPageBreak/>
              <w:t xml:space="preserve">Экспертная оценка результатов деятельности обучающихся: </w:t>
            </w:r>
          </w:p>
          <w:p w:rsidR="002367E8" w:rsidRDefault="002367E8" w:rsidP="00B34A20">
            <w:r>
              <w:t xml:space="preserve">- при выполнении и защите лабораторных работ, </w:t>
            </w:r>
          </w:p>
          <w:p w:rsidR="002367E8" w:rsidRDefault="002367E8" w:rsidP="00B34A20">
            <w:r>
              <w:t xml:space="preserve">- при выполнении домашних работ, </w:t>
            </w:r>
          </w:p>
          <w:p w:rsidR="002367E8" w:rsidRDefault="002367E8" w:rsidP="00B34A20">
            <w:r>
              <w:t xml:space="preserve">- при тестировании и выполнении проверочных работ,  </w:t>
            </w:r>
          </w:p>
          <w:p w:rsidR="002367E8" w:rsidRDefault="002367E8" w:rsidP="00B34A20">
            <w:r>
              <w:t>- при выполнении работ по учебной практике,</w:t>
            </w:r>
          </w:p>
          <w:p w:rsidR="002367E8" w:rsidRDefault="002367E8" w:rsidP="00B34A20">
            <w:pPr>
              <w:rPr>
                <w:bCs/>
                <w:iCs/>
              </w:rPr>
            </w:pPr>
            <w:r>
              <w:t xml:space="preserve">- при выполнении работ по </w:t>
            </w:r>
            <w:r>
              <w:lastRenderedPageBreak/>
              <w:t>производственной практике.</w:t>
            </w:r>
          </w:p>
        </w:tc>
      </w:tr>
      <w:tr w:rsidR="002367E8" w:rsidTr="00B34A2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Pr="00DB1710" w:rsidRDefault="002367E8" w:rsidP="00B34A20">
            <w:pPr>
              <w:widowControl w:val="0"/>
              <w:suppressAutoHyphens/>
            </w:pPr>
            <w:r>
              <w:lastRenderedPageBreak/>
              <w:t xml:space="preserve">ПК2. </w:t>
            </w:r>
            <w:r w:rsidRPr="00E711B6">
              <w:t>Определять места установки датчиков, релейных модулей, контроллеров, модулей пожаротушения и сигнально-пусковых устройств систем пожаротушения.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Pr="009902C5" w:rsidRDefault="002367E8" w:rsidP="00B34A20">
            <w:pPr>
              <w:contextualSpacing/>
            </w:pPr>
            <w:r>
              <w:t xml:space="preserve">- демонстрация умения выбора системы пожаротушения, подходящей для обследуемого объекта; </w:t>
            </w:r>
          </w:p>
          <w:p w:rsidR="002367E8" w:rsidRPr="00100F77" w:rsidRDefault="002367E8" w:rsidP="00B34A20">
            <w:pPr>
              <w:contextualSpacing/>
            </w:pPr>
            <w:r>
              <w:t xml:space="preserve">- демонстрация умения обозначать на строительных чертежах объекта расположение элементов системы пожаротушения: </w:t>
            </w:r>
            <w:r w:rsidRPr="00E711B6">
              <w:t>датчик</w:t>
            </w:r>
            <w:r>
              <w:t>ов</w:t>
            </w:r>
            <w:r w:rsidRPr="00E711B6">
              <w:t>, релейны</w:t>
            </w:r>
            <w:r>
              <w:t>х</w:t>
            </w:r>
            <w:r w:rsidRPr="00E711B6">
              <w:t xml:space="preserve"> модул</w:t>
            </w:r>
            <w:r>
              <w:t>ей</w:t>
            </w:r>
            <w:r w:rsidRPr="00E711B6">
              <w:t>, контроллер</w:t>
            </w:r>
            <w:r>
              <w:t>ов</w:t>
            </w:r>
            <w:r w:rsidRPr="00E711B6">
              <w:t>, модул</w:t>
            </w:r>
            <w:r>
              <w:t>ей</w:t>
            </w:r>
            <w:r w:rsidRPr="00E711B6">
              <w:t xml:space="preserve"> пожаротушения</w:t>
            </w:r>
            <w:r>
              <w:t xml:space="preserve">, </w:t>
            </w:r>
            <w:r w:rsidRPr="00E711B6">
              <w:t>сигнально-пусковых устройств</w:t>
            </w:r>
            <w:r>
              <w:t>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Default="002367E8" w:rsidP="00B34A20">
            <w:r>
              <w:t xml:space="preserve">Экспертная оценка результатов деятельности обучающихся: </w:t>
            </w:r>
          </w:p>
          <w:p w:rsidR="002367E8" w:rsidRDefault="002367E8" w:rsidP="00B34A20">
            <w:r>
              <w:t xml:space="preserve">- при выполнении и защите лабораторных работ, </w:t>
            </w:r>
          </w:p>
          <w:p w:rsidR="002367E8" w:rsidRDefault="002367E8" w:rsidP="00B34A20">
            <w:r>
              <w:t xml:space="preserve">- при выполнении домашних работ, </w:t>
            </w:r>
          </w:p>
          <w:p w:rsidR="002367E8" w:rsidRDefault="002367E8" w:rsidP="00B34A20">
            <w:r>
              <w:t xml:space="preserve">- при тестировании и выполнении проверочных работ, </w:t>
            </w:r>
          </w:p>
          <w:p w:rsidR="002367E8" w:rsidRDefault="002367E8" w:rsidP="00B34A20">
            <w:r>
              <w:t>- при выполнении работ по учебной практике,</w:t>
            </w:r>
          </w:p>
          <w:p w:rsidR="002367E8" w:rsidRDefault="002367E8" w:rsidP="00B34A20">
            <w:pPr>
              <w:rPr>
                <w:bCs/>
                <w:i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  <w:tr w:rsidR="002367E8" w:rsidTr="00B34A2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7E8" w:rsidRPr="00DB1710" w:rsidRDefault="002367E8" w:rsidP="00B34A20">
            <w:pPr>
              <w:widowControl w:val="0"/>
              <w:suppressAutoHyphens/>
            </w:pPr>
            <w:r>
              <w:t xml:space="preserve">ПК3. </w:t>
            </w:r>
            <w:r w:rsidRPr="00E711B6">
              <w:t>Определять места установки датчиков, клапанов, контроллеров, релейных модулей исполнительных устройств инженерной автоматики.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Pr="009902C5" w:rsidRDefault="002367E8" w:rsidP="00B34A20">
            <w:pPr>
              <w:contextualSpacing/>
            </w:pPr>
            <w:r>
              <w:t xml:space="preserve">- демонстрация умения выбора </w:t>
            </w:r>
            <w:r w:rsidRPr="00E711B6">
              <w:t>исполнительных устройств инженерной автоматики</w:t>
            </w:r>
            <w:r>
              <w:t xml:space="preserve">, подходящих для обследуемого объекта; </w:t>
            </w:r>
          </w:p>
          <w:p w:rsidR="002367E8" w:rsidRPr="00100F77" w:rsidRDefault="002367E8" w:rsidP="00B34A20">
            <w:r>
              <w:t xml:space="preserve">- демонстрация умения обозначать на строительных чертежах объекта расположение и места установки устройств инженерной автоматики: </w:t>
            </w:r>
            <w:r w:rsidRPr="00E711B6">
              <w:t>датчиков, клапанов, контроллеров, релейных модулей</w:t>
            </w:r>
            <w:r>
              <w:t>,</w:t>
            </w:r>
            <w:r w:rsidRPr="00E711B6">
              <w:t xml:space="preserve"> исполнительных устройств</w:t>
            </w:r>
            <w:r>
              <w:t>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Default="002367E8" w:rsidP="00B34A20">
            <w:r>
              <w:t xml:space="preserve">Экспертная оценка результатов деятельности обучающихся: </w:t>
            </w:r>
          </w:p>
          <w:p w:rsidR="002367E8" w:rsidRDefault="002367E8" w:rsidP="00B34A20">
            <w:r>
              <w:t xml:space="preserve">- при выполнении и защите лабораторных работ, </w:t>
            </w:r>
          </w:p>
          <w:p w:rsidR="002367E8" w:rsidRDefault="002367E8" w:rsidP="00B34A20">
            <w:r>
              <w:t xml:space="preserve">- при выполнении домашних работ, </w:t>
            </w:r>
          </w:p>
          <w:p w:rsidR="002367E8" w:rsidRDefault="002367E8" w:rsidP="00B34A20">
            <w:r>
              <w:t xml:space="preserve">- при тестировании и выполнении проверочных работ,  </w:t>
            </w:r>
          </w:p>
          <w:p w:rsidR="002367E8" w:rsidRDefault="002367E8" w:rsidP="00B34A20">
            <w:r>
              <w:t>- при выполнении работ по учебной практике,</w:t>
            </w:r>
          </w:p>
          <w:p w:rsidR="002367E8" w:rsidRDefault="002367E8" w:rsidP="00B34A20">
            <w:pPr>
              <w:rPr>
                <w:bCs/>
                <w:iCs/>
              </w:rPr>
            </w:pPr>
            <w:r>
              <w:t>- при выполнении работ по производственной практике.</w:t>
            </w:r>
          </w:p>
        </w:tc>
      </w:tr>
      <w:tr w:rsidR="002367E8" w:rsidTr="00B34A2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Pr="00E711B6" w:rsidRDefault="002367E8" w:rsidP="00B34A20">
            <w:pPr>
              <w:widowControl w:val="0"/>
              <w:suppressAutoHyphens/>
            </w:pPr>
            <w:r>
              <w:t xml:space="preserve">ПК4. </w:t>
            </w:r>
            <w:r w:rsidRPr="00E711B6">
              <w:t xml:space="preserve">Определять места установки телекамер, кронштейнов, </w:t>
            </w:r>
            <w:r w:rsidRPr="00E711B6">
              <w:rPr>
                <w:spacing w:val="-20"/>
              </w:rPr>
              <w:t xml:space="preserve">поворотных устройств, мультиплексоров и мониторов систем охранного </w:t>
            </w:r>
            <w:r w:rsidRPr="00E711B6">
              <w:t>телевидения.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Default="002367E8" w:rsidP="00B34A20">
            <w:pPr>
              <w:contextualSpacing/>
            </w:pPr>
            <w:r>
              <w:t xml:space="preserve">- демонстрация умения </w:t>
            </w:r>
            <w:r w:rsidRPr="00B21ADC">
              <w:t>проверять периметр</w:t>
            </w:r>
            <w:r>
              <w:t xml:space="preserve"> территории объекта</w:t>
            </w:r>
            <w:r w:rsidRPr="00B21ADC">
              <w:t>,оценивать вид и состояние внешнего ограждения,выявлять уязвимые места, определятьработоспособность имеющихся технических средств;</w:t>
            </w:r>
          </w:p>
          <w:p w:rsidR="002367E8" w:rsidRDefault="002367E8" w:rsidP="00B34A20">
            <w:pPr>
              <w:contextualSpacing/>
            </w:pPr>
            <w:r>
              <w:t>- демонстрация умения определять места установки элементов систем охранного телевидения (СОТ), контролирующих периметр и территорию объекта;</w:t>
            </w:r>
          </w:p>
          <w:p w:rsidR="002367E8" w:rsidRPr="00C6722F" w:rsidRDefault="002367E8" w:rsidP="00B34A20">
            <w:pPr>
              <w:contextualSpacing/>
            </w:pPr>
            <w:r>
              <w:t xml:space="preserve">- демонстрация умения обозначать </w:t>
            </w:r>
            <w:r>
              <w:lastRenderedPageBreak/>
              <w:t xml:space="preserve">на строительных чертежах объекта расположение и места установки элементов систем охранного телевидения (СОТ): </w:t>
            </w:r>
            <w:r w:rsidRPr="00E711B6">
              <w:t xml:space="preserve">телекамер, кронштейнов, </w:t>
            </w:r>
            <w:r w:rsidRPr="00E711B6">
              <w:rPr>
                <w:spacing w:val="-20"/>
              </w:rPr>
              <w:t>поворотных устройств, мультиплексоров</w:t>
            </w:r>
            <w:r>
              <w:rPr>
                <w:spacing w:val="-20"/>
              </w:rPr>
              <w:t>,</w:t>
            </w:r>
            <w:r w:rsidRPr="00E711B6">
              <w:rPr>
                <w:spacing w:val="-20"/>
              </w:rPr>
              <w:t xml:space="preserve">мониторов </w:t>
            </w:r>
            <w:r>
              <w:t>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Default="002367E8" w:rsidP="00B34A20">
            <w:r>
              <w:lastRenderedPageBreak/>
              <w:t xml:space="preserve">Экспертная оценка результатов деятельности обучающихся: </w:t>
            </w:r>
          </w:p>
          <w:p w:rsidR="002367E8" w:rsidRDefault="002367E8" w:rsidP="00B34A20">
            <w:r>
              <w:t xml:space="preserve">- при выполнении и защите лабораторных работ, </w:t>
            </w:r>
          </w:p>
          <w:p w:rsidR="002367E8" w:rsidRDefault="002367E8" w:rsidP="00B34A20">
            <w:r>
              <w:t xml:space="preserve">- при выполнении домашних работ, </w:t>
            </w:r>
          </w:p>
          <w:p w:rsidR="002367E8" w:rsidRDefault="002367E8" w:rsidP="00B34A20">
            <w:r>
              <w:t xml:space="preserve">- при тестировании и выполнении проверочных работ,  </w:t>
            </w:r>
          </w:p>
          <w:p w:rsidR="002367E8" w:rsidRDefault="002367E8" w:rsidP="00B34A20">
            <w:r>
              <w:t>- при выполнении работ по учебной практике,</w:t>
            </w:r>
          </w:p>
          <w:p w:rsidR="002367E8" w:rsidRDefault="002367E8" w:rsidP="00B34A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- при выполнении работ по </w:t>
            </w:r>
            <w:r>
              <w:lastRenderedPageBreak/>
              <w:t>производственной практике.</w:t>
            </w:r>
          </w:p>
        </w:tc>
      </w:tr>
      <w:tr w:rsidR="002367E8" w:rsidTr="00B34A20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Pr="006201E2" w:rsidRDefault="002367E8" w:rsidP="00B34A20">
            <w:r>
              <w:lastRenderedPageBreak/>
              <w:t>ПК</w:t>
            </w:r>
            <w:r w:rsidRPr="006201E2">
              <w:t>5. Определять места установки считывателей, контроллеров и исполнительных устройств системы контроля  и управления доступом  (СКУД).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Pr="006201E2" w:rsidRDefault="002367E8" w:rsidP="00B34A20">
            <w:r w:rsidRPr="006201E2">
              <w:t>- демонстрация умения проверять состояние охраны, наличие, количество и состояние контрольно-проходных и контрольно-проездных пунктов</w:t>
            </w:r>
          </w:p>
          <w:p w:rsidR="002367E8" w:rsidRPr="006201E2" w:rsidRDefault="002367E8" w:rsidP="00B34A20">
            <w:r w:rsidRPr="006201E2">
              <w:t xml:space="preserve">- демонстрация умения обозначать на строительных чертежах объекта </w:t>
            </w:r>
            <w:r>
              <w:t xml:space="preserve">расположение и места установки </w:t>
            </w:r>
            <w:r w:rsidRPr="006201E2">
              <w:t>элемент</w:t>
            </w:r>
            <w:r>
              <w:t>ов</w:t>
            </w:r>
            <w:r w:rsidRPr="006201E2">
              <w:t xml:space="preserve"> системы контроля и управления доступом (СКУД): считывателей, контроллеров и исполнительных устройств.  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67E8" w:rsidRDefault="002367E8" w:rsidP="00B34A20">
            <w:r>
              <w:t xml:space="preserve">Экспертная оценка результатов деятельности обучающихся: </w:t>
            </w:r>
          </w:p>
          <w:p w:rsidR="002367E8" w:rsidRDefault="002367E8" w:rsidP="00B34A20">
            <w:r>
              <w:t xml:space="preserve">- при выполнении и защите лабораторных работ, </w:t>
            </w:r>
          </w:p>
          <w:p w:rsidR="002367E8" w:rsidRDefault="002367E8" w:rsidP="00B34A20">
            <w:r>
              <w:t xml:space="preserve">- при выполнении домашних работ, </w:t>
            </w:r>
          </w:p>
          <w:p w:rsidR="002367E8" w:rsidRDefault="002367E8" w:rsidP="00B34A20">
            <w:r>
              <w:t xml:space="preserve">- при тестировании и выполнении проверочных работ,  </w:t>
            </w:r>
          </w:p>
          <w:p w:rsidR="002367E8" w:rsidRDefault="002367E8" w:rsidP="00B34A20">
            <w:r>
              <w:t>- при выполнении работ по учебной практике,</w:t>
            </w:r>
          </w:p>
          <w:p w:rsidR="002367E8" w:rsidRDefault="002367E8" w:rsidP="00B34A20">
            <w:r>
              <w:t>- при выполнении работ по производственной практике.</w:t>
            </w:r>
          </w:p>
        </w:tc>
      </w:tr>
    </w:tbl>
    <w:p w:rsidR="002367E8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2367E8" w:rsidRPr="008272CB" w:rsidRDefault="002367E8" w:rsidP="00236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72CB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6"/>
        <w:gridCol w:w="3828"/>
        <w:gridCol w:w="3367"/>
      </w:tblGrid>
      <w:tr w:rsidR="002367E8" w:rsidRPr="00D63774" w:rsidTr="00B34A20">
        <w:tc>
          <w:tcPr>
            <w:tcW w:w="2376" w:type="dxa"/>
            <w:shd w:val="clear" w:color="auto" w:fill="auto"/>
            <w:vAlign w:val="center"/>
          </w:tcPr>
          <w:p w:rsidR="002367E8" w:rsidRPr="00D63774" w:rsidRDefault="002367E8" w:rsidP="00B34A20">
            <w:pPr>
              <w:jc w:val="center"/>
              <w:rPr>
                <w:b/>
                <w:bCs/>
              </w:rPr>
            </w:pPr>
            <w:r w:rsidRPr="00D63774">
              <w:rPr>
                <w:b/>
                <w:bCs/>
              </w:rPr>
              <w:t>Результаты</w:t>
            </w:r>
          </w:p>
          <w:p w:rsidR="002367E8" w:rsidRPr="00D63774" w:rsidRDefault="002367E8" w:rsidP="00B34A20">
            <w:pPr>
              <w:jc w:val="center"/>
              <w:rPr>
                <w:b/>
                <w:bCs/>
              </w:rPr>
            </w:pPr>
            <w:r w:rsidRPr="00D6377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367E8" w:rsidRPr="00D63774" w:rsidRDefault="002367E8" w:rsidP="00B34A20">
            <w:pPr>
              <w:jc w:val="center"/>
              <w:rPr>
                <w:bCs/>
              </w:rPr>
            </w:pPr>
            <w:r w:rsidRPr="00D63774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2367E8" w:rsidRPr="00B5218A" w:rsidRDefault="002367E8" w:rsidP="00B34A20">
            <w:pPr>
              <w:jc w:val="center"/>
              <w:rPr>
                <w:b/>
                <w:bCs/>
                <w:iCs/>
              </w:rPr>
            </w:pPr>
            <w:r w:rsidRPr="00B5218A">
              <w:rPr>
                <w:b/>
                <w:iCs/>
              </w:rPr>
              <w:t>Формы и методы контроля и оценки</w:t>
            </w:r>
          </w:p>
        </w:tc>
      </w:tr>
      <w:tr w:rsidR="002367E8" w:rsidRPr="00D63774" w:rsidTr="00B34A20">
        <w:trPr>
          <w:trHeight w:val="637"/>
        </w:trPr>
        <w:tc>
          <w:tcPr>
            <w:tcW w:w="2376" w:type="dxa"/>
            <w:shd w:val="clear" w:color="auto" w:fill="auto"/>
          </w:tcPr>
          <w:p w:rsidR="002367E8" w:rsidRPr="000518DB" w:rsidRDefault="002367E8" w:rsidP="00B34A20">
            <w:pPr>
              <w:pStyle w:val="af2"/>
              <w:widowControl w:val="0"/>
              <w:ind w:left="0" w:firstLine="0"/>
            </w:pPr>
            <w:r>
              <w:t xml:space="preserve">ОК 1. </w:t>
            </w:r>
            <w:r w:rsidRPr="000518D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  <w:shd w:val="clear" w:color="auto" w:fill="auto"/>
          </w:tcPr>
          <w:p w:rsidR="002367E8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 w:rsidRPr="00335E06">
              <w:t xml:space="preserve">аргументированность </w:t>
            </w:r>
            <w:r>
              <w:t xml:space="preserve">и полнота </w:t>
            </w:r>
            <w:r w:rsidRPr="009C1AE9">
              <w:rPr>
                <w:bCs/>
              </w:rPr>
              <w:t>объяснения сущности и социальной значимости будущей профессии;</w:t>
            </w:r>
          </w:p>
          <w:p w:rsidR="002367E8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>активность, инициативность в процессе освоения профессиональной деятельности;</w:t>
            </w:r>
          </w:p>
          <w:p w:rsidR="002367E8" w:rsidRPr="009C1AE9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 xml:space="preserve">наличие положительных отзывов по итогам  </w:t>
            </w:r>
            <w:r>
              <w:t>производственной</w:t>
            </w:r>
            <w:r w:rsidRPr="009C1AE9">
              <w:rPr>
                <w:bCs/>
              </w:rPr>
              <w:t xml:space="preserve"> практики;</w:t>
            </w:r>
          </w:p>
          <w:p w:rsidR="002367E8" w:rsidRPr="008D55A4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 w:rsidRPr="009C1AE9">
              <w:rPr>
                <w:bCs/>
              </w:rPr>
              <w:t xml:space="preserve">активность, инициативность </w:t>
            </w:r>
            <w:r>
              <w:t>во внеурочной деятельности</w:t>
            </w:r>
            <w:r w:rsidRPr="008D55A4">
              <w:t>;</w:t>
            </w:r>
          </w:p>
          <w:p w:rsidR="002367E8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>
              <w:t>участие в проектной и исследовательской работе научно-студенческих обществ;</w:t>
            </w:r>
          </w:p>
          <w:p w:rsidR="002367E8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>
              <w:t>творческая реализация полученных профессиональных умений на практике.</w:t>
            </w:r>
          </w:p>
          <w:p w:rsidR="002367E8" w:rsidRPr="009C1AE9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</w:rPr>
            </w:pPr>
            <w:r>
              <w:t xml:space="preserve">демонстрация </w:t>
            </w:r>
            <w:r w:rsidRPr="009C1AE9">
              <w:rPr>
                <w:bCs/>
              </w:rPr>
              <w:t>проявления интереса к инновациям в области профессиональной деятельности.</w:t>
            </w:r>
          </w:p>
        </w:tc>
        <w:tc>
          <w:tcPr>
            <w:tcW w:w="3367" w:type="dxa"/>
            <w:shd w:val="clear" w:color="auto" w:fill="auto"/>
          </w:tcPr>
          <w:p w:rsidR="002367E8" w:rsidRDefault="002367E8" w:rsidP="00B34A20">
            <w:pPr>
              <w:rPr>
                <w:bCs/>
                <w:iCs/>
              </w:rPr>
            </w:pPr>
            <w:r w:rsidRPr="00F04203">
              <w:rPr>
                <w:i/>
              </w:rPr>
              <w:t>-</w:t>
            </w: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2367E8" w:rsidRDefault="002367E8" w:rsidP="00B34A20">
            <w:r w:rsidRPr="00F04203">
              <w:rPr>
                <w:bCs/>
                <w:i/>
                <w:iCs/>
              </w:rPr>
              <w:t>-</w:t>
            </w:r>
            <w:r>
              <w:rPr>
                <w:bCs/>
                <w:iCs/>
              </w:rPr>
              <w:t xml:space="preserve"> на </w:t>
            </w:r>
            <w:r>
              <w:t>лабораторных работах и практических занятиях;</w:t>
            </w:r>
          </w:p>
          <w:p w:rsidR="002367E8" w:rsidRDefault="002367E8" w:rsidP="00B34A20">
            <w:pPr>
              <w:rPr>
                <w:bCs/>
                <w:iCs/>
              </w:rPr>
            </w:pPr>
            <w:r w:rsidRPr="00F04203">
              <w:rPr>
                <w:i/>
              </w:rPr>
              <w:t>-</w:t>
            </w:r>
            <w:r>
              <w:t>при выполнении</w:t>
            </w:r>
          </w:p>
          <w:p w:rsidR="002367E8" w:rsidRDefault="002367E8" w:rsidP="00B34A20">
            <w:r>
              <w:t>работ на различных этапах производственной практики;</w:t>
            </w:r>
          </w:p>
          <w:p w:rsidR="002367E8" w:rsidRDefault="002367E8" w:rsidP="00B34A20">
            <w:pPr>
              <w:rPr>
                <w:bCs/>
                <w:i/>
              </w:rPr>
            </w:pPr>
            <w:r>
              <w:t>- при выполнениипроектных и исследовательских работ;</w:t>
            </w:r>
          </w:p>
          <w:p w:rsidR="002367E8" w:rsidRPr="00F04203" w:rsidRDefault="002367E8" w:rsidP="00B34A20">
            <w:r>
              <w:rPr>
                <w:bCs/>
                <w:i/>
              </w:rPr>
              <w:t xml:space="preserve"> -</w:t>
            </w:r>
            <w:r w:rsidRPr="00F04203">
              <w:rPr>
                <w:bCs/>
              </w:rPr>
              <w:t xml:space="preserve"> оцен</w:t>
            </w:r>
            <w:r>
              <w:rPr>
                <w:bCs/>
              </w:rPr>
              <w:t>ка содержания портфолио обучающегося.</w:t>
            </w:r>
          </w:p>
        </w:tc>
      </w:tr>
      <w:tr w:rsidR="002367E8" w:rsidRPr="00D63774" w:rsidTr="00B34A20">
        <w:trPr>
          <w:trHeight w:val="637"/>
        </w:trPr>
        <w:tc>
          <w:tcPr>
            <w:tcW w:w="2376" w:type="dxa"/>
            <w:shd w:val="clear" w:color="auto" w:fill="auto"/>
          </w:tcPr>
          <w:p w:rsidR="002367E8" w:rsidRPr="000518DB" w:rsidRDefault="002367E8" w:rsidP="00B34A20">
            <w:r>
              <w:lastRenderedPageBreak/>
              <w:t xml:space="preserve">ОК 2. </w:t>
            </w:r>
            <w:r w:rsidRPr="00B719A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8" w:type="dxa"/>
            <w:shd w:val="clear" w:color="auto" w:fill="auto"/>
          </w:tcPr>
          <w:p w:rsidR="002367E8" w:rsidRPr="008D55A4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</w:pPr>
            <w:r>
              <w:rPr>
                <w:rFonts w:eastAsia="Calibri"/>
              </w:rPr>
              <w:t>демонстрация</w:t>
            </w:r>
            <w:r>
              <w:rPr>
                <w:bCs/>
              </w:rPr>
              <w:t xml:space="preserve"> обоснования выбора и применения </w:t>
            </w:r>
            <w:r w:rsidRPr="008D55A4">
              <w:t xml:space="preserve">методов и способов решения задач в области </w:t>
            </w:r>
            <w:r>
              <w:t>профессиональнойдеятельности</w:t>
            </w:r>
            <w:r w:rsidRPr="008D55A4">
              <w:t>;</w:t>
            </w:r>
          </w:p>
          <w:p w:rsidR="002367E8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8D55A4">
              <w:t xml:space="preserve">оценка </w:t>
            </w:r>
            <w:r>
              <w:t xml:space="preserve">их </w:t>
            </w:r>
            <w:r w:rsidRPr="008D55A4">
              <w:t>эффективности и качества</w:t>
            </w:r>
            <w:r>
              <w:t xml:space="preserve">; </w:t>
            </w:r>
          </w:p>
          <w:p w:rsidR="002367E8" w:rsidRPr="004037E6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</w:pPr>
            <w:r>
              <w:rPr>
                <w:rFonts w:eastAsia="Calibri"/>
              </w:rPr>
              <w:t>демонстрация</w:t>
            </w:r>
            <w:r>
              <w:t xml:space="preserve"> умения планировать и анализировать результаты собственной учебной деятельности в образовательном процессе и профессиональной деятельности в ходе различных этапов практики.</w:t>
            </w:r>
          </w:p>
        </w:tc>
        <w:tc>
          <w:tcPr>
            <w:tcW w:w="3367" w:type="dxa"/>
            <w:shd w:val="clear" w:color="auto" w:fill="auto"/>
          </w:tcPr>
          <w:p w:rsidR="002367E8" w:rsidRDefault="002367E8" w:rsidP="00B34A20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2367E8" w:rsidRDefault="002367E8" w:rsidP="00B34A20">
            <w:r>
              <w:rPr>
                <w:bCs/>
                <w:iCs/>
              </w:rPr>
              <w:t xml:space="preserve">- на </w:t>
            </w:r>
            <w:r>
              <w:t>лабораторных работах и практических занятиях;</w:t>
            </w:r>
          </w:p>
          <w:p w:rsidR="002367E8" w:rsidRDefault="002367E8" w:rsidP="00B34A20">
            <w:pPr>
              <w:rPr>
                <w:bCs/>
                <w:iCs/>
              </w:rPr>
            </w:pPr>
            <w:r>
              <w:t>-при выполнении</w:t>
            </w:r>
          </w:p>
          <w:p w:rsidR="002367E8" w:rsidRDefault="002367E8" w:rsidP="00B34A20">
            <w:r>
              <w:t>работ на различных этапах производственной практики.</w:t>
            </w:r>
          </w:p>
          <w:p w:rsidR="002367E8" w:rsidRPr="004037E6" w:rsidRDefault="002367E8" w:rsidP="00B34A20">
            <w:pPr>
              <w:tabs>
                <w:tab w:val="left" w:pos="252"/>
              </w:tabs>
            </w:pPr>
          </w:p>
        </w:tc>
      </w:tr>
      <w:tr w:rsidR="002367E8" w:rsidRPr="00D63774" w:rsidTr="00B34A20">
        <w:trPr>
          <w:trHeight w:val="637"/>
        </w:trPr>
        <w:tc>
          <w:tcPr>
            <w:tcW w:w="2376" w:type="dxa"/>
            <w:shd w:val="clear" w:color="auto" w:fill="auto"/>
          </w:tcPr>
          <w:p w:rsidR="002367E8" w:rsidRPr="000518DB" w:rsidRDefault="002367E8" w:rsidP="00B34A20">
            <w:r>
              <w:t xml:space="preserve">ОК3. </w:t>
            </w:r>
            <w:r w:rsidRPr="00B719A6">
              <w:t xml:space="preserve">Анализировать рабочую ситуацию, осуществлять текущий и </w:t>
            </w:r>
            <w:r w:rsidRPr="00B719A6">
              <w:rPr>
                <w:spacing w:val="-2"/>
              </w:rPr>
              <w:t>итоговый контроль, оценку и коррекцию собственной деятельности, нести</w:t>
            </w:r>
            <w:r w:rsidRPr="00B719A6">
              <w:t xml:space="preserve"> ответственность за результаты своей работы.</w:t>
            </w:r>
          </w:p>
        </w:tc>
        <w:tc>
          <w:tcPr>
            <w:tcW w:w="3828" w:type="dxa"/>
            <w:shd w:val="clear" w:color="auto" w:fill="auto"/>
          </w:tcPr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обоснованный выбор алгоритма решения </w:t>
            </w:r>
            <w:r>
              <w:t>рабочей ситуации</w:t>
            </w:r>
            <w:r w:rsidRPr="000F68F9">
              <w:t xml:space="preserve"> для эффективного выполнения профессиональных задач</w:t>
            </w:r>
            <w:r>
              <w:rPr>
                <w:bCs/>
              </w:rPr>
              <w:t>;</w:t>
            </w:r>
          </w:p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 xml:space="preserve">рабочих </w:t>
            </w:r>
            <w:r w:rsidRPr="000F68F9">
              <w:t>ситуациях и нести за них ответственность</w:t>
            </w:r>
            <w:r>
              <w:t xml:space="preserve">.  </w:t>
            </w:r>
          </w:p>
          <w:p w:rsidR="002367E8" w:rsidRPr="00D63774" w:rsidRDefault="002367E8" w:rsidP="00B34A20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2367E8" w:rsidRDefault="002367E8" w:rsidP="00B34A20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 на л</w:t>
            </w:r>
            <w:r w:rsidRPr="00DC0544">
              <w:rPr>
                <w:bCs/>
                <w:iCs/>
              </w:rPr>
              <w:t xml:space="preserve">абораторных </w:t>
            </w:r>
            <w:r>
              <w:rPr>
                <w:bCs/>
                <w:iCs/>
              </w:rPr>
              <w:t xml:space="preserve">работ </w:t>
            </w:r>
            <w:r w:rsidRPr="00DC0544">
              <w:rPr>
                <w:bCs/>
                <w:iCs/>
              </w:rPr>
              <w:t>и практических заняти</w:t>
            </w:r>
            <w:r>
              <w:rPr>
                <w:bCs/>
                <w:iCs/>
              </w:rPr>
              <w:t>ях</w:t>
            </w:r>
            <w:r w:rsidRPr="00DC0544">
              <w:rPr>
                <w:bCs/>
                <w:iCs/>
              </w:rPr>
              <w:t xml:space="preserve">, 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DC0544">
              <w:rPr>
                <w:bCs/>
                <w:iCs/>
              </w:rPr>
              <w:t xml:space="preserve">при выполнении </w:t>
            </w:r>
            <w:r>
              <w:rPr>
                <w:bCs/>
                <w:iCs/>
              </w:rPr>
              <w:t>в</w:t>
            </w:r>
            <w:r w:rsidRPr="00DC0544">
              <w:rPr>
                <w:bCs/>
                <w:iCs/>
              </w:rPr>
              <w:t xml:space="preserve">неаудиторных индивидуальных  заданий, 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DC0544">
              <w:rPr>
                <w:bCs/>
                <w:iCs/>
              </w:rPr>
              <w:t>при выполнении раб</w:t>
            </w:r>
            <w:r>
              <w:rPr>
                <w:bCs/>
                <w:iCs/>
              </w:rPr>
              <w:t>от по производственной практике;</w:t>
            </w:r>
          </w:p>
          <w:p w:rsidR="002367E8" w:rsidRPr="008272CB" w:rsidRDefault="002367E8" w:rsidP="00B34A20">
            <w:pPr>
              <w:tabs>
                <w:tab w:val="left" w:pos="252"/>
              </w:tabs>
            </w:pPr>
            <w:r>
              <w:rPr>
                <w:bCs/>
                <w:iCs/>
              </w:rPr>
              <w:t xml:space="preserve">- </w:t>
            </w:r>
            <w:r w:rsidRPr="008272CB">
              <w:rPr>
                <w:bCs/>
                <w:iCs/>
              </w:rPr>
              <w:t xml:space="preserve">при проведении </w:t>
            </w:r>
            <w:r w:rsidRPr="008D55A4">
              <w:t xml:space="preserve"> учебно-воспитательных мероприятий.</w:t>
            </w:r>
          </w:p>
        </w:tc>
      </w:tr>
      <w:tr w:rsidR="002367E8" w:rsidRPr="00D63774" w:rsidTr="00B34A20">
        <w:trPr>
          <w:trHeight w:val="637"/>
        </w:trPr>
        <w:tc>
          <w:tcPr>
            <w:tcW w:w="2376" w:type="dxa"/>
            <w:shd w:val="clear" w:color="auto" w:fill="auto"/>
          </w:tcPr>
          <w:p w:rsidR="002367E8" w:rsidRPr="000518DB" w:rsidRDefault="002367E8" w:rsidP="00B34A20">
            <w:r>
              <w:t xml:space="preserve">ОК 4. </w:t>
            </w:r>
            <w:r w:rsidRPr="00E711B6">
              <w:t>Осуществлятьпоискинформации,</w:t>
            </w:r>
            <w:r w:rsidRPr="00E711B6">
              <w:rPr>
                <w:spacing w:val="-6"/>
              </w:rPr>
              <w:t>необходимой</w:t>
            </w:r>
            <w:r w:rsidRPr="00E711B6">
              <w:rPr>
                <w:spacing w:val="-4"/>
              </w:rPr>
              <w:t>для эффективноговыполнения профессиональных задач.</w:t>
            </w:r>
          </w:p>
        </w:tc>
        <w:tc>
          <w:tcPr>
            <w:tcW w:w="3828" w:type="dxa"/>
            <w:shd w:val="clear" w:color="auto" w:fill="auto"/>
          </w:tcPr>
          <w:p w:rsidR="002367E8" w:rsidRPr="008D55A4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8D55A4">
              <w:rPr>
                <w:bCs/>
              </w:rPr>
              <w:t xml:space="preserve">эффективный поиск </w:t>
            </w:r>
            <w:r w:rsidRPr="008D55A4">
              <w:t>необходимой информации</w:t>
            </w:r>
            <w:r w:rsidRPr="000F68F9">
              <w:t xml:space="preserve"> для эффективного выполнения профессиональных задач, профессионального и личностного развития</w:t>
            </w:r>
            <w:r w:rsidRPr="008D55A4">
              <w:t>;</w:t>
            </w:r>
          </w:p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8D55A4">
              <w:rPr>
                <w:bCs/>
              </w:rPr>
              <w:t xml:space="preserve">использование различных </w:t>
            </w:r>
            <w:r>
              <w:rPr>
                <w:bCs/>
              </w:rPr>
              <w:t>источников;</w:t>
            </w:r>
          </w:p>
          <w:p w:rsidR="002367E8" w:rsidRPr="00F42542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F42542">
              <w:rPr>
                <w:bCs/>
              </w:rPr>
              <w:t xml:space="preserve">широта использования различных Интернет </w:t>
            </w:r>
            <w:r>
              <w:rPr>
                <w:bCs/>
              </w:rPr>
              <w:t xml:space="preserve">–ресурсов </w:t>
            </w:r>
            <w:r w:rsidRPr="00F42542">
              <w:rPr>
                <w:bCs/>
              </w:rPr>
              <w:t xml:space="preserve"> в учебной деятельности (оформление, представление рефератов, докладов курсовых и дипломных проектов).</w:t>
            </w:r>
          </w:p>
        </w:tc>
        <w:tc>
          <w:tcPr>
            <w:tcW w:w="3367" w:type="dxa"/>
            <w:shd w:val="clear" w:color="auto" w:fill="auto"/>
          </w:tcPr>
          <w:p w:rsidR="002367E8" w:rsidRDefault="002367E8" w:rsidP="00B34A20">
            <w:pPr>
              <w:rPr>
                <w:bCs/>
                <w:iCs/>
              </w:rPr>
            </w:pPr>
            <w:r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8272CB">
              <w:rPr>
                <w:bCs/>
                <w:iCs/>
              </w:rPr>
              <w:t xml:space="preserve"> в ходе компьютерного тестирования, 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</w:t>
            </w:r>
            <w:r w:rsidRPr="008272CB">
              <w:rPr>
                <w:bCs/>
                <w:iCs/>
              </w:rPr>
              <w:t>подготовк</w:t>
            </w:r>
            <w:r>
              <w:rPr>
                <w:bCs/>
                <w:iCs/>
              </w:rPr>
              <w:t>е</w:t>
            </w:r>
            <w:r w:rsidRPr="008272CB">
              <w:rPr>
                <w:bCs/>
                <w:iCs/>
              </w:rPr>
              <w:t xml:space="preserve"> электронных презентаций, 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проведении </w:t>
            </w:r>
            <w:r w:rsidRPr="008272CB">
              <w:rPr>
                <w:bCs/>
                <w:iCs/>
              </w:rPr>
              <w:t>практических заняти</w:t>
            </w:r>
            <w:r>
              <w:rPr>
                <w:bCs/>
                <w:iCs/>
              </w:rPr>
              <w:t>й</w:t>
            </w:r>
            <w:r w:rsidRPr="008272CB">
              <w:rPr>
                <w:bCs/>
                <w:iCs/>
              </w:rPr>
              <w:t>,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272CB">
              <w:rPr>
                <w:bCs/>
                <w:iCs/>
              </w:rPr>
              <w:t>при выполнении внеаудиторных индивидуальных  заданий,</w:t>
            </w:r>
          </w:p>
          <w:p w:rsidR="002367E8" w:rsidRPr="00257BC7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8272CB">
              <w:rPr>
                <w:bCs/>
                <w:iCs/>
              </w:rPr>
              <w:t xml:space="preserve"> при выполнении работ по производственной</w:t>
            </w:r>
            <w:r>
              <w:rPr>
                <w:bCs/>
                <w:iCs/>
              </w:rPr>
              <w:t xml:space="preserve"> практике;                  - </w:t>
            </w:r>
            <w:r w:rsidRPr="008272CB">
              <w:rPr>
                <w:bCs/>
                <w:iCs/>
              </w:rPr>
              <w:t xml:space="preserve">при проведении </w:t>
            </w:r>
            <w:r w:rsidRPr="008D55A4">
              <w:t xml:space="preserve"> учебно-воспитательных мероприятий.</w:t>
            </w:r>
          </w:p>
        </w:tc>
      </w:tr>
      <w:tr w:rsidR="002367E8" w:rsidRPr="00D63774" w:rsidTr="00B34A20">
        <w:trPr>
          <w:trHeight w:val="637"/>
        </w:trPr>
        <w:tc>
          <w:tcPr>
            <w:tcW w:w="2376" w:type="dxa"/>
            <w:shd w:val="clear" w:color="auto" w:fill="auto"/>
          </w:tcPr>
          <w:p w:rsidR="002367E8" w:rsidRPr="000518DB" w:rsidRDefault="002367E8" w:rsidP="00B34A20">
            <w:r>
              <w:t xml:space="preserve">ОК5. </w:t>
            </w:r>
            <w:r w:rsidRPr="00A660F2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2367E8" w:rsidRPr="00EB1817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демонстрация навыков работы</w:t>
            </w:r>
            <w:r w:rsidRPr="00EB1817">
              <w:rPr>
                <w:bCs/>
              </w:rPr>
              <w:t xml:space="preserve"> с Интернет – ресурсами;</w:t>
            </w:r>
          </w:p>
          <w:p w:rsidR="002367E8" w:rsidRPr="008D55A4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выполнения чертежей</w:t>
            </w:r>
            <w:r w:rsidRPr="008D55A4">
              <w:rPr>
                <w:bCs/>
              </w:rPr>
              <w:t>;</w:t>
            </w:r>
          </w:p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применения</w:t>
            </w:r>
            <w:r w:rsidRPr="008D55A4">
              <w:rPr>
                <w:bCs/>
              </w:rPr>
              <w:t xml:space="preserve"> прикладных программ по профессиональной деятельн</w:t>
            </w:r>
            <w:r>
              <w:rPr>
                <w:bCs/>
              </w:rPr>
              <w:t>ости;</w:t>
            </w:r>
          </w:p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lastRenderedPageBreak/>
              <w:t>оформления всех видов работ с использованием информационных технологий;</w:t>
            </w:r>
          </w:p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навыков </w:t>
            </w:r>
            <w:r>
              <w:rPr>
                <w:bCs/>
              </w:rPr>
              <w:t>сопровождения публичных выступлений информационно - компьютерными технологиями.</w:t>
            </w:r>
          </w:p>
          <w:p w:rsidR="002367E8" w:rsidRPr="00D63774" w:rsidRDefault="002367E8" w:rsidP="00B34A20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2367E8" w:rsidRDefault="002367E8" w:rsidP="00B34A20">
            <w:pPr>
              <w:rPr>
                <w:bCs/>
                <w:iCs/>
              </w:rPr>
            </w:pPr>
            <w:r>
              <w:lastRenderedPageBreak/>
              <w:t xml:space="preserve">Экспертная оценка результатов деятельности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</w:t>
            </w:r>
            <w:r w:rsidRPr="00C407DE">
              <w:rPr>
                <w:bCs/>
                <w:iCs/>
              </w:rPr>
              <w:t xml:space="preserve">в ходе компьютерного тестирования, 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при подготовке электронных презентаций, 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-  при проведении  </w:t>
            </w:r>
            <w:r w:rsidRPr="00B90128">
              <w:rPr>
                <w:bCs/>
                <w:iCs/>
              </w:rPr>
              <w:t>практич</w:t>
            </w:r>
            <w:r>
              <w:rPr>
                <w:bCs/>
                <w:iCs/>
              </w:rPr>
              <w:t>ескихзанятий</w:t>
            </w:r>
            <w:r w:rsidRPr="00B90128">
              <w:rPr>
                <w:bCs/>
                <w:iCs/>
              </w:rPr>
              <w:t xml:space="preserve">, </w:t>
            </w:r>
          </w:p>
          <w:p w:rsidR="002367E8" w:rsidRDefault="002367E8" w:rsidP="00B34A20">
            <w:pPr>
              <w:tabs>
                <w:tab w:val="left" w:pos="2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-  </w:t>
            </w:r>
            <w:r w:rsidRPr="00B90128">
              <w:rPr>
                <w:bCs/>
                <w:iCs/>
              </w:rPr>
              <w:t xml:space="preserve">при выполнении внеаудиторных индивидуальных  заданий, </w:t>
            </w:r>
          </w:p>
          <w:p w:rsidR="002367E8" w:rsidRPr="00C407DE" w:rsidRDefault="002367E8" w:rsidP="00B34A20">
            <w:pPr>
              <w:tabs>
                <w:tab w:val="left" w:pos="252"/>
              </w:tabs>
            </w:pPr>
            <w:r>
              <w:rPr>
                <w:bCs/>
                <w:iCs/>
              </w:rPr>
              <w:t xml:space="preserve">-  </w:t>
            </w:r>
            <w:r w:rsidRPr="00B90128">
              <w:rPr>
                <w:bCs/>
                <w:iCs/>
              </w:rPr>
              <w:t>при выполнении работ по п</w:t>
            </w:r>
            <w:r>
              <w:rPr>
                <w:bCs/>
                <w:iCs/>
              </w:rPr>
              <w:t>роизводственной практике;</w:t>
            </w:r>
          </w:p>
          <w:p w:rsidR="002367E8" w:rsidRPr="00D63774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Cs/>
                <w:i/>
                <w:iCs/>
              </w:rPr>
            </w:pPr>
            <w:r w:rsidRPr="008D55A4">
              <w:rPr>
                <w:bCs/>
                <w:iCs/>
              </w:rPr>
              <w:t>при подготовке и проведени</w:t>
            </w:r>
            <w:r>
              <w:rPr>
                <w:bCs/>
                <w:iCs/>
              </w:rPr>
              <w:t>и</w:t>
            </w:r>
            <w:r w:rsidRPr="008D55A4">
              <w:rPr>
                <w:bCs/>
                <w:iCs/>
              </w:rPr>
              <w:t xml:space="preserve"> учебно-воспитательных мероприятий.</w:t>
            </w:r>
          </w:p>
        </w:tc>
      </w:tr>
      <w:tr w:rsidR="002367E8" w:rsidRPr="00D63774" w:rsidTr="00B34A20">
        <w:trPr>
          <w:trHeight w:val="268"/>
        </w:trPr>
        <w:tc>
          <w:tcPr>
            <w:tcW w:w="2376" w:type="dxa"/>
            <w:shd w:val="clear" w:color="auto" w:fill="auto"/>
          </w:tcPr>
          <w:p w:rsidR="002367E8" w:rsidRPr="000518DB" w:rsidRDefault="002367E8" w:rsidP="00B34A20">
            <w:r>
              <w:lastRenderedPageBreak/>
              <w:t xml:space="preserve">ОК 6. </w:t>
            </w:r>
            <w:r w:rsidRPr="00E711B6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8" w:type="dxa"/>
            <w:shd w:val="clear" w:color="auto" w:fill="auto"/>
          </w:tcPr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демонстрация</w:t>
            </w:r>
            <w:r>
              <w:t xml:space="preserve"> умения </w:t>
            </w:r>
            <w:r>
              <w:rPr>
                <w:bCs/>
              </w:rPr>
              <w:t>взаимодействовать</w:t>
            </w:r>
            <w:r w:rsidRPr="008D55A4">
              <w:rPr>
                <w:bCs/>
              </w:rPr>
              <w:t xml:space="preserve"> с обучающимися и </w:t>
            </w:r>
            <w:r>
              <w:rPr>
                <w:bCs/>
              </w:rPr>
              <w:t>преподавателями в ходе обучения;</w:t>
            </w:r>
          </w:p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демонстрация</w:t>
            </w:r>
            <w:r>
              <w:t xml:space="preserve"> способности к </w:t>
            </w:r>
            <w:r w:rsidRPr="00DB1AA7">
              <w:rPr>
                <w:bCs/>
              </w:rPr>
              <w:t>самоанализ</w:t>
            </w:r>
            <w:r>
              <w:rPr>
                <w:bCs/>
              </w:rPr>
              <w:t>у и коррекции</w:t>
            </w:r>
            <w:r w:rsidRPr="00DB1AA7">
              <w:rPr>
                <w:bCs/>
              </w:rPr>
              <w:t xml:space="preserve"> результатов собственного участия в коллективных мероприятиях</w:t>
            </w:r>
          </w:p>
          <w:p w:rsidR="002367E8" w:rsidRPr="00DB1AA7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EB1817">
              <w:rPr>
                <w:bCs/>
              </w:rPr>
              <w:t xml:space="preserve">демонстрация </w:t>
            </w:r>
            <w:r>
              <w:t xml:space="preserve">умения </w:t>
            </w:r>
            <w:r>
              <w:rPr>
                <w:bCs/>
              </w:rPr>
              <w:t>взаимодействовать</w:t>
            </w:r>
            <w:r w:rsidRPr="00DB1AA7">
              <w:rPr>
                <w:bCs/>
              </w:rPr>
              <w:t xml:space="preserve"> с руководством</w:t>
            </w:r>
            <w:r>
              <w:rPr>
                <w:bCs/>
              </w:rPr>
              <w:t xml:space="preserve"> предприятия</w:t>
            </w:r>
            <w:r w:rsidRPr="00DB1AA7">
              <w:rPr>
                <w:bCs/>
              </w:rPr>
              <w:t>,</w:t>
            </w:r>
            <w:r>
              <w:rPr>
                <w:bCs/>
              </w:rPr>
              <w:t xml:space="preserve">мастерами </w:t>
            </w:r>
            <w:r w:rsidRPr="00DB1AA7">
              <w:rPr>
                <w:bCs/>
              </w:rPr>
              <w:t xml:space="preserve"> и сокурсниками</w:t>
            </w:r>
            <w:r>
              <w:rPr>
                <w:bCs/>
              </w:rPr>
              <w:t xml:space="preserve"> в ходе прохождения учебной и  производственной практики</w:t>
            </w:r>
            <w:r w:rsidRPr="00DB1AA7">
              <w:rPr>
                <w:bCs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:rsidR="002367E8" w:rsidRDefault="002367E8" w:rsidP="00B34A20">
            <w:pPr>
              <w:rPr>
                <w:bCs/>
                <w:iCs/>
              </w:rPr>
            </w:pPr>
            <w:r>
              <w:rPr>
                <w:bCs/>
                <w:iCs/>
              </w:rPr>
              <w:t>Э</w:t>
            </w:r>
            <w:r w:rsidRPr="00C407DE">
              <w:rPr>
                <w:bCs/>
                <w:iCs/>
              </w:rPr>
              <w:t xml:space="preserve">кспертная оценка результатов коммуникативной деятельности обучающегося в процессе </w:t>
            </w:r>
            <w:r w:rsidRPr="008D55A4">
              <w:rPr>
                <w:bCs/>
                <w:iCs/>
              </w:rPr>
              <w:t>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2367E8" w:rsidRDefault="002367E8" w:rsidP="00B34A2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при выполнении </w:t>
            </w:r>
            <w:r w:rsidRPr="008D55A4">
              <w:rPr>
                <w:bCs/>
                <w:iCs/>
              </w:rPr>
              <w:t xml:space="preserve"> лабораторных </w:t>
            </w:r>
            <w:r>
              <w:rPr>
                <w:bCs/>
                <w:iCs/>
              </w:rPr>
              <w:t xml:space="preserve">работ </w:t>
            </w:r>
            <w:r w:rsidRPr="008D55A4">
              <w:rPr>
                <w:bCs/>
                <w:iCs/>
              </w:rPr>
              <w:t>и практических заняти</w:t>
            </w:r>
            <w:r>
              <w:rPr>
                <w:bCs/>
                <w:iCs/>
              </w:rPr>
              <w:t>й,</w:t>
            </w:r>
          </w:p>
          <w:p w:rsidR="002367E8" w:rsidRDefault="002367E8" w:rsidP="00B34A2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D55A4">
              <w:rPr>
                <w:bCs/>
                <w:iCs/>
              </w:rPr>
              <w:t xml:space="preserve">при выполнении внеаудиторных индивидуальных  заданий, </w:t>
            </w:r>
          </w:p>
          <w:p w:rsidR="002367E8" w:rsidRDefault="002367E8" w:rsidP="00B34A2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8D55A4">
              <w:rPr>
                <w:bCs/>
                <w:iCs/>
              </w:rPr>
              <w:t>при выполнении раб</w:t>
            </w:r>
            <w:r>
              <w:rPr>
                <w:bCs/>
                <w:iCs/>
              </w:rPr>
              <w:t>от по производственной практике;</w:t>
            </w:r>
          </w:p>
          <w:p w:rsidR="002367E8" w:rsidRPr="00D63774" w:rsidRDefault="002367E8" w:rsidP="00B34A20">
            <w:pPr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- при проведении </w:t>
            </w:r>
            <w:r w:rsidRPr="00C407DE">
              <w:rPr>
                <w:bCs/>
                <w:iCs/>
              </w:rPr>
              <w:t>учебно-воспитательных мероприятий.</w:t>
            </w:r>
          </w:p>
        </w:tc>
      </w:tr>
      <w:tr w:rsidR="002367E8" w:rsidRPr="00D63774" w:rsidTr="00B34A20">
        <w:trPr>
          <w:trHeight w:val="3943"/>
        </w:trPr>
        <w:tc>
          <w:tcPr>
            <w:tcW w:w="2376" w:type="dxa"/>
            <w:shd w:val="clear" w:color="auto" w:fill="auto"/>
          </w:tcPr>
          <w:p w:rsidR="002367E8" w:rsidRPr="000518DB" w:rsidRDefault="002367E8" w:rsidP="00B34A20">
            <w:r>
              <w:t xml:space="preserve">ОК 7. </w:t>
            </w:r>
            <w:r w:rsidRPr="00E711B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  <w:shd w:val="clear" w:color="auto" w:fill="auto"/>
          </w:tcPr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>
              <w:t>демонстрация готовности к исполнению</w:t>
            </w:r>
            <w:r w:rsidRPr="008D55A4">
              <w:t xml:space="preserve"> воинской обязанности</w:t>
            </w:r>
            <w:r>
              <w:t>(</w:t>
            </w:r>
            <w:r w:rsidRPr="002928FB">
              <w:t>ориентация на воинскую службу с учётом профессиональных знаний</w:t>
            </w:r>
            <w:r>
              <w:t xml:space="preserve"> и умений);</w:t>
            </w:r>
          </w:p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1A16C1">
              <w:rPr>
                <w:bCs/>
              </w:rPr>
              <w:t>демонстрация навыков подготовки</w:t>
            </w:r>
            <w:r>
              <w:t xml:space="preserve"> учебных материалов с учетом подготовки к исполнению</w:t>
            </w:r>
            <w:r w:rsidRPr="008D55A4">
              <w:t xml:space="preserve"> воинской обязанности</w:t>
            </w:r>
            <w:r>
              <w:t xml:space="preserve"> по военно-патриотическому воспитанию;</w:t>
            </w:r>
          </w:p>
          <w:p w:rsidR="002367E8" w:rsidRDefault="002367E8" w:rsidP="00B34A20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bCs/>
              </w:rPr>
            </w:pPr>
            <w:r w:rsidRPr="002928FB">
              <w:t>соблюдение корпоративной этики (выполнение</w:t>
            </w:r>
            <w:r>
              <w:t xml:space="preserve"> правил внутреннего распорядка)</w:t>
            </w:r>
            <w:r w:rsidRPr="00CF1965">
              <w:t>.</w:t>
            </w:r>
          </w:p>
          <w:p w:rsidR="002367E8" w:rsidRPr="00DF1638" w:rsidRDefault="002367E8" w:rsidP="00B34A20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3367" w:type="dxa"/>
            <w:shd w:val="clear" w:color="auto" w:fill="auto"/>
          </w:tcPr>
          <w:p w:rsidR="002367E8" w:rsidRPr="008D77E2" w:rsidRDefault="002367E8" w:rsidP="00B34A20">
            <w:pPr>
              <w:rPr>
                <w:bCs/>
                <w:iCs/>
              </w:rPr>
            </w:pPr>
            <w:r>
              <w:t xml:space="preserve">Экспертная оценка результатов </w:t>
            </w:r>
            <w:r w:rsidRPr="00C84D38">
              <w:rPr>
                <w:bCs/>
                <w:iCs/>
              </w:rPr>
              <w:t>межличностного общения</w:t>
            </w:r>
            <w:r>
              <w:t xml:space="preserve"> обучающихся </w:t>
            </w:r>
            <w:r w:rsidRPr="008D55A4">
              <w:rPr>
                <w:bCs/>
                <w:iCs/>
              </w:rPr>
              <w:t>в процессе освоения образовательной программы</w:t>
            </w:r>
            <w:r>
              <w:rPr>
                <w:bCs/>
                <w:iCs/>
              </w:rPr>
              <w:t>:</w:t>
            </w:r>
          </w:p>
          <w:p w:rsidR="002367E8" w:rsidRPr="00DF1638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C84D38">
              <w:rPr>
                <w:bCs/>
                <w:iCs/>
              </w:rPr>
              <w:t>при выполнении внеауд</w:t>
            </w:r>
            <w:r>
              <w:rPr>
                <w:bCs/>
                <w:iCs/>
              </w:rPr>
              <w:t>иторных индивидуальных  заданий;</w:t>
            </w:r>
          </w:p>
          <w:p w:rsidR="002367E8" w:rsidRPr="00DF1638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DF1638">
              <w:rPr>
                <w:bCs/>
                <w:iCs/>
              </w:rPr>
              <w:t>при проведении учебно-воспитательных мероприятий</w:t>
            </w:r>
            <w:r>
              <w:rPr>
                <w:bCs/>
                <w:iCs/>
              </w:rPr>
              <w:t>;</w:t>
            </w:r>
          </w:p>
          <w:p w:rsidR="002367E8" w:rsidRPr="00DF1638" w:rsidRDefault="002367E8" w:rsidP="00B34A20">
            <w:pPr>
              <w:numPr>
                <w:ilvl w:val="0"/>
                <w:numId w:val="8"/>
              </w:numPr>
              <w:tabs>
                <w:tab w:val="left" w:pos="252"/>
              </w:tabs>
            </w:pPr>
            <w:r w:rsidRPr="00DF1638">
              <w:rPr>
                <w:bCs/>
              </w:rPr>
              <w:t>при прохождении воинских сборов</w:t>
            </w:r>
            <w:r w:rsidRPr="00DF1638">
              <w:rPr>
                <w:bCs/>
                <w:iCs/>
              </w:rPr>
              <w:t>.</w:t>
            </w:r>
          </w:p>
          <w:p w:rsidR="002367E8" w:rsidRPr="00DF1638" w:rsidRDefault="002367E8" w:rsidP="00B34A20">
            <w:pPr>
              <w:rPr>
                <w:bCs/>
              </w:rPr>
            </w:pPr>
            <w:r w:rsidRPr="00501FA3">
              <w:rPr>
                <w:bCs/>
              </w:rPr>
              <w:t>Своевременно</w:t>
            </w:r>
            <w:r>
              <w:rPr>
                <w:bCs/>
              </w:rPr>
              <w:t>сть постановки на воинский учёт.</w:t>
            </w:r>
          </w:p>
        </w:tc>
      </w:tr>
    </w:tbl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7E8" w:rsidRDefault="002367E8" w:rsidP="0023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D3C60" w:rsidRPr="002367E8" w:rsidRDefault="000D3C60" w:rsidP="002367E8"/>
    <w:sectPr w:rsidR="000D3C60" w:rsidRPr="002367E8" w:rsidSect="002367E8">
      <w:pgSz w:w="11906" w:h="16838"/>
      <w:pgMar w:top="52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DF" w:rsidRDefault="008602DF" w:rsidP="002367E8">
      <w:r>
        <w:separator/>
      </w:r>
    </w:p>
  </w:endnote>
  <w:endnote w:type="continuationSeparator" w:id="1">
    <w:p w:rsidR="008602DF" w:rsidRDefault="008602DF" w:rsidP="0023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F5" w:rsidRDefault="00EB4EB7" w:rsidP="00B87CF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602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43F5" w:rsidRDefault="00EA08A5" w:rsidP="008027D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F5" w:rsidRDefault="00EB4EB7">
    <w:pPr>
      <w:pStyle w:val="ac"/>
      <w:jc w:val="right"/>
    </w:pPr>
    <w:r>
      <w:fldChar w:fldCharType="begin"/>
    </w:r>
    <w:r w:rsidR="008602DF">
      <w:instrText xml:space="preserve"> PAGE   \* MERGEFORMAT </w:instrText>
    </w:r>
    <w:r>
      <w:fldChar w:fldCharType="separate"/>
    </w:r>
    <w:r w:rsidR="00EA08A5">
      <w:rPr>
        <w:noProof/>
      </w:rPr>
      <w:t>6</w:t>
    </w:r>
    <w:r>
      <w:fldChar w:fldCharType="end"/>
    </w:r>
  </w:p>
  <w:p w:rsidR="008B43F5" w:rsidRDefault="00EA08A5" w:rsidP="008027DC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E" w:rsidRDefault="00EB4EB7" w:rsidP="00B87CF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602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05D9E" w:rsidRDefault="00EA08A5" w:rsidP="008027DC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E" w:rsidRDefault="00EB4EB7" w:rsidP="00B87CF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602D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A08A5">
      <w:rPr>
        <w:rStyle w:val="ae"/>
        <w:noProof/>
      </w:rPr>
      <w:t>21</w:t>
    </w:r>
    <w:r>
      <w:rPr>
        <w:rStyle w:val="ae"/>
      </w:rPr>
      <w:fldChar w:fldCharType="end"/>
    </w:r>
  </w:p>
  <w:p w:rsidR="00905D9E" w:rsidRDefault="00EA08A5" w:rsidP="008027D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DF" w:rsidRDefault="008602DF" w:rsidP="002367E8">
      <w:r>
        <w:separator/>
      </w:r>
    </w:p>
  </w:footnote>
  <w:footnote w:type="continuationSeparator" w:id="1">
    <w:p w:rsidR="008602DF" w:rsidRDefault="008602DF" w:rsidP="00236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A3C"/>
    <w:multiLevelType w:val="hybridMultilevel"/>
    <w:tmpl w:val="69C6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7E79"/>
    <w:multiLevelType w:val="singleLevel"/>
    <w:tmpl w:val="35FA2F01"/>
    <w:lvl w:ilvl="0">
      <w:numFmt w:val="bullet"/>
      <w:lvlText w:val="к"/>
      <w:lvlJc w:val="left"/>
      <w:pPr>
        <w:tabs>
          <w:tab w:val="num" w:pos="288"/>
        </w:tabs>
      </w:pPr>
      <w:rPr>
        <w:rFonts w:ascii="Arial" w:hAnsi="Arial" w:hint="default"/>
        <w:color w:val="000000"/>
      </w:rPr>
    </w:lvl>
  </w:abstractNum>
  <w:abstractNum w:abstractNumId="3">
    <w:nsid w:val="11C44239"/>
    <w:multiLevelType w:val="hybridMultilevel"/>
    <w:tmpl w:val="9D7C42C8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A1F4A"/>
    <w:multiLevelType w:val="singleLevel"/>
    <w:tmpl w:val="13F0F7EB"/>
    <w:lvl w:ilvl="0">
      <w:numFmt w:val="bullet"/>
      <w:lvlText w:val="в"/>
      <w:lvlJc w:val="left"/>
      <w:pPr>
        <w:tabs>
          <w:tab w:val="num" w:pos="288"/>
        </w:tabs>
        <w:ind w:left="72"/>
      </w:pPr>
      <w:rPr>
        <w:rFonts w:ascii="Arial" w:hAnsi="Arial" w:hint="default"/>
        <w:color w:val="000000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D0D77"/>
    <w:multiLevelType w:val="hybridMultilevel"/>
    <w:tmpl w:val="78D8654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22A2"/>
    <w:multiLevelType w:val="hybridMultilevel"/>
    <w:tmpl w:val="D1D09A12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A68B8"/>
    <w:multiLevelType w:val="hybridMultilevel"/>
    <w:tmpl w:val="5AB424E4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04D68"/>
    <w:multiLevelType w:val="hybridMultilevel"/>
    <w:tmpl w:val="C36A5C6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13DEA"/>
    <w:multiLevelType w:val="hybridMultilevel"/>
    <w:tmpl w:val="D7D256B8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A03CA"/>
    <w:multiLevelType w:val="hybridMultilevel"/>
    <w:tmpl w:val="F7900EB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84C44"/>
    <w:multiLevelType w:val="hybridMultilevel"/>
    <w:tmpl w:val="3FBED6E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D57ED"/>
    <w:multiLevelType w:val="multilevel"/>
    <w:tmpl w:val="B4E8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C37EB"/>
    <w:multiLevelType w:val="hybridMultilevel"/>
    <w:tmpl w:val="C9E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F1BA0"/>
    <w:multiLevelType w:val="hybridMultilevel"/>
    <w:tmpl w:val="E67E151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CC0D1"/>
    <w:multiLevelType w:val="singleLevel"/>
    <w:tmpl w:val="072E2236"/>
    <w:lvl w:ilvl="0">
      <w:numFmt w:val="bullet"/>
      <w:lvlText w:val="в"/>
      <w:lvlJc w:val="left"/>
      <w:pPr>
        <w:tabs>
          <w:tab w:val="num" w:pos="288"/>
        </w:tabs>
      </w:pPr>
      <w:rPr>
        <w:rFonts w:ascii="Arial" w:hAnsi="Arial" w:hint="default"/>
        <w:color w:val="000000"/>
      </w:rPr>
    </w:lvl>
  </w:abstractNum>
  <w:abstractNum w:abstractNumId="21">
    <w:nsid w:val="5CA20A43"/>
    <w:multiLevelType w:val="hybridMultilevel"/>
    <w:tmpl w:val="D3C2746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76C32"/>
    <w:multiLevelType w:val="hybridMultilevel"/>
    <w:tmpl w:val="4942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B3D89"/>
    <w:multiLevelType w:val="hybridMultilevel"/>
    <w:tmpl w:val="FABA6E0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A2A2A"/>
    <w:multiLevelType w:val="hybridMultilevel"/>
    <w:tmpl w:val="722C7A2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F1CCB"/>
    <w:multiLevelType w:val="hybridMultilevel"/>
    <w:tmpl w:val="B72A6062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B37CC"/>
    <w:multiLevelType w:val="singleLevel"/>
    <w:tmpl w:val="5DBBF7B2"/>
    <w:lvl w:ilvl="0">
      <w:numFmt w:val="bullet"/>
      <w:lvlText w:val="и"/>
      <w:lvlJc w:val="left"/>
      <w:pPr>
        <w:tabs>
          <w:tab w:val="num" w:pos="504"/>
        </w:tabs>
        <w:ind w:left="72"/>
      </w:pPr>
      <w:rPr>
        <w:rFonts w:ascii="Arial" w:hAnsi="Arial" w:hint="default"/>
        <w:color w:val="000000"/>
      </w:rPr>
    </w:lvl>
  </w:abstractNum>
  <w:abstractNum w:abstractNumId="28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EE97964"/>
    <w:multiLevelType w:val="hybridMultilevel"/>
    <w:tmpl w:val="632CEB20"/>
    <w:lvl w:ilvl="0" w:tplc="840A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9"/>
  </w:num>
  <w:num w:numId="4">
    <w:abstractNumId w:val="14"/>
  </w:num>
  <w:num w:numId="5">
    <w:abstractNumId w:val="24"/>
  </w:num>
  <w:num w:numId="6">
    <w:abstractNumId w:val="28"/>
  </w:num>
  <w:num w:numId="7">
    <w:abstractNumId w:val="13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17"/>
  </w:num>
  <w:num w:numId="13">
    <w:abstractNumId w:val="22"/>
  </w:num>
  <w:num w:numId="14">
    <w:abstractNumId w:val="18"/>
  </w:num>
  <w:num w:numId="15">
    <w:abstractNumId w:val="27"/>
  </w:num>
  <w:num w:numId="16">
    <w:abstractNumId w:val="6"/>
  </w:num>
  <w:num w:numId="17">
    <w:abstractNumId w:val="20"/>
  </w:num>
  <w:num w:numId="18">
    <w:abstractNumId w:val="2"/>
  </w:num>
  <w:num w:numId="19">
    <w:abstractNumId w:val="0"/>
  </w:num>
  <w:num w:numId="20">
    <w:abstractNumId w:val="26"/>
  </w:num>
  <w:num w:numId="21">
    <w:abstractNumId w:val="9"/>
  </w:num>
  <w:num w:numId="22">
    <w:abstractNumId w:val="10"/>
  </w:num>
  <w:num w:numId="23">
    <w:abstractNumId w:val="3"/>
  </w:num>
  <w:num w:numId="24">
    <w:abstractNumId w:val="12"/>
  </w:num>
  <w:num w:numId="25">
    <w:abstractNumId w:val="30"/>
  </w:num>
  <w:num w:numId="26">
    <w:abstractNumId w:val="8"/>
  </w:num>
  <w:num w:numId="27">
    <w:abstractNumId w:val="23"/>
  </w:num>
  <w:num w:numId="28">
    <w:abstractNumId w:val="16"/>
  </w:num>
  <w:num w:numId="29">
    <w:abstractNumId w:val="11"/>
  </w:num>
  <w:num w:numId="30">
    <w:abstractNumId w:val="25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7E8"/>
    <w:rsid w:val="000D3C60"/>
    <w:rsid w:val="002367E8"/>
    <w:rsid w:val="00544C0B"/>
    <w:rsid w:val="00802866"/>
    <w:rsid w:val="008602DF"/>
    <w:rsid w:val="00EA08A5"/>
    <w:rsid w:val="00EB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67E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2367E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67E8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367E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6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367E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367E8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367E8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2367E8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2367E8"/>
    <w:pPr>
      <w:ind w:left="566" w:hanging="283"/>
    </w:pPr>
  </w:style>
  <w:style w:type="paragraph" w:styleId="20">
    <w:name w:val="Body Text Indent 2"/>
    <w:basedOn w:val="a"/>
    <w:link w:val="21"/>
    <w:rsid w:val="002367E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36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7E8"/>
    <w:rPr>
      <w:b/>
      <w:bCs/>
    </w:rPr>
  </w:style>
  <w:style w:type="paragraph" w:styleId="a5">
    <w:name w:val="footnote text"/>
    <w:basedOn w:val="a"/>
    <w:link w:val="a6"/>
    <w:semiHidden/>
    <w:rsid w:val="002367E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36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367E8"/>
    <w:rPr>
      <w:vertAlign w:val="superscript"/>
    </w:rPr>
  </w:style>
  <w:style w:type="paragraph" w:styleId="a8">
    <w:name w:val="Balloon Text"/>
    <w:basedOn w:val="a"/>
    <w:link w:val="a9"/>
    <w:semiHidden/>
    <w:rsid w:val="002367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367E8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2367E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36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367E8"/>
    <w:pPr>
      <w:spacing w:after="120"/>
    </w:pPr>
  </w:style>
  <w:style w:type="character" w:customStyle="1" w:styleId="ab">
    <w:name w:val="Основной текст Знак"/>
    <w:basedOn w:val="a0"/>
    <w:link w:val="aa"/>
    <w:rsid w:val="00236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2367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2367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367E8"/>
  </w:style>
  <w:style w:type="paragraph" w:customStyle="1" w:styleId="af">
    <w:name w:val="Знак"/>
    <w:basedOn w:val="a"/>
    <w:rsid w:val="002367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2367E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367E8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rsid w:val="002367E8"/>
    <w:pPr>
      <w:ind w:left="283" w:hanging="283"/>
    </w:pPr>
  </w:style>
  <w:style w:type="paragraph" w:customStyle="1" w:styleId="11">
    <w:name w:val="Знак1"/>
    <w:basedOn w:val="a"/>
    <w:rsid w:val="002367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23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236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67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1">
    <w:name w:val="Style 21"/>
    <w:basedOn w:val="a"/>
    <w:uiPriority w:val="99"/>
    <w:rsid w:val="002367E8"/>
    <w:pPr>
      <w:widowControl w:val="0"/>
      <w:autoSpaceDE w:val="0"/>
      <w:autoSpaceDN w:val="0"/>
      <w:ind w:left="72"/>
    </w:pPr>
  </w:style>
  <w:style w:type="paragraph" w:customStyle="1" w:styleId="Style1">
    <w:name w:val="Style 1"/>
    <w:basedOn w:val="a"/>
    <w:uiPriority w:val="99"/>
    <w:rsid w:val="002367E8"/>
    <w:pPr>
      <w:widowControl w:val="0"/>
      <w:autoSpaceDE w:val="0"/>
      <w:autoSpaceDN w:val="0"/>
      <w:ind w:firstLine="720"/>
      <w:jc w:val="both"/>
    </w:pPr>
  </w:style>
  <w:style w:type="paragraph" w:styleId="af3">
    <w:name w:val="List Paragraph"/>
    <w:basedOn w:val="a"/>
    <w:uiPriority w:val="34"/>
    <w:qFormat/>
    <w:rsid w:val="002367E8"/>
    <w:pPr>
      <w:ind w:left="720"/>
      <w:contextualSpacing/>
    </w:pPr>
  </w:style>
  <w:style w:type="paragraph" w:styleId="af4">
    <w:name w:val="header"/>
    <w:basedOn w:val="a"/>
    <w:link w:val="af5"/>
    <w:uiPriority w:val="99"/>
    <w:rsid w:val="002367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6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 14"/>
    <w:basedOn w:val="a"/>
    <w:uiPriority w:val="99"/>
    <w:rsid w:val="002367E8"/>
    <w:pPr>
      <w:widowControl w:val="0"/>
      <w:autoSpaceDE w:val="0"/>
      <w:autoSpaceDN w:val="0"/>
      <w:ind w:left="72"/>
    </w:pPr>
  </w:style>
  <w:style w:type="paragraph" w:customStyle="1" w:styleId="Style15">
    <w:name w:val="Style 15"/>
    <w:basedOn w:val="a"/>
    <w:uiPriority w:val="99"/>
    <w:rsid w:val="002367E8"/>
    <w:pPr>
      <w:widowControl w:val="0"/>
      <w:autoSpaceDE w:val="0"/>
      <w:autoSpaceDN w:val="0"/>
      <w:spacing w:line="312" w:lineRule="atLeast"/>
      <w:jc w:val="center"/>
    </w:pPr>
  </w:style>
  <w:style w:type="paragraph" w:customStyle="1" w:styleId="Style16">
    <w:name w:val="Style 16"/>
    <w:basedOn w:val="a"/>
    <w:uiPriority w:val="99"/>
    <w:rsid w:val="002367E8"/>
    <w:pPr>
      <w:widowControl w:val="0"/>
      <w:autoSpaceDE w:val="0"/>
      <w:autoSpaceDN w:val="0"/>
      <w:adjustRightInd w:val="0"/>
    </w:pPr>
  </w:style>
  <w:style w:type="table" w:styleId="af6">
    <w:name w:val="Table Grid"/>
    <w:basedOn w:val="a1"/>
    <w:rsid w:val="0023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367E8"/>
    <w:rPr>
      <w:color w:val="0000FF"/>
      <w:u w:val="single"/>
    </w:rPr>
  </w:style>
  <w:style w:type="paragraph" w:customStyle="1" w:styleId="25">
    <w:name w:val="Знак2"/>
    <w:basedOn w:val="a"/>
    <w:rsid w:val="002367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31">
    <w:name w:val="Font Style31"/>
    <w:uiPriority w:val="99"/>
    <w:rsid w:val="002367E8"/>
    <w:rPr>
      <w:rFonts w:ascii="Times New Roman" w:hAnsi="Times New Roman"/>
      <w:sz w:val="18"/>
    </w:rPr>
  </w:style>
  <w:style w:type="character" w:styleId="af8">
    <w:name w:val="FollowedHyperlink"/>
    <w:basedOn w:val="a0"/>
    <w:uiPriority w:val="99"/>
    <w:semiHidden/>
    <w:unhideWhenUsed/>
    <w:rsid w:val="002367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erasb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5402</Words>
  <Characters>30797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jmedved</dc:creator>
  <cp:lastModifiedBy>Admin</cp:lastModifiedBy>
  <cp:revision>2</cp:revision>
  <dcterms:created xsi:type="dcterms:W3CDTF">2016-04-12T08:00:00Z</dcterms:created>
  <dcterms:modified xsi:type="dcterms:W3CDTF">2016-04-12T08:00:00Z</dcterms:modified>
</cp:coreProperties>
</file>