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6" w:space="0" w:color="auto"/>
          <w:insideH w:val="single" w:sz="6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670C8" w:rsidRPr="00D670C8" w:rsidTr="00BB250E">
        <w:tc>
          <w:tcPr>
            <w:tcW w:w="996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0C8" w:rsidRPr="00D670C8" w:rsidRDefault="00D670C8" w:rsidP="00D670C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329680" cy="1128395"/>
                  <wp:effectExtent l="0" t="0" r="0" b="0"/>
                  <wp:docPr id="2" name="Рисунок 2" descr="c logo шапк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 logo шапк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968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0C8" w:rsidRPr="00D670C8" w:rsidTr="00BB250E">
        <w:tc>
          <w:tcPr>
            <w:tcW w:w="99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0C8" w:rsidRPr="00D670C8" w:rsidRDefault="00385394" w:rsidP="00D670C8">
            <w:pPr>
              <w:spacing w:before="40" w:after="200" w:line="276" w:lineRule="auto"/>
              <w:jc w:val="both"/>
              <w:rPr>
                <w:sz w:val="2"/>
                <w:szCs w:val="2"/>
              </w:rPr>
            </w:pPr>
            <w:r>
              <w:rPr>
                <w:rFonts w:ascii="Calibri" w:eastAsia="Calibri" w:hAnsi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-415117</wp:posOffset>
                      </wp:positionH>
                      <wp:positionV relativeFrom="paragraph">
                        <wp:posOffset>365034</wp:posOffset>
                      </wp:positionV>
                      <wp:extent cx="3895107" cy="926276"/>
                      <wp:effectExtent l="0" t="0" r="10160" b="2667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5107" cy="9262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50E" w:rsidRDefault="00BB250E" w:rsidP="00385394">
                                  <w:pPr>
                                    <w:rPr>
                                      <w:rFonts w:eastAsia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</w:rPr>
                                    <w:t xml:space="preserve"> СОГЛАСОВАНО</w:t>
                                  </w:r>
                                </w:p>
                                <w:p w:rsidR="00BB250E" w:rsidRDefault="00BB250E" w:rsidP="00385394">
                                  <w:pPr>
                                    <w:rPr>
                                      <w:rFonts w:eastAsia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</w:rPr>
                                    <w:t>Председатель ПЦК по РРТ, МТС и ССК</w:t>
                                  </w:r>
                                </w:p>
                                <w:p w:rsidR="00BB250E" w:rsidRDefault="00BB250E" w:rsidP="00385394">
                                  <w:pPr>
                                    <w:rPr>
                                      <w:rFonts w:eastAsia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</w:rPr>
                                    <w:t xml:space="preserve">_____________________Т.М. </w:t>
                                  </w:r>
                                  <w:proofErr w:type="spellStart"/>
                                  <w:r>
                                    <w:rPr>
                                      <w:rFonts w:eastAsia="Calibri"/>
                                      <w:b/>
                                    </w:rPr>
                                    <w:t>Гайдадина</w:t>
                                  </w:r>
                                  <w:proofErr w:type="spellEnd"/>
                                </w:p>
                                <w:p w:rsidR="00BB250E" w:rsidRPr="00D670C8" w:rsidRDefault="00BB250E" w:rsidP="00385394">
                                  <w:pPr>
                                    <w:rPr>
                                      <w:rFonts w:eastAsia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</w:rPr>
                                    <w:t>«___» ____________________2015 год</w:t>
                                  </w:r>
                                </w:p>
                                <w:p w:rsidR="00BB250E" w:rsidRDefault="00BB25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32.7pt;margin-top:28.75pt;width:306.7pt;height:7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" fillcolor="white [3212]" strokecolor="white [3212]" strokeweight=".5pt">
                      <v:textbox>
                        <w:txbxContent>
                          <w:p w:rsidR="00BB250E" w:rsidRDefault="00BB250E" w:rsidP="00385394">
                            <w:pPr>
                              <w:rPr>
                                <w:rFonts w:eastAsia="Calibri"/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</w:rPr>
                              <w:t xml:space="preserve"> СОГЛАСОВАНО</w:t>
                            </w:r>
                          </w:p>
                          <w:p w:rsidR="00BB250E" w:rsidRDefault="00BB250E" w:rsidP="00385394">
                            <w:pPr>
                              <w:rPr>
                                <w:rFonts w:eastAsia="Calibri"/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</w:rPr>
                              <w:t>Председатель ПЦК по РРТ, МТС и ССК</w:t>
                            </w:r>
                          </w:p>
                          <w:p w:rsidR="00BB250E" w:rsidRDefault="00BB250E" w:rsidP="00385394">
                            <w:pPr>
                              <w:rPr>
                                <w:rFonts w:eastAsia="Calibri"/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</w:rPr>
                              <w:t xml:space="preserve">_____________________Т.М. </w:t>
                            </w:r>
                            <w:proofErr w:type="spellStart"/>
                            <w:r>
                              <w:rPr>
                                <w:rFonts w:eastAsia="Calibri"/>
                                <w:b/>
                              </w:rPr>
                              <w:t>Гайдадина</w:t>
                            </w:r>
                            <w:proofErr w:type="spellEnd"/>
                          </w:p>
                          <w:p w:rsidR="00BB250E" w:rsidRPr="00D670C8" w:rsidRDefault="00BB250E" w:rsidP="00385394">
                            <w:pPr>
                              <w:rPr>
                                <w:rFonts w:eastAsia="Calibri"/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</w:rPr>
                              <w:t>«___» ____________________2015 год</w:t>
                            </w:r>
                          </w:p>
                          <w:p w:rsidR="00BB250E" w:rsidRDefault="00BB250E"/>
                        </w:txbxContent>
                      </v:textbox>
                    </v:shape>
                  </w:pict>
                </mc:Fallback>
              </mc:AlternateContent>
            </w:r>
            <w:r w:rsidR="00D670C8" w:rsidRPr="00D670C8">
              <w:rPr>
                <w:rFonts w:ascii="Calibri" w:eastAsia="Calibri" w:hAnsi="Calibri"/>
                <w:b/>
              </w:rPr>
              <w:t>115172, Москва, ул. </w:t>
            </w:r>
            <w:proofErr w:type="spellStart"/>
            <w:r w:rsidR="00D670C8" w:rsidRPr="00D670C8">
              <w:rPr>
                <w:rFonts w:ascii="Calibri" w:eastAsia="Calibri" w:hAnsi="Calibri"/>
                <w:b/>
              </w:rPr>
              <w:t>Б.Каменщики</w:t>
            </w:r>
            <w:proofErr w:type="spellEnd"/>
            <w:r w:rsidR="00D670C8" w:rsidRPr="00D670C8">
              <w:rPr>
                <w:rFonts w:ascii="Calibri" w:eastAsia="Calibri" w:hAnsi="Calibri"/>
                <w:b/>
              </w:rPr>
              <w:t xml:space="preserve">, д. 7; тел., факс: (495) 911-20-77; </w:t>
            </w:r>
            <w:r w:rsidR="00D670C8" w:rsidRPr="00D670C8">
              <w:rPr>
                <w:rFonts w:ascii="Calibri" w:eastAsia="Calibri" w:hAnsi="Calibri"/>
                <w:b/>
                <w:lang w:val="pl-PL"/>
              </w:rPr>
              <w:t>e</w:t>
            </w:r>
            <w:r w:rsidR="00D670C8" w:rsidRPr="00D670C8">
              <w:rPr>
                <w:rFonts w:ascii="Calibri" w:eastAsia="Calibri" w:hAnsi="Calibri"/>
                <w:b/>
              </w:rPr>
              <w:t>-</w:t>
            </w:r>
            <w:r w:rsidR="00D670C8" w:rsidRPr="00D670C8">
              <w:rPr>
                <w:rFonts w:ascii="Calibri" w:eastAsia="Calibri" w:hAnsi="Calibri"/>
                <w:b/>
                <w:lang w:val="pl-PL"/>
              </w:rPr>
              <w:t>mail</w:t>
            </w:r>
            <w:r w:rsidR="00D670C8" w:rsidRPr="00D670C8">
              <w:rPr>
                <w:rFonts w:ascii="Calibri" w:eastAsia="Calibri" w:hAnsi="Calibri"/>
                <w:b/>
              </w:rPr>
              <w:t>: </w:t>
            </w:r>
            <w:hyperlink r:id="rId6" w:history="1">
              <w:r w:rsidR="00D670C8" w:rsidRPr="00D670C8">
                <w:rPr>
                  <w:rFonts w:ascii="Calibri" w:eastAsia="Calibri" w:hAnsi="Calibri"/>
                  <w:b/>
                  <w:color w:val="0066CC"/>
                  <w:sz w:val="22"/>
                  <w:szCs w:val="22"/>
                  <w:u w:val="single"/>
                </w:rPr>
                <w:t>54@</w:t>
              </w:r>
              <w:r w:rsidR="00D670C8" w:rsidRPr="00D670C8">
                <w:rPr>
                  <w:rFonts w:ascii="Calibri" w:eastAsia="Calibri" w:hAnsi="Calibri"/>
                  <w:b/>
                  <w:color w:val="0066CC"/>
                  <w:sz w:val="22"/>
                  <w:szCs w:val="22"/>
                  <w:u w:val="single"/>
                  <w:lang w:val="pl-PL"/>
                </w:rPr>
                <w:t>prof</w:t>
              </w:r>
              <w:r w:rsidR="00D670C8" w:rsidRPr="00D670C8">
                <w:rPr>
                  <w:rFonts w:ascii="Calibri" w:eastAsia="Calibri" w:hAnsi="Calibri"/>
                  <w:b/>
                  <w:color w:val="0066CC"/>
                  <w:sz w:val="22"/>
                  <w:szCs w:val="22"/>
                  <w:u w:val="single"/>
                </w:rPr>
                <w:t>.</w:t>
              </w:r>
              <w:r w:rsidR="00D670C8" w:rsidRPr="00D670C8">
                <w:rPr>
                  <w:rFonts w:ascii="Calibri" w:eastAsia="Calibri" w:hAnsi="Calibri"/>
                  <w:b/>
                  <w:color w:val="0066CC"/>
                  <w:sz w:val="22"/>
                  <w:szCs w:val="22"/>
                  <w:u w:val="single"/>
                  <w:lang w:val="pl-PL"/>
                </w:rPr>
                <w:t>educom</w:t>
              </w:r>
              <w:r w:rsidR="00D670C8" w:rsidRPr="00D670C8">
                <w:rPr>
                  <w:rFonts w:ascii="Calibri" w:eastAsia="Calibri" w:hAnsi="Calibri"/>
                  <w:b/>
                  <w:color w:val="0066CC"/>
                  <w:sz w:val="22"/>
                  <w:szCs w:val="22"/>
                  <w:u w:val="single"/>
                </w:rPr>
                <w:t>.</w:t>
              </w:r>
              <w:proofErr w:type="spellStart"/>
              <w:r w:rsidR="00D670C8" w:rsidRPr="00D670C8">
                <w:rPr>
                  <w:rFonts w:ascii="Calibri" w:eastAsia="Calibri" w:hAnsi="Calibri"/>
                  <w:b/>
                  <w:color w:val="0066CC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="00D670C8" w:rsidRPr="00D670C8">
              <w:rPr>
                <w:rFonts w:ascii="Calibri" w:eastAsia="Calibri" w:hAnsi="Calibri"/>
                <w:b/>
              </w:rPr>
              <w:br/>
            </w:r>
          </w:p>
        </w:tc>
      </w:tr>
    </w:tbl>
    <w:p w:rsidR="00D670C8" w:rsidRPr="00D670C8" w:rsidRDefault="00D670C8" w:rsidP="00D670C8">
      <w:pPr>
        <w:jc w:val="right"/>
        <w:rPr>
          <w:rFonts w:eastAsia="Calibri"/>
          <w:b/>
        </w:rPr>
      </w:pPr>
      <w:r w:rsidRPr="00D670C8">
        <w:rPr>
          <w:rFonts w:eastAsia="Calibri"/>
          <w:b/>
        </w:rPr>
        <w:t>УТВЕРЖДАЮ</w:t>
      </w:r>
    </w:p>
    <w:p w:rsidR="00D670C8" w:rsidRPr="00D670C8" w:rsidRDefault="00D670C8" w:rsidP="00D670C8">
      <w:pPr>
        <w:jc w:val="right"/>
        <w:rPr>
          <w:rFonts w:eastAsia="Calibri"/>
          <w:b/>
        </w:rPr>
      </w:pPr>
      <w:proofErr w:type="spellStart"/>
      <w:r w:rsidRPr="00D670C8">
        <w:rPr>
          <w:rFonts w:eastAsia="Calibri"/>
          <w:b/>
        </w:rPr>
        <w:t>Зам.директора</w:t>
      </w:r>
      <w:proofErr w:type="spellEnd"/>
      <w:r w:rsidRPr="00D670C8">
        <w:rPr>
          <w:rFonts w:eastAsia="Calibri"/>
          <w:b/>
        </w:rPr>
        <w:t xml:space="preserve"> по УМР</w:t>
      </w:r>
    </w:p>
    <w:p w:rsidR="00D670C8" w:rsidRPr="00D670C8" w:rsidRDefault="00D670C8" w:rsidP="00D670C8">
      <w:pPr>
        <w:jc w:val="right"/>
        <w:rPr>
          <w:rFonts w:eastAsia="Calibri"/>
          <w:b/>
        </w:rPr>
      </w:pPr>
      <w:r w:rsidRPr="00D670C8">
        <w:rPr>
          <w:rFonts w:eastAsia="Calibri"/>
        </w:rPr>
        <w:t>_____________</w:t>
      </w:r>
      <w:proofErr w:type="spellStart"/>
      <w:r w:rsidRPr="00D670C8">
        <w:rPr>
          <w:rFonts w:eastAsia="Calibri"/>
          <w:b/>
        </w:rPr>
        <w:t>И.Г.Бозрова</w:t>
      </w:r>
      <w:proofErr w:type="spellEnd"/>
    </w:p>
    <w:p w:rsidR="00D670C8" w:rsidRPr="00D670C8" w:rsidRDefault="00D670C8" w:rsidP="00D670C8">
      <w:pPr>
        <w:jc w:val="right"/>
        <w:rPr>
          <w:rFonts w:eastAsia="Calibri"/>
          <w:b/>
        </w:rPr>
      </w:pPr>
      <w:r w:rsidRPr="00D670C8">
        <w:rPr>
          <w:rFonts w:eastAsia="Calibri"/>
          <w:b/>
        </w:rPr>
        <w:t>«</w:t>
      </w:r>
      <w:r w:rsidRPr="00D670C8">
        <w:rPr>
          <w:rFonts w:eastAsia="Calibri"/>
        </w:rPr>
        <w:t xml:space="preserve">___»__________________ </w:t>
      </w:r>
      <w:r w:rsidRPr="00D670C8">
        <w:rPr>
          <w:rFonts w:eastAsia="Calibri"/>
          <w:b/>
        </w:rPr>
        <w:t>201</w:t>
      </w:r>
      <w:r w:rsidR="00385394">
        <w:rPr>
          <w:rFonts w:eastAsia="Calibri"/>
          <w:b/>
        </w:rPr>
        <w:t>5</w:t>
      </w:r>
      <w:r w:rsidRPr="00D670C8">
        <w:rPr>
          <w:rFonts w:eastAsia="Calibri"/>
          <w:b/>
        </w:rPr>
        <w:t xml:space="preserve">г. </w:t>
      </w:r>
    </w:p>
    <w:p w:rsidR="00D670C8" w:rsidRDefault="00D670C8" w:rsidP="008016DD">
      <w:pPr>
        <w:spacing w:after="200" w:line="276" w:lineRule="auto"/>
        <w:jc w:val="center"/>
        <w:rPr>
          <w:rFonts w:eastAsia="Calibri"/>
          <w:b/>
          <w:sz w:val="32"/>
          <w:szCs w:val="28"/>
        </w:rPr>
      </w:pPr>
    </w:p>
    <w:p w:rsidR="00385394" w:rsidRDefault="00D670C8" w:rsidP="008016DD">
      <w:pPr>
        <w:spacing w:after="200" w:line="276" w:lineRule="auto"/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 </w:t>
      </w:r>
    </w:p>
    <w:p w:rsidR="00385394" w:rsidRDefault="00385394" w:rsidP="008016DD">
      <w:pPr>
        <w:spacing w:after="200" w:line="276" w:lineRule="auto"/>
        <w:jc w:val="center"/>
        <w:rPr>
          <w:rFonts w:eastAsia="Calibri"/>
          <w:b/>
          <w:sz w:val="32"/>
          <w:szCs w:val="28"/>
        </w:rPr>
      </w:pPr>
    </w:p>
    <w:p w:rsidR="008830FF" w:rsidRPr="0057435A" w:rsidRDefault="00D670C8" w:rsidP="00385394">
      <w:pPr>
        <w:spacing w:after="200" w:line="276" w:lineRule="auto"/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МЕТОДИЧЕСКИЕ </w:t>
      </w:r>
      <w:r w:rsidR="00385394">
        <w:rPr>
          <w:rFonts w:eastAsia="Calibri"/>
          <w:b/>
          <w:sz w:val="32"/>
          <w:szCs w:val="28"/>
        </w:rPr>
        <w:t>УКАЗАНИЯ</w:t>
      </w:r>
      <w:r>
        <w:rPr>
          <w:rFonts w:eastAsia="Calibri"/>
          <w:b/>
          <w:sz w:val="32"/>
          <w:szCs w:val="28"/>
        </w:rPr>
        <w:t xml:space="preserve"> </w:t>
      </w:r>
      <w:r w:rsidR="00385394">
        <w:rPr>
          <w:rFonts w:eastAsia="Calibri"/>
          <w:b/>
          <w:sz w:val="32"/>
          <w:szCs w:val="28"/>
        </w:rPr>
        <w:t>ПО САМОСТОЯТЕЛЬНЫМ РАБОТАМ</w:t>
      </w:r>
      <w:r w:rsidR="008016DD" w:rsidRPr="0057435A">
        <w:rPr>
          <w:rFonts w:eastAsia="Calibri"/>
          <w:b/>
          <w:sz w:val="32"/>
          <w:szCs w:val="28"/>
        </w:rPr>
        <w:t xml:space="preserve"> ПО ДИСЦИПЛИНЕ </w:t>
      </w:r>
    </w:p>
    <w:p w:rsidR="00BA5A5B" w:rsidRPr="00BA5A5B" w:rsidRDefault="00BA5A5B" w:rsidP="00BA5A5B">
      <w:pPr>
        <w:spacing w:line="276" w:lineRule="auto"/>
        <w:jc w:val="center"/>
        <w:rPr>
          <w:rFonts w:ascii="Calibri" w:eastAsia="Calibri" w:hAnsi="Calibri"/>
          <w:sz w:val="24"/>
          <w:szCs w:val="24"/>
        </w:rPr>
      </w:pPr>
    </w:p>
    <w:p w:rsidR="00BA5A5B" w:rsidRPr="00BA5A5B" w:rsidRDefault="00D67B49" w:rsidP="00BA5A5B">
      <w:pPr>
        <w:snapToGri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BA5A5B" w:rsidRPr="00BA5A5B" w:rsidRDefault="00BA5A5B" w:rsidP="00BA5A5B">
      <w:pPr>
        <w:snapToGrid w:val="0"/>
        <w:rPr>
          <w:rFonts w:eastAsia="Calibri"/>
          <w:b/>
          <w:bCs/>
          <w:sz w:val="24"/>
          <w:szCs w:val="24"/>
        </w:rPr>
      </w:pPr>
      <w:r w:rsidRPr="00BA5A5B">
        <w:rPr>
          <w:b/>
          <w:sz w:val="24"/>
          <w:szCs w:val="24"/>
          <w:u w:val="single"/>
          <w:lang w:eastAsia="ru-RU"/>
        </w:rPr>
        <w:t xml:space="preserve">ПМ 01   </w:t>
      </w:r>
      <w:r w:rsidRPr="00BA5A5B">
        <w:rPr>
          <w:rFonts w:eastAsia="Calibri"/>
          <w:bCs/>
          <w:sz w:val="24"/>
          <w:szCs w:val="24"/>
        </w:rPr>
        <w:t>Техническая эксплуатация телекоммуникационных систем</w:t>
      </w:r>
    </w:p>
    <w:p w:rsidR="00BA5A5B" w:rsidRPr="00BA5A5B" w:rsidRDefault="00BA5A5B" w:rsidP="00BA5A5B">
      <w:pPr>
        <w:snapToGrid w:val="0"/>
        <w:rPr>
          <w:b/>
          <w:sz w:val="24"/>
          <w:szCs w:val="24"/>
          <w:u w:val="single"/>
          <w:lang w:eastAsia="ru-RU"/>
        </w:rPr>
      </w:pPr>
      <w:r w:rsidRPr="00BA5A5B">
        <w:rPr>
          <w:b/>
          <w:sz w:val="24"/>
          <w:szCs w:val="24"/>
          <w:u w:val="single"/>
          <w:lang w:eastAsia="ru-RU"/>
        </w:rPr>
        <w:t>МДК 01.01</w:t>
      </w:r>
      <w:r w:rsidRPr="00BA5A5B">
        <w:rPr>
          <w:b/>
          <w:sz w:val="24"/>
          <w:szCs w:val="24"/>
          <w:lang w:eastAsia="ru-RU"/>
        </w:rPr>
        <w:t xml:space="preserve"> </w:t>
      </w:r>
      <w:r w:rsidRPr="00BA5A5B">
        <w:rPr>
          <w:sz w:val="24"/>
          <w:szCs w:val="24"/>
          <w:u w:val="single"/>
          <w:lang w:eastAsia="ru-RU"/>
        </w:rPr>
        <w:t>  Технология монтажа и обслуживания телекоммуникационных систем и направляющих систем электросвязи</w:t>
      </w:r>
      <w:r w:rsidRPr="00BA5A5B">
        <w:rPr>
          <w:b/>
          <w:sz w:val="24"/>
          <w:szCs w:val="24"/>
          <w:lang w:eastAsia="ru-RU"/>
        </w:rPr>
        <w:t xml:space="preserve"> </w:t>
      </w:r>
      <w:r w:rsidRPr="00BA5A5B">
        <w:rPr>
          <w:b/>
          <w:sz w:val="24"/>
          <w:szCs w:val="24"/>
          <w:u w:val="single"/>
          <w:lang w:eastAsia="ru-RU"/>
        </w:rPr>
        <w:t xml:space="preserve">  </w:t>
      </w:r>
    </w:p>
    <w:p w:rsidR="00BA5A5B" w:rsidRPr="00BA5A5B" w:rsidRDefault="00D67B49" w:rsidP="00BA5A5B">
      <w:pPr>
        <w:spacing w:line="276" w:lineRule="auto"/>
        <w:rPr>
          <w:rFonts w:eastAsia="Calibri"/>
          <w:sz w:val="24"/>
          <w:szCs w:val="24"/>
        </w:rPr>
      </w:pPr>
      <w:r w:rsidRPr="00BA5A5B">
        <w:rPr>
          <w:rFonts w:eastAsiaTheme="minorHAnsi"/>
          <w:sz w:val="24"/>
          <w:szCs w:val="24"/>
        </w:rPr>
        <w:t>Специальность:</w:t>
      </w:r>
      <w:r w:rsidRPr="00BA5A5B">
        <w:rPr>
          <w:sz w:val="24"/>
          <w:szCs w:val="24"/>
          <w:lang w:eastAsia="ru-RU"/>
        </w:rPr>
        <w:t xml:space="preserve">   </w:t>
      </w:r>
      <w:r w:rsidRPr="00BA5A5B">
        <w:rPr>
          <w:rFonts w:eastAsia="Calibri"/>
          <w:sz w:val="24"/>
          <w:szCs w:val="24"/>
        </w:rPr>
        <w:t>Многоканальные телекоммуникационные системы (210709)</w:t>
      </w:r>
    </w:p>
    <w:p w:rsidR="00BA5A5B" w:rsidRPr="00BA5A5B" w:rsidRDefault="00D67B49" w:rsidP="00BA5A5B">
      <w:pPr>
        <w:snapToGri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BA5A5B" w:rsidRPr="00BA5A5B" w:rsidRDefault="00BA5A5B" w:rsidP="00BA5A5B">
      <w:pPr>
        <w:snapToGrid w:val="0"/>
        <w:rPr>
          <w:sz w:val="24"/>
          <w:szCs w:val="24"/>
          <w:u w:val="single"/>
          <w:lang w:eastAsia="ru-RU"/>
        </w:rPr>
      </w:pPr>
      <w:r w:rsidRPr="00BA5A5B">
        <w:rPr>
          <w:b/>
          <w:sz w:val="24"/>
          <w:szCs w:val="24"/>
          <w:lang w:eastAsia="ru-RU"/>
        </w:rPr>
        <w:t xml:space="preserve">ПМ </w:t>
      </w:r>
      <w:r w:rsidR="00BF440E">
        <w:rPr>
          <w:b/>
          <w:sz w:val="24"/>
          <w:szCs w:val="24"/>
          <w:lang w:eastAsia="ru-RU"/>
        </w:rPr>
        <w:t>01</w:t>
      </w:r>
      <w:r w:rsidRPr="00BA5A5B">
        <w:rPr>
          <w:sz w:val="24"/>
          <w:szCs w:val="24"/>
          <w:lang w:eastAsia="ru-RU"/>
        </w:rPr>
        <w:t xml:space="preserve">  </w:t>
      </w:r>
      <w:r w:rsidRPr="00BA5A5B">
        <w:rPr>
          <w:rFonts w:eastAsia="Calibri"/>
          <w:sz w:val="24"/>
          <w:szCs w:val="24"/>
        </w:rPr>
        <w:t xml:space="preserve"> </w:t>
      </w:r>
      <w:r w:rsidR="00BF440E" w:rsidRPr="00BF440E">
        <w:rPr>
          <w:color w:val="000000"/>
          <w:spacing w:val="8"/>
          <w:sz w:val="24"/>
          <w:szCs w:val="24"/>
        </w:rPr>
        <w:t xml:space="preserve">Техническая эксплуатация систем радиосвязи </w:t>
      </w:r>
      <w:r w:rsidR="00BF440E" w:rsidRPr="00BF440E">
        <w:rPr>
          <w:color w:val="000000"/>
          <w:spacing w:val="9"/>
          <w:sz w:val="24"/>
          <w:szCs w:val="24"/>
        </w:rPr>
        <w:t>и вещания</w:t>
      </w:r>
      <w:r w:rsidRPr="00BA5A5B">
        <w:rPr>
          <w:rFonts w:eastAsia="Calibri"/>
          <w:sz w:val="24"/>
          <w:szCs w:val="24"/>
        </w:rPr>
        <w:t>.</w:t>
      </w:r>
    </w:p>
    <w:p w:rsidR="00D67B49" w:rsidRDefault="00BA5A5B" w:rsidP="00D67B49">
      <w:pPr>
        <w:snapToGrid w:val="0"/>
        <w:rPr>
          <w:sz w:val="24"/>
          <w:szCs w:val="24"/>
          <w:lang w:eastAsia="ru-RU"/>
        </w:rPr>
      </w:pPr>
      <w:r w:rsidRPr="00BA5A5B">
        <w:rPr>
          <w:b/>
          <w:sz w:val="24"/>
          <w:szCs w:val="24"/>
          <w:u w:val="single"/>
          <w:lang w:eastAsia="ru-RU"/>
        </w:rPr>
        <w:t>МДК 01.02</w:t>
      </w:r>
      <w:r w:rsidRPr="00BA5A5B">
        <w:rPr>
          <w:b/>
          <w:sz w:val="24"/>
          <w:szCs w:val="24"/>
          <w:lang w:eastAsia="ru-RU"/>
        </w:rPr>
        <w:t xml:space="preserve"> </w:t>
      </w:r>
      <w:r w:rsidRPr="00BA5A5B">
        <w:rPr>
          <w:sz w:val="24"/>
          <w:szCs w:val="24"/>
          <w:u w:val="single"/>
          <w:lang w:eastAsia="ru-RU"/>
        </w:rPr>
        <w:t xml:space="preserve"> </w:t>
      </w:r>
      <w:r w:rsidRPr="00BA5A5B">
        <w:rPr>
          <w:rFonts w:eastAsia="Calibri"/>
          <w:bCs/>
          <w:spacing w:val="-3"/>
          <w:sz w:val="24"/>
          <w:szCs w:val="24"/>
        </w:rPr>
        <w:t xml:space="preserve">Технология монтажа и обслуживания оборудования направляющих систем радио и оптической связи     </w:t>
      </w:r>
    </w:p>
    <w:p w:rsidR="00D67B49" w:rsidRPr="00BA5A5B" w:rsidRDefault="00D67B49" w:rsidP="00D67B49">
      <w:pPr>
        <w:spacing w:line="276" w:lineRule="auto"/>
        <w:rPr>
          <w:rFonts w:eastAsia="Calibri"/>
          <w:sz w:val="24"/>
          <w:szCs w:val="24"/>
        </w:rPr>
      </w:pPr>
      <w:r w:rsidRPr="00BA5A5B">
        <w:rPr>
          <w:rFonts w:eastAsiaTheme="minorHAnsi"/>
          <w:sz w:val="24"/>
          <w:szCs w:val="24"/>
        </w:rPr>
        <w:t>Специальность:</w:t>
      </w:r>
      <w:r w:rsidRPr="00BA5A5B">
        <w:rPr>
          <w:rFonts w:eastAsia="Calibri"/>
          <w:sz w:val="24"/>
          <w:szCs w:val="24"/>
        </w:rPr>
        <w:t xml:space="preserve"> </w:t>
      </w:r>
      <w:r w:rsidRPr="00BA5A5B">
        <w:rPr>
          <w:rFonts w:eastAsia="Calibri"/>
          <w:color w:val="000000"/>
          <w:spacing w:val="6"/>
          <w:sz w:val="24"/>
          <w:szCs w:val="24"/>
        </w:rPr>
        <w:t>Радиосвязь, радиовещание и телевидение</w:t>
      </w:r>
      <w:r>
        <w:rPr>
          <w:sz w:val="24"/>
          <w:szCs w:val="24"/>
          <w:u w:val="single"/>
          <w:lang w:eastAsia="ru-RU"/>
        </w:rPr>
        <w:t xml:space="preserve"> </w:t>
      </w:r>
      <w:r>
        <w:rPr>
          <w:rFonts w:eastAsia="Calibri"/>
          <w:sz w:val="24"/>
          <w:szCs w:val="24"/>
        </w:rPr>
        <w:t>(210721)</w:t>
      </w:r>
      <w:r w:rsidRPr="00BA5A5B">
        <w:rPr>
          <w:sz w:val="24"/>
          <w:szCs w:val="24"/>
          <w:u w:val="single"/>
          <w:lang w:eastAsia="ru-RU"/>
        </w:rPr>
        <w:t xml:space="preserve"> </w:t>
      </w:r>
    </w:p>
    <w:p w:rsidR="00BA5A5B" w:rsidRPr="00BA5A5B" w:rsidRDefault="00D67B49" w:rsidP="00D67B49">
      <w:pPr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0C355D" w:rsidRPr="000C355D" w:rsidRDefault="000C355D" w:rsidP="000C3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  <w:r w:rsidRPr="000C355D">
        <w:rPr>
          <w:bCs/>
          <w:sz w:val="28"/>
          <w:szCs w:val="28"/>
          <w:lang w:eastAsia="ru-RU"/>
        </w:rPr>
        <w:t>Разработчик:</w:t>
      </w:r>
    </w:p>
    <w:p w:rsidR="000C355D" w:rsidRPr="000C355D" w:rsidRDefault="000C355D" w:rsidP="000C3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  <w:r w:rsidRPr="000C355D">
        <w:rPr>
          <w:bCs/>
          <w:sz w:val="28"/>
          <w:szCs w:val="28"/>
          <w:lang w:eastAsia="ru-RU"/>
        </w:rPr>
        <w:t>Лысенко Г.А. преподаватель спец. дисциплин ГБОУ СПО Колледж связи №54</w:t>
      </w:r>
    </w:p>
    <w:p w:rsidR="00385394" w:rsidRDefault="00385394" w:rsidP="008016DD">
      <w:pPr>
        <w:rPr>
          <w:sz w:val="28"/>
          <w:szCs w:val="28"/>
          <w:lang w:eastAsia="ru-RU"/>
        </w:rPr>
      </w:pPr>
    </w:p>
    <w:p w:rsidR="00385394" w:rsidRDefault="00385394" w:rsidP="008016DD">
      <w:pPr>
        <w:rPr>
          <w:sz w:val="28"/>
          <w:szCs w:val="28"/>
          <w:lang w:eastAsia="ru-RU"/>
        </w:rPr>
      </w:pPr>
    </w:p>
    <w:p w:rsidR="00385394" w:rsidRDefault="00385394" w:rsidP="008016DD">
      <w:pPr>
        <w:rPr>
          <w:sz w:val="28"/>
          <w:szCs w:val="28"/>
          <w:lang w:eastAsia="ru-RU"/>
        </w:rPr>
      </w:pPr>
    </w:p>
    <w:p w:rsidR="00385394" w:rsidRDefault="00385394" w:rsidP="008016DD">
      <w:pPr>
        <w:rPr>
          <w:sz w:val="28"/>
          <w:szCs w:val="28"/>
          <w:lang w:eastAsia="ru-RU"/>
        </w:rPr>
      </w:pPr>
    </w:p>
    <w:p w:rsidR="00385394" w:rsidRDefault="00385394" w:rsidP="008016DD">
      <w:pPr>
        <w:rPr>
          <w:sz w:val="28"/>
          <w:szCs w:val="28"/>
          <w:lang w:eastAsia="ru-RU"/>
        </w:rPr>
      </w:pPr>
    </w:p>
    <w:p w:rsidR="00385394" w:rsidRDefault="00385394" w:rsidP="008016DD">
      <w:pPr>
        <w:rPr>
          <w:sz w:val="28"/>
          <w:szCs w:val="28"/>
          <w:lang w:eastAsia="ru-RU"/>
        </w:rPr>
      </w:pPr>
    </w:p>
    <w:p w:rsidR="00385394" w:rsidRDefault="00385394" w:rsidP="008016DD">
      <w:pPr>
        <w:rPr>
          <w:sz w:val="28"/>
          <w:szCs w:val="28"/>
          <w:lang w:eastAsia="ru-RU"/>
        </w:rPr>
      </w:pPr>
    </w:p>
    <w:p w:rsidR="00385394" w:rsidRPr="0057435A" w:rsidRDefault="00385394" w:rsidP="0038539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МОСКВА 2015</w:t>
      </w:r>
    </w:p>
    <w:p w:rsidR="008016DD" w:rsidRPr="0057435A" w:rsidRDefault="008016DD" w:rsidP="008016DD">
      <w:pPr>
        <w:tabs>
          <w:tab w:val="left" w:pos="500"/>
        </w:tabs>
        <w:ind w:right="-30"/>
        <w:jc w:val="center"/>
        <w:rPr>
          <w:sz w:val="28"/>
          <w:szCs w:val="28"/>
          <w:vertAlign w:val="superscript"/>
          <w:lang w:eastAsia="ko-KR"/>
        </w:rPr>
      </w:pPr>
      <w:r w:rsidRPr="0057435A">
        <w:rPr>
          <w:sz w:val="28"/>
          <w:szCs w:val="28"/>
          <w:vertAlign w:val="superscript"/>
          <w:lang w:eastAsia="ko-KR"/>
        </w:rPr>
        <w:t xml:space="preserve"> </w:t>
      </w:r>
    </w:p>
    <w:p w:rsidR="00385394" w:rsidRPr="009B23D6" w:rsidRDefault="00175AC3" w:rsidP="00385394">
      <w:pPr>
        <w:spacing w:before="100" w:beforeAutospacing="1"/>
        <w:jc w:val="center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lastRenderedPageBreak/>
        <w:t>СОДЕРЖАНИЕ</w:t>
      </w:r>
    </w:p>
    <w:p w:rsidR="00385394" w:rsidRPr="009B23D6" w:rsidRDefault="00385394" w:rsidP="00385394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 </w:t>
      </w:r>
    </w:p>
    <w:p w:rsidR="00385394" w:rsidRPr="009B23D6" w:rsidRDefault="00385394" w:rsidP="00385394">
      <w:pPr>
        <w:autoSpaceDE w:val="0"/>
        <w:autoSpaceDN w:val="0"/>
        <w:adjustRightInd w:val="0"/>
        <w:spacing w:before="100" w:beforeAutospacing="1" w:line="360" w:lineRule="auto"/>
        <w:jc w:val="both"/>
        <w:rPr>
          <w:sz w:val="24"/>
          <w:szCs w:val="24"/>
          <w:lang w:eastAsia="ru-RU"/>
        </w:rPr>
      </w:pPr>
      <w:r w:rsidRPr="009B23D6">
        <w:rPr>
          <w:bCs/>
          <w:sz w:val="24"/>
          <w:szCs w:val="24"/>
          <w:lang w:eastAsia="ru-RU"/>
        </w:rPr>
        <w:t>Введение…………………………………………………………………………………………</w:t>
      </w:r>
      <w:r w:rsidR="00175AC3">
        <w:rPr>
          <w:bCs/>
          <w:sz w:val="24"/>
          <w:szCs w:val="24"/>
          <w:lang w:eastAsia="ru-RU"/>
        </w:rPr>
        <w:t>3</w:t>
      </w:r>
    </w:p>
    <w:p w:rsidR="00385394" w:rsidRPr="009B23D6" w:rsidRDefault="00385394" w:rsidP="00385394">
      <w:pPr>
        <w:autoSpaceDE w:val="0"/>
        <w:autoSpaceDN w:val="0"/>
        <w:adjustRightInd w:val="0"/>
        <w:spacing w:before="100" w:beforeAutospacing="1" w:line="360" w:lineRule="auto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1. Нормативное обеспечение самостоятельной работы </w:t>
      </w:r>
      <w:r w:rsidR="003845E0">
        <w:rPr>
          <w:sz w:val="24"/>
          <w:szCs w:val="24"/>
          <w:lang w:eastAsia="ru-RU"/>
        </w:rPr>
        <w:t xml:space="preserve"> …….</w:t>
      </w:r>
      <w:r w:rsidRPr="009B23D6">
        <w:rPr>
          <w:sz w:val="24"/>
          <w:szCs w:val="24"/>
          <w:lang w:eastAsia="ru-RU"/>
        </w:rPr>
        <w:t>…………………………….5</w:t>
      </w:r>
    </w:p>
    <w:p w:rsidR="00385394" w:rsidRPr="009B23D6" w:rsidRDefault="00385394" w:rsidP="00385394">
      <w:pPr>
        <w:tabs>
          <w:tab w:val="left" w:pos="8505"/>
          <w:tab w:val="left" w:pos="8789"/>
        </w:tabs>
        <w:autoSpaceDE w:val="0"/>
        <w:autoSpaceDN w:val="0"/>
        <w:adjustRightInd w:val="0"/>
        <w:spacing w:before="100" w:beforeAutospacing="1" w:line="360" w:lineRule="auto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2. </w:t>
      </w:r>
      <w:r w:rsidR="003845E0">
        <w:rPr>
          <w:sz w:val="24"/>
          <w:szCs w:val="24"/>
          <w:lang w:eastAsia="ru-RU"/>
        </w:rPr>
        <w:t xml:space="preserve"> </w:t>
      </w:r>
      <w:r w:rsidR="003845E0" w:rsidRPr="003845E0">
        <w:rPr>
          <w:rFonts w:eastAsia="Calibri"/>
          <w:sz w:val="24"/>
          <w:szCs w:val="24"/>
        </w:rPr>
        <w:t>Перечень самостоятельных работ по темам</w:t>
      </w:r>
      <w:r w:rsidR="003845E0" w:rsidRPr="009B23D6">
        <w:rPr>
          <w:sz w:val="24"/>
          <w:szCs w:val="24"/>
          <w:lang w:eastAsia="ru-RU"/>
        </w:rPr>
        <w:t xml:space="preserve"> </w:t>
      </w:r>
      <w:r w:rsidRPr="009B23D6">
        <w:rPr>
          <w:sz w:val="24"/>
          <w:szCs w:val="24"/>
          <w:lang w:eastAsia="ru-RU"/>
        </w:rPr>
        <w:t>…………………</w:t>
      </w:r>
      <w:r w:rsidR="003845E0">
        <w:rPr>
          <w:sz w:val="24"/>
          <w:szCs w:val="24"/>
          <w:lang w:eastAsia="ru-RU"/>
        </w:rPr>
        <w:t>………..</w:t>
      </w:r>
      <w:r w:rsidRPr="009B23D6">
        <w:rPr>
          <w:sz w:val="24"/>
          <w:szCs w:val="24"/>
          <w:lang w:eastAsia="ru-RU"/>
        </w:rPr>
        <w:t>………………...</w:t>
      </w:r>
      <w:r w:rsidR="00175AC3">
        <w:rPr>
          <w:sz w:val="24"/>
          <w:szCs w:val="24"/>
          <w:lang w:eastAsia="ru-RU"/>
        </w:rPr>
        <w:t>8</w:t>
      </w:r>
    </w:p>
    <w:p w:rsidR="00385394" w:rsidRPr="009B23D6" w:rsidRDefault="00385394" w:rsidP="00175AC3">
      <w:pPr>
        <w:spacing w:before="100" w:beforeAutospacing="1" w:line="360" w:lineRule="auto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3. </w:t>
      </w:r>
      <w:r w:rsidR="003845E0">
        <w:rPr>
          <w:sz w:val="24"/>
          <w:szCs w:val="24"/>
          <w:lang w:eastAsia="ru-RU"/>
        </w:rPr>
        <w:t xml:space="preserve"> </w:t>
      </w:r>
      <w:r w:rsidR="003845E0" w:rsidRPr="003845E0">
        <w:rPr>
          <w:sz w:val="24"/>
          <w:szCs w:val="24"/>
        </w:rPr>
        <w:t>Критерии оценки самостоятельной работы</w:t>
      </w:r>
      <w:r w:rsidR="003845E0" w:rsidRPr="009B23D6">
        <w:rPr>
          <w:sz w:val="24"/>
          <w:szCs w:val="24"/>
          <w:lang w:eastAsia="ru-RU"/>
        </w:rPr>
        <w:t xml:space="preserve"> </w:t>
      </w:r>
      <w:r w:rsidRPr="009B23D6">
        <w:rPr>
          <w:sz w:val="24"/>
          <w:szCs w:val="24"/>
          <w:lang w:eastAsia="ru-RU"/>
        </w:rPr>
        <w:t>……………</w:t>
      </w:r>
      <w:r w:rsidR="003845E0">
        <w:rPr>
          <w:sz w:val="24"/>
          <w:szCs w:val="24"/>
          <w:lang w:eastAsia="ru-RU"/>
        </w:rPr>
        <w:t>……………………</w:t>
      </w:r>
      <w:r w:rsidR="00175AC3">
        <w:rPr>
          <w:sz w:val="24"/>
          <w:szCs w:val="24"/>
          <w:lang w:eastAsia="ru-RU"/>
        </w:rPr>
        <w:t>……………9</w:t>
      </w:r>
    </w:p>
    <w:p w:rsidR="00385394" w:rsidRPr="009B23D6" w:rsidRDefault="00175AC3" w:rsidP="00385394">
      <w:pPr>
        <w:autoSpaceDE w:val="0"/>
        <w:autoSpaceDN w:val="0"/>
        <w:adjustRightInd w:val="0"/>
        <w:spacing w:before="100" w:beforeAutospacing="1"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</w:t>
      </w:r>
      <w:r w:rsidR="003845E0" w:rsidRPr="009B23D6">
        <w:rPr>
          <w:sz w:val="24"/>
          <w:szCs w:val="24"/>
          <w:lang w:eastAsia="ru-RU"/>
        </w:rPr>
        <w:t>Методические рекомендации по написанию</w:t>
      </w:r>
      <w:r w:rsidR="003845E0">
        <w:rPr>
          <w:sz w:val="24"/>
          <w:szCs w:val="24"/>
          <w:lang w:eastAsia="ru-RU"/>
        </w:rPr>
        <w:t xml:space="preserve"> конспекта  …………………………</w:t>
      </w:r>
      <w:r>
        <w:rPr>
          <w:sz w:val="24"/>
          <w:szCs w:val="24"/>
          <w:lang w:eastAsia="ru-RU"/>
        </w:rPr>
        <w:t>…..</w:t>
      </w:r>
      <w:r w:rsidR="003845E0">
        <w:rPr>
          <w:sz w:val="24"/>
          <w:szCs w:val="24"/>
          <w:lang w:eastAsia="ru-RU"/>
        </w:rPr>
        <w:t>..</w:t>
      </w:r>
      <w:r>
        <w:rPr>
          <w:sz w:val="24"/>
          <w:szCs w:val="24"/>
          <w:lang w:eastAsia="ru-RU"/>
        </w:rPr>
        <w:t>...10</w:t>
      </w:r>
    </w:p>
    <w:p w:rsidR="00385394" w:rsidRPr="009B23D6" w:rsidRDefault="00175AC3" w:rsidP="00385394">
      <w:pPr>
        <w:autoSpaceDE w:val="0"/>
        <w:autoSpaceDN w:val="0"/>
        <w:adjustRightInd w:val="0"/>
        <w:spacing w:before="100" w:beforeAutospacing="1"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</w:t>
      </w:r>
      <w:r w:rsidR="00385394" w:rsidRPr="009B23D6">
        <w:rPr>
          <w:sz w:val="24"/>
          <w:szCs w:val="24"/>
          <w:lang w:eastAsia="ru-RU"/>
        </w:rPr>
        <w:t xml:space="preserve"> Методические рекомендации педагогических тестов……………………………………12</w:t>
      </w:r>
    </w:p>
    <w:p w:rsidR="00385394" w:rsidRPr="009B23D6" w:rsidRDefault="00175AC3" w:rsidP="00385394">
      <w:pPr>
        <w:autoSpaceDE w:val="0"/>
        <w:autoSpaceDN w:val="0"/>
        <w:adjustRightInd w:val="0"/>
        <w:spacing w:before="100" w:beforeAutospacing="1"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</w:t>
      </w:r>
      <w:r w:rsidR="00385394" w:rsidRPr="009B23D6">
        <w:rPr>
          <w:sz w:val="24"/>
          <w:szCs w:val="24"/>
          <w:lang w:eastAsia="ru-RU"/>
        </w:rPr>
        <w:t xml:space="preserve"> Методические рекомендации по написанию эссе………………………………………..15</w:t>
      </w:r>
    </w:p>
    <w:p w:rsidR="00385394" w:rsidRPr="009B23D6" w:rsidRDefault="00175AC3" w:rsidP="00385394">
      <w:pPr>
        <w:autoSpaceDE w:val="0"/>
        <w:autoSpaceDN w:val="0"/>
        <w:adjustRightInd w:val="0"/>
        <w:spacing w:before="100" w:beforeAutospacing="1"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</w:t>
      </w:r>
      <w:r w:rsidR="00385394" w:rsidRPr="009B23D6">
        <w:rPr>
          <w:sz w:val="24"/>
          <w:szCs w:val="24"/>
          <w:lang w:eastAsia="ru-RU"/>
        </w:rPr>
        <w:t xml:space="preserve"> Методические рекомендации по оформлению компьютерных презентаций…………..16</w:t>
      </w:r>
    </w:p>
    <w:p w:rsidR="00385394" w:rsidRPr="009B23D6" w:rsidRDefault="00175AC3" w:rsidP="00385394">
      <w:pPr>
        <w:autoSpaceDE w:val="0"/>
        <w:autoSpaceDN w:val="0"/>
        <w:adjustRightInd w:val="0"/>
        <w:spacing w:before="100" w:beforeAutospacing="1"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 </w:t>
      </w:r>
      <w:r w:rsidR="00385394" w:rsidRPr="009B23D6">
        <w:rPr>
          <w:sz w:val="24"/>
          <w:szCs w:val="24"/>
          <w:lang w:eastAsia="ru-RU"/>
        </w:rPr>
        <w:t>Методические рекомендации по написанию доклада……………………………………20</w:t>
      </w:r>
    </w:p>
    <w:p w:rsidR="00385394" w:rsidRPr="009B23D6" w:rsidRDefault="00175AC3" w:rsidP="00385394">
      <w:pPr>
        <w:autoSpaceDE w:val="0"/>
        <w:autoSpaceDN w:val="0"/>
        <w:adjustRightInd w:val="0"/>
        <w:spacing w:before="100" w:beforeAutospacing="1"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9. </w:t>
      </w:r>
      <w:r w:rsidR="00385394" w:rsidRPr="009B23D6">
        <w:rPr>
          <w:sz w:val="24"/>
          <w:szCs w:val="24"/>
          <w:lang w:eastAsia="ru-RU"/>
        </w:rPr>
        <w:t>Методические рекомендации по написанию рецензии на книгу и статью……………..22</w:t>
      </w:r>
    </w:p>
    <w:p w:rsidR="00385394" w:rsidRPr="009B23D6" w:rsidRDefault="00175AC3" w:rsidP="00385394">
      <w:pPr>
        <w:autoSpaceDE w:val="0"/>
        <w:autoSpaceDN w:val="0"/>
        <w:adjustRightInd w:val="0"/>
        <w:spacing w:before="100" w:beforeAutospacing="1"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</w:t>
      </w:r>
      <w:r w:rsidR="00385394" w:rsidRPr="009B23D6">
        <w:rPr>
          <w:sz w:val="24"/>
          <w:szCs w:val="24"/>
          <w:lang w:eastAsia="ru-RU"/>
        </w:rPr>
        <w:t xml:space="preserve"> Методические рекомендации по написанию аннотации………………………………...23</w:t>
      </w:r>
    </w:p>
    <w:p w:rsidR="00385394" w:rsidRPr="009B23D6" w:rsidRDefault="00175AC3" w:rsidP="00385394">
      <w:pPr>
        <w:autoSpaceDE w:val="0"/>
        <w:autoSpaceDN w:val="0"/>
        <w:adjustRightInd w:val="0"/>
        <w:spacing w:before="100" w:beforeAutospacing="1"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11.</w:t>
      </w:r>
      <w:r w:rsidR="00385394" w:rsidRPr="009B23D6">
        <w:rPr>
          <w:sz w:val="24"/>
          <w:szCs w:val="24"/>
          <w:lang w:eastAsia="ru-RU"/>
        </w:rPr>
        <w:t xml:space="preserve"> Методические рекомендации по написанию реферата…………………………………..23</w:t>
      </w:r>
    </w:p>
    <w:p w:rsidR="00385394" w:rsidRPr="009B23D6" w:rsidRDefault="00385394" w:rsidP="00385394">
      <w:pPr>
        <w:autoSpaceDE w:val="0"/>
        <w:autoSpaceDN w:val="0"/>
        <w:adjustRightInd w:val="0"/>
        <w:spacing w:before="100" w:beforeAutospacing="1" w:line="360" w:lineRule="auto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Список использованных источников………………………………………………………….25</w:t>
      </w:r>
    </w:p>
    <w:p w:rsidR="00385394" w:rsidRDefault="00385394" w:rsidP="00385394">
      <w:pPr>
        <w:jc w:val="center"/>
        <w:rPr>
          <w:rFonts w:eastAsia="Calibri"/>
          <w:b/>
          <w:sz w:val="28"/>
          <w:szCs w:val="28"/>
        </w:rPr>
      </w:pPr>
    </w:p>
    <w:p w:rsidR="00385394" w:rsidRDefault="00385394" w:rsidP="00385394">
      <w:pPr>
        <w:jc w:val="center"/>
        <w:rPr>
          <w:rFonts w:eastAsia="Calibri"/>
          <w:b/>
          <w:sz w:val="28"/>
          <w:szCs w:val="28"/>
        </w:rPr>
      </w:pPr>
    </w:p>
    <w:p w:rsidR="00385394" w:rsidRDefault="00385394" w:rsidP="00385394">
      <w:pPr>
        <w:jc w:val="center"/>
        <w:rPr>
          <w:rFonts w:eastAsia="Calibri"/>
          <w:b/>
          <w:sz w:val="28"/>
          <w:szCs w:val="28"/>
        </w:rPr>
      </w:pPr>
    </w:p>
    <w:p w:rsidR="00385394" w:rsidRDefault="00385394" w:rsidP="00385394">
      <w:pPr>
        <w:jc w:val="center"/>
        <w:rPr>
          <w:rFonts w:eastAsia="Calibri"/>
          <w:b/>
          <w:sz w:val="28"/>
          <w:szCs w:val="28"/>
        </w:rPr>
      </w:pPr>
    </w:p>
    <w:p w:rsidR="00385394" w:rsidRDefault="00385394" w:rsidP="00385394">
      <w:pPr>
        <w:jc w:val="center"/>
        <w:rPr>
          <w:rFonts w:eastAsia="Calibri"/>
          <w:b/>
          <w:sz w:val="28"/>
          <w:szCs w:val="28"/>
        </w:rPr>
      </w:pPr>
    </w:p>
    <w:p w:rsidR="00175AC3" w:rsidRDefault="00175AC3" w:rsidP="00385394">
      <w:pPr>
        <w:jc w:val="center"/>
        <w:rPr>
          <w:rFonts w:eastAsia="Calibri"/>
          <w:b/>
          <w:sz w:val="28"/>
          <w:szCs w:val="28"/>
        </w:rPr>
      </w:pPr>
    </w:p>
    <w:p w:rsidR="00175AC3" w:rsidRDefault="00175AC3" w:rsidP="00385394">
      <w:pPr>
        <w:jc w:val="center"/>
        <w:rPr>
          <w:rFonts w:eastAsia="Calibri"/>
          <w:b/>
          <w:sz w:val="28"/>
          <w:szCs w:val="28"/>
        </w:rPr>
      </w:pPr>
    </w:p>
    <w:p w:rsidR="00175AC3" w:rsidRDefault="00175AC3" w:rsidP="00385394">
      <w:pPr>
        <w:jc w:val="center"/>
        <w:rPr>
          <w:rFonts w:eastAsia="Calibri"/>
          <w:b/>
          <w:sz w:val="28"/>
          <w:szCs w:val="28"/>
        </w:rPr>
      </w:pPr>
    </w:p>
    <w:p w:rsidR="00175AC3" w:rsidRDefault="00175AC3" w:rsidP="00385394">
      <w:pPr>
        <w:jc w:val="center"/>
        <w:rPr>
          <w:rFonts w:eastAsia="Calibri"/>
          <w:b/>
          <w:sz w:val="28"/>
          <w:szCs w:val="28"/>
        </w:rPr>
      </w:pPr>
    </w:p>
    <w:p w:rsidR="00175AC3" w:rsidRDefault="00175AC3" w:rsidP="00385394">
      <w:pPr>
        <w:jc w:val="center"/>
        <w:rPr>
          <w:rFonts w:eastAsia="Calibri"/>
          <w:b/>
          <w:sz w:val="28"/>
          <w:szCs w:val="28"/>
        </w:rPr>
      </w:pPr>
    </w:p>
    <w:p w:rsidR="00385394" w:rsidRDefault="00385394" w:rsidP="00385394">
      <w:pPr>
        <w:jc w:val="center"/>
        <w:rPr>
          <w:rFonts w:eastAsia="Calibri"/>
          <w:b/>
          <w:sz w:val="28"/>
          <w:szCs w:val="28"/>
        </w:rPr>
      </w:pPr>
    </w:p>
    <w:p w:rsidR="00385394" w:rsidRDefault="00385394" w:rsidP="00385394">
      <w:pPr>
        <w:jc w:val="center"/>
        <w:rPr>
          <w:rFonts w:eastAsia="Calibri"/>
          <w:b/>
          <w:sz w:val="28"/>
          <w:szCs w:val="28"/>
        </w:rPr>
      </w:pPr>
    </w:p>
    <w:p w:rsidR="00385394" w:rsidRDefault="00385394" w:rsidP="00385394">
      <w:pPr>
        <w:jc w:val="center"/>
        <w:rPr>
          <w:rFonts w:eastAsia="Calibri"/>
          <w:b/>
          <w:sz w:val="28"/>
          <w:szCs w:val="28"/>
        </w:rPr>
      </w:pPr>
    </w:p>
    <w:p w:rsidR="00385394" w:rsidRPr="009B23D6" w:rsidRDefault="00385394" w:rsidP="00385394">
      <w:pPr>
        <w:spacing w:before="100" w:beforeAutospacing="1"/>
        <w:ind w:firstLine="426"/>
        <w:jc w:val="center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lastRenderedPageBreak/>
        <w:t>ВВЕДЕНИЕ</w:t>
      </w:r>
    </w:p>
    <w:p w:rsidR="0046309F" w:rsidRDefault="00385394" w:rsidP="0046309F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pacing w:val="-2"/>
          <w:sz w:val="24"/>
          <w:szCs w:val="24"/>
          <w:lang w:eastAsia="ru-RU"/>
        </w:rPr>
        <w:t xml:space="preserve">Переход на </w:t>
      </w:r>
      <w:proofErr w:type="spellStart"/>
      <w:r w:rsidRPr="009B23D6">
        <w:rPr>
          <w:spacing w:val="-2"/>
          <w:sz w:val="24"/>
          <w:szCs w:val="24"/>
          <w:lang w:eastAsia="ru-RU"/>
        </w:rPr>
        <w:t>компетентностную</w:t>
      </w:r>
      <w:proofErr w:type="spellEnd"/>
      <w:r w:rsidRPr="009B23D6">
        <w:rPr>
          <w:spacing w:val="-2"/>
          <w:sz w:val="24"/>
          <w:szCs w:val="24"/>
          <w:lang w:eastAsia="ru-RU"/>
        </w:rPr>
        <w:t xml:space="preserve"> модель образования </w:t>
      </w:r>
      <w:r w:rsidRPr="009B23D6">
        <w:rPr>
          <w:sz w:val="24"/>
          <w:szCs w:val="24"/>
          <w:lang w:eastAsia="ru-RU"/>
        </w:rPr>
        <w:t>предполагает значительное увеличение доли самостоятельной познавательной деятельности студентов. Превращение студента из объекта педагогического воздействия в активнодействующего субъекта образовательного процесса, выстраивающего своё образование совместно с преподавателем, является необходимым условием достижения им соответствующих компетенций. Более того, самостоятельная работа студента направлена не только на достижение учебных целей - обретение соответствующих компетенций, но и на формирование самостоятельной жизненной позиции как личностной характеристики будущего специалиста, повышающей его познавательную, социальную и профессиональную мобильность, формирующую у него активное и ответственное отношение к жизни.</w:t>
      </w:r>
    </w:p>
    <w:p w:rsidR="00385394" w:rsidRPr="009B23D6" w:rsidRDefault="00385394" w:rsidP="0046309F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Методологическую основу самостоятельной работы студентов составляет </w:t>
      </w:r>
      <w:proofErr w:type="spellStart"/>
      <w:r w:rsidRPr="009B23D6">
        <w:rPr>
          <w:sz w:val="24"/>
          <w:szCs w:val="24"/>
          <w:lang w:eastAsia="ru-RU"/>
        </w:rPr>
        <w:t>компетентностный</w:t>
      </w:r>
      <w:proofErr w:type="spellEnd"/>
      <w:r w:rsidRPr="009B23D6">
        <w:rPr>
          <w:sz w:val="24"/>
          <w:szCs w:val="24"/>
          <w:lang w:eastAsia="ru-RU"/>
        </w:rPr>
        <w:t xml:space="preserve"> подход в образовании, на базе которого осуществляется формирование общих и профессиональных компетенций, </w:t>
      </w:r>
      <w:r w:rsidRPr="009B23D6">
        <w:rPr>
          <w:spacing w:val="-1"/>
          <w:sz w:val="24"/>
          <w:szCs w:val="24"/>
          <w:lang w:eastAsia="ru-RU"/>
        </w:rPr>
        <w:t xml:space="preserve">самостоятельного труда специалиста и квалифицированного рабочего, необходимых как для самообразования, </w:t>
      </w:r>
      <w:r w:rsidRPr="009B23D6">
        <w:rPr>
          <w:sz w:val="24"/>
          <w:szCs w:val="24"/>
          <w:lang w:eastAsia="ru-RU"/>
        </w:rPr>
        <w:t>так и для дальнейшего повышения квалификации в системе непрерывного образования, развития профессиональной карьеры.</w:t>
      </w:r>
    </w:p>
    <w:p w:rsidR="00385394" w:rsidRPr="009B23D6" w:rsidRDefault="00385394" w:rsidP="00385394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Методические рекомендации по организации самостоятельной внеаудиторной работы студентов предназначены для преподавательского состава, обеспечивающего организацию самостоятельной внеаудиторной работы студентов в рамках реализации программ среднего профессионального образования.</w:t>
      </w:r>
    </w:p>
    <w:p w:rsidR="00385394" w:rsidRPr="009B23D6" w:rsidRDefault="00385394" w:rsidP="00385394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 </w:t>
      </w: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75AC3" w:rsidRDefault="00175AC3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6309F" w:rsidRPr="003845E0" w:rsidRDefault="003845E0" w:rsidP="0046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845E0">
        <w:rPr>
          <w:b/>
          <w:sz w:val="28"/>
          <w:szCs w:val="28"/>
        </w:rPr>
        <w:lastRenderedPageBreak/>
        <w:t>1.</w:t>
      </w:r>
      <w:r w:rsidRPr="003845E0">
        <w:rPr>
          <w:b/>
          <w:sz w:val="24"/>
          <w:szCs w:val="24"/>
          <w:lang w:eastAsia="ru-RU"/>
        </w:rPr>
        <w:t xml:space="preserve"> НОРМАТИВНОЕ ОБЕ</w:t>
      </w:r>
      <w:r>
        <w:rPr>
          <w:b/>
          <w:sz w:val="24"/>
          <w:szCs w:val="24"/>
          <w:lang w:eastAsia="ru-RU"/>
        </w:rPr>
        <w:t>СПЕЧЕНИЕ САМОСТОЯТЕЛЬНОЙ РАБОТЫ</w:t>
      </w:r>
      <w:r w:rsidRPr="003845E0">
        <w:rPr>
          <w:b/>
          <w:sz w:val="28"/>
          <w:szCs w:val="28"/>
        </w:rPr>
        <w:t>:</w:t>
      </w:r>
    </w:p>
    <w:p w:rsidR="0046309F" w:rsidRDefault="0046309F" w:rsidP="0046309F">
      <w:pPr>
        <w:spacing w:before="100" w:beforeAutospacing="1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385394" w:rsidRPr="009B23D6">
        <w:rPr>
          <w:sz w:val="24"/>
          <w:szCs w:val="24"/>
          <w:lang w:eastAsia="ru-RU"/>
        </w:rPr>
        <w:t>Максимальный объем учебной нагрузки студентов составляет</w:t>
      </w:r>
      <w:r w:rsidR="00BB250E">
        <w:rPr>
          <w:sz w:val="24"/>
          <w:szCs w:val="24"/>
          <w:lang w:eastAsia="ru-RU"/>
        </w:rPr>
        <w:t xml:space="preserve"> 126 академических часа</w:t>
      </w:r>
      <w:r w:rsidR="00385394" w:rsidRPr="009B23D6">
        <w:rPr>
          <w:sz w:val="24"/>
          <w:szCs w:val="24"/>
          <w:lang w:eastAsia="ru-RU"/>
        </w:rPr>
        <w:t xml:space="preserve">, включая все виды аудиторной и внеаудиторной (самостоятельной) учебной работы по освоению основной профессиональной образовательной программы. </w:t>
      </w:r>
      <w:r>
        <w:rPr>
          <w:sz w:val="24"/>
          <w:szCs w:val="24"/>
          <w:lang w:eastAsia="ru-RU"/>
        </w:rPr>
        <w:t xml:space="preserve"> </w:t>
      </w:r>
    </w:p>
    <w:p w:rsidR="0046309F" w:rsidRPr="009B23D6" w:rsidRDefault="0046309F" w:rsidP="0046309F">
      <w:pPr>
        <w:spacing w:before="100" w:beforeAutospacing="1"/>
        <w:ind w:firstLine="708"/>
        <w:jc w:val="both"/>
        <w:rPr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6309F" w:rsidRPr="0046309F" w:rsidTr="00BB250E">
        <w:trPr>
          <w:trHeight w:val="460"/>
        </w:trPr>
        <w:tc>
          <w:tcPr>
            <w:tcW w:w="7904" w:type="dxa"/>
            <w:shd w:val="clear" w:color="auto" w:fill="auto"/>
          </w:tcPr>
          <w:p w:rsidR="0046309F" w:rsidRPr="0046309F" w:rsidRDefault="0046309F" w:rsidP="0046309F">
            <w:pPr>
              <w:jc w:val="center"/>
              <w:rPr>
                <w:sz w:val="28"/>
                <w:szCs w:val="28"/>
                <w:lang w:eastAsia="ru-RU"/>
              </w:rPr>
            </w:pPr>
            <w:r w:rsidRPr="0046309F">
              <w:rPr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6309F" w:rsidRPr="0046309F" w:rsidRDefault="0046309F" w:rsidP="0046309F">
            <w:pPr>
              <w:jc w:val="center"/>
              <w:rPr>
                <w:iCs/>
                <w:sz w:val="28"/>
                <w:szCs w:val="28"/>
                <w:lang w:eastAsia="ru-RU"/>
              </w:rPr>
            </w:pPr>
            <w:r w:rsidRPr="0046309F">
              <w:rPr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6309F" w:rsidRPr="0046309F" w:rsidTr="00BB250E">
        <w:trPr>
          <w:trHeight w:val="285"/>
        </w:trPr>
        <w:tc>
          <w:tcPr>
            <w:tcW w:w="7904" w:type="dxa"/>
            <w:shd w:val="clear" w:color="auto" w:fill="auto"/>
          </w:tcPr>
          <w:p w:rsidR="0046309F" w:rsidRPr="0046309F" w:rsidRDefault="0046309F" w:rsidP="0046309F">
            <w:pPr>
              <w:rPr>
                <w:b/>
                <w:sz w:val="28"/>
                <w:szCs w:val="28"/>
                <w:lang w:eastAsia="ru-RU"/>
              </w:rPr>
            </w:pPr>
            <w:r w:rsidRPr="0046309F">
              <w:rPr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6309F" w:rsidRPr="0046309F" w:rsidRDefault="00BB250E" w:rsidP="00BF440E">
            <w:pPr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>
              <w:rPr>
                <w:b/>
                <w:iCs/>
                <w:sz w:val="28"/>
                <w:szCs w:val="28"/>
                <w:lang w:eastAsia="ru-RU"/>
              </w:rPr>
              <w:t>126</w:t>
            </w:r>
          </w:p>
        </w:tc>
      </w:tr>
      <w:tr w:rsidR="0046309F" w:rsidRPr="0046309F" w:rsidTr="00BB250E">
        <w:tc>
          <w:tcPr>
            <w:tcW w:w="7904" w:type="dxa"/>
            <w:shd w:val="clear" w:color="auto" w:fill="auto"/>
          </w:tcPr>
          <w:p w:rsidR="0046309F" w:rsidRPr="0046309F" w:rsidRDefault="0046309F" w:rsidP="0046309F">
            <w:pPr>
              <w:jc w:val="both"/>
              <w:rPr>
                <w:sz w:val="28"/>
                <w:szCs w:val="28"/>
                <w:lang w:eastAsia="ru-RU"/>
              </w:rPr>
            </w:pPr>
            <w:r w:rsidRPr="0046309F">
              <w:rPr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6309F" w:rsidRPr="0046309F" w:rsidRDefault="0046309F" w:rsidP="0046309F">
            <w:pPr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46309F">
              <w:rPr>
                <w:b/>
                <w:iCs/>
                <w:sz w:val="28"/>
                <w:szCs w:val="28"/>
                <w:lang w:eastAsia="ru-RU"/>
              </w:rPr>
              <w:t>126</w:t>
            </w:r>
          </w:p>
        </w:tc>
      </w:tr>
      <w:tr w:rsidR="0046309F" w:rsidRPr="0046309F" w:rsidTr="00BB250E">
        <w:tc>
          <w:tcPr>
            <w:tcW w:w="7904" w:type="dxa"/>
            <w:shd w:val="clear" w:color="auto" w:fill="auto"/>
          </w:tcPr>
          <w:p w:rsidR="0046309F" w:rsidRPr="0046309F" w:rsidRDefault="0046309F" w:rsidP="0046309F">
            <w:pPr>
              <w:jc w:val="both"/>
              <w:rPr>
                <w:sz w:val="28"/>
                <w:szCs w:val="28"/>
                <w:lang w:eastAsia="ru-RU"/>
              </w:rPr>
            </w:pPr>
            <w:r w:rsidRPr="0046309F"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6309F" w:rsidRPr="0046309F" w:rsidRDefault="0046309F" w:rsidP="0046309F">
            <w:pPr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</w:tr>
      <w:tr w:rsidR="0046309F" w:rsidRPr="0046309F" w:rsidTr="00BB250E">
        <w:tc>
          <w:tcPr>
            <w:tcW w:w="7904" w:type="dxa"/>
            <w:shd w:val="clear" w:color="auto" w:fill="auto"/>
          </w:tcPr>
          <w:p w:rsidR="0046309F" w:rsidRPr="0046309F" w:rsidRDefault="0046309F" w:rsidP="0046309F">
            <w:pPr>
              <w:jc w:val="both"/>
              <w:rPr>
                <w:sz w:val="28"/>
                <w:szCs w:val="28"/>
                <w:lang w:eastAsia="ru-RU"/>
              </w:rPr>
            </w:pPr>
            <w:r w:rsidRPr="0046309F">
              <w:rPr>
                <w:sz w:val="28"/>
                <w:szCs w:val="28"/>
                <w:lang w:eastAsia="ru-RU"/>
              </w:rPr>
              <w:t xml:space="preserve">обязательная аудиторная учебная нагрузка  </w:t>
            </w:r>
          </w:p>
        </w:tc>
        <w:tc>
          <w:tcPr>
            <w:tcW w:w="1800" w:type="dxa"/>
            <w:shd w:val="clear" w:color="auto" w:fill="auto"/>
          </w:tcPr>
          <w:p w:rsidR="0046309F" w:rsidRPr="0046309F" w:rsidRDefault="00BF440E" w:rsidP="0046309F">
            <w:pPr>
              <w:jc w:val="center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42</w:t>
            </w:r>
          </w:p>
        </w:tc>
      </w:tr>
      <w:tr w:rsidR="0046309F" w:rsidRPr="0046309F" w:rsidTr="00BB250E">
        <w:tc>
          <w:tcPr>
            <w:tcW w:w="7904" w:type="dxa"/>
            <w:shd w:val="clear" w:color="auto" w:fill="auto"/>
          </w:tcPr>
          <w:p w:rsidR="0046309F" w:rsidRPr="0046309F" w:rsidRDefault="0046309F" w:rsidP="0046309F">
            <w:pPr>
              <w:jc w:val="both"/>
              <w:rPr>
                <w:sz w:val="28"/>
                <w:szCs w:val="28"/>
                <w:lang w:eastAsia="ru-RU"/>
              </w:rPr>
            </w:pPr>
            <w:r w:rsidRPr="0046309F">
              <w:rPr>
                <w:sz w:val="28"/>
                <w:szCs w:val="28"/>
                <w:lang w:eastAsia="ru-RU"/>
              </w:rPr>
              <w:t>лабораторно-практические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6309F" w:rsidRPr="0046309F" w:rsidRDefault="00BF440E" w:rsidP="0046309F">
            <w:pPr>
              <w:jc w:val="center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42</w:t>
            </w:r>
          </w:p>
        </w:tc>
      </w:tr>
      <w:tr w:rsidR="0046309F" w:rsidRPr="0046309F" w:rsidTr="00BB250E">
        <w:tc>
          <w:tcPr>
            <w:tcW w:w="7904" w:type="dxa"/>
            <w:shd w:val="clear" w:color="auto" w:fill="auto"/>
          </w:tcPr>
          <w:p w:rsidR="0046309F" w:rsidRPr="0046309F" w:rsidRDefault="0046309F" w:rsidP="0046309F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6309F">
              <w:rPr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6309F" w:rsidRPr="0046309F" w:rsidRDefault="00BF440E" w:rsidP="0046309F">
            <w:pPr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>
              <w:rPr>
                <w:b/>
                <w:iCs/>
                <w:sz w:val="28"/>
                <w:szCs w:val="28"/>
                <w:lang w:eastAsia="ru-RU"/>
              </w:rPr>
              <w:t>42</w:t>
            </w:r>
          </w:p>
        </w:tc>
      </w:tr>
      <w:tr w:rsidR="0046309F" w:rsidRPr="0046309F" w:rsidTr="00BB250E">
        <w:tc>
          <w:tcPr>
            <w:tcW w:w="7904" w:type="dxa"/>
            <w:shd w:val="clear" w:color="auto" w:fill="auto"/>
          </w:tcPr>
          <w:p w:rsidR="0046309F" w:rsidRPr="0046309F" w:rsidRDefault="0046309F" w:rsidP="0046309F">
            <w:pPr>
              <w:jc w:val="both"/>
              <w:rPr>
                <w:sz w:val="28"/>
                <w:szCs w:val="28"/>
                <w:lang w:eastAsia="ru-RU"/>
              </w:rPr>
            </w:pPr>
            <w:r w:rsidRPr="0046309F"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6309F" w:rsidRPr="0046309F" w:rsidRDefault="0046309F" w:rsidP="0046309F">
            <w:pPr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6309F" w:rsidRPr="0046309F" w:rsidTr="00BB250E">
        <w:tc>
          <w:tcPr>
            <w:tcW w:w="7904" w:type="dxa"/>
            <w:shd w:val="clear" w:color="auto" w:fill="auto"/>
          </w:tcPr>
          <w:p w:rsidR="0046309F" w:rsidRPr="0046309F" w:rsidRDefault="0046309F" w:rsidP="0046309F">
            <w:pPr>
              <w:jc w:val="both"/>
              <w:rPr>
                <w:sz w:val="28"/>
                <w:szCs w:val="28"/>
                <w:lang w:eastAsia="ru-RU"/>
              </w:rPr>
            </w:pPr>
            <w:r w:rsidRPr="0046309F">
              <w:rPr>
                <w:sz w:val="28"/>
                <w:szCs w:val="28"/>
                <w:lang w:eastAsia="ru-RU"/>
              </w:rPr>
              <w:t xml:space="preserve">       индивидуальное задание</w:t>
            </w:r>
          </w:p>
        </w:tc>
        <w:tc>
          <w:tcPr>
            <w:tcW w:w="1800" w:type="dxa"/>
            <w:shd w:val="clear" w:color="auto" w:fill="auto"/>
          </w:tcPr>
          <w:p w:rsidR="0046309F" w:rsidRPr="0046309F" w:rsidRDefault="0046309F" w:rsidP="0046309F">
            <w:pPr>
              <w:jc w:val="center"/>
              <w:rPr>
                <w:iCs/>
                <w:sz w:val="28"/>
                <w:szCs w:val="28"/>
                <w:lang w:eastAsia="ru-RU"/>
              </w:rPr>
            </w:pPr>
            <w:r w:rsidRPr="0046309F">
              <w:rPr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309F" w:rsidRPr="0046309F" w:rsidTr="00BB250E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46309F" w:rsidRPr="0046309F" w:rsidRDefault="0046309F" w:rsidP="0046309F">
            <w:pPr>
              <w:jc w:val="both"/>
              <w:rPr>
                <w:sz w:val="28"/>
                <w:szCs w:val="28"/>
                <w:lang w:eastAsia="ru-RU"/>
              </w:rPr>
            </w:pPr>
            <w:r w:rsidRPr="0046309F">
              <w:rPr>
                <w:sz w:val="28"/>
                <w:szCs w:val="28"/>
                <w:lang w:eastAsia="ru-RU"/>
              </w:rPr>
              <w:t xml:space="preserve">       тематика внеаудиторной самостоятельной работы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6309F" w:rsidRPr="0046309F" w:rsidRDefault="00BF440E" w:rsidP="0046309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</w:t>
            </w:r>
          </w:p>
        </w:tc>
      </w:tr>
      <w:tr w:rsidR="0046309F" w:rsidRPr="0046309F" w:rsidTr="00BB250E">
        <w:tc>
          <w:tcPr>
            <w:tcW w:w="9704" w:type="dxa"/>
            <w:gridSpan w:val="2"/>
            <w:shd w:val="clear" w:color="auto" w:fill="auto"/>
          </w:tcPr>
          <w:p w:rsidR="0046309F" w:rsidRPr="0046309F" w:rsidRDefault="0046309F" w:rsidP="0046309F">
            <w:pPr>
              <w:rPr>
                <w:iCs/>
                <w:sz w:val="28"/>
                <w:szCs w:val="28"/>
                <w:lang w:eastAsia="ru-RU"/>
              </w:rPr>
            </w:pPr>
            <w:r w:rsidRPr="0046309F">
              <w:rPr>
                <w:b/>
                <w:iCs/>
                <w:sz w:val="28"/>
                <w:szCs w:val="28"/>
                <w:lang w:eastAsia="ru-RU"/>
              </w:rPr>
              <w:t>Итоговая аттестация</w:t>
            </w:r>
            <w:r w:rsidRPr="0046309F">
              <w:rPr>
                <w:iCs/>
                <w:sz w:val="28"/>
                <w:szCs w:val="28"/>
                <w:lang w:eastAsia="ru-RU"/>
              </w:rPr>
              <w:t xml:space="preserve">                                                                  в форме экзамена</w:t>
            </w:r>
            <w:r w:rsidRPr="0046309F">
              <w:rPr>
                <w:b/>
                <w:iCs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</w:tr>
    </w:tbl>
    <w:p w:rsidR="00385394" w:rsidRPr="009B23D6" w:rsidRDefault="0046309F" w:rsidP="00385394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385394" w:rsidRDefault="00385394" w:rsidP="00385394">
      <w:pPr>
        <w:jc w:val="center"/>
        <w:rPr>
          <w:rFonts w:eastAsia="Calibri"/>
          <w:b/>
          <w:sz w:val="28"/>
          <w:szCs w:val="28"/>
        </w:rPr>
      </w:pPr>
    </w:p>
    <w:p w:rsidR="008016DD" w:rsidRPr="0057435A" w:rsidRDefault="0046309F" w:rsidP="0038539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 </w:t>
      </w:r>
      <w:r w:rsidR="008016DD" w:rsidRPr="0057435A">
        <w:rPr>
          <w:rFonts w:eastAsia="Calibri"/>
          <w:b/>
          <w:sz w:val="28"/>
          <w:szCs w:val="28"/>
        </w:rPr>
        <w:t>ПЕРЕЧЕНЬ САМОСТОЯТЕЛЬНЫХ РАБОТ</w:t>
      </w:r>
      <w:r>
        <w:rPr>
          <w:rFonts w:eastAsia="Calibri"/>
          <w:b/>
          <w:sz w:val="28"/>
          <w:szCs w:val="28"/>
        </w:rPr>
        <w:t xml:space="preserve"> ПО ТЕМАМ</w:t>
      </w:r>
    </w:p>
    <w:p w:rsidR="008016DD" w:rsidRPr="0057435A" w:rsidRDefault="008016DD" w:rsidP="00385394">
      <w:pPr>
        <w:jc w:val="center"/>
        <w:rPr>
          <w:rFonts w:eastAsia="Calibri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3119"/>
        <w:gridCol w:w="1984"/>
        <w:gridCol w:w="851"/>
      </w:tblGrid>
      <w:tr w:rsidR="00A447B8" w:rsidRPr="0057435A" w:rsidTr="00A447B8">
        <w:trPr>
          <w:trHeight w:val="620"/>
        </w:trPr>
        <w:tc>
          <w:tcPr>
            <w:tcW w:w="710" w:type="dxa"/>
            <w:vAlign w:val="center"/>
          </w:tcPr>
          <w:p w:rsidR="00A447B8" w:rsidRPr="0057435A" w:rsidRDefault="00A447B8" w:rsidP="003853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7435A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A447B8" w:rsidRPr="0057435A" w:rsidRDefault="00A447B8" w:rsidP="003853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7435A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  <w:vAlign w:val="center"/>
          </w:tcPr>
          <w:p w:rsidR="00A447B8" w:rsidRPr="0057435A" w:rsidRDefault="00A447B8" w:rsidP="003853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7435A">
              <w:rPr>
                <w:rFonts w:eastAsia="Calibri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vAlign w:val="center"/>
          </w:tcPr>
          <w:p w:rsidR="00A447B8" w:rsidRPr="0057435A" w:rsidRDefault="00A447B8" w:rsidP="003853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7435A">
              <w:rPr>
                <w:rFonts w:eastAsia="Calibri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84" w:type="dxa"/>
          </w:tcPr>
          <w:p w:rsidR="00A447B8" w:rsidRPr="0057435A" w:rsidRDefault="00A447B8" w:rsidP="003853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851" w:type="dxa"/>
          </w:tcPr>
          <w:p w:rsidR="00A447B8" w:rsidRPr="0057435A" w:rsidRDefault="00A447B8" w:rsidP="003853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7435A">
              <w:rPr>
                <w:rFonts w:eastAsia="Calibri"/>
                <w:b/>
                <w:sz w:val="28"/>
                <w:szCs w:val="28"/>
              </w:rPr>
              <w:t>Коли-</w:t>
            </w:r>
          </w:p>
          <w:p w:rsidR="00A447B8" w:rsidRPr="0057435A" w:rsidRDefault="00A447B8" w:rsidP="003853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57435A">
              <w:rPr>
                <w:rFonts w:eastAsia="Calibri"/>
                <w:b/>
                <w:sz w:val="28"/>
                <w:szCs w:val="28"/>
              </w:rPr>
              <w:t>чество</w:t>
            </w:r>
            <w:proofErr w:type="spellEnd"/>
          </w:p>
          <w:p w:rsidR="00A447B8" w:rsidRPr="0057435A" w:rsidRDefault="00A447B8" w:rsidP="003853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7435A"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</w:tr>
      <w:tr w:rsidR="00A447B8" w:rsidRPr="0057435A" w:rsidTr="00A447B8">
        <w:trPr>
          <w:trHeight w:val="776"/>
        </w:trPr>
        <w:tc>
          <w:tcPr>
            <w:tcW w:w="710" w:type="dxa"/>
            <w:vAlign w:val="center"/>
          </w:tcPr>
          <w:p w:rsidR="00A447B8" w:rsidRPr="0057435A" w:rsidRDefault="00A447B8" w:rsidP="0038539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447B8" w:rsidRPr="0057435A" w:rsidRDefault="00A447B8" w:rsidP="003853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7435A">
              <w:rPr>
                <w:rFonts w:eastAsia="Calibri"/>
                <w:b/>
                <w:sz w:val="28"/>
                <w:szCs w:val="28"/>
              </w:rPr>
              <w:t>Тема 1.</w:t>
            </w:r>
          </w:p>
          <w:p w:rsidR="00A447B8" w:rsidRPr="0057435A" w:rsidRDefault="00A447B8" w:rsidP="0038539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7435A">
              <w:rPr>
                <w:rFonts w:eastAsia="Calibri"/>
                <w:b/>
                <w:sz w:val="28"/>
                <w:szCs w:val="28"/>
              </w:rPr>
              <w:t>Конструкции и характеристики направляющих систем связи</w:t>
            </w:r>
          </w:p>
        </w:tc>
        <w:tc>
          <w:tcPr>
            <w:tcW w:w="3119" w:type="dxa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47B8" w:rsidRPr="0057435A" w:rsidRDefault="00A447B8" w:rsidP="0038539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447B8" w:rsidRPr="0057435A" w:rsidRDefault="00A447B8" w:rsidP="0038539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447B8" w:rsidRPr="0057435A" w:rsidTr="00A447B8">
        <w:trPr>
          <w:trHeight w:val="691"/>
        </w:trPr>
        <w:tc>
          <w:tcPr>
            <w:tcW w:w="710" w:type="dxa"/>
            <w:vAlign w:val="center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A447B8" w:rsidRPr="0057435A" w:rsidRDefault="00DB1D91" w:rsidP="00DB1D91">
            <w:pPr>
              <w:tabs>
                <w:tab w:val="left" w:pos="260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Л</w:t>
            </w:r>
            <w:r w:rsidRPr="0057435A">
              <w:rPr>
                <w:rFonts w:eastAsia="Calibri"/>
                <w:sz w:val="28"/>
                <w:szCs w:val="28"/>
              </w:rPr>
              <w:t>иний связи. Достоинства и недостатки</w:t>
            </w:r>
            <w:r>
              <w:rPr>
                <w:rFonts w:eastAsia="Calibri"/>
                <w:sz w:val="28"/>
                <w:szCs w:val="28"/>
              </w:rPr>
              <w:t xml:space="preserve"> кабельных и радиолиний. </w:t>
            </w:r>
            <w:r w:rsidR="00A447B8" w:rsidRPr="0057435A">
              <w:rPr>
                <w:rFonts w:eastAsia="Calibri"/>
                <w:sz w:val="28"/>
                <w:szCs w:val="28"/>
              </w:rPr>
              <w:t xml:space="preserve">Виды </w:t>
            </w:r>
            <w:r>
              <w:rPr>
                <w:rFonts w:eastAsia="Calibri"/>
                <w:sz w:val="28"/>
                <w:szCs w:val="28"/>
              </w:rPr>
              <w:t xml:space="preserve"> систем</w:t>
            </w:r>
            <w:r w:rsidR="00A447B8" w:rsidRPr="0057435A">
              <w:rPr>
                <w:rFonts w:eastAsia="Calibri"/>
                <w:sz w:val="28"/>
                <w:szCs w:val="28"/>
              </w:rPr>
              <w:t xml:space="preserve"> передачи».</w:t>
            </w:r>
            <w:r w:rsidRPr="0057435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Составить эссе по теме</w:t>
            </w:r>
          </w:p>
        </w:tc>
        <w:tc>
          <w:tcPr>
            <w:tcW w:w="1984" w:type="dxa"/>
          </w:tcPr>
          <w:p w:rsidR="00A447B8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B23D6">
              <w:rPr>
                <w:sz w:val="24"/>
                <w:szCs w:val="24"/>
                <w:lang w:eastAsia="ru-RU"/>
              </w:rPr>
              <w:t>Организация самопроверки, взаимопроверки выполненного задания в группе</w:t>
            </w:r>
          </w:p>
        </w:tc>
        <w:tc>
          <w:tcPr>
            <w:tcW w:w="851" w:type="dxa"/>
            <w:vAlign w:val="center"/>
          </w:tcPr>
          <w:p w:rsidR="00A447B8" w:rsidRPr="0057435A" w:rsidRDefault="00DB1D91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47B8" w:rsidRPr="0057435A" w:rsidTr="00A447B8">
        <w:trPr>
          <w:trHeight w:val="1144"/>
        </w:trPr>
        <w:tc>
          <w:tcPr>
            <w:tcW w:w="710" w:type="dxa"/>
            <w:vAlign w:val="center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A447B8" w:rsidRPr="0057435A" w:rsidRDefault="00A447B8" w:rsidP="00385394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Конструкции всех видов направляющих систем место их применения.</w:t>
            </w:r>
          </w:p>
        </w:tc>
        <w:tc>
          <w:tcPr>
            <w:tcW w:w="3119" w:type="dxa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Составить презентацию</w:t>
            </w:r>
          </w:p>
        </w:tc>
        <w:tc>
          <w:tcPr>
            <w:tcW w:w="1984" w:type="dxa"/>
          </w:tcPr>
          <w:p w:rsidR="00A447B8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Обсуждение результатов выполненной работы на </w:t>
            </w:r>
            <w:r w:rsidRPr="009B23D6">
              <w:rPr>
                <w:sz w:val="24"/>
                <w:szCs w:val="24"/>
                <w:lang w:eastAsia="ru-RU"/>
              </w:rPr>
              <w:lastRenderedPageBreak/>
              <w:t>занятии</w:t>
            </w:r>
          </w:p>
        </w:tc>
        <w:tc>
          <w:tcPr>
            <w:tcW w:w="851" w:type="dxa"/>
            <w:vAlign w:val="center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</w:tr>
      <w:tr w:rsidR="00A447B8" w:rsidRPr="0057435A" w:rsidTr="00A447B8">
        <w:trPr>
          <w:trHeight w:val="1148"/>
        </w:trPr>
        <w:tc>
          <w:tcPr>
            <w:tcW w:w="710" w:type="dxa"/>
            <w:vAlign w:val="center"/>
          </w:tcPr>
          <w:p w:rsidR="00A447B8" w:rsidRPr="0057435A" w:rsidRDefault="00BF440E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A447B8" w:rsidRPr="0057435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:rsidR="00A447B8" w:rsidRPr="0057435A" w:rsidRDefault="00A447B8" w:rsidP="00385394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Первичные и в</w:t>
            </w:r>
            <w:r w:rsidRPr="0057435A">
              <w:rPr>
                <w:rFonts w:eastAsia="Calibri"/>
                <w:sz w:val="28"/>
                <w:szCs w:val="28"/>
              </w:rPr>
              <w:t>торичные параметры передачи электрических кабелей связи»</w:t>
            </w:r>
          </w:p>
        </w:tc>
        <w:tc>
          <w:tcPr>
            <w:tcW w:w="3119" w:type="dxa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Составить тестовое задание на 45 вопросов.</w:t>
            </w:r>
          </w:p>
        </w:tc>
        <w:tc>
          <w:tcPr>
            <w:tcW w:w="1984" w:type="dxa"/>
          </w:tcPr>
          <w:p w:rsidR="00A447B8" w:rsidRDefault="00A447B8" w:rsidP="00BB250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B23D6">
              <w:rPr>
                <w:sz w:val="24"/>
                <w:szCs w:val="24"/>
                <w:lang w:eastAsia="ru-RU"/>
              </w:rPr>
              <w:t>Проведение семинар</w:t>
            </w:r>
            <w:r w:rsidR="00BB250E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  <w:vAlign w:val="center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A447B8" w:rsidRPr="0057435A" w:rsidTr="00A447B8">
        <w:trPr>
          <w:trHeight w:val="740"/>
        </w:trPr>
        <w:tc>
          <w:tcPr>
            <w:tcW w:w="710" w:type="dxa"/>
            <w:vAlign w:val="center"/>
          </w:tcPr>
          <w:p w:rsidR="00A447B8" w:rsidRPr="0057435A" w:rsidRDefault="00BF440E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A447B8" w:rsidRPr="0057435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:rsidR="00A447B8" w:rsidRPr="0057435A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1. Назовите виды телефонных сетей, объясните их назначение.</w:t>
            </w:r>
          </w:p>
          <w:p w:rsidR="00A447B8" w:rsidRPr="0057435A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2.     Что представляют узлы связи   в сети связи?</w:t>
            </w:r>
          </w:p>
          <w:p w:rsidR="00A447B8" w:rsidRPr="0057435A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3.     Дайте определение ЕАСС.</w:t>
            </w:r>
          </w:p>
          <w:p w:rsidR="00A447B8" w:rsidRPr="0057435A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4.     Дайте определение первичной, вторичной, сетей связи.</w:t>
            </w:r>
          </w:p>
          <w:p w:rsidR="00A447B8" w:rsidRPr="0057435A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 xml:space="preserve">5.     Дайте определение магистральной, </w:t>
            </w:r>
            <w:proofErr w:type="spellStart"/>
            <w:r w:rsidRPr="0057435A">
              <w:rPr>
                <w:rFonts w:eastAsia="Calibri"/>
                <w:sz w:val="28"/>
                <w:szCs w:val="28"/>
              </w:rPr>
              <w:t>зоновой</w:t>
            </w:r>
            <w:proofErr w:type="spellEnd"/>
            <w:r w:rsidRPr="0057435A">
              <w:rPr>
                <w:rFonts w:eastAsia="Calibri"/>
                <w:sz w:val="28"/>
                <w:szCs w:val="28"/>
              </w:rPr>
              <w:t>, местной сети.</w:t>
            </w:r>
          </w:p>
          <w:p w:rsidR="00A447B8" w:rsidRPr="0057435A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6.     Какие требования предъявляются к ГТС, чем они обеспечиваются?</w:t>
            </w:r>
          </w:p>
          <w:p w:rsidR="00A447B8" w:rsidRPr="0057435A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9.     Поясните структуру абонентской линии.</w:t>
            </w:r>
          </w:p>
          <w:p w:rsidR="00A447B8" w:rsidRPr="0057435A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10.    Охарактеризуйте шкафную систему построения ГТС, какое преимущество этой системы.</w:t>
            </w:r>
          </w:p>
          <w:p w:rsidR="00A447B8" w:rsidRPr="0057435A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Дайте развернутые ответы</w:t>
            </w:r>
            <w:r w:rsidRPr="0057435A">
              <w:rPr>
                <w:rFonts w:eastAsia="Calibri"/>
                <w:sz w:val="28"/>
                <w:szCs w:val="28"/>
              </w:rPr>
              <w:t xml:space="preserve"> письменно в рабочей тетради на вопросы</w:t>
            </w:r>
          </w:p>
        </w:tc>
        <w:tc>
          <w:tcPr>
            <w:tcW w:w="1984" w:type="dxa"/>
          </w:tcPr>
          <w:p w:rsidR="00A447B8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B23D6">
              <w:rPr>
                <w:sz w:val="24"/>
                <w:szCs w:val="24"/>
                <w:lang w:eastAsia="ru-RU"/>
              </w:rPr>
              <w:t>Проведение письменного опроса</w:t>
            </w:r>
          </w:p>
        </w:tc>
        <w:tc>
          <w:tcPr>
            <w:tcW w:w="851" w:type="dxa"/>
            <w:vAlign w:val="center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A447B8" w:rsidRPr="0057435A" w:rsidTr="00A447B8">
        <w:trPr>
          <w:trHeight w:val="380"/>
        </w:trPr>
        <w:tc>
          <w:tcPr>
            <w:tcW w:w="710" w:type="dxa"/>
            <w:vAlign w:val="center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47B8" w:rsidRPr="0057435A" w:rsidRDefault="00A447B8" w:rsidP="00385394">
            <w:pPr>
              <w:tabs>
                <w:tab w:val="left" w:pos="120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7435A">
              <w:rPr>
                <w:rFonts w:eastAsia="Calibri"/>
                <w:b/>
                <w:sz w:val="28"/>
                <w:szCs w:val="28"/>
              </w:rPr>
              <w:t>Тема 2.</w:t>
            </w:r>
          </w:p>
          <w:p w:rsidR="00A447B8" w:rsidRPr="0057435A" w:rsidRDefault="00A447B8" w:rsidP="00385394">
            <w:pPr>
              <w:tabs>
                <w:tab w:val="left" w:pos="120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7435A">
              <w:rPr>
                <w:rFonts w:eastAsia="Calibri"/>
                <w:b/>
                <w:sz w:val="28"/>
                <w:szCs w:val="28"/>
              </w:rPr>
              <w:t>Оконечные кабельные устройства</w:t>
            </w:r>
          </w:p>
          <w:p w:rsidR="00A447B8" w:rsidRPr="0057435A" w:rsidRDefault="00A447B8" w:rsidP="00385394">
            <w:pPr>
              <w:tabs>
                <w:tab w:val="left" w:pos="12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b/>
                <w:sz w:val="28"/>
                <w:szCs w:val="28"/>
              </w:rPr>
              <w:t>для электрических и волоконно-оптических кабелей связи</w:t>
            </w:r>
          </w:p>
        </w:tc>
        <w:tc>
          <w:tcPr>
            <w:tcW w:w="3119" w:type="dxa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447B8" w:rsidRPr="0057435A" w:rsidTr="00A447B8">
        <w:trPr>
          <w:trHeight w:val="380"/>
        </w:trPr>
        <w:tc>
          <w:tcPr>
            <w:tcW w:w="710" w:type="dxa"/>
            <w:vAlign w:val="center"/>
          </w:tcPr>
          <w:p w:rsidR="00A447B8" w:rsidRPr="0057435A" w:rsidRDefault="00BF440E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8" w:type="dxa"/>
          </w:tcPr>
          <w:p w:rsidR="00A447B8" w:rsidRPr="0057435A" w:rsidRDefault="00BB250E" w:rsidP="00385394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Оптические соединители</w:t>
            </w:r>
            <w:r w:rsidR="00A447B8" w:rsidRPr="0057435A">
              <w:rPr>
                <w:rFonts w:eastAsia="Calibri"/>
                <w:sz w:val="28"/>
                <w:szCs w:val="28"/>
              </w:rPr>
              <w:t>, достоинства и недостатки</w:t>
            </w:r>
          </w:p>
        </w:tc>
        <w:tc>
          <w:tcPr>
            <w:tcW w:w="3119" w:type="dxa"/>
          </w:tcPr>
          <w:p w:rsidR="00A447B8" w:rsidRPr="00A648FA" w:rsidRDefault="00A447B8" w:rsidP="0038539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FA">
              <w:rPr>
                <w:rFonts w:eastAsia="Calibri"/>
                <w:sz w:val="24"/>
                <w:szCs w:val="24"/>
              </w:rPr>
              <w:t xml:space="preserve">Составить сравнительную таблицу. </w:t>
            </w:r>
            <w:r w:rsidRPr="00A648FA">
              <w:rPr>
                <w:sz w:val="24"/>
                <w:szCs w:val="24"/>
                <w:lang w:eastAsia="ru-RU"/>
              </w:rPr>
              <w:t xml:space="preserve"> Работа по трансформации учебного материала, перевод его из одной формы в другую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A447B8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B23D6">
              <w:rPr>
                <w:sz w:val="24"/>
                <w:szCs w:val="24"/>
                <w:lang w:eastAsia="ru-RU"/>
              </w:rPr>
              <w:t>Проведение письменного опроса</w:t>
            </w:r>
          </w:p>
        </w:tc>
        <w:tc>
          <w:tcPr>
            <w:tcW w:w="851" w:type="dxa"/>
            <w:vAlign w:val="center"/>
          </w:tcPr>
          <w:p w:rsidR="00A447B8" w:rsidRPr="0057435A" w:rsidRDefault="00BF440E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447B8" w:rsidRPr="0057435A" w:rsidTr="00A447B8">
        <w:trPr>
          <w:trHeight w:val="380"/>
        </w:trPr>
        <w:tc>
          <w:tcPr>
            <w:tcW w:w="710" w:type="dxa"/>
            <w:vAlign w:val="center"/>
          </w:tcPr>
          <w:p w:rsidR="00A447B8" w:rsidRPr="0057435A" w:rsidRDefault="00BF440E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A447B8" w:rsidRPr="0057435A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Пассивные оптические соединители.</w:t>
            </w:r>
          </w:p>
        </w:tc>
        <w:tc>
          <w:tcPr>
            <w:tcW w:w="3119" w:type="dxa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 xml:space="preserve">Составить кроссворд по названиям </w:t>
            </w:r>
            <w:r>
              <w:rPr>
                <w:rFonts w:eastAsia="Calibri"/>
                <w:sz w:val="28"/>
                <w:szCs w:val="28"/>
              </w:rPr>
              <w:t>не менее 10</w:t>
            </w:r>
          </w:p>
        </w:tc>
        <w:tc>
          <w:tcPr>
            <w:tcW w:w="1984" w:type="dxa"/>
          </w:tcPr>
          <w:p w:rsidR="00A447B8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B23D6">
              <w:rPr>
                <w:sz w:val="24"/>
                <w:szCs w:val="24"/>
                <w:lang w:eastAsia="ru-RU"/>
              </w:rPr>
              <w:t>Организация творческих конкурсов</w:t>
            </w:r>
          </w:p>
        </w:tc>
        <w:tc>
          <w:tcPr>
            <w:tcW w:w="851" w:type="dxa"/>
            <w:vAlign w:val="center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A447B8" w:rsidRPr="0057435A" w:rsidTr="00A447B8">
        <w:trPr>
          <w:trHeight w:val="380"/>
        </w:trPr>
        <w:tc>
          <w:tcPr>
            <w:tcW w:w="710" w:type="dxa"/>
            <w:vAlign w:val="center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47B8" w:rsidRPr="0046309F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6309F">
              <w:rPr>
                <w:rFonts w:eastAsia="Calibri"/>
                <w:b/>
                <w:sz w:val="28"/>
                <w:szCs w:val="28"/>
              </w:rPr>
              <w:t>Тема 3.</w:t>
            </w:r>
          </w:p>
          <w:p w:rsidR="00A447B8" w:rsidRPr="0046309F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6309F">
              <w:rPr>
                <w:rFonts w:eastAsia="Calibri"/>
                <w:b/>
                <w:sz w:val="28"/>
                <w:szCs w:val="28"/>
              </w:rPr>
              <w:t>Электромагнитные влияния между проводными цепями связи, коррозия кабельных оболочек  и методы их уменьшения</w:t>
            </w:r>
          </w:p>
        </w:tc>
        <w:tc>
          <w:tcPr>
            <w:tcW w:w="3119" w:type="dxa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447B8" w:rsidRPr="0057435A" w:rsidTr="00A447B8">
        <w:trPr>
          <w:trHeight w:val="380"/>
        </w:trPr>
        <w:tc>
          <w:tcPr>
            <w:tcW w:w="710" w:type="dxa"/>
            <w:vAlign w:val="center"/>
          </w:tcPr>
          <w:p w:rsidR="00A447B8" w:rsidRPr="0057435A" w:rsidRDefault="00BF440E" w:rsidP="00BF440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BB250E" w:rsidRPr="0057435A" w:rsidRDefault="00DB1D91" w:rsidP="00BB250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Виды. Электромагнитных Влияний</w:t>
            </w:r>
            <w:r w:rsidR="00BB250E">
              <w:rPr>
                <w:rFonts w:eastAsia="Calibri"/>
                <w:sz w:val="28"/>
                <w:szCs w:val="28"/>
              </w:rPr>
              <w:t xml:space="preserve"> Их краткая характеристика. Виды коррозии</w:t>
            </w:r>
          </w:p>
        </w:tc>
        <w:tc>
          <w:tcPr>
            <w:tcW w:w="3119" w:type="dxa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Компьютерная презентация</w:t>
            </w:r>
            <w:r w:rsidRPr="005743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  на тему</w:t>
            </w:r>
          </w:p>
        </w:tc>
        <w:tc>
          <w:tcPr>
            <w:tcW w:w="1984" w:type="dxa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B23D6">
              <w:rPr>
                <w:sz w:val="24"/>
                <w:szCs w:val="24"/>
                <w:lang w:eastAsia="ru-RU"/>
              </w:rPr>
              <w:t>Организация творческих конкурсов</w:t>
            </w:r>
          </w:p>
        </w:tc>
        <w:tc>
          <w:tcPr>
            <w:tcW w:w="851" w:type="dxa"/>
            <w:vAlign w:val="center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447B8" w:rsidRPr="0057435A" w:rsidTr="00A447B8">
        <w:trPr>
          <w:trHeight w:val="380"/>
        </w:trPr>
        <w:tc>
          <w:tcPr>
            <w:tcW w:w="710" w:type="dxa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47B8" w:rsidRPr="0046309F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6309F">
              <w:rPr>
                <w:rFonts w:eastAsia="Calibri"/>
                <w:b/>
                <w:sz w:val="28"/>
                <w:szCs w:val="28"/>
              </w:rPr>
              <w:t>Тема 4.</w:t>
            </w:r>
          </w:p>
          <w:p w:rsidR="00A447B8" w:rsidRPr="0046309F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6309F">
              <w:rPr>
                <w:rFonts w:eastAsia="Calibri"/>
                <w:b/>
                <w:sz w:val="28"/>
                <w:szCs w:val="28"/>
              </w:rPr>
              <w:t>Прокладка  и монтаж направляющих систем передачи</w:t>
            </w:r>
          </w:p>
        </w:tc>
        <w:tc>
          <w:tcPr>
            <w:tcW w:w="3119" w:type="dxa"/>
          </w:tcPr>
          <w:p w:rsidR="00A447B8" w:rsidRPr="0057435A" w:rsidRDefault="00A447B8" w:rsidP="003853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447B8" w:rsidRPr="0057435A" w:rsidRDefault="00A447B8" w:rsidP="003853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47B8" w:rsidRPr="0057435A" w:rsidRDefault="00A447B8" w:rsidP="003853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447B8" w:rsidRPr="0057435A" w:rsidTr="00A447B8">
        <w:trPr>
          <w:trHeight w:val="380"/>
        </w:trPr>
        <w:tc>
          <w:tcPr>
            <w:tcW w:w="710" w:type="dxa"/>
          </w:tcPr>
          <w:p w:rsidR="00A447B8" w:rsidRPr="0057435A" w:rsidRDefault="00BF440E" w:rsidP="00BF440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A447B8" w:rsidRPr="0057435A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Оптические кабели</w:t>
            </w:r>
          </w:p>
        </w:tc>
        <w:tc>
          <w:tcPr>
            <w:tcW w:w="3119" w:type="dxa"/>
          </w:tcPr>
          <w:p w:rsidR="00A447B8" w:rsidRPr="00DB1D91" w:rsidRDefault="00DB1D91" w:rsidP="00A648F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B1D91">
              <w:rPr>
                <w:sz w:val="24"/>
                <w:szCs w:val="24"/>
                <w:lang w:eastAsia="ru-RU"/>
              </w:rPr>
              <w:t>Написание рецензии на учебную литературу и статьи в журналах о видах оптических кабелей.</w:t>
            </w:r>
          </w:p>
        </w:tc>
        <w:tc>
          <w:tcPr>
            <w:tcW w:w="1984" w:type="dxa"/>
          </w:tcPr>
          <w:p w:rsidR="00A447B8" w:rsidRDefault="00DB1D91" w:rsidP="00385394">
            <w:pPr>
              <w:jc w:val="center"/>
              <w:rPr>
                <w:sz w:val="28"/>
                <w:szCs w:val="28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>Проведение олимпиад</w:t>
            </w:r>
          </w:p>
        </w:tc>
        <w:tc>
          <w:tcPr>
            <w:tcW w:w="851" w:type="dxa"/>
            <w:vAlign w:val="center"/>
          </w:tcPr>
          <w:p w:rsidR="00A447B8" w:rsidRPr="0057435A" w:rsidRDefault="00A447B8" w:rsidP="003853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447B8" w:rsidRPr="0057435A" w:rsidTr="00A447B8">
        <w:trPr>
          <w:trHeight w:val="380"/>
        </w:trPr>
        <w:tc>
          <w:tcPr>
            <w:tcW w:w="710" w:type="dxa"/>
          </w:tcPr>
          <w:p w:rsidR="00A447B8" w:rsidRPr="0057435A" w:rsidRDefault="00A447B8" w:rsidP="00DB1D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DB1D91">
              <w:rPr>
                <w:rFonts w:eastAsia="Calibri"/>
                <w:sz w:val="28"/>
                <w:szCs w:val="28"/>
              </w:rPr>
              <w:t>1</w:t>
            </w:r>
            <w:r w:rsidR="00BF440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447B8" w:rsidRPr="00821368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21368">
              <w:rPr>
                <w:rFonts w:eastAsia="Calibri"/>
                <w:sz w:val="28"/>
                <w:szCs w:val="28"/>
              </w:rPr>
              <w:t>Измерение основных параметров кабельной линии</w:t>
            </w:r>
          </w:p>
          <w:p w:rsidR="00A447B8" w:rsidRPr="00821368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21368">
              <w:rPr>
                <w:rFonts w:eastAsia="Calibri"/>
                <w:sz w:val="28"/>
                <w:szCs w:val="28"/>
              </w:rPr>
              <w:t>Прибором ИКР ПРО</w:t>
            </w:r>
          </w:p>
        </w:tc>
        <w:tc>
          <w:tcPr>
            <w:tcW w:w="3119" w:type="dxa"/>
          </w:tcPr>
          <w:p w:rsidR="00A447B8" w:rsidRPr="0057435A" w:rsidRDefault="00A447B8" w:rsidP="003853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>Самостоятельная разработка инструкционной или технологической карты изделия</w:t>
            </w:r>
          </w:p>
        </w:tc>
        <w:tc>
          <w:tcPr>
            <w:tcW w:w="1984" w:type="dxa"/>
          </w:tcPr>
          <w:p w:rsidR="00A447B8" w:rsidRDefault="00A447B8" w:rsidP="00385394">
            <w:pPr>
              <w:jc w:val="center"/>
              <w:rPr>
                <w:sz w:val="28"/>
                <w:szCs w:val="28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>Обсуждение результатов выполненной работы на занятии</w:t>
            </w:r>
          </w:p>
        </w:tc>
        <w:tc>
          <w:tcPr>
            <w:tcW w:w="851" w:type="dxa"/>
            <w:vAlign w:val="center"/>
          </w:tcPr>
          <w:p w:rsidR="00A447B8" w:rsidRPr="0057435A" w:rsidRDefault="00A447B8" w:rsidP="003853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447B8" w:rsidRPr="0057435A" w:rsidTr="00A447B8">
        <w:trPr>
          <w:trHeight w:val="1435"/>
        </w:trPr>
        <w:tc>
          <w:tcPr>
            <w:tcW w:w="710" w:type="dxa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47B8" w:rsidRPr="0046309F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6309F">
              <w:rPr>
                <w:rFonts w:eastAsia="Calibri"/>
                <w:b/>
                <w:sz w:val="28"/>
                <w:szCs w:val="28"/>
              </w:rPr>
              <w:t>Тема 5.</w:t>
            </w:r>
          </w:p>
          <w:p w:rsidR="00A447B8" w:rsidRPr="0046309F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6309F">
              <w:rPr>
                <w:rFonts w:eastAsia="Calibri"/>
                <w:b/>
                <w:sz w:val="28"/>
                <w:szCs w:val="28"/>
              </w:rPr>
              <w:t>Техническая эксплуатация проводных направляющих систем</w:t>
            </w:r>
          </w:p>
        </w:tc>
        <w:tc>
          <w:tcPr>
            <w:tcW w:w="3119" w:type="dxa"/>
          </w:tcPr>
          <w:p w:rsidR="00A447B8" w:rsidRPr="0057435A" w:rsidRDefault="00A447B8" w:rsidP="003853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447B8" w:rsidRPr="0057435A" w:rsidRDefault="00A447B8" w:rsidP="003853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47B8" w:rsidRPr="0057435A" w:rsidRDefault="00A447B8" w:rsidP="003853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447B8" w:rsidRPr="0057435A" w:rsidTr="00A447B8">
        <w:trPr>
          <w:trHeight w:val="380"/>
        </w:trPr>
        <w:tc>
          <w:tcPr>
            <w:tcW w:w="710" w:type="dxa"/>
          </w:tcPr>
          <w:p w:rsidR="00A447B8" w:rsidRPr="0057435A" w:rsidRDefault="00A447B8" w:rsidP="00DB1D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1</w:t>
            </w:r>
            <w:r w:rsidR="00DB1D91">
              <w:rPr>
                <w:rFonts w:eastAsia="Calibri"/>
                <w:sz w:val="28"/>
                <w:szCs w:val="28"/>
              </w:rPr>
              <w:t>2</w:t>
            </w:r>
            <w:r w:rsidR="00BF440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447B8" w:rsidRPr="0057435A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 xml:space="preserve">Перечень работ. </w:t>
            </w:r>
            <w:r>
              <w:rPr>
                <w:rFonts w:eastAsia="Calibri"/>
                <w:sz w:val="28"/>
                <w:szCs w:val="28"/>
              </w:rPr>
              <w:t xml:space="preserve">При эксплуатации линии </w:t>
            </w:r>
            <w:r>
              <w:rPr>
                <w:rFonts w:eastAsia="Calibri"/>
                <w:sz w:val="28"/>
                <w:szCs w:val="28"/>
              </w:rPr>
              <w:lastRenderedPageBreak/>
              <w:t>связи</w:t>
            </w:r>
          </w:p>
        </w:tc>
        <w:tc>
          <w:tcPr>
            <w:tcW w:w="3119" w:type="dxa"/>
          </w:tcPr>
          <w:p w:rsidR="00A447B8" w:rsidRPr="0057435A" w:rsidRDefault="00A447B8" w:rsidP="003853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57435A">
              <w:rPr>
                <w:sz w:val="28"/>
                <w:szCs w:val="28"/>
                <w:lang w:eastAsia="ru-RU"/>
              </w:rPr>
              <w:lastRenderedPageBreak/>
              <w:t xml:space="preserve">Составить список работ при </w:t>
            </w:r>
            <w:r>
              <w:rPr>
                <w:sz w:val="28"/>
                <w:szCs w:val="28"/>
                <w:lang w:eastAsia="ru-RU"/>
              </w:rPr>
              <w:t xml:space="preserve">техническом </w:t>
            </w:r>
            <w:r>
              <w:rPr>
                <w:sz w:val="28"/>
                <w:szCs w:val="28"/>
                <w:lang w:eastAsia="ru-RU"/>
              </w:rPr>
              <w:lastRenderedPageBreak/>
              <w:t>обслуживании и капитальном ремонте</w:t>
            </w:r>
          </w:p>
        </w:tc>
        <w:tc>
          <w:tcPr>
            <w:tcW w:w="1984" w:type="dxa"/>
          </w:tcPr>
          <w:p w:rsidR="00A447B8" w:rsidRDefault="00A447B8" w:rsidP="00385394">
            <w:pPr>
              <w:jc w:val="center"/>
              <w:rPr>
                <w:sz w:val="28"/>
                <w:szCs w:val="28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lastRenderedPageBreak/>
              <w:t>Организация конференций</w:t>
            </w:r>
          </w:p>
        </w:tc>
        <w:tc>
          <w:tcPr>
            <w:tcW w:w="851" w:type="dxa"/>
            <w:vAlign w:val="center"/>
          </w:tcPr>
          <w:p w:rsidR="00A447B8" w:rsidRPr="0057435A" w:rsidRDefault="00A447B8" w:rsidP="003853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A447B8" w:rsidRPr="0057435A" w:rsidTr="00A447B8">
        <w:trPr>
          <w:trHeight w:val="380"/>
        </w:trPr>
        <w:tc>
          <w:tcPr>
            <w:tcW w:w="710" w:type="dxa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47B8" w:rsidRPr="0046309F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6309F">
              <w:rPr>
                <w:rFonts w:eastAsia="Calibri"/>
                <w:b/>
                <w:sz w:val="28"/>
                <w:szCs w:val="28"/>
              </w:rPr>
              <w:t>Тема 6.</w:t>
            </w:r>
          </w:p>
          <w:p w:rsidR="00A447B8" w:rsidRPr="0046309F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6309F">
              <w:rPr>
                <w:rFonts w:eastAsia="Calibri"/>
                <w:b/>
                <w:sz w:val="28"/>
                <w:szCs w:val="28"/>
              </w:rPr>
              <w:t>Проектирование   направляющих систем</w:t>
            </w:r>
          </w:p>
        </w:tc>
        <w:tc>
          <w:tcPr>
            <w:tcW w:w="3119" w:type="dxa"/>
          </w:tcPr>
          <w:p w:rsidR="00A447B8" w:rsidRPr="0057435A" w:rsidRDefault="00A447B8" w:rsidP="003853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447B8" w:rsidRPr="0057435A" w:rsidRDefault="00A447B8" w:rsidP="003853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47B8" w:rsidRPr="0057435A" w:rsidRDefault="00A447B8" w:rsidP="003853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447B8" w:rsidRPr="0057435A" w:rsidTr="00A447B8">
        <w:trPr>
          <w:trHeight w:val="380"/>
        </w:trPr>
        <w:tc>
          <w:tcPr>
            <w:tcW w:w="710" w:type="dxa"/>
          </w:tcPr>
          <w:p w:rsidR="00A447B8" w:rsidRPr="0057435A" w:rsidRDefault="00A447B8" w:rsidP="00DB1D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DB1D91">
              <w:rPr>
                <w:rFonts w:eastAsia="Calibri"/>
                <w:sz w:val="28"/>
                <w:szCs w:val="28"/>
              </w:rPr>
              <w:t>3</w:t>
            </w:r>
            <w:r w:rsidR="00BF440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447B8" w:rsidRPr="0057435A" w:rsidRDefault="00A447B8" w:rsidP="00385394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435A">
              <w:rPr>
                <w:rFonts w:eastAsia="Calibri"/>
                <w:sz w:val="28"/>
                <w:szCs w:val="28"/>
              </w:rPr>
              <w:t>Перечень работ. Машины и приспособление. Вводы проводов в здании.</w:t>
            </w:r>
            <w:r w:rsidRPr="0057435A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57435A">
              <w:rPr>
                <w:rFonts w:eastAsia="Calibri"/>
                <w:sz w:val="28"/>
                <w:szCs w:val="28"/>
              </w:rPr>
              <w:t>Способы ввода в здание, коммутационное оборудование.</w:t>
            </w:r>
          </w:p>
        </w:tc>
        <w:tc>
          <w:tcPr>
            <w:tcW w:w="3119" w:type="dxa"/>
          </w:tcPr>
          <w:p w:rsidR="00A447B8" w:rsidRPr="00A648FA" w:rsidRDefault="00A447B8" w:rsidP="00A648FA">
            <w:pPr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A648FA">
              <w:rPr>
                <w:sz w:val="24"/>
                <w:szCs w:val="24"/>
                <w:lang w:eastAsia="ru-RU"/>
              </w:rPr>
              <w:t xml:space="preserve">Составить список работ при строительстве ВОЛС.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648FA">
              <w:rPr>
                <w:sz w:val="24"/>
                <w:szCs w:val="24"/>
                <w:lang w:eastAsia="ru-RU"/>
              </w:rPr>
              <w:t>Работа со словарем, справочником</w:t>
            </w:r>
          </w:p>
        </w:tc>
        <w:tc>
          <w:tcPr>
            <w:tcW w:w="1984" w:type="dxa"/>
          </w:tcPr>
          <w:p w:rsidR="00A447B8" w:rsidRDefault="00A447B8" w:rsidP="00385394">
            <w:pPr>
              <w:jc w:val="center"/>
              <w:rPr>
                <w:sz w:val="28"/>
                <w:szCs w:val="28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>Организация и проведение индивидуального собеседования</w:t>
            </w:r>
          </w:p>
        </w:tc>
        <w:tc>
          <w:tcPr>
            <w:tcW w:w="851" w:type="dxa"/>
            <w:vAlign w:val="center"/>
          </w:tcPr>
          <w:p w:rsidR="00A447B8" w:rsidRPr="0057435A" w:rsidRDefault="00A447B8" w:rsidP="003853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A447B8" w:rsidRPr="0057435A" w:rsidTr="00A447B8">
        <w:trPr>
          <w:trHeight w:val="380"/>
        </w:trPr>
        <w:tc>
          <w:tcPr>
            <w:tcW w:w="6947" w:type="dxa"/>
            <w:gridSpan w:val="3"/>
          </w:tcPr>
          <w:p w:rsidR="00A447B8" w:rsidRPr="0057435A" w:rsidRDefault="00A447B8" w:rsidP="0038539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по дисциплине</w:t>
            </w:r>
          </w:p>
        </w:tc>
        <w:tc>
          <w:tcPr>
            <w:tcW w:w="1984" w:type="dxa"/>
          </w:tcPr>
          <w:p w:rsidR="00A447B8" w:rsidRDefault="00A447B8" w:rsidP="003853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47B8" w:rsidRPr="0057435A" w:rsidRDefault="00BF440E" w:rsidP="003853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</w:t>
            </w:r>
          </w:p>
        </w:tc>
      </w:tr>
    </w:tbl>
    <w:p w:rsidR="008016DD" w:rsidRPr="0057435A" w:rsidRDefault="008016DD" w:rsidP="00385394">
      <w:pPr>
        <w:tabs>
          <w:tab w:val="left" w:pos="2295"/>
        </w:tabs>
        <w:jc w:val="center"/>
        <w:rPr>
          <w:sz w:val="28"/>
          <w:szCs w:val="28"/>
        </w:rPr>
      </w:pPr>
    </w:p>
    <w:p w:rsidR="008016DD" w:rsidRPr="0057435A" w:rsidRDefault="008016DD" w:rsidP="00385394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8016DD" w:rsidRPr="0057435A" w:rsidRDefault="008016DD" w:rsidP="008016DD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8016DD" w:rsidRPr="0057435A" w:rsidRDefault="003845E0" w:rsidP="008016DD">
      <w:pPr>
        <w:tabs>
          <w:tab w:val="left" w:pos="22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7435A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САМОСТОЯТЕЛЬНОЙ РАБОТЫ</w:t>
      </w:r>
      <w:r w:rsidRPr="0057435A">
        <w:rPr>
          <w:b/>
          <w:sz w:val="28"/>
          <w:szCs w:val="28"/>
        </w:rPr>
        <w:t>:</w:t>
      </w:r>
    </w:p>
    <w:p w:rsidR="008016DD" w:rsidRPr="0057435A" w:rsidRDefault="008016DD" w:rsidP="008016DD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8016DD" w:rsidRPr="0057435A" w:rsidRDefault="008016DD" w:rsidP="008016DD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8016DD" w:rsidRPr="0057435A" w:rsidRDefault="008016DD" w:rsidP="008016DD">
      <w:pPr>
        <w:tabs>
          <w:tab w:val="left" w:pos="2295"/>
        </w:tabs>
        <w:jc w:val="both"/>
        <w:rPr>
          <w:b/>
          <w:bCs/>
          <w:sz w:val="28"/>
          <w:szCs w:val="28"/>
          <w:lang w:eastAsia="ru-RU"/>
        </w:rPr>
      </w:pPr>
      <w:r w:rsidRPr="0057435A">
        <w:rPr>
          <w:b/>
          <w:bCs/>
          <w:iCs/>
          <w:sz w:val="28"/>
          <w:szCs w:val="28"/>
          <w:lang w:eastAsia="ru-RU"/>
        </w:rPr>
        <w:t xml:space="preserve"> </w:t>
      </w:r>
      <w:r w:rsidRPr="0057435A">
        <w:rPr>
          <w:b/>
          <w:bCs/>
          <w:iCs/>
          <w:sz w:val="28"/>
          <w:szCs w:val="28"/>
          <w:u w:val="single"/>
          <w:lang w:eastAsia="ru-RU"/>
        </w:rPr>
        <w:t>Оценка «5» ставится </w:t>
      </w:r>
      <w:r w:rsidRPr="0057435A">
        <w:rPr>
          <w:iCs/>
          <w:sz w:val="28"/>
          <w:szCs w:val="28"/>
          <w:lang w:eastAsia="ru-RU"/>
        </w:rPr>
        <w:t>в том случае, если учащийся: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iCs/>
          <w:sz w:val="28"/>
          <w:szCs w:val="28"/>
          <w:lang w:eastAsia="ru-RU"/>
        </w:rPr>
        <w:t>1.</w:t>
      </w:r>
      <w:r w:rsidRPr="0057435A">
        <w:rPr>
          <w:sz w:val="28"/>
          <w:szCs w:val="28"/>
          <w:lang w:eastAsia="ru-RU"/>
        </w:rPr>
        <w:t>      </w:t>
      </w:r>
      <w:r w:rsidRPr="0057435A">
        <w:rPr>
          <w:iCs/>
          <w:sz w:val="28"/>
          <w:szCs w:val="28"/>
          <w:lang w:eastAsia="ru-RU"/>
        </w:rPr>
        <w:t>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заданий.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iCs/>
          <w:sz w:val="28"/>
          <w:szCs w:val="28"/>
          <w:lang w:eastAsia="ru-RU"/>
        </w:rPr>
        <w:t>2.</w:t>
      </w:r>
      <w:r w:rsidRPr="0057435A">
        <w:rPr>
          <w:sz w:val="28"/>
          <w:szCs w:val="28"/>
          <w:lang w:eastAsia="ru-RU"/>
        </w:rPr>
        <w:t>      </w:t>
      </w:r>
      <w:r w:rsidRPr="0057435A">
        <w:rPr>
          <w:iCs/>
          <w:sz w:val="28"/>
          <w:szCs w:val="28"/>
          <w:lang w:eastAsia="ru-RU"/>
        </w:rPr>
        <w:t>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iCs/>
          <w:sz w:val="28"/>
          <w:szCs w:val="28"/>
          <w:lang w:eastAsia="ru-RU"/>
        </w:rPr>
        <w:t>3.</w:t>
      </w:r>
      <w:r w:rsidRPr="0057435A">
        <w:rPr>
          <w:sz w:val="28"/>
          <w:szCs w:val="28"/>
          <w:lang w:eastAsia="ru-RU"/>
        </w:rPr>
        <w:t>      </w:t>
      </w:r>
      <w:r w:rsidRPr="0057435A">
        <w:rPr>
          <w:iCs/>
          <w:sz w:val="28"/>
          <w:szCs w:val="28"/>
          <w:lang w:eastAsia="ru-RU"/>
        </w:rPr>
        <w:t>Технически грамотно выполняет физические опыты, чертежи, схемы и графики, сопутствующие ответу, правильно записывает формулы, пользуясь принятой системой условных обозначений.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iCs/>
          <w:sz w:val="28"/>
          <w:szCs w:val="28"/>
          <w:lang w:eastAsia="ru-RU"/>
        </w:rPr>
        <w:t>4.</w:t>
      </w:r>
      <w:r w:rsidRPr="0057435A">
        <w:rPr>
          <w:sz w:val="28"/>
          <w:szCs w:val="28"/>
          <w:lang w:eastAsia="ru-RU"/>
        </w:rPr>
        <w:t>      </w:t>
      </w:r>
      <w:r w:rsidRPr="0057435A">
        <w:rPr>
          <w:iCs/>
          <w:sz w:val="28"/>
          <w:szCs w:val="28"/>
          <w:lang w:eastAsia="ru-RU"/>
        </w:rPr>
        <w:t>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предметов.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iCs/>
          <w:sz w:val="28"/>
          <w:szCs w:val="28"/>
          <w:lang w:eastAsia="ru-RU"/>
        </w:rPr>
        <w:t>5.</w:t>
      </w:r>
      <w:r w:rsidRPr="0057435A">
        <w:rPr>
          <w:sz w:val="28"/>
          <w:szCs w:val="28"/>
          <w:lang w:eastAsia="ru-RU"/>
        </w:rPr>
        <w:t>      </w:t>
      </w:r>
      <w:r w:rsidRPr="0057435A">
        <w:rPr>
          <w:iCs/>
          <w:sz w:val="28"/>
          <w:szCs w:val="28"/>
          <w:lang w:eastAsia="ru-RU"/>
        </w:rPr>
        <w:t>Умеет подкрепить ответ несложными демонстрационными опытами.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iCs/>
          <w:sz w:val="28"/>
          <w:szCs w:val="28"/>
          <w:lang w:eastAsia="ru-RU"/>
        </w:rPr>
        <w:t>6.</w:t>
      </w:r>
      <w:r w:rsidRPr="0057435A">
        <w:rPr>
          <w:sz w:val="28"/>
          <w:szCs w:val="28"/>
          <w:lang w:eastAsia="ru-RU"/>
        </w:rPr>
        <w:t>      </w:t>
      </w:r>
      <w:r w:rsidRPr="0057435A">
        <w:rPr>
          <w:iCs/>
          <w:sz w:val="28"/>
          <w:szCs w:val="28"/>
          <w:lang w:eastAsia="ru-RU"/>
        </w:rPr>
        <w:t>Умеет делать анализ, обобщения и собственные выводы по  самостоятельной работе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iCs/>
          <w:sz w:val="28"/>
          <w:szCs w:val="28"/>
          <w:lang w:eastAsia="ru-RU"/>
        </w:rPr>
        <w:t>7.</w:t>
      </w:r>
      <w:r w:rsidRPr="0057435A">
        <w:rPr>
          <w:sz w:val="28"/>
          <w:szCs w:val="28"/>
          <w:lang w:eastAsia="ru-RU"/>
        </w:rPr>
        <w:t>      </w:t>
      </w:r>
      <w:r w:rsidRPr="0057435A">
        <w:rPr>
          <w:iCs/>
          <w:sz w:val="28"/>
          <w:szCs w:val="28"/>
          <w:lang w:eastAsia="ru-RU"/>
        </w:rPr>
        <w:t>Умеет самостоятельно и рационально работать с учебником, дополнительной литературой и справочниками.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b/>
          <w:bCs/>
          <w:iCs/>
          <w:sz w:val="28"/>
          <w:szCs w:val="28"/>
          <w:u w:val="single"/>
          <w:lang w:eastAsia="ru-RU"/>
        </w:rPr>
        <w:t>Оценка «4» ставится </w:t>
      </w:r>
      <w:r w:rsidRPr="0057435A">
        <w:rPr>
          <w:iCs/>
          <w:sz w:val="28"/>
          <w:szCs w:val="28"/>
          <w:lang w:eastAsia="ru-RU"/>
        </w:rPr>
        <w:t>в том случае, если ответ удовлетворяет названным выше требованиям, но учащийся: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iCs/>
          <w:sz w:val="28"/>
          <w:szCs w:val="28"/>
          <w:lang w:eastAsia="ru-RU"/>
        </w:rPr>
        <w:lastRenderedPageBreak/>
        <w:t>1.</w:t>
      </w:r>
      <w:r w:rsidRPr="0057435A">
        <w:rPr>
          <w:sz w:val="28"/>
          <w:szCs w:val="28"/>
          <w:lang w:eastAsia="ru-RU"/>
        </w:rPr>
        <w:t>      </w:t>
      </w:r>
      <w:r w:rsidRPr="0057435A">
        <w:rPr>
          <w:iCs/>
          <w:sz w:val="28"/>
          <w:szCs w:val="28"/>
          <w:lang w:eastAsia="ru-RU"/>
        </w:rPr>
        <w:t>Допускает одну негрубую ошибку или не более двух недочетов и может их исправит самостоятельно, или при помощи небольшой помощи учителя.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iCs/>
          <w:sz w:val="28"/>
          <w:szCs w:val="28"/>
          <w:lang w:eastAsia="ru-RU"/>
        </w:rPr>
        <w:t>2.</w:t>
      </w:r>
      <w:r w:rsidRPr="0057435A">
        <w:rPr>
          <w:sz w:val="28"/>
          <w:szCs w:val="28"/>
          <w:lang w:eastAsia="ru-RU"/>
        </w:rPr>
        <w:t>      </w:t>
      </w:r>
      <w:r w:rsidRPr="0057435A">
        <w:rPr>
          <w:iCs/>
          <w:sz w:val="28"/>
          <w:szCs w:val="28"/>
          <w:lang w:eastAsia="ru-RU"/>
        </w:rPr>
        <w:t>Не обладает достаточным навыком работы со справочной литературой (например, ученик умеет все найти, правильно ориентируется в справочниках, но работает медленно).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b/>
          <w:bCs/>
          <w:iCs/>
          <w:sz w:val="28"/>
          <w:szCs w:val="28"/>
          <w:u w:val="single"/>
          <w:lang w:eastAsia="ru-RU"/>
        </w:rPr>
        <w:t>Оценка «3» ставится </w:t>
      </w:r>
      <w:r w:rsidRPr="0057435A">
        <w:rPr>
          <w:iCs/>
          <w:sz w:val="28"/>
          <w:szCs w:val="28"/>
          <w:lang w:eastAsia="ru-RU"/>
        </w:rPr>
        <w:t>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iCs/>
          <w:sz w:val="28"/>
          <w:szCs w:val="28"/>
          <w:lang w:eastAsia="ru-RU"/>
        </w:rPr>
        <w:t>1.</w:t>
      </w:r>
      <w:r w:rsidRPr="0057435A">
        <w:rPr>
          <w:sz w:val="28"/>
          <w:szCs w:val="28"/>
          <w:lang w:eastAsia="ru-RU"/>
        </w:rPr>
        <w:t>      </w:t>
      </w:r>
      <w:r w:rsidRPr="0057435A">
        <w:rPr>
          <w:iCs/>
          <w:sz w:val="28"/>
          <w:szCs w:val="28"/>
          <w:lang w:eastAsia="ru-RU"/>
        </w:rPr>
        <w:t>Обнаруживает отдельные пробелы в усвоении существенных вопросов курса физики, не препятствующие дальнейшему усвоению программного материала.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iCs/>
          <w:sz w:val="28"/>
          <w:szCs w:val="28"/>
          <w:lang w:eastAsia="ru-RU"/>
        </w:rPr>
        <w:t>2.</w:t>
      </w:r>
      <w:r w:rsidRPr="0057435A">
        <w:rPr>
          <w:sz w:val="28"/>
          <w:szCs w:val="28"/>
          <w:lang w:eastAsia="ru-RU"/>
        </w:rPr>
        <w:t>      </w:t>
      </w:r>
      <w:r w:rsidRPr="0057435A">
        <w:rPr>
          <w:iCs/>
          <w:sz w:val="28"/>
          <w:szCs w:val="28"/>
          <w:lang w:eastAsia="ru-RU"/>
        </w:rPr>
        <w:t>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теорий и законов, или в подтверждении конкретных примеров практического применения теорий.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iCs/>
          <w:sz w:val="28"/>
          <w:szCs w:val="28"/>
          <w:lang w:eastAsia="ru-RU"/>
        </w:rPr>
        <w:t>3.</w:t>
      </w:r>
      <w:r w:rsidRPr="0057435A">
        <w:rPr>
          <w:sz w:val="28"/>
          <w:szCs w:val="28"/>
          <w:lang w:eastAsia="ru-RU"/>
        </w:rPr>
        <w:t>      </w:t>
      </w:r>
      <w:r w:rsidRPr="0057435A">
        <w:rPr>
          <w:iCs/>
          <w:sz w:val="28"/>
          <w:szCs w:val="28"/>
          <w:lang w:eastAsia="ru-RU"/>
        </w:rPr>
        <w:t>Отвечает неполно на вопросы учителя,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iCs/>
          <w:sz w:val="28"/>
          <w:szCs w:val="28"/>
          <w:lang w:eastAsia="ru-RU"/>
        </w:rPr>
        <w:t>4.</w:t>
      </w:r>
      <w:r w:rsidRPr="0057435A">
        <w:rPr>
          <w:sz w:val="28"/>
          <w:szCs w:val="28"/>
          <w:lang w:eastAsia="ru-RU"/>
        </w:rPr>
        <w:t>      </w:t>
      </w:r>
      <w:r w:rsidRPr="0057435A">
        <w:rPr>
          <w:iCs/>
          <w:sz w:val="28"/>
          <w:szCs w:val="28"/>
          <w:lang w:eastAsia="ru-RU"/>
        </w:rPr>
        <w:t>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b/>
          <w:bCs/>
          <w:iCs/>
          <w:sz w:val="28"/>
          <w:szCs w:val="28"/>
          <w:u w:val="single"/>
          <w:lang w:eastAsia="ru-RU"/>
        </w:rPr>
        <w:t>Оценка «2» ставится </w:t>
      </w:r>
      <w:r w:rsidRPr="0057435A">
        <w:rPr>
          <w:iCs/>
          <w:sz w:val="28"/>
          <w:szCs w:val="28"/>
          <w:lang w:eastAsia="ru-RU"/>
        </w:rPr>
        <w:t>в том случае, если учащийся: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iCs/>
          <w:sz w:val="28"/>
          <w:szCs w:val="28"/>
          <w:lang w:eastAsia="ru-RU"/>
        </w:rPr>
        <w:t>1.</w:t>
      </w:r>
      <w:r w:rsidRPr="0057435A">
        <w:rPr>
          <w:sz w:val="28"/>
          <w:szCs w:val="28"/>
          <w:lang w:eastAsia="ru-RU"/>
        </w:rPr>
        <w:t>      </w:t>
      </w:r>
      <w:r w:rsidRPr="0057435A">
        <w:rPr>
          <w:iCs/>
          <w:sz w:val="28"/>
          <w:szCs w:val="28"/>
          <w:lang w:eastAsia="ru-RU"/>
        </w:rPr>
        <w:t>Не знает и не понимает значительную или основную часть программного материала в пределах поставленных вопросов.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iCs/>
          <w:sz w:val="28"/>
          <w:szCs w:val="28"/>
          <w:lang w:eastAsia="ru-RU"/>
        </w:rPr>
        <w:t>2.</w:t>
      </w:r>
      <w:r w:rsidRPr="0057435A">
        <w:rPr>
          <w:sz w:val="28"/>
          <w:szCs w:val="28"/>
          <w:lang w:eastAsia="ru-RU"/>
        </w:rPr>
        <w:t>      </w:t>
      </w:r>
      <w:r w:rsidRPr="0057435A">
        <w:rPr>
          <w:iCs/>
          <w:sz w:val="28"/>
          <w:szCs w:val="28"/>
          <w:lang w:eastAsia="ru-RU"/>
        </w:rPr>
        <w:t>Имеет слабо сформированные и неполные знания и не умеет применять их к решению конкретных вопросов и задач по образцу и к проведению опытов.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  <w:lang w:eastAsia="ru-RU"/>
        </w:rPr>
      </w:pPr>
      <w:r w:rsidRPr="0057435A">
        <w:rPr>
          <w:iCs/>
          <w:sz w:val="28"/>
          <w:szCs w:val="28"/>
          <w:lang w:eastAsia="ru-RU"/>
        </w:rPr>
        <w:t>3.</w:t>
      </w:r>
      <w:r w:rsidRPr="0057435A">
        <w:rPr>
          <w:sz w:val="28"/>
          <w:szCs w:val="28"/>
          <w:lang w:eastAsia="ru-RU"/>
        </w:rPr>
        <w:t>      </w:t>
      </w:r>
      <w:r w:rsidRPr="0057435A">
        <w:rPr>
          <w:iCs/>
          <w:sz w:val="28"/>
          <w:szCs w:val="28"/>
          <w:lang w:eastAsia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8016DD" w:rsidRPr="0057435A" w:rsidRDefault="008016DD" w:rsidP="008016DD">
      <w:pPr>
        <w:tabs>
          <w:tab w:val="left" w:pos="2295"/>
        </w:tabs>
        <w:jc w:val="both"/>
        <w:rPr>
          <w:sz w:val="28"/>
          <w:szCs w:val="28"/>
        </w:rPr>
      </w:pPr>
    </w:p>
    <w:p w:rsidR="0007621E" w:rsidRDefault="0007621E" w:rsidP="009B23D6">
      <w:pPr>
        <w:spacing w:before="100" w:beforeAutospacing="1"/>
        <w:ind w:firstLine="284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spacing w:before="100" w:beforeAutospacing="1"/>
        <w:ind w:firstLine="284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spacing w:before="100" w:beforeAutospacing="1"/>
        <w:ind w:firstLine="284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spacing w:before="100" w:beforeAutospacing="1"/>
        <w:ind w:firstLine="284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spacing w:before="100" w:beforeAutospacing="1"/>
        <w:ind w:firstLine="284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spacing w:before="100" w:beforeAutospacing="1"/>
        <w:ind w:firstLine="284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spacing w:before="100" w:beforeAutospacing="1"/>
        <w:ind w:firstLine="284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spacing w:before="100" w:beforeAutospacing="1"/>
        <w:ind w:firstLine="284"/>
        <w:jc w:val="center"/>
        <w:rPr>
          <w:b/>
          <w:bCs/>
          <w:sz w:val="24"/>
          <w:szCs w:val="24"/>
          <w:lang w:eastAsia="ru-RU"/>
        </w:rPr>
      </w:pPr>
    </w:p>
    <w:p w:rsidR="009B23D6" w:rsidRPr="009B23D6" w:rsidRDefault="00175AC3" w:rsidP="009B23D6">
      <w:pPr>
        <w:spacing w:before="100" w:beforeAutospacing="1"/>
        <w:ind w:firstLine="284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4. </w:t>
      </w:r>
      <w:r w:rsidR="00A447B8">
        <w:rPr>
          <w:b/>
          <w:bCs/>
          <w:sz w:val="24"/>
          <w:szCs w:val="24"/>
          <w:lang w:eastAsia="ru-RU"/>
        </w:rPr>
        <w:t xml:space="preserve"> </w:t>
      </w:r>
      <w:r w:rsidR="009B23D6" w:rsidRPr="009B23D6">
        <w:rPr>
          <w:b/>
          <w:bCs/>
          <w:sz w:val="24"/>
          <w:szCs w:val="24"/>
          <w:lang w:eastAsia="ru-RU"/>
        </w:rPr>
        <w:t xml:space="preserve">ОБЩИЕ РЕКОМЕНДАЦИИ СТУДЕНТАМ ПО СОСТАВЛЕНИЮ </w:t>
      </w:r>
    </w:p>
    <w:p w:rsidR="009B23D6" w:rsidRPr="009B23D6" w:rsidRDefault="009B23D6" w:rsidP="009B23D6">
      <w:pPr>
        <w:spacing w:before="100" w:beforeAutospacing="1"/>
        <w:ind w:firstLine="284"/>
        <w:jc w:val="center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КОНСПЕКТА</w:t>
      </w:r>
    </w:p>
    <w:p w:rsidR="009B23D6" w:rsidRPr="009B23D6" w:rsidRDefault="009B23D6" w:rsidP="009B23D6">
      <w:pPr>
        <w:spacing w:before="100" w:beforeAutospacing="1"/>
        <w:ind w:firstLine="284"/>
        <w:jc w:val="center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 </w:t>
      </w:r>
    </w:p>
    <w:p w:rsidR="009B23D6" w:rsidRPr="009B23D6" w:rsidRDefault="009B23D6" w:rsidP="009B23D6">
      <w:pPr>
        <w:ind w:firstLine="426"/>
        <w:jc w:val="both"/>
        <w:rPr>
          <w:sz w:val="24"/>
          <w:szCs w:val="24"/>
          <w:lang w:eastAsia="ru-RU"/>
        </w:rPr>
      </w:pPr>
      <w:r w:rsidRPr="009B23D6">
        <w:rPr>
          <w:spacing w:val="-4"/>
          <w:sz w:val="24"/>
          <w:szCs w:val="24"/>
          <w:lang w:eastAsia="ru-RU"/>
        </w:rPr>
        <w:t>1.</w:t>
      </w:r>
      <w:r w:rsidRPr="009B23D6">
        <w:rPr>
          <w:spacing w:val="-4"/>
          <w:sz w:val="14"/>
          <w:szCs w:val="14"/>
          <w:lang w:eastAsia="ru-RU"/>
        </w:rPr>
        <w:t xml:space="preserve">      </w:t>
      </w:r>
      <w:r w:rsidRPr="009B23D6">
        <w:rPr>
          <w:sz w:val="24"/>
          <w:szCs w:val="24"/>
          <w:lang w:eastAsia="ru-RU"/>
        </w:rPr>
        <w:t>Определите цель составления конспекта.</w:t>
      </w:r>
    </w:p>
    <w:p w:rsidR="009B23D6" w:rsidRPr="009B23D6" w:rsidRDefault="009B23D6" w:rsidP="009B23D6">
      <w:pPr>
        <w:ind w:firstLine="426"/>
        <w:jc w:val="both"/>
        <w:rPr>
          <w:sz w:val="24"/>
          <w:szCs w:val="24"/>
          <w:lang w:eastAsia="ru-RU"/>
        </w:rPr>
      </w:pPr>
      <w:r w:rsidRPr="009B23D6">
        <w:rPr>
          <w:spacing w:val="-4"/>
          <w:sz w:val="26"/>
          <w:szCs w:val="26"/>
          <w:lang w:eastAsia="ru-RU"/>
        </w:rPr>
        <w:t>2.</w:t>
      </w:r>
      <w:r w:rsidRPr="009B23D6">
        <w:rPr>
          <w:spacing w:val="-4"/>
          <w:sz w:val="14"/>
          <w:szCs w:val="14"/>
          <w:lang w:eastAsia="ru-RU"/>
        </w:rPr>
        <w:t xml:space="preserve">      </w:t>
      </w:r>
      <w:r w:rsidRPr="009B23D6">
        <w:rPr>
          <w:spacing w:val="-1"/>
          <w:sz w:val="24"/>
          <w:szCs w:val="24"/>
          <w:lang w:eastAsia="ru-RU"/>
        </w:rPr>
        <w:t>Читая изучаемый материал в электронном виде</w:t>
      </w:r>
      <w:r w:rsidRPr="009B23D6">
        <w:rPr>
          <w:spacing w:val="-1"/>
          <w:sz w:val="26"/>
          <w:szCs w:val="26"/>
          <w:lang w:eastAsia="ru-RU"/>
        </w:rPr>
        <w:t xml:space="preserve"> в первый раз, разделите </w:t>
      </w:r>
      <w:r w:rsidRPr="009B23D6">
        <w:rPr>
          <w:sz w:val="26"/>
          <w:szCs w:val="26"/>
          <w:lang w:eastAsia="ru-RU"/>
        </w:rPr>
        <w:t>его на основные смысловые части, выделите главные мысли, сформулируйте выводы.</w:t>
      </w:r>
    </w:p>
    <w:p w:rsidR="009B23D6" w:rsidRPr="009B23D6" w:rsidRDefault="009B23D6" w:rsidP="009B23D6">
      <w:pPr>
        <w:ind w:firstLine="426"/>
        <w:jc w:val="both"/>
        <w:rPr>
          <w:sz w:val="24"/>
          <w:szCs w:val="24"/>
          <w:lang w:eastAsia="ru-RU"/>
        </w:rPr>
      </w:pPr>
      <w:r w:rsidRPr="009B23D6">
        <w:rPr>
          <w:spacing w:val="-4"/>
          <w:sz w:val="26"/>
          <w:szCs w:val="26"/>
          <w:lang w:eastAsia="ru-RU"/>
        </w:rPr>
        <w:t>3.</w:t>
      </w:r>
      <w:r w:rsidRPr="009B23D6">
        <w:rPr>
          <w:spacing w:val="-4"/>
          <w:sz w:val="14"/>
          <w:szCs w:val="14"/>
          <w:lang w:eastAsia="ru-RU"/>
        </w:rPr>
        <w:t xml:space="preserve">      </w:t>
      </w:r>
      <w:r w:rsidRPr="009B23D6">
        <w:rPr>
          <w:sz w:val="26"/>
          <w:szCs w:val="26"/>
          <w:lang w:eastAsia="ru-RU"/>
        </w:rPr>
        <w:t>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9B23D6" w:rsidRPr="009B23D6" w:rsidRDefault="009B23D6" w:rsidP="009B23D6">
      <w:pPr>
        <w:ind w:firstLine="426"/>
        <w:jc w:val="both"/>
        <w:rPr>
          <w:sz w:val="24"/>
          <w:szCs w:val="24"/>
          <w:lang w:eastAsia="ru-RU"/>
        </w:rPr>
      </w:pPr>
      <w:r w:rsidRPr="009B23D6">
        <w:rPr>
          <w:spacing w:val="-4"/>
          <w:sz w:val="26"/>
          <w:szCs w:val="26"/>
          <w:lang w:eastAsia="ru-RU"/>
        </w:rPr>
        <w:t>4.</w:t>
      </w:r>
      <w:r w:rsidRPr="009B23D6">
        <w:rPr>
          <w:spacing w:val="-4"/>
          <w:sz w:val="14"/>
          <w:szCs w:val="14"/>
          <w:lang w:eastAsia="ru-RU"/>
        </w:rPr>
        <w:t xml:space="preserve">      </w:t>
      </w:r>
      <w:r w:rsidRPr="009B23D6">
        <w:rPr>
          <w:sz w:val="26"/>
          <w:szCs w:val="26"/>
          <w:lang w:eastAsia="ru-RU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9B23D6" w:rsidRPr="009B23D6" w:rsidRDefault="009B23D6" w:rsidP="009B23D6">
      <w:pPr>
        <w:ind w:firstLine="426"/>
        <w:jc w:val="both"/>
        <w:rPr>
          <w:sz w:val="24"/>
          <w:szCs w:val="24"/>
          <w:lang w:eastAsia="ru-RU"/>
        </w:rPr>
      </w:pPr>
      <w:r w:rsidRPr="009B23D6">
        <w:rPr>
          <w:spacing w:val="-4"/>
          <w:sz w:val="26"/>
          <w:szCs w:val="26"/>
          <w:lang w:eastAsia="ru-RU"/>
        </w:rPr>
        <w:t>5.</w:t>
      </w:r>
      <w:r w:rsidRPr="009B23D6">
        <w:rPr>
          <w:spacing w:val="-4"/>
          <w:sz w:val="14"/>
          <w:szCs w:val="14"/>
          <w:lang w:eastAsia="ru-RU"/>
        </w:rPr>
        <w:t xml:space="preserve">      </w:t>
      </w:r>
      <w:r w:rsidRPr="009B23D6">
        <w:rPr>
          <w:sz w:val="26"/>
          <w:szCs w:val="26"/>
          <w:lang w:eastAsia="ru-RU"/>
        </w:rPr>
        <w:t>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9B23D6" w:rsidRPr="009B23D6" w:rsidRDefault="009B23D6" w:rsidP="009B23D6">
      <w:pPr>
        <w:ind w:firstLine="426"/>
        <w:jc w:val="both"/>
        <w:rPr>
          <w:sz w:val="24"/>
          <w:szCs w:val="24"/>
          <w:lang w:eastAsia="ru-RU"/>
        </w:rPr>
      </w:pPr>
      <w:r w:rsidRPr="009B23D6">
        <w:rPr>
          <w:spacing w:val="-4"/>
          <w:sz w:val="26"/>
          <w:szCs w:val="26"/>
          <w:lang w:eastAsia="ru-RU"/>
        </w:rPr>
        <w:t>6.</w:t>
      </w:r>
      <w:r w:rsidRPr="009B23D6">
        <w:rPr>
          <w:spacing w:val="-4"/>
          <w:sz w:val="14"/>
          <w:szCs w:val="14"/>
          <w:lang w:eastAsia="ru-RU"/>
        </w:rPr>
        <w:t xml:space="preserve">      </w:t>
      </w:r>
      <w:r w:rsidRPr="009B23D6">
        <w:rPr>
          <w:sz w:val="26"/>
          <w:szCs w:val="26"/>
          <w:lang w:eastAsia="ru-RU"/>
        </w:rPr>
        <w:t>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9B23D6" w:rsidRPr="009B23D6" w:rsidRDefault="009B23D6" w:rsidP="009B23D6">
      <w:pPr>
        <w:ind w:firstLine="426"/>
        <w:jc w:val="both"/>
        <w:rPr>
          <w:sz w:val="24"/>
          <w:szCs w:val="24"/>
          <w:lang w:eastAsia="ru-RU"/>
        </w:rPr>
      </w:pPr>
      <w:r w:rsidRPr="009B23D6">
        <w:rPr>
          <w:spacing w:val="-4"/>
          <w:sz w:val="26"/>
          <w:szCs w:val="26"/>
          <w:lang w:eastAsia="ru-RU"/>
        </w:rPr>
        <w:t>7.</w:t>
      </w:r>
      <w:r w:rsidRPr="009B23D6">
        <w:rPr>
          <w:spacing w:val="-4"/>
          <w:sz w:val="14"/>
          <w:szCs w:val="14"/>
          <w:lang w:eastAsia="ru-RU"/>
        </w:rPr>
        <w:t xml:space="preserve">      </w:t>
      </w:r>
      <w:r w:rsidRPr="009B23D6">
        <w:rPr>
          <w:spacing w:val="-1"/>
          <w:sz w:val="26"/>
          <w:szCs w:val="26"/>
          <w:lang w:eastAsia="ru-RU"/>
        </w:rPr>
        <w:t xml:space="preserve">Чтобы форма конспекта отражала его содержание, располагайте абзацы </w:t>
      </w:r>
      <w:r w:rsidRPr="009B23D6">
        <w:rPr>
          <w:sz w:val="26"/>
          <w:szCs w:val="26"/>
          <w:lang w:eastAsia="ru-RU"/>
        </w:rPr>
        <w:t>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9B23D6" w:rsidRPr="009B23D6" w:rsidRDefault="009B23D6" w:rsidP="009B23D6">
      <w:pPr>
        <w:ind w:firstLine="426"/>
        <w:jc w:val="both"/>
        <w:rPr>
          <w:sz w:val="24"/>
          <w:szCs w:val="24"/>
          <w:lang w:eastAsia="ru-RU"/>
        </w:rPr>
      </w:pPr>
      <w:r w:rsidRPr="009B23D6">
        <w:rPr>
          <w:sz w:val="26"/>
          <w:szCs w:val="26"/>
          <w:lang w:eastAsia="ru-RU"/>
        </w:rPr>
        <w:t>8.</w:t>
      </w:r>
      <w:r w:rsidRPr="009B23D6">
        <w:rPr>
          <w:sz w:val="14"/>
          <w:szCs w:val="14"/>
          <w:lang w:eastAsia="ru-RU"/>
        </w:rPr>
        <w:t xml:space="preserve">      </w:t>
      </w:r>
      <w:r w:rsidRPr="009B23D6">
        <w:rPr>
          <w:sz w:val="26"/>
          <w:szCs w:val="26"/>
          <w:lang w:eastAsia="ru-RU"/>
        </w:rPr>
        <w:t>Отмечайте непонятные места, новые слова, имена, даты.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pacing w:val="-3"/>
          <w:sz w:val="26"/>
          <w:szCs w:val="26"/>
          <w:lang w:eastAsia="ru-RU"/>
        </w:rPr>
        <w:t xml:space="preserve">9. </w:t>
      </w:r>
      <w:r w:rsidRPr="009B23D6">
        <w:rPr>
          <w:sz w:val="26"/>
          <w:szCs w:val="26"/>
          <w:lang w:eastAsia="ru-RU"/>
        </w:rPr>
        <w:t>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b/>
          <w:bCs/>
          <w:spacing w:val="-1"/>
          <w:sz w:val="26"/>
          <w:szCs w:val="26"/>
          <w:lang w:eastAsia="ru-RU"/>
        </w:rPr>
        <w:t> </w:t>
      </w:r>
    </w:p>
    <w:p w:rsidR="009B23D6" w:rsidRPr="009B23D6" w:rsidRDefault="009B23D6" w:rsidP="009B23D6">
      <w:pPr>
        <w:rPr>
          <w:sz w:val="24"/>
          <w:szCs w:val="24"/>
          <w:lang w:eastAsia="ru-RU"/>
        </w:rPr>
      </w:pPr>
      <w:r w:rsidRPr="009B23D6">
        <w:rPr>
          <w:b/>
          <w:bCs/>
          <w:color w:val="333333"/>
          <w:sz w:val="24"/>
          <w:szCs w:val="24"/>
          <w:lang w:eastAsia="ru-RU"/>
        </w:rPr>
        <w:t> </w:t>
      </w:r>
    </w:p>
    <w:p w:rsidR="009B23D6" w:rsidRPr="009B23D6" w:rsidRDefault="009B23D6" w:rsidP="009B23D6">
      <w:pPr>
        <w:rPr>
          <w:sz w:val="24"/>
          <w:szCs w:val="24"/>
          <w:lang w:eastAsia="ru-RU"/>
        </w:rPr>
      </w:pPr>
      <w:r w:rsidRPr="009B23D6">
        <w:rPr>
          <w:b/>
          <w:bCs/>
          <w:color w:val="333333"/>
          <w:sz w:val="24"/>
          <w:szCs w:val="24"/>
          <w:lang w:eastAsia="ru-RU"/>
        </w:rPr>
        <w:t> </w:t>
      </w: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07621E" w:rsidRDefault="0007621E" w:rsidP="009B23D6">
      <w:pPr>
        <w:ind w:left="360" w:hanging="360"/>
        <w:jc w:val="center"/>
        <w:rPr>
          <w:b/>
          <w:bCs/>
          <w:sz w:val="24"/>
          <w:szCs w:val="24"/>
          <w:lang w:eastAsia="ru-RU"/>
        </w:rPr>
      </w:pPr>
    </w:p>
    <w:p w:rsidR="009B23D6" w:rsidRPr="009B23D6" w:rsidRDefault="00175AC3" w:rsidP="009B23D6">
      <w:pPr>
        <w:ind w:left="360" w:hanging="360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5.</w:t>
      </w:r>
      <w:r w:rsidR="009B23D6" w:rsidRPr="009B23D6">
        <w:rPr>
          <w:sz w:val="14"/>
          <w:szCs w:val="14"/>
          <w:lang w:eastAsia="ru-RU"/>
        </w:rPr>
        <w:t xml:space="preserve">  </w:t>
      </w:r>
      <w:r w:rsidR="009B23D6" w:rsidRPr="009B23D6">
        <w:rPr>
          <w:b/>
          <w:bCs/>
          <w:sz w:val="24"/>
          <w:szCs w:val="24"/>
          <w:lang w:eastAsia="ru-RU"/>
        </w:rPr>
        <w:t xml:space="preserve">МЕТОДИЧЕСКИЕ РЕКОМЕНДАЦИИ ПО РАЗРАБОТКЕ ПЕДАГОГИЧЕСКИХ ТЕСТОВ </w:t>
      </w:r>
    </w:p>
    <w:p w:rsidR="009B23D6" w:rsidRPr="009B23D6" w:rsidRDefault="009B23D6" w:rsidP="009B23D6">
      <w:pPr>
        <w:rPr>
          <w:sz w:val="24"/>
          <w:szCs w:val="24"/>
          <w:lang w:eastAsia="ru-RU"/>
        </w:rPr>
      </w:pPr>
      <w:r w:rsidRPr="009B23D6">
        <w:rPr>
          <w:b/>
          <w:bCs/>
          <w:color w:val="333333"/>
          <w:sz w:val="24"/>
          <w:szCs w:val="24"/>
          <w:lang w:eastAsia="ru-RU"/>
        </w:rPr>
        <w:t> 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Тест состоит из тестовых (контрольных) заданий и правильных (образцовых) ответов к ним.</w:t>
      </w:r>
    </w:p>
    <w:p w:rsidR="009B23D6" w:rsidRPr="009B23D6" w:rsidRDefault="009B23D6" w:rsidP="003845E0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Тест может содержать задания по одной </w:t>
      </w:r>
      <w:r w:rsidR="003845E0">
        <w:rPr>
          <w:sz w:val="24"/>
          <w:szCs w:val="24"/>
          <w:lang w:eastAsia="ru-RU"/>
        </w:rPr>
        <w:t>дисциплине</w:t>
      </w:r>
      <w:r w:rsidRPr="009B23D6">
        <w:rPr>
          <w:sz w:val="24"/>
          <w:szCs w:val="24"/>
          <w:lang w:eastAsia="ru-RU"/>
        </w:rPr>
        <w:t>, по определенному набору или циклу дисциплин (тест для комплексной оценки знаний</w:t>
      </w:r>
      <w:r w:rsidR="003845E0">
        <w:rPr>
          <w:sz w:val="24"/>
          <w:szCs w:val="24"/>
          <w:lang w:eastAsia="ru-RU"/>
        </w:rPr>
        <w:t xml:space="preserve"> студентов, гетерогенный тест).</w:t>
      </w:r>
      <w:r w:rsidRPr="009B23D6">
        <w:rPr>
          <w:sz w:val="24"/>
          <w:szCs w:val="24"/>
          <w:lang w:eastAsia="ru-RU"/>
        </w:rPr>
        <w:t xml:space="preserve"> Для облегчения процедуры составления тестов учебный материал должен быть достаточно формализован, т.е. каждый раздел, тему учебной дисциплины (дисциплин) необходимо представить в виде таких задач и (или) вопросов, которые наиболее полно отображают содержание дисциплины (дисциплин). При этом важно выделить главные (проблемные) вопросы, не увлекаясь второстепенными.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7.1.2 На втором этапе, в зависимости от цели тестирования (текущий контроль знаний, итоговый контроль знаний, оценка остаточных знаний и др.) и формы теста разрабатывается план раскладки задач и вопросов в тестовые задания. Формализация учебного материала и составление тестовых заданий - наиболее ответственные и сложные этапы составления тестов.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Можно выделить ряд общих требований, предъявляемых к тестовым заданиям: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каждое задание имеет свой порядковый номер, установленный согласно объективной оценке трудности задания и выбранной стратегии тестирования;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задание формулируется в логической форме высказывания, которое становится истинным или ложным в зависимости от ответа студента;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к разработанному заданию прилагается правильный ответ;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для каждого задания приводится правило оценивания, позволяющее интерпретировать ответ студента как правильный или неправильный;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на выполнение одной задачи (вопроса) тестового задания у студента должно уходить не более 2-5 минут.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В дополнение к основным общим требованиям существует еще ряд других, обусловленных спецификой выбранной тестовой формы.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 xml:space="preserve">Задания закрытой формы. </w:t>
      </w:r>
      <w:r w:rsidRPr="009B23D6">
        <w:rPr>
          <w:sz w:val="24"/>
          <w:szCs w:val="24"/>
          <w:lang w:eastAsia="ru-RU"/>
        </w:rPr>
        <w:t>В задании можно выделить основную часть утверждения, содержащую постановку проблемы, и готовые ответы, сформулированные преподавателем. Среди ответов правильным обычно бывает только один, хотя не исключаются и другие варианты. Число неправильных ответов определяется видом задания, обычно оно не превышает пяти.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В дополнение к общим имеется еще ряд требований к заданиям закрытой формы: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в тексте задания должна быть устранена всякая двусмысленность или неясность формулировок;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lastRenderedPageBreak/>
        <w:t>- в основную часть задания следует включать как можно больше слов, оставляя для ответа не более двух-трех наиболее важных, ключевых слов для данной проблемы;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частота выбора одного и того же номера места для правильного ответа в различных заданиях теста должна быть примерно одинакова, либо номер места для правильного ответа выбирается в случайном порядке;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из числа неправильных исключаются ответы, вытекающие один из другого.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Задания закрытой формы имеют как достоинства, так и недостатки. Их преимущества связаны с быстротой тестирования и с простотой подсчета баллов. Среди недостатков обычно отмечают эффект угадывания, характерный для слабо подготовленных студентов при ответах на наиболее трудные задания теста.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Задания закрытой формы сопровождаются инструкцией: "Обведите номер правильного ответа". В случае компьютерной выдачи заданий используют инструкцию: "Наберите номер правильного ответа".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Задания открытой формы.</w:t>
      </w:r>
      <w:r w:rsidRPr="009B23D6">
        <w:rPr>
          <w:sz w:val="24"/>
          <w:szCs w:val="24"/>
          <w:lang w:eastAsia="ru-RU"/>
        </w:rPr>
        <w:t xml:space="preserve"> При ответе на открытое задание студент дописывает пропущенное слово, формулу или число на месте прочерка. Задание составляется так, что требует четкого и однозначного ответа и не допускает двоякого толкования. В том случае, если это возможно, после прочерка указываются единицы измерения.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Прочерк ставится на месте ключевого термина, знание которого является существенным для контролируемого материала. Все прочерки в открытых заданиях для одного теста рекомендуется делать равной длины.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В процессе разработки задания необходимо упрощать усложненные синтаксические конструкции.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Для задания открытой формы рекомендуется использовать инструкцию, состоящую из одного слова: "Дополните".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Задания на соответствие.</w:t>
      </w:r>
      <w:r w:rsidRPr="009B23D6">
        <w:rPr>
          <w:sz w:val="24"/>
          <w:szCs w:val="24"/>
          <w:lang w:eastAsia="ru-RU"/>
        </w:rPr>
        <w:t xml:space="preserve"> В этих заданиях преподаватель проверяет знание связей между элементами двух множеств. Слева обычно приводятся элементы данного множества, справа - элементы, подлежащие выбору. Число элементов второго множества может превышать число данных.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К заданиям предлагается стандартная инструкция, состоящая из двух слов: "Установите соответствие".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Как и в заданиях закрытой формы, наибольшие трудности при разработке связаны с подбором правдоподобных избыточных элементов во втором множестве. Эффективность задания будет существенно снижена, если неправдоподобные элементы легко различаются студентами.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Задания на установление правильной последовательности.</w:t>
      </w:r>
      <w:r w:rsidRPr="009B23D6">
        <w:rPr>
          <w:sz w:val="24"/>
          <w:szCs w:val="24"/>
          <w:lang w:eastAsia="ru-RU"/>
        </w:rPr>
        <w:t xml:space="preserve"> Тестовые задания четвертой формы предназначены для оценивания уровня владения последовательностью действий, процессов, вычислений и т.д.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В задании приводятся в произвольном случайном порядке действия или процессы, связанные с определенной задачей. Студент должен установить правильный порядок </w:t>
      </w:r>
      <w:r w:rsidRPr="009B23D6">
        <w:rPr>
          <w:sz w:val="24"/>
          <w:szCs w:val="24"/>
          <w:lang w:eastAsia="ru-RU"/>
        </w:rPr>
        <w:lastRenderedPageBreak/>
        <w:t>предложенных действий и указать его с помощью цифр в специально определенном для этого месте.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Стандартная инструкция к заданиям четвертой формы имеет вид "Установите правильную последовательность".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Задания на установление правильной последовательности действий обладают определенными преимуществами при разработке комплексных тестов, так как они удобны для оценки уровня профессиональной подготовки студентов, непосредственно связанной с их будущей деятельностью.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При выборе формы тестового задания необходимо помнить о том, что каждой дисциплине присуще свое собственное содержание, отличное от других. Поэтому нет и не может быть единых рекомендаций для правильного выбора формы. Многое здесь зависит от искусства преподавателя, от его опыта и умения разрабатывать задания теста.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Процесс тестовых измерений предельно стандартизируется: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все инструкции к одной форме даются одними и теми же словами;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заранее разработанная система подсчета баллов применяется ко всем испытуемым студентам одинаково;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все испытуемые отвечают на задания одинаковой сложности.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Чтобы исключить возможность списывания, подсказки и других нарушений, в заданиях следует вводить переменные параметры, изменение которых в допустимых пределах обеспечивает </w:t>
      </w:r>
      <w:proofErr w:type="spellStart"/>
      <w:r w:rsidRPr="009B23D6">
        <w:rPr>
          <w:sz w:val="24"/>
          <w:szCs w:val="24"/>
          <w:lang w:eastAsia="ru-RU"/>
        </w:rPr>
        <w:t>многовариантность</w:t>
      </w:r>
      <w:proofErr w:type="spellEnd"/>
      <w:r w:rsidRPr="009B23D6">
        <w:rPr>
          <w:sz w:val="24"/>
          <w:szCs w:val="24"/>
          <w:lang w:eastAsia="ru-RU"/>
        </w:rPr>
        <w:t xml:space="preserve"> каждого задания теста. При этом все студенты группы выполняют однотипные задания, но с разными значениями параметра и, соответственно, с разными ответами. Таким образом, решаются одновременно две задачи: устраняется возможность списывания и обеспечивается параллельность вариантов заданий, предлагаемых различным студентам.</w:t>
      </w:r>
    </w:p>
    <w:p w:rsidR="009B23D6" w:rsidRPr="009B23D6" w:rsidRDefault="009B23D6" w:rsidP="009B23D6">
      <w:pPr>
        <w:jc w:val="center"/>
        <w:rPr>
          <w:sz w:val="24"/>
          <w:szCs w:val="24"/>
          <w:lang w:eastAsia="ru-RU"/>
        </w:rPr>
      </w:pPr>
      <w:r w:rsidRPr="009B23D6">
        <w:rPr>
          <w:b/>
          <w:bCs/>
          <w:color w:val="333333"/>
          <w:sz w:val="26"/>
          <w:szCs w:val="26"/>
          <w:lang w:eastAsia="ru-RU"/>
        </w:rPr>
        <w:t> </w:t>
      </w:r>
    </w:p>
    <w:p w:rsidR="009B23D6" w:rsidRPr="009B23D6" w:rsidRDefault="009B23D6" w:rsidP="009B23D6">
      <w:pPr>
        <w:jc w:val="center"/>
        <w:rPr>
          <w:sz w:val="24"/>
          <w:szCs w:val="24"/>
          <w:lang w:eastAsia="ru-RU"/>
        </w:rPr>
      </w:pPr>
      <w:r w:rsidRPr="009B23D6">
        <w:rPr>
          <w:b/>
          <w:bCs/>
          <w:color w:val="333333"/>
          <w:sz w:val="26"/>
          <w:szCs w:val="26"/>
          <w:lang w:eastAsia="ru-RU"/>
        </w:rPr>
        <w:t> </w:t>
      </w:r>
    </w:p>
    <w:p w:rsidR="009B23D6" w:rsidRPr="009B23D6" w:rsidRDefault="009B23D6" w:rsidP="009B23D6">
      <w:pPr>
        <w:jc w:val="center"/>
        <w:rPr>
          <w:sz w:val="24"/>
          <w:szCs w:val="24"/>
          <w:lang w:eastAsia="ru-RU"/>
        </w:rPr>
      </w:pPr>
      <w:r w:rsidRPr="009B23D6">
        <w:rPr>
          <w:b/>
          <w:bCs/>
          <w:color w:val="333333"/>
          <w:sz w:val="24"/>
          <w:szCs w:val="24"/>
          <w:lang w:eastAsia="ru-RU"/>
        </w:rPr>
        <w:t>6</w:t>
      </w:r>
      <w:r w:rsidR="00175AC3">
        <w:rPr>
          <w:b/>
          <w:bCs/>
          <w:color w:val="333333"/>
          <w:sz w:val="24"/>
          <w:szCs w:val="24"/>
          <w:lang w:eastAsia="ru-RU"/>
        </w:rPr>
        <w:t>.</w:t>
      </w:r>
      <w:r w:rsidRPr="009B23D6">
        <w:rPr>
          <w:b/>
          <w:bCs/>
          <w:color w:val="333333"/>
          <w:sz w:val="24"/>
          <w:szCs w:val="24"/>
          <w:lang w:eastAsia="ru-RU"/>
        </w:rPr>
        <w:t xml:space="preserve"> МЕТОДИЧЕСКИЕ РЕКОМЕНДАЦИИ ПО НАПИСАНИЮ ЭССЕ</w:t>
      </w:r>
    </w:p>
    <w:p w:rsidR="009B23D6" w:rsidRPr="009B23D6" w:rsidRDefault="009B23D6" w:rsidP="009B23D6">
      <w:pPr>
        <w:jc w:val="center"/>
        <w:rPr>
          <w:sz w:val="24"/>
          <w:szCs w:val="24"/>
          <w:lang w:eastAsia="ru-RU"/>
        </w:rPr>
      </w:pPr>
      <w:r w:rsidRPr="009B23D6">
        <w:rPr>
          <w:b/>
          <w:bCs/>
          <w:color w:val="333333"/>
          <w:sz w:val="24"/>
          <w:szCs w:val="24"/>
          <w:lang w:eastAsia="ru-RU"/>
        </w:rPr>
        <w:t> 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b/>
          <w:bCs/>
          <w:spacing w:val="-1"/>
          <w:sz w:val="24"/>
          <w:szCs w:val="24"/>
          <w:lang w:eastAsia="ru-RU"/>
        </w:rPr>
        <w:t xml:space="preserve">Эссе </w:t>
      </w:r>
      <w:r w:rsidRPr="009B23D6">
        <w:rPr>
          <w:spacing w:val="-1"/>
          <w:sz w:val="24"/>
          <w:szCs w:val="24"/>
          <w:lang w:eastAsia="ru-RU"/>
        </w:rPr>
        <w:t xml:space="preserve">(с французского </w:t>
      </w:r>
      <w:proofErr w:type="spellStart"/>
      <w:r w:rsidRPr="009B23D6">
        <w:rPr>
          <w:i/>
          <w:iCs/>
          <w:spacing w:val="-1"/>
          <w:sz w:val="24"/>
          <w:szCs w:val="24"/>
          <w:lang w:val="en-US" w:eastAsia="ru-RU"/>
        </w:rPr>
        <w:t>essai</w:t>
      </w:r>
      <w:proofErr w:type="spellEnd"/>
      <w:r w:rsidRPr="009B23D6">
        <w:rPr>
          <w:i/>
          <w:iCs/>
          <w:spacing w:val="-1"/>
          <w:sz w:val="24"/>
          <w:szCs w:val="24"/>
          <w:lang w:eastAsia="ru-RU"/>
        </w:rPr>
        <w:t xml:space="preserve"> — </w:t>
      </w:r>
      <w:r w:rsidRPr="009B23D6">
        <w:rPr>
          <w:spacing w:val="-1"/>
          <w:sz w:val="24"/>
          <w:szCs w:val="24"/>
          <w:lang w:eastAsia="ru-RU"/>
        </w:rPr>
        <w:t xml:space="preserve">«попытка, проба, очерк») — прозаическое сочинение небольшого </w:t>
      </w:r>
      <w:r w:rsidRPr="009B23D6">
        <w:rPr>
          <w:sz w:val="24"/>
          <w:szCs w:val="24"/>
          <w:lang w:eastAsia="ru-RU"/>
        </w:rPr>
        <w:t xml:space="preserve">объема и свободной композиции, выражающее индивидуальные впечатления и соображения по конкретному поводу или вопросу и заведомо не претендующее на исчерпывающий ответ. 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Эссе студента - это самостоятельная письменная работа на тему, предложенную преподавателем (тема может быть предложена и студентом, но согласована с педагогом). Должно содержать чёткое изложение сути поставленной проблемы, включать самостоятельно проведенный анализ проблемы с использованием концепций и аналитического инструментария, рассматриваемого в рамках дисциплины, выводы, обобщающую авторскую позицию по поставленной проблеме.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Структура эссе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i/>
          <w:iCs/>
          <w:spacing w:val="-4"/>
          <w:sz w:val="24"/>
          <w:szCs w:val="24"/>
          <w:lang w:eastAsia="ru-RU"/>
        </w:rPr>
        <w:t>1.</w:t>
      </w:r>
      <w:r w:rsidRPr="009B23D6">
        <w:rPr>
          <w:i/>
          <w:iCs/>
          <w:spacing w:val="-1"/>
          <w:sz w:val="24"/>
          <w:szCs w:val="24"/>
          <w:lang w:eastAsia="ru-RU"/>
        </w:rPr>
        <w:t>Титульный лист.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i/>
          <w:iCs/>
          <w:spacing w:val="-4"/>
          <w:sz w:val="24"/>
          <w:szCs w:val="24"/>
          <w:lang w:eastAsia="ru-RU"/>
        </w:rPr>
        <w:lastRenderedPageBreak/>
        <w:t>2.</w:t>
      </w:r>
      <w:r w:rsidRPr="009B23D6">
        <w:rPr>
          <w:i/>
          <w:iCs/>
          <w:sz w:val="24"/>
          <w:szCs w:val="24"/>
          <w:lang w:eastAsia="ru-RU"/>
        </w:rPr>
        <w:t>Введение:</w:t>
      </w:r>
      <w:r w:rsidRPr="009B23D6">
        <w:rPr>
          <w:sz w:val="24"/>
          <w:szCs w:val="24"/>
          <w:lang w:eastAsia="ru-RU"/>
        </w:rPr>
        <w:t xml:space="preserve"> изложение обоснования выбора темы.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При работе над введением могут помочь ответы на следующие вопросы: «Надо ли давать определения терминам, прозвучавшим в теме эссе?», «Почему тема, которую я раскрываю, является важной в настоящий момент?», «Какие понятия будут вовлечены в мои рассуждения по теме?», «Могу ли я разделить тему на несколько более мелких </w:t>
      </w:r>
      <w:proofErr w:type="spellStart"/>
      <w:r w:rsidRPr="009B23D6">
        <w:rPr>
          <w:sz w:val="24"/>
          <w:szCs w:val="24"/>
          <w:lang w:eastAsia="ru-RU"/>
        </w:rPr>
        <w:t>подтем</w:t>
      </w:r>
      <w:proofErr w:type="spellEnd"/>
      <w:r w:rsidRPr="009B23D6">
        <w:rPr>
          <w:sz w:val="24"/>
          <w:szCs w:val="24"/>
          <w:lang w:eastAsia="ru-RU"/>
        </w:rPr>
        <w:t xml:space="preserve">?». Например, при работе над темой «Экономика России времен Петра I: традиционная или командная» в качестве </w:t>
      </w:r>
      <w:proofErr w:type="spellStart"/>
      <w:r w:rsidRPr="009B23D6">
        <w:rPr>
          <w:sz w:val="24"/>
          <w:szCs w:val="24"/>
          <w:lang w:eastAsia="ru-RU"/>
        </w:rPr>
        <w:t>подтемы</w:t>
      </w:r>
      <w:proofErr w:type="spellEnd"/>
      <w:r w:rsidRPr="009B23D6">
        <w:rPr>
          <w:sz w:val="24"/>
          <w:szCs w:val="24"/>
          <w:lang w:eastAsia="ru-RU"/>
        </w:rPr>
        <w:t xml:space="preserve"> можно сформулировать следующий вопрос: «Какие признаки были характерны для экономики того периода?».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i/>
          <w:iCs/>
          <w:spacing w:val="-4"/>
          <w:sz w:val="24"/>
          <w:szCs w:val="24"/>
          <w:lang w:eastAsia="ru-RU"/>
        </w:rPr>
        <w:t>3.</w:t>
      </w:r>
      <w:r w:rsidRPr="009B23D6">
        <w:rPr>
          <w:i/>
          <w:iCs/>
          <w:sz w:val="24"/>
          <w:szCs w:val="24"/>
          <w:lang w:eastAsia="ru-RU"/>
        </w:rPr>
        <w:t>Основная часть:</w:t>
      </w:r>
      <w:r w:rsidRPr="009B23D6">
        <w:rPr>
          <w:sz w:val="24"/>
          <w:szCs w:val="24"/>
          <w:lang w:eastAsia="ru-RU"/>
        </w:rPr>
        <w:t xml:space="preserve"> предполагает изложение аргументации, анализ, исходя из имеющихся данных, позиций по проблеме. 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i/>
          <w:iCs/>
          <w:sz w:val="24"/>
          <w:szCs w:val="24"/>
          <w:lang w:eastAsia="ru-RU"/>
        </w:rPr>
        <w:t>4.Заключение:</w:t>
      </w:r>
      <w:r w:rsidRPr="009B23D6">
        <w:rPr>
          <w:sz w:val="24"/>
          <w:szCs w:val="24"/>
          <w:lang w:eastAsia="ru-RU"/>
        </w:rPr>
        <w:t xml:space="preserve"> обобщения и аргументированные выводы по теме с указанием области ее применения. Методы, рекомендуемые для составления заключения: цитата, оригинальное </w:t>
      </w:r>
      <w:r w:rsidRPr="009B23D6">
        <w:rPr>
          <w:spacing w:val="-2"/>
          <w:sz w:val="24"/>
          <w:szCs w:val="24"/>
          <w:lang w:eastAsia="ru-RU"/>
        </w:rPr>
        <w:t xml:space="preserve">авторское </w:t>
      </w:r>
      <w:r w:rsidRPr="009B23D6">
        <w:rPr>
          <w:sz w:val="24"/>
          <w:szCs w:val="24"/>
          <w:lang w:eastAsia="ru-RU"/>
        </w:rPr>
        <w:t>утверждение. Заключение может содержать такой важный, дополняющий эссе элемент, как указание области применения исследования.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Как подготовить и написать эссе?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Качество любого эссе зависит от трех взаимосвязанных составляющих, таких как: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</w:t>
      </w:r>
      <w:r w:rsidRPr="009B23D6">
        <w:rPr>
          <w:sz w:val="14"/>
          <w:szCs w:val="14"/>
          <w:lang w:eastAsia="ru-RU"/>
        </w:rPr>
        <w:t xml:space="preserve">                     </w:t>
      </w:r>
      <w:r w:rsidRPr="009B23D6">
        <w:rPr>
          <w:sz w:val="24"/>
          <w:szCs w:val="24"/>
          <w:lang w:eastAsia="ru-RU"/>
        </w:rPr>
        <w:t xml:space="preserve">исходный материал, который будет использован (конспекты прочитанной литературы, лекций, записи результатов дискуссий, собственные соображения и накопленный опыт по данной проблеме); 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</w:t>
      </w:r>
      <w:r w:rsidRPr="009B23D6">
        <w:rPr>
          <w:sz w:val="14"/>
          <w:szCs w:val="14"/>
          <w:lang w:eastAsia="ru-RU"/>
        </w:rPr>
        <w:t xml:space="preserve">                     </w:t>
      </w:r>
      <w:r w:rsidRPr="009B23D6">
        <w:rPr>
          <w:sz w:val="24"/>
          <w:szCs w:val="24"/>
          <w:lang w:eastAsia="ru-RU"/>
        </w:rPr>
        <w:t xml:space="preserve">качество обработки имеющегося исходного материала (его организация, аргументация и доводы); 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</w:t>
      </w:r>
      <w:r w:rsidRPr="009B23D6">
        <w:rPr>
          <w:sz w:val="14"/>
          <w:szCs w:val="14"/>
          <w:lang w:eastAsia="ru-RU"/>
        </w:rPr>
        <w:t xml:space="preserve">                     </w:t>
      </w:r>
      <w:r w:rsidRPr="009B23D6">
        <w:rPr>
          <w:sz w:val="24"/>
          <w:szCs w:val="24"/>
          <w:lang w:eastAsia="ru-RU"/>
        </w:rPr>
        <w:t xml:space="preserve">аргументация (насколько точно она соотносится с поднятыми в эссе проблемами). 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Процесс написания эссе можно разбить на несколько стадий: обдумывание - планирование - написание - проверка - правка.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Планирование</w:t>
      </w:r>
      <w:r w:rsidRPr="009B23D6">
        <w:rPr>
          <w:sz w:val="24"/>
          <w:szCs w:val="24"/>
          <w:lang w:eastAsia="ru-RU"/>
        </w:rPr>
        <w:t xml:space="preserve"> - определение цели, основных идей, источников информации, сроков окончания и представления работы.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Цель</w:t>
      </w:r>
      <w:r w:rsidRPr="009B23D6">
        <w:rPr>
          <w:sz w:val="24"/>
          <w:szCs w:val="24"/>
          <w:lang w:eastAsia="ru-RU"/>
        </w:rPr>
        <w:t xml:space="preserve"> должна определять действия. </w:t>
      </w:r>
      <w:r w:rsidRPr="009B23D6">
        <w:rPr>
          <w:b/>
          <w:bCs/>
          <w:sz w:val="24"/>
          <w:szCs w:val="24"/>
          <w:lang w:eastAsia="ru-RU"/>
        </w:rPr>
        <w:t>Идеи</w:t>
      </w:r>
      <w:r w:rsidRPr="009B23D6">
        <w:rPr>
          <w:sz w:val="24"/>
          <w:szCs w:val="24"/>
          <w:lang w:eastAsia="ru-RU"/>
        </w:rPr>
        <w:t>, как и цели, могут быть конкретными и общими, более абстрактными. Мысли, чувства, взгляды и представления могут быть выражены в форме аналогий, ассоциации, предположений, рассуждений, суждений, аргументов, доводов и т.д.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Аналогии - выявление идеи и создание представлений, связь элементов значений. Ассоциации - отражение взаимосвязей предметов и явлений действительности в форме закономерной связи между нервно - психическими явлениями (в ответ на тот или иной словесный стимул выдать « первую пришедшую в голову» реакцию).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Предположения - утверждение, не подтвержденное никакими доказательствами.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Рассуждения - формулировка и доказательство мнений.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Аргументация - ряд связанных между собой суждений, которые высказываются для того, чтобы убедить читателя (слушателя) в верности (истинности) тезиса, точки зрения, позиции.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lastRenderedPageBreak/>
        <w:t>Суждение - фраза или предложение, для которого имеет смысл вопрос: истинно или ложно?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Доводы - обоснование того, что заключение верно абсолютно или с какой-либо долей вероятности. В качестве доводов используются факты, ссылки на авторитеты, заведомо истинные суждения (законы, аксиомы и т.п.), доказательства (прямые, косвенные, «от противного», «методом исключения») и т.д.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Перечень, который получится в результате перечисления идей, поможет определить, какие из них нуждаются в особенной аргументации.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Источники. Тема эссе подскажет, где искать нужный материал. Обычно пользуются библиотекой, Интернет-ресурсами, словарями, справочниками. Пересмотр означает редактирование текста с ориентацией на качество и эффективность. Качество текста складывается из четырех основных компонентов: ясности мысли, внятности, грамотности и корректности.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Мысль - это содержание написанного. Необходимо четко и ясно формулировать идеи, которые хотите выразить, в противном случае вам не удастся донести эти идеи и сведения до окружающих.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Внятность - это доступность текста для понимания. Легче всего ее можно достичь, пользуясь логично и последовательно тщательно выбранными словами, фразами и взаимосвязанными абзацами, раскрывающими тему.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Грамотность отражает соблюдение норм грамматики и правописания. Если в чем-то сомневаетесь, загляните в учебник, справьтесь в словаре или руководстве по стилистике или дайте прочитать написанное человеку, чья манера писать вам нравится. Корректность - это стиль написанного. Стиль определятся жанром, структурой работы, целями, которые ставит перед собой пишущий, читателями, к которым он обращается.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Критерии оценки эссе: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Текст эссе сдается на отдельных листах.</w:t>
      </w:r>
    </w:p>
    <w:p w:rsidR="0007621E" w:rsidRDefault="0007621E" w:rsidP="009B23D6">
      <w:pPr>
        <w:ind w:left="360" w:hanging="36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9B23D6" w:rsidRPr="009B23D6" w:rsidRDefault="00175AC3" w:rsidP="009B23D6">
      <w:pPr>
        <w:ind w:left="360" w:hanging="360"/>
        <w:jc w:val="center"/>
        <w:rPr>
          <w:sz w:val="24"/>
          <w:szCs w:val="24"/>
          <w:lang w:eastAsia="ru-RU"/>
        </w:rPr>
      </w:pPr>
      <w:r>
        <w:rPr>
          <w:b/>
          <w:bCs/>
          <w:spacing w:val="-1"/>
          <w:sz w:val="24"/>
          <w:szCs w:val="24"/>
          <w:lang w:eastAsia="ru-RU"/>
        </w:rPr>
        <w:t xml:space="preserve">7. </w:t>
      </w:r>
      <w:r w:rsidR="009B23D6" w:rsidRPr="009B23D6">
        <w:rPr>
          <w:spacing w:val="-1"/>
          <w:sz w:val="14"/>
          <w:szCs w:val="14"/>
          <w:lang w:eastAsia="ru-RU"/>
        </w:rPr>
        <w:t xml:space="preserve">  </w:t>
      </w:r>
      <w:r w:rsidR="009B23D6" w:rsidRPr="009B23D6">
        <w:rPr>
          <w:b/>
          <w:bCs/>
          <w:spacing w:val="-1"/>
          <w:sz w:val="24"/>
          <w:szCs w:val="24"/>
          <w:lang w:eastAsia="ru-RU"/>
        </w:rPr>
        <w:t xml:space="preserve">МЕТОДИЧЕСКИЕ РЕКОМЕНДАЦИИ ПО ОФОРМЛЕНИЮ </w:t>
      </w:r>
    </w:p>
    <w:p w:rsidR="009B23D6" w:rsidRPr="009B23D6" w:rsidRDefault="009B23D6" w:rsidP="0007621E">
      <w:pPr>
        <w:spacing w:before="100" w:beforeAutospacing="1"/>
        <w:jc w:val="center"/>
        <w:rPr>
          <w:sz w:val="24"/>
          <w:szCs w:val="24"/>
          <w:lang w:eastAsia="ru-RU"/>
        </w:rPr>
      </w:pPr>
      <w:r w:rsidRPr="009B23D6">
        <w:rPr>
          <w:b/>
          <w:bCs/>
          <w:spacing w:val="-1"/>
          <w:sz w:val="24"/>
          <w:szCs w:val="24"/>
          <w:lang w:eastAsia="ru-RU"/>
        </w:rPr>
        <w:t>КОМПЬЮТЕРНЫХ ПРЕЗЕНТАЦИЙ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Рекомендации по дизайну презентации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i/>
          <w:iCs/>
          <w:sz w:val="24"/>
          <w:szCs w:val="24"/>
          <w:lang w:eastAsia="ru-RU"/>
        </w:rPr>
        <w:t>Текстовая информация: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lastRenderedPageBreak/>
        <w:t>тип шрифта: для основного текста гладкий шрифт без засечек (</w:t>
      </w:r>
      <w:r w:rsidRPr="009B23D6">
        <w:rPr>
          <w:sz w:val="24"/>
          <w:szCs w:val="24"/>
          <w:lang w:val="en-US" w:eastAsia="ru-RU"/>
        </w:rPr>
        <w:t>Arial</w:t>
      </w:r>
      <w:r w:rsidRPr="009B23D6">
        <w:rPr>
          <w:sz w:val="24"/>
          <w:szCs w:val="24"/>
          <w:lang w:eastAsia="ru-RU"/>
        </w:rPr>
        <w:t xml:space="preserve">, </w:t>
      </w:r>
      <w:r w:rsidRPr="009B23D6">
        <w:rPr>
          <w:sz w:val="24"/>
          <w:szCs w:val="24"/>
          <w:lang w:val="en-US" w:eastAsia="ru-RU"/>
        </w:rPr>
        <w:t>Tahoma</w:t>
      </w:r>
      <w:r w:rsidRPr="009B23D6">
        <w:rPr>
          <w:sz w:val="24"/>
          <w:szCs w:val="24"/>
          <w:lang w:eastAsia="ru-RU"/>
        </w:rPr>
        <w:t xml:space="preserve">, </w:t>
      </w:r>
      <w:r w:rsidRPr="009B23D6">
        <w:rPr>
          <w:sz w:val="24"/>
          <w:szCs w:val="24"/>
          <w:lang w:val="en-US" w:eastAsia="ru-RU"/>
        </w:rPr>
        <w:t>Verdana</w:t>
      </w:r>
      <w:r w:rsidRPr="009B23D6">
        <w:rPr>
          <w:sz w:val="24"/>
          <w:szCs w:val="24"/>
          <w:lang w:eastAsia="ru-RU"/>
        </w:rPr>
        <w:t>), для заголовка можно использовать декоративный шрифт, если он хорошо читаем;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i/>
          <w:iCs/>
          <w:sz w:val="24"/>
          <w:szCs w:val="24"/>
          <w:lang w:eastAsia="ru-RU"/>
        </w:rPr>
        <w:t>Графическая информация: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Анимация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Звук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- фоновая музыка не должна отвлекать внимание слушателей и не заглушать </w:t>
      </w:r>
      <w:r w:rsidRPr="009B23D6">
        <w:rPr>
          <w:spacing w:val="-1"/>
          <w:sz w:val="24"/>
          <w:szCs w:val="24"/>
          <w:lang w:eastAsia="ru-RU"/>
        </w:rPr>
        <w:t>слова докладчика.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Единое стилевое оформление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lastRenderedPageBreak/>
        <w:t>информационных блоков не должно быть слишком много (3-6);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В тексте ни в коем случае не должно содержаться орфографических ошибок.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Рекомендации к содержанию презентации.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i/>
          <w:iCs/>
          <w:sz w:val="24"/>
          <w:szCs w:val="24"/>
          <w:lang w:eastAsia="ru-RU"/>
        </w:rPr>
        <w:t>По содержанию: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На слайдах презентации не пишется весь тот текст, который произносит докладчик 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i/>
          <w:iCs/>
          <w:sz w:val="24"/>
          <w:szCs w:val="24"/>
          <w:lang w:eastAsia="ru-RU"/>
        </w:rPr>
        <w:t>По оформлению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lastRenderedPageBreak/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9B23D6">
        <w:rPr>
          <w:sz w:val="24"/>
          <w:szCs w:val="24"/>
          <w:lang w:eastAsia="ru-RU"/>
        </w:rPr>
        <w:t xml:space="preserve"> в которых указываются: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название фильма (репортажа),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год и место выпуска,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авторы идеи и сценария,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руководитель проекта.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pacing w:val="-2"/>
          <w:sz w:val="24"/>
          <w:szCs w:val="24"/>
          <w:lang w:eastAsia="ru-RU"/>
        </w:rPr>
        <w:t>Общие правила оформления презентации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pacing w:val="-1"/>
          <w:sz w:val="24"/>
          <w:szCs w:val="24"/>
          <w:lang w:eastAsia="ru-RU"/>
        </w:rPr>
        <w:t>Титульный лист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22"/>
          <w:sz w:val="24"/>
          <w:szCs w:val="24"/>
          <w:lang w:eastAsia="ru-RU"/>
        </w:rPr>
        <w:t>1.</w:t>
      </w:r>
      <w:r w:rsidRPr="009B23D6">
        <w:rPr>
          <w:spacing w:val="-22"/>
          <w:sz w:val="14"/>
          <w:szCs w:val="14"/>
          <w:lang w:eastAsia="ru-RU"/>
        </w:rPr>
        <w:t xml:space="preserve">    </w:t>
      </w:r>
      <w:r w:rsidRPr="009B23D6">
        <w:rPr>
          <w:spacing w:val="-1"/>
          <w:sz w:val="24"/>
          <w:szCs w:val="24"/>
          <w:lang w:eastAsia="ru-RU"/>
        </w:rPr>
        <w:t>Название презентации.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11"/>
          <w:sz w:val="24"/>
          <w:szCs w:val="24"/>
          <w:lang w:eastAsia="ru-RU"/>
        </w:rPr>
        <w:t>2.</w:t>
      </w:r>
      <w:r w:rsidRPr="009B23D6">
        <w:rPr>
          <w:spacing w:val="-11"/>
          <w:sz w:val="14"/>
          <w:szCs w:val="14"/>
          <w:lang w:eastAsia="ru-RU"/>
        </w:rPr>
        <w:t xml:space="preserve">    </w:t>
      </w:r>
      <w:r w:rsidRPr="009B23D6">
        <w:rPr>
          <w:sz w:val="24"/>
          <w:szCs w:val="24"/>
          <w:lang w:eastAsia="ru-RU"/>
        </w:rPr>
        <w:t>Автор: ФИО, студента, место учебы, год.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13"/>
          <w:sz w:val="24"/>
          <w:szCs w:val="24"/>
          <w:lang w:eastAsia="ru-RU"/>
        </w:rPr>
        <w:t>3.</w:t>
      </w:r>
      <w:r w:rsidRPr="009B23D6">
        <w:rPr>
          <w:spacing w:val="-13"/>
          <w:sz w:val="14"/>
          <w:szCs w:val="14"/>
          <w:lang w:eastAsia="ru-RU"/>
        </w:rPr>
        <w:t xml:space="preserve">    </w:t>
      </w:r>
      <w:r w:rsidRPr="009B23D6">
        <w:rPr>
          <w:spacing w:val="-1"/>
          <w:sz w:val="24"/>
          <w:szCs w:val="24"/>
          <w:lang w:eastAsia="ru-RU"/>
        </w:rPr>
        <w:t>Логотип колледжа.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Второй слайд «</w:t>
      </w:r>
      <w:r w:rsidRPr="009B23D6">
        <w:rPr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pacing w:val="-2"/>
          <w:sz w:val="24"/>
          <w:szCs w:val="24"/>
          <w:lang w:eastAsia="ru-RU"/>
        </w:rPr>
        <w:t>Заголовки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22"/>
          <w:sz w:val="24"/>
          <w:szCs w:val="24"/>
          <w:lang w:eastAsia="ru-RU"/>
        </w:rPr>
        <w:t>1.</w:t>
      </w:r>
      <w:r w:rsidRPr="009B23D6">
        <w:rPr>
          <w:spacing w:val="-22"/>
          <w:sz w:val="14"/>
          <w:szCs w:val="14"/>
          <w:lang w:eastAsia="ru-RU"/>
        </w:rPr>
        <w:t xml:space="preserve">    </w:t>
      </w:r>
      <w:r w:rsidRPr="009B23D6">
        <w:rPr>
          <w:sz w:val="24"/>
          <w:szCs w:val="24"/>
          <w:lang w:eastAsia="ru-RU"/>
        </w:rPr>
        <w:t>Все заголовки выполнены в едином стиле (цвет, шрифт, размер, начертание).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11"/>
          <w:sz w:val="24"/>
          <w:szCs w:val="24"/>
          <w:lang w:eastAsia="ru-RU"/>
        </w:rPr>
        <w:t>2.</w:t>
      </w:r>
      <w:r w:rsidRPr="009B23D6">
        <w:rPr>
          <w:spacing w:val="-11"/>
          <w:sz w:val="14"/>
          <w:szCs w:val="14"/>
          <w:lang w:eastAsia="ru-RU"/>
        </w:rPr>
        <w:t xml:space="preserve">    </w:t>
      </w:r>
      <w:r w:rsidRPr="009B23D6">
        <w:rPr>
          <w:sz w:val="24"/>
          <w:szCs w:val="24"/>
          <w:lang w:eastAsia="ru-RU"/>
        </w:rPr>
        <w:t>В конце точка не ставится</w:t>
      </w:r>
      <w:r w:rsidRPr="009B23D6">
        <w:rPr>
          <w:color w:val="0000FF"/>
          <w:sz w:val="24"/>
          <w:szCs w:val="24"/>
          <w:lang w:eastAsia="ru-RU"/>
        </w:rPr>
        <w:t>.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13"/>
          <w:sz w:val="24"/>
          <w:szCs w:val="24"/>
          <w:lang w:eastAsia="ru-RU"/>
        </w:rPr>
        <w:t>3.</w:t>
      </w:r>
      <w:r w:rsidRPr="009B23D6">
        <w:rPr>
          <w:spacing w:val="-13"/>
          <w:sz w:val="14"/>
          <w:szCs w:val="14"/>
          <w:lang w:eastAsia="ru-RU"/>
        </w:rPr>
        <w:t xml:space="preserve">    </w:t>
      </w:r>
      <w:r w:rsidRPr="009B23D6">
        <w:rPr>
          <w:sz w:val="24"/>
          <w:szCs w:val="24"/>
          <w:lang w:eastAsia="ru-RU"/>
        </w:rPr>
        <w:t>Анимация, как правило, не применяется.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pacing w:val="-3"/>
          <w:sz w:val="24"/>
          <w:szCs w:val="24"/>
          <w:lang w:eastAsia="ru-RU"/>
        </w:rPr>
        <w:t>Текст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22"/>
          <w:sz w:val="24"/>
          <w:szCs w:val="24"/>
          <w:lang w:eastAsia="ru-RU"/>
        </w:rPr>
        <w:t>1.</w:t>
      </w:r>
      <w:r w:rsidRPr="009B23D6">
        <w:rPr>
          <w:spacing w:val="-22"/>
          <w:sz w:val="14"/>
          <w:szCs w:val="14"/>
          <w:lang w:eastAsia="ru-RU"/>
        </w:rPr>
        <w:t xml:space="preserve">     </w:t>
      </w:r>
      <w:r w:rsidRPr="009B23D6">
        <w:rPr>
          <w:spacing w:val="-1"/>
          <w:sz w:val="24"/>
          <w:szCs w:val="24"/>
          <w:lang w:eastAsia="ru-RU"/>
        </w:rPr>
        <w:t>Форматируется по ширине.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10"/>
          <w:sz w:val="24"/>
          <w:szCs w:val="24"/>
          <w:lang w:eastAsia="ru-RU"/>
        </w:rPr>
        <w:t>2.</w:t>
      </w:r>
      <w:r w:rsidRPr="009B23D6">
        <w:rPr>
          <w:spacing w:val="-10"/>
          <w:sz w:val="14"/>
          <w:szCs w:val="14"/>
          <w:lang w:eastAsia="ru-RU"/>
        </w:rPr>
        <w:t xml:space="preserve">     </w:t>
      </w:r>
      <w:r w:rsidRPr="009B23D6">
        <w:rPr>
          <w:sz w:val="24"/>
          <w:szCs w:val="24"/>
          <w:lang w:eastAsia="ru-RU"/>
        </w:rPr>
        <w:t>Размер и цвет шрифта подбираются так, чтобы было хорошо видно.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13"/>
          <w:sz w:val="24"/>
          <w:szCs w:val="24"/>
          <w:lang w:eastAsia="ru-RU"/>
        </w:rPr>
        <w:t>3.</w:t>
      </w:r>
      <w:r w:rsidRPr="009B23D6">
        <w:rPr>
          <w:spacing w:val="-13"/>
          <w:sz w:val="14"/>
          <w:szCs w:val="14"/>
          <w:lang w:eastAsia="ru-RU"/>
        </w:rPr>
        <w:t xml:space="preserve">     </w:t>
      </w:r>
      <w:r w:rsidRPr="009B23D6">
        <w:rPr>
          <w:sz w:val="24"/>
          <w:szCs w:val="24"/>
          <w:lang w:eastAsia="ru-RU"/>
        </w:rPr>
        <w:t>Подчеркивание не используется, т.к. оно в документе указывает на гиперссылку.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10"/>
          <w:sz w:val="24"/>
          <w:szCs w:val="24"/>
          <w:lang w:eastAsia="ru-RU"/>
        </w:rPr>
        <w:t>4.</w:t>
      </w:r>
      <w:r w:rsidRPr="009B23D6">
        <w:rPr>
          <w:spacing w:val="-10"/>
          <w:sz w:val="14"/>
          <w:szCs w:val="14"/>
          <w:lang w:eastAsia="ru-RU"/>
        </w:rPr>
        <w:t xml:space="preserve">     </w:t>
      </w:r>
      <w:r w:rsidRPr="009B23D6">
        <w:rPr>
          <w:spacing w:val="-1"/>
          <w:sz w:val="24"/>
          <w:szCs w:val="24"/>
          <w:lang w:eastAsia="ru-RU"/>
        </w:rPr>
        <w:t>Элементы списка отделяются точкой с запятой. В конце обязательно ставится точка.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i/>
          <w:iCs/>
          <w:sz w:val="24"/>
          <w:szCs w:val="24"/>
          <w:lang w:eastAsia="ru-RU"/>
        </w:rPr>
        <w:t>Пример 1.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i/>
          <w:iCs/>
          <w:spacing w:val="-3"/>
          <w:sz w:val="24"/>
          <w:szCs w:val="24"/>
          <w:lang w:eastAsia="ru-RU"/>
        </w:rPr>
        <w:t xml:space="preserve">Виды механической обработки овощей: </w:t>
      </w:r>
      <w:r w:rsidRPr="009B23D6">
        <w:rPr>
          <w:i/>
          <w:iCs/>
          <w:sz w:val="24"/>
          <w:szCs w:val="24"/>
          <w:lang w:eastAsia="ru-RU"/>
        </w:rPr>
        <w:t xml:space="preserve">сортировка; </w:t>
      </w:r>
      <w:proofErr w:type="spellStart"/>
      <w:r w:rsidRPr="009B23D6">
        <w:rPr>
          <w:i/>
          <w:iCs/>
          <w:sz w:val="24"/>
          <w:szCs w:val="24"/>
          <w:lang w:eastAsia="ru-RU"/>
        </w:rPr>
        <w:t>колибровка</w:t>
      </w:r>
      <w:proofErr w:type="spellEnd"/>
      <w:r w:rsidRPr="009B23D6">
        <w:rPr>
          <w:i/>
          <w:iCs/>
          <w:sz w:val="24"/>
          <w:szCs w:val="24"/>
          <w:lang w:eastAsia="ru-RU"/>
        </w:rPr>
        <w:t>; мойка; очистка; доочистка; нарезка.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2"/>
          <w:sz w:val="24"/>
          <w:szCs w:val="24"/>
          <w:lang w:eastAsia="ru-RU"/>
        </w:rPr>
        <w:t>5.</w:t>
      </w:r>
      <w:r w:rsidRPr="009B23D6">
        <w:rPr>
          <w:spacing w:val="-2"/>
          <w:sz w:val="14"/>
          <w:szCs w:val="14"/>
          <w:lang w:eastAsia="ru-RU"/>
        </w:rPr>
        <w:t xml:space="preserve">  </w:t>
      </w:r>
      <w:r w:rsidRPr="009B23D6">
        <w:rPr>
          <w:sz w:val="24"/>
          <w:szCs w:val="24"/>
          <w:lang w:eastAsia="ru-RU"/>
        </w:rPr>
        <w:t>На схемах текст лучше форматировать по центру.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2"/>
          <w:sz w:val="24"/>
          <w:szCs w:val="24"/>
          <w:lang w:eastAsia="ru-RU"/>
        </w:rPr>
        <w:t>6.</w:t>
      </w:r>
      <w:r w:rsidRPr="009B23D6">
        <w:rPr>
          <w:spacing w:val="-2"/>
          <w:sz w:val="14"/>
          <w:szCs w:val="14"/>
          <w:lang w:eastAsia="ru-RU"/>
        </w:rPr>
        <w:t xml:space="preserve">  </w:t>
      </w:r>
      <w:r w:rsidRPr="009B23D6">
        <w:rPr>
          <w:sz w:val="24"/>
          <w:szCs w:val="24"/>
          <w:lang w:eastAsia="ru-RU"/>
        </w:rPr>
        <w:t>В таблицах – по усмотрению автора.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2"/>
          <w:sz w:val="24"/>
          <w:szCs w:val="24"/>
          <w:lang w:eastAsia="ru-RU"/>
        </w:rPr>
        <w:t>7.</w:t>
      </w:r>
      <w:r w:rsidRPr="009B23D6">
        <w:rPr>
          <w:spacing w:val="-2"/>
          <w:sz w:val="14"/>
          <w:szCs w:val="14"/>
          <w:lang w:eastAsia="ru-RU"/>
        </w:rPr>
        <w:t xml:space="preserve">  </w:t>
      </w:r>
      <w:r w:rsidRPr="009B23D6">
        <w:rPr>
          <w:sz w:val="24"/>
          <w:szCs w:val="24"/>
          <w:lang w:eastAsia="ru-RU"/>
        </w:rPr>
        <w:t xml:space="preserve">Обычный текст пишется без </w:t>
      </w:r>
      <w:proofErr w:type="spellStart"/>
      <w:r w:rsidRPr="009B23D6">
        <w:rPr>
          <w:sz w:val="24"/>
          <w:szCs w:val="24"/>
          <w:lang w:eastAsia="ru-RU"/>
        </w:rPr>
        <w:t>использованиямаркеров</w:t>
      </w:r>
      <w:proofErr w:type="spellEnd"/>
      <w:r w:rsidRPr="009B23D6">
        <w:rPr>
          <w:sz w:val="24"/>
          <w:szCs w:val="24"/>
          <w:lang w:eastAsia="ru-RU"/>
        </w:rPr>
        <w:t xml:space="preserve"> списка.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2"/>
          <w:sz w:val="24"/>
          <w:szCs w:val="24"/>
          <w:lang w:eastAsia="ru-RU"/>
        </w:rPr>
        <w:t>8.</w:t>
      </w:r>
      <w:r w:rsidRPr="009B23D6">
        <w:rPr>
          <w:spacing w:val="-2"/>
          <w:sz w:val="14"/>
          <w:szCs w:val="14"/>
          <w:lang w:eastAsia="ru-RU"/>
        </w:rPr>
        <w:t xml:space="preserve">  </w:t>
      </w:r>
      <w:r w:rsidRPr="009B23D6">
        <w:rPr>
          <w:sz w:val="24"/>
          <w:szCs w:val="24"/>
          <w:lang w:eastAsia="ru-RU"/>
        </w:rPr>
        <w:t>Выделяйте главное в тексте другим цветом (желательно все в едином стиле).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pacing w:val="-1"/>
          <w:sz w:val="24"/>
          <w:szCs w:val="24"/>
          <w:lang w:eastAsia="ru-RU"/>
        </w:rPr>
        <w:t>Графика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2"/>
          <w:sz w:val="24"/>
          <w:szCs w:val="24"/>
          <w:lang w:eastAsia="ru-RU"/>
        </w:rPr>
        <w:t>1.</w:t>
      </w:r>
      <w:r w:rsidRPr="009B23D6">
        <w:rPr>
          <w:spacing w:val="-2"/>
          <w:sz w:val="14"/>
          <w:szCs w:val="14"/>
          <w:lang w:eastAsia="ru-RU"/>
        </w:rPr>
        <w:t xml:space="preserve">  </w:t>
      </w:r>
      <w:r w:rsidRPr="009B23D6">
        <w:rPr>
          <w:sz w:val="24"/>
          <w:szCs w:val="24"/>
          <w:lang w:eastAsia="ru-RU"/>
        </w:rPr>
        <w:t>Используйте четкие изображения с хорошим качеством.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2"/>
          <w:sz w:val="24"/>
          <w:szCs w:val="24"/>
          <w:lang w:eastAsia="ru-RU"/>
        </w:rPr>
        <w:lastRenderedPageBreak/>
        <w:t>2.</w:t>
      </w:r>
      <w:r w:rsidRPr="009B23D6">
        <w:rPr>
          <w:spacing w:val="-2"/>
          <w:sz w:val="14"/>
          <w:szCs w:val="14"/>
          <w:lang w:eastAsia="ru-RU"/>
        </w:rPr>
        <w:t xml:space="preserve">  </w:t>
      </w:r>
      <w:r w:rsidRPr="009B23D6">
        <w:rPr>
          <w:sz w:val="24"/>
          <w:szCs w:val="24"/>
          <w:lang w:eastAsia="ru-RU"/>
        </w:rPr>
        <w:t xml:space="preserve">Лучше растровые изображения (в формате </w:t>
      </w:r>
      <w:r w:rsidRPr="009B23D6">
        <w:rPr>
          <w:sz w:val="24"/>
          <w:szCs w:val="24"/>
          <w:lang w:val="en-US" w:eastAsia="ru-RU"/>
        </w:rPr>
        <w:t>jpg</w:t>
      </w:r>
      <w:r w:rsidRPr="009B23D6">
        <w:rPr>
          <w:sz w:val="24"/>
          <w:szCs w:val="24"/>
          <w:lang w:eastAsia="ru-RU"/>
        </w:rPr>
        <w:t xml:space="preserve">) заранее обработать в любом графическом редакторе для уменьшения </w:t>
      </w:r>
      <w:proofErr w:type="spellStart"/>
      <w:r w:rsidRPr="009B23D6">
        <w:rPr>
          <w:sz w:val="24"/>
          <w:szCs w:val="24"/>
          <w:lang w:eastAsia="ru-RU"/>
        </w:rPr>
        <w:t>размерафайла</w:t>
      </w:r>
      <w:proofErr w:type="spellEnd"/>
      <w:r w:rsidRPr="009B23D6">
        <w:rPr>
          <w:sz w:val="24"/>
          <w:szCs w:val="24"/>
          <w:lang w:eastAsia="ru-RU"/>
        </w:rPr>
        <w:t>. Если такой возможности нет, используйте панель «Настройка изображения».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Анимация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Список литературы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1) Фамилия и инициалы автора;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2) Заглавие документа (книги, статьи из журнала, газеты, сборника научных статей и пр.);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3) Общее обозначение материала;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4) Сведения, относящиеся к заглавию (наличие частей, томов, выпусков, жанр, вид издания, перевод и т.д.);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5) Сведения об ответственности: фамилии авторов, составителей, редакторов, переводчиков, иллюстраторов и др.;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6) Данные о повторности издания;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7) Место издания;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8) Издательство;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9) Год издания;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10) Количество или интервал страниц.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Главным источником информации для создания описания является титульный лист (этикетка, наклейка и др.). Сведения, отсутствующие на титульном листе, но необходимые и сформулированные на основе анализа документа, приводят в квадратных скобках.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Элементам библиографического описания документа предшествуют следующие разделительные (предписанные) знаки, являющиеся обязательными, употребление которых не связано с нормами языка. До и после разделительного знака ставится пробел. Исключение: точка и запятая. Пробел ставится только после них. </w:t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3777"/>
        <w:gridCol w:w="4786"/>
      </w:tblGrid>
      <w:tr w:rsidR="009B23D6" w:rsidRPr="009B23D6" w:rsidTr="009B23D6">
        <w:tc>
          <w:tcPr>
            <w:tcW w:w="3777" w:type="dxa"/>
            <w:hideMark/>
          </w:tcPr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>. (точка)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>. - (точка-тире)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, (запятая)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: (двоеточие)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>; (точка с запятой)</w:t>
            </w:r>
          </w:p>
        </w:tc>
        <w:tc>
          <w:tcPr>
            <w:tcW w:w="4786" w:type="dxa"/>
            <w:hideMark/>
          </w:tcPr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/ (одна косая черта)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// (две косые черты)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 () (круглые скобки)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 [ ] (квадратные скобки)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+ (плюс)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lastRenderedPageBreak/>
              <w:t xml:space="preserve">= (знак равенства) </w:t>
            </w:r>
          </w:p>
        </w:tc>
      </w:tr>
    </w:tbl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lastRenderedPageBreak/>
        <w:t> 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Общее обозначение материала вносится сразу после заглавия в квадратных скобках с прописной буквы. (Общее обозначение материала, описания которого преобладают в конкретном информационном массиве, может быть опущено.) 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137"/>
        <w:gridCol w:w="4786"/>
      </w:tblGrid>
      <w:tr w:rsidR="009B23D6" w:rsidRPr="009B23D6" w:rsidTr="009B23D6">
        <w:tc>
          <w:tcPr>
            <w:tcW w:w="4137" w:type="dxa"/>
            <w:hideMark/>
          </w:tcPr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[Видеозапись]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[Звукозапись]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>[</w:t>
            </w:r>
            <w:proofErr w:type="spellStart"/>
            <w:r w:rsidRPr="009B23D6">
              <w:rPr>
                <w:sz w:val="24"/>
                <w:szCs w:val="24"/>
                <w:lang w:eastAsia="ru-RU"/>
              </w:rPr>
              <w:t>Изоматериал</w:t>
            </w:r>
            <w:proofErr w:type="spellEnd"/>
            <w:r w:rsidRPr="009B23D6">
              <w:rPr>
                <w:sz w:val="24"/>
                <w:szCs w:val="24"/>
                <w:lang w:eastAsia="ru-RU"/>
              </w:rPr>
              <w:t xml:space="preserve">]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[Карты]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[Комплект]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[Кинофильм]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[Микроформа] </w:t>
            </w:r>
          </w:p>
        </w:tc>
        <w:tc>
          <w:tcPr>
            <w:tcW w:w="4786" w:type="dxa"/>
            <w:hideMark/>
          </w:tcPr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[Мультимедиа]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[Ноты]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[Предмет]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[Рукопись]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[Текст]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 xml:space="preserve">[Электронный ресурс] </w:t>
            </w:r>
          </w:p>
          <w:p w:rsidR="009B23D6" w:rsidRPr="009B23D6" w:rsidRDefault="009B23D6" w:rsidP="009B23D6">
            <w:pPr>
              <w:spacing w:before="100" w:beforeAutospacing="1"/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9B23D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Образец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История России [Текст]: учеб. пособие для </w:t>
      </w:r>
      <w:proofErr w:type="spellStart"/>
      <w:proofErr w:type="gramStart"/>
      <w:r w:rsidRPr="009B23D6">
        <w:rPr>
          <w:sz w:val="24"/>
          <w:szCs w:val="24"/>
          <w:lang w:eastAsia="ru-RU"/>
        </w:rPr>
        <w:t>студ.всех</w:t>
      </w:r>
      <w:proofErr w:type="spellEnd"/>
      <w:proofErr w:type="gramEnd"/>
      <w:r w:rsidRPr="009B23D6">
        <w:rPr>
          <w:sz w:val="24"/>
          <w:szCs w:val="24"/>
          <w:lang w:eastAsia="ru-RU"/>
        </w:rPr>
        <w:t xml:space="preserve"> специальностей / В. Н. Быков ; </w:t>
      </w:r>
      <w:proofErr w:type="spellStart"/>
      <w:r w:rsidRPr="009B23D6">
        <w:rPr>
          <w:sz w:val="24"/>
          <w:szCs w:val="24"/>
          <w:lang w:eastAsia="ru-RU"/>
        </w:rPr>
        <w:t>отв.ред</w:t>
      </w:r>
      <w:proofErr w:type="spellEnd"/>
      <w:r w:rsidRPr="009B23D6">
        <w:rPr>
          <w:sz w:val="24"/>
          <w:szCs w:val="24"/>
          <w:lang w:eastAsia="ru-RU"/>
        </w:rPr>
        <w:t>. В. Н. Сухов ; М-во образования Рос. Федерации, С.-</w:t>
      </w:r>
      <w:proofErr w:type="spellStart"/>
      <w:r w:rsidRPr="009B23D6">
        <w:rPr>
          <w:sz w:val="24"/>
          <w:szCs w:val="24"/>
          <w:lang w:eastAsia="ru-RU"/>
        </w:rPr>
        <w:t>Петерб</w:t>
      </w:r>
      <w:proofErr w:type="spellEnd"/>
      <w:r w:rsidRPr="009B23D6">
        <w:rPr>
          <w:sz w:val="24"/>
          <w:szCs w:val="24"/>
          <w:lang w:eastAsia="ru-RU"/>
        </w:rPr>
        <w:t xml:space="preserve">. гос. </w:t>
      </w:r>
      <w:proofErr w:type="spellStart"/>
      <w:r w:rsidRPr="009B23D6">
        <w:rPr>
          <w:sz w:val="24"/>
          <w:szCs w:val="24"/>
          <w:lang w:eastAsia="ru-RU"/>
        </w:rPr>
        <w:t>лесотехн</w:t>
      </w:r>
      <w:proofErr w:type="spellEnd"/>
      <w:r w:rsidRPr="009B23D6">
        <w:rPr>
          <w:sz w:val="24"/>
          <w:szCs w:val="24"/>
          <w:lang w:eastAsia="ru-RU"/>
        </w:rPr>
        <w:t xml:space="preserve">. акад. - 2-е изд., </w:t>
      </w:r>
      <w:proofErr w:type="spellStart"/>
      <w:r w:rsidRPr="009B23D6">
        <w:rPr>
          <w:sz w:val="24"/>
          <w:szCs w:val="24"/>
          <w:lang w:eastAsia="ru-RU"/>
        </w:rPr>
        <w:t>перераб</w:t>
      </w:r>
      <w:proofErr w:type="spellEnd"/>
      <w:r w:rsidRPr="009B23D6">
        <w:rPr>
          <w:sz w:val="24"/>
          <w:szCs w:val="24"/>
          <w:lang w:eastAsia="ru-RU"/>
        </w:rPr>
        <w:t>. и доп. - СПб</w:t>
      </w:r>
      <w:proofErr w:type="gramStart"/>
      <w:r w:rsidRPr="009B23D6">
        <w:rPr>
          <w:sz w:val="24"/>
          <w:szCs w:val="24"/>
          <w:lang w:eastAsia="ru-RU"/>
        </w:rPr>
        <w:t>. :</w:t>
      </w:r>
      <w:proofErr w:type="gramEnd"/>
      <w:r w:rsidRPr="009B23D6">
        <w:rPr>
          <w:sz w:val="24"/>
          <w:szCs w:val="24"/>
          <w:lang w:eastAsia="ru-RU"/>
        </w:rPr>
        <w:t xml:space="preserve"> </w:t>
      </w:r>
      <w:proofErr w:type="spellStart"/>
      <w:r w:rsidRPr="009B23D6">
        <w:rPr>
          <w:sz w:val="24"/>
          <w:szCs w:val="24"/>
          <w:lang w:eastAsia="ru-RU"/>
        </w:rPr>
        <w:t>СПбЛТА</w:t>
      </w:r>
      <w:proofErr w:type="spellEnd"/>
      <w:r w:rsidRPr="009B23D6">
        <w:rPr>
          <w:sz w:val="24"/>
          <w:szCs w:val="24"/>
          <w:lang w:eastAsia="ru-RU"/>
        </w:rPr>
        <w:t xml:space="preserve">, 2001. - 231 с.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 xml:space="preserve">Интернет-ресурсы: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Художественная  энциклопедия  зарубежного  классического  искусства [Мультимедиа]: 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электрон, текст., граф., </w:t>
      </w:r>
      <w:proofErr w:type="spellStart"/>
      <w:r w:rsidRPr="009B23D6">
        <w:rPr>
          <w:sz w:val="24"/>
          <w:szCs w:val="24"/>
          <w:lang w:eastAsia="ru-RU"/>
        </w:rPr>
        <w:t>зв</w:t>
      </w:r>
      <w:proofErr w:type="spellEnd"/>
      <w:proofErr w:type="gramStart"/>
      <w:r w:rsidRPr="009B23D6">
        <w:rPr>
          <w:sz w:val="24"/>
          <w:szCs w:val="24"/>
          <w:lang w:eastAsia="ru-RU"/>
        </w:rPr>
        <w:t>.</w:t>
      </w:r>
      <w:proofErr w:type="gramEnd"/>
      <w:r w:rsidRPr="009B23D6">
        <w:rPr>
          <w:sz w:val="24"/>
          <w:szCs w:val="24"/>
          <w:lang w:eastAsia="ru-RU"/>
        </w:rPr>
        <w:t xml:space="preserve"> данные и прикладная </w:t>
      </w:r>
      <w:proofErr w:type="spellStart"/>
      <w:r w:rsidRPr="009B23D6">
        <w:rPr>
          <w:sz w:val="24"/>
          <w:szCs w:val="24"/>
          <w:lang w:eastAsia="ru-RU"/>
        </w:rPr>
        <w:t>прогр</w:t>
      </w:r>
      <w:proofErr w:type="spellEnd"/>
      <w:r w:rsidRPr="009B23D6">
        <w:rPr>
          <w:sz w:val="24"/>
          <w:szCs w:val="24"/>
          <w:lang w:eastAsia="ru-RU"/>
        </w:rPr>
        <w:t xml:space="preserve">. (546 Мб). - </w:t>
      </w:r>
      <w:proofErr w:type="gramStart"/>
      <w:r w:rsidRPr="009B23D6">
        <w:rPr>
          <w:sz w:val="24"/>
          <w:szCs w:val="24"/>
          <w:lang w:eastAsia="ru-RU"/>
        </w:rPr>
        <w:t>М. :</w:t>
      </w:r>
      <w:proofErr w:type="gramEnd"/>
      <w:r w:rsidRPr="009B23D6">
        <w:rPr>
          <w:sz w:val="24"/>
          <w:szCs w:val="24"/>
          <w:lang w:eastAsia="ru-RU"/>
        </w:rPr>
        <w:t xml:space="preserve"> Большая Рос. </w:t>
      </w:r>
      <w:proofErr w:type="spellStart"/>
      <w:r w:rsidRPr="009B23D6">
        <w:rPr>
          <w:sz w:val="24"/>
          <w:szCs w:val="24"/>
          <w:lang w:eastAsia="ru-RU"/>
        </w:rPr>
        <w:t>энцикл</w:t>
      </w:r>
      <w:proofErr w:type="spellEnd"/>
      <w:r w:rsidRPr="009B23D6">
        <w:rPr>
          <w:sz w:val="24"/>
          <w:szCs w:val="24"/>
          <w:lang w:eastAsia="ru-RU"/>
        </w:rPr>
        <w:t xml:space="preserve">. [и др.], 1996. - </w:t>
      </w:r>
      <w:proofErr w:type="spellStart"/>
      <w:r w:rsidRPr="009B23D6">
        <w:rPr>
          <w:sz w:val="24"/>
          <w:szCs w:val="24"/>
          <w:lang w:eastAsia="ru-RU"/>
        </w:rPr>
        <w:t>Электрон.опт</w:t>
      </w:r>
      <w:proofErr w:type="spellEnd"/>
      <w:r w:rsidRPr="009B23D6">
        <w:rPr>
          <w:sz w:val="24"/>
          <w:szCs w:val="24"/>
          <w:lang w:eastAsia="ru-RU"/>
        </w:rPr>
        <w:t xml:space="preserve">. диск (CD-ROM).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 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Русский язык [Электронный ресурс]: словарь. - Режим доступа: http: //www.grarmota.ru.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proofErr w:type="spellStart"/>
      <w:r w:rsidRPr="009B23D6">
        <w:rPr>
          <w:sz w:val="24"/>
          <w:szCs w:val="24"/>
          <w:lang w:eastAsia="ru-RU"/>
        </w:rPr>
        <w:t>Мейман</w:t>
      </w:r>
      <w:proofErr w:type="spellEnd"/>
      <w:r w:rsidRPr="009B23D6">
        <w:rPr>
          <w:sz w:val="24"/>
          <w:szCs w:val="24"/>
          <w:lang w:eastAsia="ru-RU"/>
        </w:rPr>
        <w:t xml:space="preserve"> Э. 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pacing w:val="-3"/>
          <w:sz w:val="24"/>
          <w:szCs w:val="24"/>
          <w:lang w:eastAsia="ru-RU"/>
        </w:rPr>
        <w:t xml:space="preserve">Для правильной работы презентации все вложенные файлы (документы, видео, звук и пр.) </w:t>
      </w:r>
      <w:r w:rsidRPr="009B23D6">
        <w:rPr>
          <w:sz w:val="24"/>
          <w:szCs w:val="24"/>
          <w:lang w:eastAsia="ru-RU"/>
        </w:rPr>
        <w:t>размещайте в ту же папку, что и презентацию.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 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Правила оформления презентаций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pacing w:val="-2"/>
          <w:sz w:val="24"/>
          <w:szCs w:val="24"/>
          <w:lang w:eastAsia="ru-RU"/>
        </w:rPr>
        <w:t>1.</w:t>
      </w:r>
      <w:r w:rsidRPr="009B23D6">
        <w:rPr>
          <w:b/>
          <w:bCs/>
          <w:sz w:val="24"/>
          <w:szCs w:val="24"/>
          <w:lang w:eastAsia="ru-RU"/>
        </w:rPr>
        <w:t>Общие требования к смыслу и оформлению: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1"/>
          <w:sz w:val="24"/>
          <w:szCs w:val="24"/>
          <w:lang w:eastAsia="ru-RU"/>
        </w:rPr>
        <w:t xml:space="preserve">Всегда необходимо отталкиваться от целей презентации и от условий прочтения.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pacing w:val="-2"/>
          <w:sz w:val="24"/>
          <w:szCs w:val="24"/>
          <w:lang w:eastAsia="ru-RU"/>
        </w:rPr>
        <w:t>2.</w:t>
      </w:r>
      <w:r w:rsidRPr="009B23D6">
        <w:rPr>
          <w:b/>
          <w:bCs/>
          <w:sz w:val="24"/>
          <w:szCs w:val="24"/>
          <w:lang w:eastAsia="ru-RU"/>
        </w:rPr>
        <w:t>Общий порядок слайдов: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lastRenderedPageBreak/>
        <w:t>-Титульный;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-План презентации (практика показывает, что 5-6 пунктов - это максимум, к которому не следует стремиться);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-Основная часть;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-Заключение (выводы);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</w:t>
      </w:r>
      <w:r w:rsidRPr="009B23D6">
        <w:rPr>
          <w:spacing w:val="-1"/>
          <w:sz w:val="24"/>
          <w:szCs w:val="24"/>
          <w:lang w:eastAsia="ru-RU"/>
        </w:rPr>
        <w:t>Спасибо за внимание (подпись).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pacing w:val="-2"/>
          <w:sz w:val="24"/>
          <w:szCs w:val="24"/>
          <w:lang w:eastAsia="ru-RU"/>
        </w:rPr>
        <w:t> 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pacing w:val="-2"/>
          <w:sz w:val="24"/>
          <w:szCs w:val="24"/>
          <w:lang w:eastAsia="ru-RU"/>
        </w:rPr>
        <w:t> 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pacing w:val="-2"/>
          <w:sz w:val="24"/>
          <w:szCs w:val="24"/>
          <w:lang w:eastAsia="ru-RU"/>
        </w:rPr>
        <w:t>3.</w:t>
      </w:r>
      <w:r w:rsidRPr="009B23D6">
        <w:rPr>
          <w:b/>
          <w:bCs/>
          <w:sz w:val="24"/>
          <w:szCs w:val="24"/>
          <w:lang w:eastAsia="ru-RU"/>
        </w:rPr>
        <w:t>Требования к оформлению диаграмм: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pacing w:val="-1"/>
          <w:sz w:val="24"/>
          <w:szCs w:val="24"/>
          <w:lang w:eastAsia="ru-RU"/>
        </w:rPr>
        <w:t xml:space="preserve">У диаграммы должно быть название или таким названием может служить заголовок слайда; </w:t>
      </w:r>
      <w:r w:rsidRPr="009B23D6">
        <w:rPr>
          <w:sz w:val="24"/>
          <w:szCs w:val="24"/>
          <w:lang w:eastAsia="ru-RU"/>
        </w:rPr>
        <w:t>Диаграмма должна занимать все место на слайде; Линии и подписи должны быть хорошо видны.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pacing w:val="-2"/>
          <w:sz w:val="24"/>
          <w:szCs w:val="24"/>
          <w:lang w:eastAsia="ru-RU"/>
        </w:rPr>
        <w:t>4.</w:t>
      </w:r>
      <w:r w:rsidRPr="009B23D6">
        <w:rPr>
          <w:b/>
          <w:bCs/>
          <w:sz w:val="24"/>
          <w:szCs w:val="24"/>
          <w:lang w:eastAsia="ru-RU"/>
        </w:rPr>
        <w:t>Требования к оформлению таблиц: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Название для таблицы; Читаемость при </w:t>
      </w:r>
      <w:proofErr w:type="spellStart"/>
      <w:r w:rsidRPr="009B23D6">
        <w:rPr>
          <w:sz w:val="24"/>
          <w:szCs w:val="24"/>
          <w:lang w:eastAsia="ru-RU"/>
        </w:rPr>
        <w:t>невчитываемости</w:t>
      </w:r>
      <w:proofErr w:type="spellEnd"/>
      <w:r w:rsidRPr="009B23D6">
        <w:rPr>
          <w:sz w:val="24"/>
          <w:szCs w:val="24"/>
          <w:lang w:eastAsia="ru-RU"/>
        </w:rPr>
        <w:t xml:space="preserve">. </w:t>
      </w:r>
      <w:r w:rsidRPr="009B23D6">
        <w:rPr>
          <w:spacing w:val="-1"/>
          <w:sz w:val="24"/>
          <w:szCs w:val="24"/>
          <w:lang w:eastAsia="ru-RU"/>
        </w:rPr>
        <w:t>Отличие шапки от основных данных.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pacing w:val="-2"/>
          <w:sz w:val="24"/>
          <w:szCs w:val="24"/>
          <w:lang w:eastAsia="ru-RU"/>
        </w:rPr>
        <w:t>5.</w:t>
      </w:r>
      <w:r w:rsidRPr="009B23D6">
        <w:rPr>
          <w:b/>
          <w:bCs/>
          <w:sz w:val="24"/>
          <w:szCs w:val="24"/>
          <w:lang w:eastAsia="ru-RU"/>
        </w:rPr>
        <w:t>Последний слайд (любое из перечисленного):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Спасибо за внимание;    Вопросы;    Подпись;   Контакты.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pacing w:val="-1"/>
          <w:sz w:val="24"/>
          <w:szCs w:val="24"/>
          <w:lang w:eastAsia="ru-RU"/>
        </w:rPr>
        <w:t>Форма контроля и критерии оценки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pacing w:val="-1"/>
          <w:sz w:val="24"/>
          <w:szCs w:val="24"/>
          <w:lang w:eastAsia="ru-RU"/>
        </w:rPr>
        <w:t xml:space="preserve">«Отлично» - если презентация выполнена аккуратно, примеры </w:t>
      </w:r>
      <w:r w:rsidRPr="009B23D6">
        <w:rPr>
          <w:sz w:val="24"/>
          <w:szCs w:val="24"/>
          <w:lang w:eastAsia="ru-RU"/>
        </w:rPr>
        <w:t>проиллюстрированы, полностью освещены все обозначенные вопросы.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«Хорошо» - работа содержит небольшие неточности.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pacing w:val="-1"/>
          <w:sz w:val="24"/>
          <w:szCs w:val="24"/>
          <w:lang w:eastAsia="ru-RU"/>
        </w:rPr>
        <w:t xml:space="preserve">«Удовлетворительно» - презентация выполнена неаккуратно, не полностью </w:t>
      </w:r>
      <w:r w:rsidRPr="009B23D6">
        <w:rPr>
          <w:sz w:val="24"/>
          <w:szCs w:val="24"/>
          <w:lang w:eastAsia="ru-RU"/>
        </w:rPr>
        <w:t>освещены заданные вопросы.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pacing w:val="-1"/>
          <w:sz w:val="24"/>
          <w:szCs w:val="24"/>
          <w:lang w:eastAsia="ru-RU"/>
        </w:rPr>
        <w:t xml:space="preserve">«Неудовлетворительно» - работа выполнена небрежно, не соблюдена структура, отсутствуют </w:t>
      </w:r>
      <w:r w:rsidRPr="009B23D6">
        <w:rPr>
          <w:sz w:val="24"/>
          <w:szCs w:val="24"/>
          <w:lang w:eastAsia="ru-RU"/>
        </w:rPr>
        <w:t>иллюстрации.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 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 </w:t>
      </w:r>
    </w:p>
    <w:p w:rsidR="009B23D6" w:rsidRPr="009B23D6" w:rsidRDefault="00175AC3" w:rsidP="009B23D6">
      <w:pPr>
        <w:ind w:left="360" w:hanging="360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8. </w:t>
      </w:r>
      <w:r w:rsidR="009B23D6" w:rsidRPr="009B23D6">
        <w:rPr>
          <w:sz w:val="14"/>
          <w:szCs w:val="14"/>
          <w:lang w:eastAsia="ru-RU"/>
        </w:rPr>
        <w:t xml:space="preserve">  </w:t>
      </w:r>
      <w:r w:rsidR="009B23D6" w:rsidRPr="009B23D6">
        <w:rPr>
          <w:b/>
          <w:bCs/>
          <w:sz w:val="24"/>
          <w:szCs w:val="24"/>
          <w:lang w:eastAsia="ru-RU"/>
        </w:rPr>
        <w:t>МЕТОДИЧЕСКИЕ РЕКОМЕНДАЦИИ ПО НАПИСАНИЮ ДОКЛАДА</w:t>
      </w:r>
    </w:p>
    <w:p w:rsidR="009B23D6" w:rsidRPr="009B23D6" w:rsidRDefault="009B23D6" w:rsidP="009B23D6">
      <w:pPr>
        <w:ind w:left="360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 </w:t>
      </w:r>
    </w:p>
    <w:p w:rsidR="009B23D6" w:rsidRPr="009B23D6" w:rsidRDefault="009B23D6" w:rsidP="009B23D6">
      <w:pPr>
        <w:spacing w:before="100" w:beforeAutospacing="1"/>
        <w:ind w:firstLine="708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 xml:space="preserve">Доклад  </w:t>
      </w:r>
      <w:r w:rsidRPr="009B23D6">
        <w:rPr>
          <w:sz w:val="24"/>
          <w:szCs w:val="24"/>
          <w:lang w:eastAsia="ru-RU"/>
        </w:rPr>
        <w:t>– это устное выступление на заданную тему. Время доклада - 5-15 минут.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i/>
          <w:iCs/>
          <w:sz w:val="24"/>
          <w:szCs w:val="24"/>
          <w:lang w:eastAsia="ru-RU"/>
        </w:rPr>
        <w:t>Цели доклада: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pacing w:val="-1"/>
          <w:sz w:val="24"/>
          <w:szCs w:val="24"/>
          <w:lang w:eastAsia="ru-RU"/>
        </w:rPr>
        <w:t xml:space="preserve">1. Научиться убедительно и кратко излагать свои мысли в устной форме. </w:t>
      </w:r>
      <w:r w:rsidRPr="009B23D6">
        <w:rPr>
          <w:sz w:val="24"/>
          <w:szCs w:val="24"/>
          <w:lang w:eastAsia="ru-RU"/>
        </w:rPr>
        <w:t>(Эффективно продавать свой интеллектуальный продукт).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pacing w:val="-1"/>
          <w:sz w:val="24"/>
          <w:szCs w:val="24"/>
          <w:lang w:eastAsia="ru-RU"/>
        </w:rPr>
        <w:t xml:space="preserve">2. Донести информацию до слушателя, установить контакт с аудиторией и </w:t>
      </w:r>
      <w:r w:rsidRPr="009B23D6">
        <w:rPr>
          <w:sz w:val="24"/>
          <w:szCs w:val="24"/>
          <w:lang w:eastAsia="ru-RU"/>
        </w:rPr>
        <w:t>получить обратную связь.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i/>
          <w:iCs/>
          <w:sz w:val="24"/>
          <w:szCs w:val="24"/>
          <w:lang w:eastAsia="ru-RU"/>
        </w:rPr>
        <w:lastRenderedPageBreak/>
        <w:t>План и содержание доклада.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Важно при подготовке доклада учитывать три его фазы: мотивацию, убеждение, побуждение.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В первой фазе доклада</w:t>
      </w:r>
      <w:r w:rsidR="00175AC3">
        <w:rPr>
          <w:sz w:val="24"/>
          <w:szCs w:val="24"/>
          <w:lang w:eastAsia="ru-RU"/>
        </w:rPr>
        <w:t xml:space="preserve"> </w:t>
      </w:r>
      <w:r w:rsidRPr="009B23D6">
        <w:rPr>
          <w:sz w:val="24"/>
          <w:szCs w:val="24"/>
          <w:lang w:eastAsia="ru-RU"/>
        </w:rPr>
        <w:t>рекомендуется использовать: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риторические вопросы;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актуальные местные события;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личные происшествия;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истории, вызывающие шок;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цитаты, пословицы;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возбуждение воображения;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- оптический или акустический эффект; </w:t>
      </w:r>
      <w:r w:rsidRPr="009B23D6">
        <w:rPr>
          <w:spacing w:val="-2"/>
          <w:sz w:val="24"/>
          <w:szCs w:val="24"/>
          <w:lang w:eastAsia="ru-RU"/>
        </w:rPr>
        <w:t>неожиданное для слушателей начало доклада.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Как правило, используется один из перечисленных приёмов. Главная цель фазы открытия (мотивации) – привлечь внимание слушателей к докладчику, поэтому длительность её минимальна.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Ядро</w:t>
      </w:r>
      <w:r w:rsidR="00175AC3">
        <w:rPr>
          <w:sz w:val="24"/>
          <w:szCs w:val="24"/>
          <w:lang w:eastAsia="ru-RU"/>
        </w:rPr>
        <w:t xml:space="preserve">м </w:t>
      </w:r>
      <w:r w:rsidRPr="009B23D6">
        <w:rPr>
          <w:sz w:val="24"/>
          <w:szCs w:val="24"/>
          <w:lang w:eastAsia="ru-RU"/>
        </w:rPr>
        <w:t>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</w:t>
      </w:r>
      <w:r w:rsidR="00175AC3">
        <w:rPr>
          <w:sz w:val="24"/>
          <w:szCs w:val="24"/>
          <w:lang w:eastAsia="ru-RU"/>
        </w:rPr>
        <w:t xml:space="preserve"> </w:t>
      </w:r>
      <w:r w:rsidRPr="009B23D6">
        <w:rPr>
          <w:sz w:val="24"/>
          <w:szCs w:val="24"/>
          <w:lang w:eastAsia="ru-RU"/>
        </w:rPr>
        <w:t>следует использовать: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-сообщение о себе - кто?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-обоснование необходимости доклада - почему?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-доказательство - кто? когда? где? сколько?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-пример - берём пример с …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-сравнение - это так же, как…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-проблемы - что мешает?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Третья фаза</w:t>
      </w:r>
      <w:r w:rsidR="00175AC3">
        <w:rPr>
          <w:sz w:val="24"/>
          <w:szCs w:val="24"/>
          <w:lang w:eastAsia="ru-RU"/>
        </w:rPr>
        <w:t xml:space="preserve"> </w:t>
      </w:r>
      <w:r w:rsidRPr="009B23D6">
        <w:rPr>
          <w:sz w:val="24"/>
          <w:szCs w:val="24"/>
          <w:lang w:eastAsia="ru-RU"/>
        </w:rPr>
        <w:t>доклада должна способствовать положительной реакции слушателей. В заключении могут быть использованы: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</w:t>
      </w:r>
      <w:r w:rsidRPr="009B23D6">
        <w:rPr>
          <w:sz w:val="14"/>
          <w:szCs w:val="14"/>
          <w:lang w:eastAsia="ru-RU"/>
        </w:rPr>
        <w:t xml:space="preserve">  </w:t>
      </w:r>
      <w:r w:rsidRPr="009B23D6">
        <w:rPr>
          <w:sz w:val="24"/>
          <w:szCs w:val="24"/>
          <w:lang w:eastAsia="ru-RU"/>
        </w:rPr>
        <w:t>обобщение;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</w:t>
      </w:r>
      <w:r w:rsidRPr="009B23D6">
        <w:rPr>
          <w:sz w:val="14"/>
          <w:szCs w:val="14"/>
          <w:lang w:eastAsia="ru-RU"/>
        </w:rPr>
        <w:t xml:space="preserve">  </w:t>
      </w:r>
      <w:r w:rsidRPr="009B23D6">
        <w:rPr>
          <w:sz w:val="24"/>
          <w:szCs w:val="24"/>
          <w:lang w:eastAsia="ru-RU"/>
        </w:rPr>
        <w:t>прогноз;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</w:t>
      </w:r>
      <w:r w:rsidRPr="009B23D6">
        <w:rPr>
          <w:sz w:val="14"/>
          <w:szCs w:val="14"/>
          <w:lang w:eastAsia="ru-RU"/>
        </w:rPr>
        <w:t xml:space="preserve">  </w:t>
      </w:r>
      <w:r w:rsidRPr="009B23D6">
        <w:rPr>
          <w:sz w:val="24"/>
          <w:szCs w:val="24"/>
          <w:lang w:eastAsia="ru-RU"/>
        </w:rPr>
        <w:t>цитата;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</w:t>
      </w:r>
      <w:r w:rsidRPr="009B23D6">
        <w:rPr>
          <w:sz w:val="14"/>
          <w:szCs w:val="14"/>
          <w:lang w:eastAsia="ru-RU"/>
        </w:rPr>
        <w:t xml:space="preserve">  </w:t>
      </w:r>
      <w:r w:rsidRPr="009B23D6">
        <w:rPr>
          <w:sz w:val="24"/>
          <w:szCs w:val="24"/>
          <w:lang w:eastAsia="ru-RU"/>
        </w:rPr>
        <w:t>пожелания;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</w:t>
      </w:r>
      <w:r w:rsidRPr="009B23D6">
        <w:rPr>
          <w:sz w:val="14"/>
          <w:szCs w:val="14"/>
          <w:lang w:eastAsia="ru-RU"/>
        </w:rPr>
        <w:t xml:space="preserve">  </w:t>
      </w:r>
      <w:r w:rsidRPr="009B23D6">
        <w:rPr>
          <w:sz w:val="24"/>
          <w:szCs w:val="24"/>
          <w:lang w:eastAsia="ru-RU"/>
        </w:rPr>
        <w:t>объявление о продолжении дискуссии;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</w:t>
      </w:r>
      <w:r w:rsidRPr="009B23D6">
        <w:rPr>
          <w:sz w:val="14"/>
          <w:szCs w:val="14"/>
          <w:lang w:eastAsia="ru-RU"/>
        </w:rPr>
        <w:t xml:space="preserve">  </w:t>
      </w:r>
      <w:r w:rsidRPr="009B23D6">
        <w:rPr>
          <w:spacing w:val="-1"/>
          <w:sz w:val="24"/>
          <w:szCs w:val="24"/>
          <w:lang w:eastAsia="ru-RU"/>
        </w:rPr>
        <w:t xml:space="preserve">просьба о предложениях по улучшению; </w:t>
      </w:r>
      <w:r w:rsidRPr="009B23D6">
        <w:rPr>
          <w:sz w:val="24"/>
          <w:szCs w:val="24"/>
          <w:lang w:eastAsia="ru-RU"/>
        </w:rPr>
        <w:t>благодарность за внимание.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i/>
          <w:iCs/>
          <w:sz w:val="24"/>
          <w:szCs w:val="24"/>
          <w:lang w:eastAsia="ru-RU"/>
        </w:rPr>
        <w:t>Фазы доклада: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Информация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Объяснение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lastRenderedPageBreak/>
        <w:t xml:space="preserve">Обоснование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Доказательство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Пример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Проблемы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1"/>
          <w:sz w:val="24"/>
          <w:szCs w:val="24"/>
          <w:lang w:eastAsia="ru-RU"/>
        </w:rPr>
        <w:t xml:space="preserve">Сравнение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2"/>
          <w:sz w:val="24"/>
          <w:szCs w:val="24"/>
          <w:lang w:eastAsia="ru-RU"/>
        </w:rPr>
        <w:t xml:space="preserve">Заключение открытие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Фазы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Мотивация  убеждение побуждение 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Обратная связь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pacing w:val="-1"/>
          <w:sz w:val="24"/>
          <w:szCs w:val="24"/>
          <w:lang w:eastAsia="ru-RU"/>
        </w:rPr>
        <w:t xml:space="preserve">При общении следует помнить о правильной реакции (реплике) на задаваемые вам вопросы. </w:t>
      </w:r>
      <w:r w:rsidRPr="009B23D6">
        <w:rPr>
          <w:sz w:val="24"/>
          <w:szCs w:val="24"/>
          <w:lang w:eastAsia="ru-RU"/>
        </w:rPr>
        <w:t>Правильная реакция на вопрос: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«Да».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«Хорошо».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«Спасибо, что вы мне сказали».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«Это является совсем новой точкой зрения».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«Это можно реализовать».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«Вы попали в точку».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«Именно это я имею в виду».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«Прекрасная идея».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«Это можно делать и так».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«Вы правы».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«Спасибо за Ваши указания».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«Это именно и является основным вопросом проблемы».</w:t>
      </w:r>
    </w:p>
    <w:p w:rsidR="009B23D6" w:rsidRPr="009B23D6" w:rsidRDefault="009B23D6" w:rsidP="009B23D6">
      <w:pPr>
        <w:spacing w:before="100" w:beforeAutospacing="1"/>
        <w:ind w:firstLine="284"/>
        <w:jc w:val="both"/>
        <w:rPr>
          <w:sz w:val="24"/>
          <w:szCs w:val="24"/>
          <w:lang w:eastAsia="ru-RU"/>
        </w:rPr>
      </w:pPr>
      <w:r w:rsidRPr="009B23D6">
        <w:rPr>
          <w:i/>
          <w:iCs/>
          <w:sz w:val="24"/>
          <w:szCs w:val="24"/>
          <w:lang w:eastAsia="ru-RU"/>
        </w:rPr>
        <w:t>Составляющие воздействия докладчика на слушателей: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1.Язык доклада (короткие </w:t>
      </w:r>
      <w:proofErr w:type="gramStart"/>
      <w:r w:rsidRPr="009B23D6">
        <w:rPr>
          <w:sz w:val="24"/>
          <w:szCs w:val="24"/>
          <w:lang w:eastAsia="ru-RU"/>
        </w:rPr>
        <w:t>предложения,  в</w:t>
      </w:r>
      <w:r w:rsidRPr="009B23D6">
        <w:rPr>
          <w:spacing w:val="-1"/>
          <w:sz w:val="24"/>
          <w:szCs w:val="24"/>
          <w:lang w:eastAsia="ru-RU"/>
        </w:rPr>
        <w:t>ыделение</w:t>
      </w:r>
      <w:proofErr w:type="gramEnd"/>
      <w:r w:rsidRPr="009B23D6">
        <w:rPr>
          <w:spacing w:val="-1"/>
          <w:sz w:val="24"/>
          <w:szCs w:val="24"/>
          <w:lang w:eastAsia="ru-RU"/>
        </w:rPr>
        <w:t xml:space="preserve"> главных предложений,  в</w:t>
      </w:r>
      <w:r w:rsidRPr="009B23D6">
        <w:rPr>
          <w:sz w:val="24"/>
          <w:szCs w:val="24"/>
          <w:lang w:eastAsia="ru-RU"/>
        </w:rPr>
        <w:t>ыбор слов, образность языка.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2"/>
          <w:sz w:val="24"/>
          <w:szCs w:val="24"/>
          <w:lang w:eastAsia="ru-RU"/>
        </w:rPr>
        <w:t>2.</w:t>
      </w:r>
      <w:r w:rsidRPr="009B23D6">
        <w:rPr>
          <w:spacing w:val="-2"/>
          <w:sz w:val="14"/>
          <w:szCs w:val="14"/>
          <w:lang w:eastAsia="ru-RU"/>
        </w:rPr>
        <w:t xml:space="preserve">  </w:t>
      </w:r>
      <w:r w:rsidRPr="009B23D6">
        <w:rPr>
          <w:spacing w:val="-2"/>
          <w:sz w:val="24"/>
          <w:szCs w:val="24"/>
          <w:lang w:eastAsia="ru-RU"/>
        </w:rPr>
        <w:t xml:space="preserve">Голос (Выразительность. </w:t>
      </w:r>
      <w:r w:rsidRPr="009B23D6">
        <w:rPr>
          <w:sz w:val="24"/>
          <w:szCs w:val="24"/>
          <w:lang w:eastAsia="ru-RU"/>
        </w:rPr>
        <w:t>Вариации громкости. Темп речи.)</w:t>
      </w:r>
    </w:p>
    <w:p w:rsidR="009B23D6" w:rsidRPr="009B23D6" w:rsidRDefault="009B23D6" w:rsidP="009B23D6">
      <w:pPr>
        <w:ind w:firstLine="284"/>
        <w:jc w:val="both"/>
        <w:rPr>
          <w:sz w:val="24"/>
          <w:szCs w:val="24"/>
          <w:lang w:eastAsia="ru-RU"/>
        </w:rPr>
      </w:pPr>
      <w:r w:rsidRPr="009B23D6">
        <w:rPr>
          <w:spacing w:val="-2"/>
          <w:sz w:val="24"/>
          <w:szCs w:val="24"/>
          <w:lang w:eastAsia="ru-RU"/>
        </w:rPr>
        <w:t>3.</w:t>
      </w:r>
      <w:r w:rsidRPr="009B23D6">
        <w:rPr>
          <w:spacing w:val="-2"/>
          <w:sz w:val="14"/>
          <w:szCs w:val="14"/>
          <w:lang w:eastAsia="ru-RU"/>
        </w:rPr>
        <w:t xml:space="preserve">  </w:t>
      </w:r>
      <w:r w:rsidRPr="009B23D6">
        <w:rPr>
          <w:spacing w:val="-1"/>
          <w:sz w:val="24"/>
          <w:szCs w:val="24"/>
          <w:lang w:eastAsia="ru-RU"/>
        </w:rPr>
        <w:t xml:space="preserve">Внешнее общение. Зрительный контакт. </w:t>
      </w:r>
      <w:r w:rsidRPr="009B23D6">
        <w:rPr>
          <w:sz w:val="24"/>
          <w:szCs w:val="24"/>
          <w:lang w:eastAsia="ru-RU"/>
        </w:rPr>
        <w:t xml:space="preserve">Обратная связь. </w:t>
      </w:r>
      <w:proofErr w:type="spellStart"/>
      <w:r w:rsidRPr="009B23D6">
        <w:rPr>
          <w:sz w:val="24"/>
          <w:szCs w:val="24"/>
          <w:lang w:eastAsia="ru-RU"/>
        </w:rPr>
        <w:t>Доверительность.Жестикуляция</w:t>
      </w:r>
      <w:proofErr w:type="spellEnd"/>
      <w:r w:rsidRPr="009B23D6">
        <w:rPr>
          <w:sz w:val="24"/>
          <w:szCs w:val="24"/>
          <w:lang w:eastAsia="ru-RU"/>
        </w:rPr>
        <w:t>.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spacing w:val="-2"/>
          <w:sz w:val="24"/>
          <w:szCs w:val="24"/>
          <w:lang w:eastAsia="ru-RU"/>
        </w:rPr>
        <w:t> </w:t>
      </w:r>
    </w:p>
    <w:p w:rsidR="009B23D6" w:rsidRPr="009B23D6" w:rsidRDefault="00175AC3" w:rsidP="009B23D6">
      <w:pPr>
        <w:ind w:left="360" w:hanging="360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9. </w:t>
      </w:r>
      <w:r w:rsidR="009B23D6" w:rsidRPr="009B23D6">
        <w:rPr>
          <w:sz w:val="14"/>
          <w:szCs w:val="14"/>
          <w:lang w:eastAsia="ru-RU"/>
        </w:rPr>
        <w:t xml:space="preserve">  </w:t>
      </w:r>
      <w:r w:rsidR="009B23D6" w:rsidRPr="009B23D6">
        <w:rPr>
          <w:b/>
          <w:bCs/>
          <w:sz w:val="24"/>
          <w:szCs w:val="24"/>
          <w:lang w:eastAsia="ru-RU"/>
        </w:rPr>
        <w:t xml:space="preserve">МЕТОДИЧЕСКИЕ РЕКОМЕНДАЦИИ К НАПИСАНИЮ РЕЦЕНЗИИ НА </w:t>
      </w:r>
    </w:p>
    <w:p w:rsidR="009B23D6" w:rsidRPr="009B23D6" w:rsidRDefault="009B23D6" w:rsidP="009B23D6">
      <w:pPr>
        <w:spacing w:before="100" w:beforeAutospacing="1"/>
        <w:jc w:val="center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КНИГУ ИЛИ СТАТЬЮ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 </w:t>
      </w:r>
    </w:p>
    <w:p w:rsidR="009B23D6" w:rsidRPr="009B23D6" w:rsidRDefault="009B23D6" w:rsidP="009B23D6">
      <w:pPr>
        <w:ind w:left="284" w:firstLine="42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Написание рецензии</w:t>
      </w:r>
      <w:r w:rsidRPr="009B23D6">
        <w:rPr>
          <w:sz w:val="24"/>
          <w:szCs w:val="24"/>
          <w:lang w:eastAsia="ru-RU"/>
        </w:rPr>
        <w:t>– это вид работы студентов по написанию критического отзыва на первоисточник (книгу, статью, сочинение и пр.) В рецензии необходимо обязательно отразить область интересов, исследованию которых посвящена данная работа, ее отличительные признаки от имеющихся аналогичных изданий, положительные стороны и недостатки работы, вклад автора в разработку исследуемых проблем и широту их охвата, оригинальность идей, подходов, стиль изложения.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Затраты времени на написание рецензии зависят от сложности рецензируемого материала, индивидуальных особенностей студента и определяются преподавателем.</w:t>
      </w:r>
    </w:p>
    <w:p w:rsidR="009B23D6" w:rsidRPr="009B23D6" w:rsidRDefault="009B23D6" w:rsidP="009B23D6">
      <w:pPr>
        <w:ind w:left="284" w:firstLine="424"/>
        <w:jc w:val="both"/>
        <w:rPr>
          <w:sz w:val="24"/>
          <w:szCs w:val="24"/>
          <w:lang w:eastAsia="ru-RU"/>
        </w:rPr>
      </w:pPr>
      <w:r w:rsidRPr="009B23D6">
        <w:rPr>
          <w:spacing w:val="-10"/>
          <w:sz w:val="24"/>
          <w:szCs w:val="24"/>
          <w:lang w:eastAsia="ru-RU"/>
        </w:rPr>
        <w:t xml:space="preserve">Рецензия может быть представлена на практическом занятии или быть проверена </w:t>
      </w:r>
      <w:r w:rsidRPr="009B23D6">
        <w:rPr>
          <w:sz w:val="24"/>
          <w:szCs w:val="24"/>
          <w:lang w:eastAsia="ru-RU"/>
        </w:rPr>
        <w:t>преподавателем. Порядок выполнения работы: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внимательно изучить информацию;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составить план рецензии;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дать критическую оценку рецензируемой информации;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оформить рецензию и сдать в установленный срок.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Форма контроля и критерии оценки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pacing w:val="-1"/>
          <w:sz w:val="24"/>
          <w:szCs w:val="24"/>
          <w:lang w:eastAsia="ru-RU"/>
        </w:rPr>
        <w:t xml:space="preserve">Формой контроля является проверка выполненной рецензии. </w:t>
      </w:r>
      <w:r w:rsidRPr="009B23D6">
        <w:rPr>
          <w:sz w:val="24"/>
          <w:szCs w:val="24"/>
          <w:lang w:eastAsia="ru-RU"/>
        </w:rPr>
        <w:t>Критерии оценки (каждый оценивается в 1 балл):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содержательность рецензии;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выражение личного мнения студента на рецензируемый источник;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соответствие оформления требованиям;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грамотность изложения;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- рецензия сдана в срок.</w:t>
      </w:r>
    </w:p>
    <w:p w:rsidR="009B23D6" w:rsidRPr="009B23D6" w:rsidRDefault="009B23D6" w:rsidP="009B23D6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 </w:t>
      </w:r>
    </w:p>
    <w:p w:rsidR="009B23D6" w:rsidRPr="009B23D6" w:rsidRDefault="009B23D6" w:rsidP="009B23D6">
      <w:pPr>
        <w:spacing w:before="100" w:beforeAutospacing="1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 </w:t>
      </w:r>
    </w:p>
    <w:p w:rsidR="009B23D6" w:rsidRPr="009B23D6" w:rsidRDefault="00175AC3" w:rsidP="009B23D6">
      <w:pPr>
        <w:spacing w:before="100" w:beforeAutospacing="1"/>
        <w:ind w:firstLine="284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10.</w:t>
      </w:r>
      <w:r w:rsidR="009B23D6" w:rsidRPr="009B23D6">
        <w:rPr>
          <w:b/>
          <w:bCs/>
          <w:sz w:val="24"/>
          <w:szCs w:val="24"/>
          <w:lang w:eastAsia="ru-RU"/>
        </w:rPr>
        <w:t xml:space="preserve"> МЕТОДИЧЕСКИЕ РЕКОМЕНДАЦИИ К НАПИСАНИЮ АННОТАЦИИ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z w:val="26"/>
          <w:szCs w:val="26"/>
          <w:lang w:eastAsia="ru-RU"/>
        </w:rPr>
        <w:t> 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6"/>
          <w:szCs w:val="26"/>
          <w:lang w:eastAsia="ru-RU"/>
        </w:rPr>
        <w:t>Написание аннотации</w:t>
      </w:r>
      <w:r w:rsidRPr="009B23D6">
        <w:rPr>
          <w:sz w:val="26"/>
          <w:szCs w:val="26"/>
          <w:lang w:eastAsia="ru-RU"/>
        </w:rPr>
        <w:t xml:space="preserve">– это вид работы студентов по написанию краткой характеристики книги, статьи, рукописи. В ней излагается основное содержание </w:t>
      </w:r>
      <w:r w:rsidRPr="009B23D6">
        <w:rPr>
          <w:spacing w:val="-1"/>
          <w:sz w:val="26"/>
          <w:szCs w:val="26"/>
          <w:lang w:eastAsia="ru-RU"/>
        </w:rPr>
        <w:t xml:space="preserve">данного произведения, даются сведения о том, для какого круга читателей оно предназначено. Работа </w:t>
      </w:r>
      <w:r w:rsidRPr="009B23D6">
        <w:rPr>
          <w:sz w:val="26"/>
          <w:szCs w:val="26"/>
          <w:lang w:eastAsia="ru-RU"/>
        </w:rPr>
        <w:t>над аннотацией помогает ориентироваться в ряде источников на одну тему, а также при подготовке обзора литературы.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z w:val="26"/>
          <w:szCs w:val="26"/>
          <w:lang w:eastAsia="ru-RU"/>
        </w:rPr>
        <w:t>Студент должен перечислить основные мысли, проблемы, затронутые автором, его выводы, предложения, определить значимость текста.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z w:val="26"/>
          <w:szCs w:val="26"/>
          <w:lang w:eastAsia="ru-RU"/>
        </w:rPr>
        <w:t>Порядок работы при написании аннотации: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z w:val="26"/>
          <w:szCs w:val="26"/>
          <w:lang w:eastAsia="ru-RU"/>
        </w:rPr>
        <w:t>- внимательно изучить информацию;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z w:val="26"/>
          <w:szCs w:val="26"/>
          <w:lang w:eastAsia="ru-RU"/>
        </w:rPr>
        <w:t>- составить план аннотации;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z w:val="26"/>
          <w:szCs w:val="26"/>
          <w:lang w:eastAsia="ru-RU"/>
        </w:rPr>
        <w:lastRenderedPageBreak/>
        <w:t>- кратко отразить основное содержание аннотируемой информации;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z w:val="26"/>
          <w:szCs w:val="26"/>
          <w:lang w:eastAsia="ru-RU"/>
        </w:rPr>
        <w:t>- оформить аннотацию и сдать в установленный срок.</w:t>
      </w:r>
    </w:p>
    <w:p w:rsidR="009B23D6" w:rsidRPr="009B23D6" w:rsidRDefault="009B23D6" w:rsidP="009B23D6">
      <w:pPr>
        <w:ind w:left="284" w:firstLine="426"/>
        <w:jc w:val="both"/>
        <w:rPr>
          <w:sz w:val="24"/>
          <w:szCs w:val="24"/>
          <w:lang w:eastAsia="ru-RU"/>
        </w:rPr>
      </w:pPr>
      <w:r w:rsidRPr="009B23D6">
        <w:rPr>
          <w:b/>
          <w:bCs/>
          <w:spacing w:val="-2"/>
          <w:sz w:val="26"/>
          <w:szCs w:val="26"/>
          <w:lang w:eastAsia="ru-RU"/>
        </w:rPr>
        <w:t>Форма контроля и критерии оценки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z w:val="26"/>
          <w:szCs w:val="26"/>
          <w:lang w:eastAsia="ru-RU"/>
        </w:rPr>
        <w:t>Формой контроля выполнения самостоятельной работы является представленная к проверке аннотация по теме самостоятельной работы.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z w:val="26"/>
          <w:szCs w:val="26"/>
          <w:lang w:eastAsia="ru-RU"/>
        </w:rPr>
        <w:t>Критерии оценки (каждый оценивается в 1 балл):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pacing w:val="-1"/>
          <w:sz w:val="26"/>
          <w:szCs w:val="26"/>
          <w:lang w:eastAsia="ru-RU"/>
        </w:rPr>
        <w:t>- содержательность аннотации;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z w:val="26"/>
          <w:szCs w:val="26"/>
          <w:lang w:eastAsia="ru-RU"/>
        </w:rPr>
        <w:t>- точная передача основных положений первоисточника;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z w:val="26"/>
          <w:szCs w:val="26"/>
          <w:lang w:eastAsia="ru-RU"/>
        </w:rPr>
        <w:t>- соответствие оформления требованиям;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pacing w:val="-1"/>
          <w:sz w:val="26"/>
          <w:szCs w:val="26"/>
          <w:lang w:eastAsia="ru-RU"/>
        </w:rPr>
        <w:t>- грамотность изложения;</w:t>
      </w:r>
    </w:p>
    <w:p w:rsidR="009B23D6" w:rsidRPr="009B23D6" w:rsidRDefault="009B23D6" w:rsidP="009B23D6">
      <w:pPr>
        <w:spacing w:before="100" w:beforeAutospacing="1"/>
        <w:ind w:firstLine="426"/>
        <w:jc w:val="both"/>
        <w:rPr>
          <w:sz w:val="24"/>
          <w:szCs w:val="24"/>
          <w:lang w:eastAsia="ru-RU"/>
        </w:rPr>
      </w:pPr>
      <w:r w:rsidRPr="009B23D6">
        <w:rPr>
          <w:spacing w:val="-1"/>
          <w:sz w:val="26"/>
          <w:szCs w:val="26"/>
          <w:lang w:eastAsia="ru-RU"/>
        </w:rPr>
        <w:t>- аннотация сдана в срок.</w:t>
      </w:r>
    </w:p>
    <w:p w:rsidR="009B23D6" w:rsidRPr="009B23D6" w:rsidRDefault="009B23D6" w:rsidP="009B23D6">
      <w:pPr>
        <w:ind w:left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 </w:t>
      </w:r>
    </w:p>
    <w:p w:rsidR="009B23D6" w:rsidRPr="009B23D6" w:rsidRDefault="00175AC3" w:rsidP="009B23D6">
      <w:pPr>
        <w:ind w:left="360" w:hanging="360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11.</w:t>
      </w:r>
      <w:r w:rsidR="009B23D6" w:rsidRPr="009B23D6">
        <w:rPr>
          <w:sz w:val="14"/>
          <w:szCs w:val="14"/>
          <w:lang w:eastAsia="ru-RU"/>
        </w:rPr>
        <w:t xml:space="preserve">  </w:t>
      </w:r>
      <w:r w:rsidR="009B23D6" w:rsidRPr="009B23D6">
        <w:rPr>
          <w:b/>
          <w:bCs/>
          <w:sz w:val="24"/>
          <w:szCs w:val="24"/>
          <w:lang w:eastAsia="ru-RU"/>
        </w:rPr>
        <w:t>МЕТОДИЧЕСКИЕ РЕКОМЕНДАЦИИ ПО НАПИСАНИЮ РЕФЕРАТА</w:t>
      </w:r>
    </w:p>
    <w:p w:rsidR="009B23D6" w:rsidRPr="009B23D6" w:rsidRDefault="009B23D6" w:rsidP="009B23D6">
      <w:pPr>
        <w:ind w:left="360"/>
        <w:jc w:val="center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 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9B23D6">
        <w:rPr>
          <w:b/>
          <w:bCs/>
          <w:sz w:val="24"/>
          <w:szCs w:val="24"/>
          <w:lang w:eastAsia="ru-RU"/>
        </w:rPr>
        <w:t>Реферат</w:t>
      </w:r>
      <w:r w:rsidRPr="009B23D6">
        <w:rPr>
          <w:sz w:val="24"/>
          <w:szCs w:val="24"/>
          <w:lang w:eastAsia="ru-RU"/>
        </w:rPr>
        <w:t>(</w:t>
      </w:r>
      <w:proofErr w:type="gramEnd"/>
      <w:r w:rsidRPr="009B23D6">
        <w:rPr>
          <w:sz w:val="24"/>
          <w:szCs w:val="24"/>
          <w:lang w:eastAsia="ru-RU"/>
        </w:rPr>
        <w:t xml:space="preserve">от лат. </w:t>
      </w:r>
      <w:proofErr w:type="spellStart"/>
      <w:r w:rsidRPr="009B23D6">
        <w:rPr>
          <w:b/>
          <w:bCs/>
          <w:i/>
          <w:iCs/>
          <w:sz w:val="24"/>
          <w:szCs w:val="24"/>
          <w:lang w:val="en-US" w:eastAsia="ru-RU"/>
        </w:rPr>
        <w:t>refero</w:t>
      </w:r>
      <w:proofErr w:type="spellEnd"/>
      <w:r w:rsidRPr="009B23D6">
        <w:rPr>
          <w:sz w:val="24"/>
          <w:szCs w:val="24"/>
          <w:lang w:eastAsia="ru-RU"/>
        </w:rPr>
        <w:t xml:space="preserve">– докладываю, сообщаю) – краткое изложение содержания документа или его части, научной работы, включающее основные фактические сведения и выводы, необходимые для первоначального </w:t>
      </w:r>
      <w:r w:rsidRPr="009B23D6">
        <w:rPr>
          <w:spacing w:val="-4"/>
          <w:sz w:val="24"/>
          <w:szCs w:val="24"/>
          <w:lang w:eastAsia="ru-RU"/>
        </w:rPr>
        <w:t>ознакомления с источниками и определения целесообразности обращения к ним.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Современные требования к реферату – точность и объективность в передаче сведений, полнота отображения основных элементов как по содержанию, так и по форме.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Цель реферата</w:t>
      </w:r>
      <w:r w:rsidRPr="009B23D6">
        <w:rPr>
          <w:i/>
          <w:iCs/>
          <w:sz w:val="24"/>
          <w:szCs w:val="24"/>
          <w:lang w:eastAsia="ru-RU"/>
        </w:rPr>
        <w:t xml:space="preserve"> - </w:t>
      </w:r>
      <w:r w:rsidRPr="009B23D6">
        <w:rPr>
          <w:sz w:val="24"/>
          <w:szCs w:val="24"/>
          <w:lang w:eastAsia="ru-RU"/>
        </w:rPr>
        <w:t>не только сообщить о содержании реферируемой работы, но и дать представление о вновь возникших проблемах соответствующей отрасли науки.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В учебном процессе реферат представляет собой краткое изложение в письменном виде или в форме публичного доклада содержания книги, учения, научного исследования и т.п.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Иначе говоря, это доклад на определенную тему, освещающий её вопросы на основе обзора литературы и других источников.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Основные этапы работы над рефератом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В организационном плане написание реферата - процесс, распределенный во времени по этапам. Все этапы работы могут быть сгруппированы в три основные: подготовительный, исполнительский и заключительный.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Подготовительный этап включает в себя поиски литературы по определенной теме с использованием различных библиографических источников; выбор литературы в конкретной библиотеке; определение круга справочных пособий для последующей работы по теме.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Исполнительский </w:t>
      </w:r>
      <w:proofErr w:type="spellStart"/>
      <w:r w:rsidRPr="009B23D6">
        <w:rPr>
          <w:sz w:val="24"/>
          <w:szCs w:val="24"/>
          <w:lang w:eastAsia="ru-RU"/>
        </w:rPr>
        <w:t>этапвключает</w:t>
      </w:r>
      <w:proofErr w:type="spellEnd"/>
      <w:r w:rsidRPr="009B23D6">
        <w:rPr>
          <w:sz w:val="24"/>
          <w:szCs w:val="24"/>
          <w:lang w:eastAsia="ru-RU"/>
        </w:rPr>
        <w:t xml:space="preserve"> в себя чтение книг (других источников), ведение записей прочитанного.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Заключительный </w:t>
      </w:r>
      <w:proofErr w:type="spellStart"/>
      <w:r w:rsidRPr="009B23D6">
        <w:rPr>
          <w:sz w:val="24"/>
          <w:szCs w:val="24"/>
          <w:lang w:eastAsia="ru-RU"/>
        </w:rPr>
        <w:t>этапвключает</w:t>
      </w:r>
      <w:proofErr w:type="spellEnd"/>
      <w:r w:rsidRPr="009B23D6">
        <w:rPr>
          <w:sz w:val="24"/>
          <w:szCs w:val="24"/>
          <w:lang w:eastAsia="ru-RU"/>
        </w:rPr>
        <w:t xml:space="preserve"> в себя обработку имеющихся материалов и написание реферата, составление списка использованной литературы.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Написание </w:t>
      </w:r>
      <w:proofErr w:type="spellStart"/>
      <w:proofErr w:type="gramStart"/>
      <w:r w:rsidRPr="009B23D6">
        <w:rPr>
          <w:sz w:val="24"/>
          <w:szCs w:val="24"/>
          <w:lang w:eastAsia="ru-RU"/>
        </w:rPr>
        <w:t>реферата.Определен</w:t>
      </w:r>
      <w:proofErr w:type="spellEnd"/>
      <w:proofErr w:type="gramEnd"/>
      <w:r w:rsidRPr="009B23D6">
        <w:rPr>
          <w:sz w:val="24"/>
          <w:szCs w:val="24"/>
          <w:lang w:eastAsia="ru-RU"/>
        </w:rPr>
        <w:t xml:space="preserve"> список литературы по теме реферата. Изучена история вопроса по различным источникам, составлены выписки, справки, планы, тезисы, конспекты. Первоначальная задача данного этапа - систематизация и переработка знаний. </w:t>
      </w:r>
      <w:r w:rsidRPr="009B23D6">
        <w:rPr>
          <w:sz w:val="24"/>
          <w:szCs w:val="24"/>
          <w:lang w:eastAsia="ru-RU"/>
        </w:rPr>
        <w:lastRenderedPageBreak/>
        <w:t>Систематизировать полученный материал - значит привести его в определенный порядок, который соответствовал бы намеченному плану работы.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Структура реферата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Введение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iCs/>
          <w:spacing w:val="-4"/>
          <w:sz w:val="24"/>
          <w:szCs w:val="24"/>
          <w:lang w:eastAsia="ru-RU"/>
        </w:rPr>
        <w:t xml:space="preserve">Введение </w:t>
      </w:r>
      <w:r w:rsidRPr="009B23D6">
        <w:rPr>
          <w:spacing w:val="-4"/>
          <w:sz w:val="24"/>
          <w:szCs w:val="24"/>
          <w:lang w:eastAsia="ru-RU"/>
        </w:rPr>
        <w:t xml:space="preserve">- это вступительная часть реферата, </w:t>
      </w:r>
      <w:r w:rsidRPr="009B23D6">
        <w:rPr>
          <w:sz w:val="24"/>
          <w:szCs w:val="24"/>
          <w:lang w:eastAsia="ru-RU"/>
        </w:rPr>
        <w:t xml:space="preserve">предваряющая </w:t>
      </w:r>
      <w:r w:rsidRPr="009B23D6">
        <w:rPr>
          <w:spacing w:val="-4"/>
          <w:sz w:val="24"/>
          <w:szCs w:val="24"/>
          <w:lang w:eastAsia="ru-RU"/>
        </w:rPr>
        <w:t xml:space="preserve">текст. 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Оно должно содержать следующие элементы: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а) очень краткий анализ научных, экспериментальных или практических достижений в той области, которой посвящен реферат;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б) общий обзор опубликованных работ, рассматриваемых в реферате;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в) цель данной работы;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г) задачи, требующие решения.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Объем введения при объеме реферата, который мы определили (10-15 страниц), - 1,2 страницы.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Основная часть.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В основной части реферата студент дает письменное изложение материала по предложенному плану, используя материал из источников. В этом разделе работы формулируются основные понятия, их содержание, подходы к анализу, существующие в литературе, точки зрения на суть проблемы, ее характеристики.</w:t>
      </w:r>
    </w:p>
    <w:p w:rsidR="009B23D6" w:rsidRPr="009B23D6" w:rsidRDefault="009B23D6" w:rsidP="009B23D6">
      <w:pPr>
        <w:spacing w:before="100" w:beforeAutospacing="1"/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В соответствии с поставленной задачей делаются выводы и обобщения. Очень важно не повторять, не копировать стиль источников, а выработать свой собственный, который соответствует характеру реферируемого материала.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Заключение.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Заключение подводит итог работы. Оно может включать повтор основных тезисов работы, чтобы акцентировать на них внимание читателей (слушателей), содержать общий вывод, к которому пришел автор реферата, предложения по дальнейшей научной разработке вопроса и т.п. Здесь уже никакие конкретные случаи, факты, цифры не анализируются.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Заключение по объему, как правило, должно быть меньше введения.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Список использованных источников.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В строго алфавитном порядке размещаются все источники, независимо от формы и содержания: официальные материалы, монографии и энциклопедии, книги и документы, журналы, брошюры и газетные статьи.</w:t>
      </w:r>
    </w:p>
    <w:p w:rsidR="009B23D6" w:rsidRPr="009B23D6" w:rsidRDefault="009B23D6" w:rsidP="009B23D6">
      <w:pPr>
        <w:ind w:firstLine="709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Список использованных </w:t>
      </w:r>
      <w:proofErr w:type="spellStart"/>
      <w:r w:rsidRPr="009B23D6">
        <w:rPr>
          <w:sz w:val="24"/>
          <w:szCs w:val="24"/>
          <w:lang w:eastAsia="ru-RU"/>
        </w:rPr>
        <w:t>источниковоформляется</w:t>
      </w:r>
      <w:proofErr w:type="spellEnd"/>
      <w:r w:rsidRPr="009B23D6">
        <w:rPr>
          <w:sz w:val="24"/>
          <w:szCs w:val="24"/>
          <w:lang w:eastAsia="ru-RU"/>
        </w:rPr>
        <w:t xml:space="preserve"> в той же последовательности, которая указана в требованиях к оформлению рефератов.</w:t>
      </w:r>
    </w:p>
    <w:p w:rsidR="009B23D6" w:rsidRPr="009B23D6" w:rsidRDefault="009B23D6" w:rsidP="009B23D6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 </w:t>
      </w:r>
    </w:p>
    <w:p w:rsidR="009B23D6" w:rsidRPr="009B23D6" w:rsidRDefault="009B23D6" w:rsidP="009B23D6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 </w:t>
      </w:r>
    </w:p>
    <w:p w:rsidR="009B23D6" w:rsidRPr="009B23D6" w:rsidRDefault="009B23D6" w:rsidP="009B23D6">
      <w:pPr>
        <w:tabs>
          <w:tab w:val="left" w:pos="943"/>
        </w:tabs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9B23D6">
        <w:rPr>
          <w:b/>
          <w:bCs/>
          <w:sz w:val="24"/>
          <w:szCs w:val="24"/>
          <w:lang w:eastAsia="ru-RU"/>
        </w:rPr>
        <w:t>СПИСОК ИСПОЛЬЗОВАННЫХ ИСТОЧНИКОВ</w:t>
      </w:r>
    </w:p>
    <w:p w:rsidR="009B23D6" w:rsidRPr="009B23D6" w:rsidRDefault="009B23D6" w:rsidP="009B23D6">
      <w:pPr>
        <w:ind w:left="284" w:firstLine="284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 xml:space="preserve">1. </w:t>
      </w:r>
      <w:proofErr w:type="spellStart"/>
      <w:r w:rsidRPr="009B23D6">
        <w:rPr>
          <w:sz w:val="24"/>
          <w:szCs w:val="24"/>
          <w:lang w:eastAsia="ru-RU"/>
        </w:rPr>
        <w:t>Галимова</w:t>
      </w:r>
      <w:proofErr w:type="spellEnd"/>
      <w:r w:rsidRPr="009B23D6">
        <w:rPr>
          <w:sz w:val="24"/>
          <w:szCs w:val="24"/>
          <w:lang w:eastAsia="ru-RU"/>
        </w:rPr>
        <w:t xml:space="preserve">, Е.В. Системно-критический анализ – средство повышения эффективности самостоятельной работы [Текст] / Е.В. </w:t>
      </w:r>
      <w:proofErr w:type="spellStart"/>
      <w:r w:rsidRPr="009B23D6">
        <w:rPr>
          <w:sz w:val="24"/>
          <w:szCs w:val="24"/>
          <w:lang w:eastAsia="ru-RU"/>
        </w:rPr>
        <w:t>Галимова</w:t>
      </w:r>
      <w:proofErr w:type="spellEnd"/>
      <w:r w:rsidRPr="009B23D6">
        <w:rPr>
          <w:sz w:val="24"/>
          <w:szCs w:val="24"/>
          <w:lang w:eastAsia="ru-RU"/>
        </w:rPr>
        <w:t>, М.Н. Третьякова // Среднее профессиональное образование. – 2007. - № 10. –С. 17-18.</w:t>
      </w:r>
    </w:p>
    <w:p w:rsidR="009B23D6" w:rsidRPr="009B23D6" w:rsidRDefault="009B23D6" w:rsidP="009B23D6">
      <w:pPr>
        <w:ind w:left="284" w:firstLine="284"/>
        <w:jc w:val="both"/>
        <w:rPr>
          <w:sz w:val="24"/>
          <w:szCs w:val="24"/>
          <w:lang w:eastAsia="ru-RU"/>
        </w:rPr>
      </w:pPr>
      <w:r w:rsidRPr="009B23D6">
        <w:rPr>
          <w:spacing w:val="-4"/>
          <w:sz w:val="24"/>
          <w:szCs w:val="24"/>
          <w:lang w:eastAsia="ru-RU"/>
        </w:rPr>
        <w:t>2.</w:t>
      </w:r>
      <w:r w:rsidRPr="009B23D6">
        <w:rPr>
          <w:spacing w:val="-4"/>
          <w:sz w:val="14"/>
          <w:szCs w:val="14"/>
          <w:lang w:eastAsia="ru-RU"/>
        </w:rPr>
        <w:t xml:space="preserve">    </w:t>
      </w:r>
      <w:r w:rsidRPr="009B23D6">
        <w:rPr>
          <w:sz w:val="24"/>
          <w:szCs w:val="24"/>
          <w:lang w:eastAsia="ru-RU"/>
        </w:rPr>
        <w:t xml:space="preserve">Гареев, Р.А. Организация образовательного процесса и </w:t>
      </w:r>
      <w:proofErr w:type="spellStart"/>
      <w:r w:rsidRPr="009B23D6">
        <w:rPr>
          <w:sz w:val="24"/>
          <w:szCs w:val="24"/>
          <w:lang w:eastAsia="ru-RU"/>
        </w:rPr>
        <w:t>внеучебной</w:t>
      </w:r>
      <w:proofErr w:type="spellEnd"/>
      <w:r w:rsidRPr="009B23D6">
        <w:rPr>
          <w:sz w:val="24"/>
          <w:szCs w:val="24"/>
          <w:lang w:eastAsia="ru-RU"/>
        </w:rPr>
        <w:t xml:space="preserve"> работы: концепция и перспективы [Текст] / Р.А. Гареев // Среднее профессиональное образование. – 2006. - № 5. –С. 9-14.</w:t>
      </w:r>
    </w:p>
    <w:p w:rsidR="009B23D6" w:rsidRPr="009B23D6" w:rsidRDefault="009B23D6" w:rsidP="009B23D6">
      <w:pPr>
        <w:ind w:left="284" w:firstLine="284"/>
        <w:jc w:val="both"/>
        <w:rPr>
          <w:sz w:val="24"/>
          <w:szCs w:val="24"/>
          <w:lang w:eastAsia="ru-RU"/>
        </w:rPr>
      </w:pPr>
      <w:r w:rsidRPr="009B23D6">
        <w:rPr>
          <w:spacing w:val="-4"/>
          <w:sz w:val="24"/>
          <w:szCs w:val="24"/>
          <w:lang w:eastAsia="ru-RU"/>
        </w:rPr>
        <w:t>3.</w:t>
      </w:r>
      <w:r w:rsidRPr="009B23D6">
        <w:rPr>
          <w:spacing w:val="-4"/>
          <w:sz w:val="14"/>
          <w:szCs w:val="14"/>
          <w:lang w:eastAsia="ru-RU"/>
        </w:rPr>
        <w:t xml:space="preserve">    </w:t>
      </w:r>
      <w:r w:rsidRPr="009B23D6">
        <w:rPr>
          <w:sz w:val="24"/>
          <w:szCs w:val="24"/>
          <w:lang w:eastAsia="ru-RU"/>
        </w:rPr>
        <w:t xml:space="preserve">Георге, И.В. Некоторые аспекты разработки программы самостоятельной работы студентов, направленной на формирование профессиональной </w:t>
      </w:r>
      <w:r w:rsidRPr="009B23D6">
        <w:rPr>
          <w:spacing w:val="-1"/>
          <w:sz w:val="24"/>
          <w:szCs w:val="24"/>
          <w:lang w:eastAsia="ru-RU"/>
        </w:rPr>
        <w:t xml:space="preserve">компетентности </w:t>
      </w:r>
      <w:r w:rsidRPr="009B23D6">
        <w:rPr>
          <w:sz w:val="24"/>
          <w:szCs w:val="24"/>
          <w:lang w:eastAsia="ru-RU"/>
        </w:rPr>
        <w:t xml:space="preserve">[Текст] </w:t>
      </w:r>
      <w:r w:rsidRPr="009B23D6">
        <w:rPr>
          <w:spacing w:val="-1"/>
          <w:sz w:val="24"/>
          <w:szCs w:val="24"/>
          <w:lang w:eastAsia="ru-RU"/>
        </w:rPr>
        <w:t xml:space="preserve">// Среднее профессиональное образование. – 2011. - № 3. – </w:t>
      </w:r>
      <w:r w:rsidRPr="009B23D6">
        <w:rPr>
          <w:sz w:val="24"/>
          <w:szCs w:val="24"/>
          <w:lang w:eastAsia="ru-RU"/>
        </w:rPr>
        <w:t>С. 49-51.</w:t>
      </w:r>
    </w:p>
    <w:p w:rsidR="009B23D6" w:rsidRPr="009B23D6" w:rsidRDefault="009B23D6" w:rsidP="009B23D6">
      <w:pPr>
        <w:ind w:left="284" w:firstLine="284"/>
        <w:jc w:val="both"/>
        <w:rPr>
          <w:sz w:val="24"/>
          <w:szCs w:val="24"/>
          <w:lang w:eastAsia="ru-RU"/>
        </w:rPr>
      </w:pPr>
      <w:r w:rsidRPr="009B23D6">
        <w:rPr>
          <w:spacing w:val="-4"/>
          <w:sz w:val="24"/>
          <w:szCs w:val="24"/>
          <w:lang w:eastAsia="ru-RU"/>
        </w:rPr>
        <w:lastRenderedPageBreak/>
        <w:t>4.</w:t>
      </w:r>
      <w:r w:rsidRPr="009B23D6">
        <w:rPr>
          <w:spacing w:val="-4"/>
          <w:sz w:val="14"/>
          <w:szCs w:val="14"/>
          <w:lang w:eastAsia="ru-RU"/>
        </w:rPr>
        <w:t xml:space="preserve">    </w:t>
      </w:r>
      <w:r w:rsidRPr="009B23D6">
        <w:rPr>
          <w:spacing w:val="-4"/>
          <w:sz w:val="24"/>
          <w:szCs w:val="24"/>
          <w:lang w:eastAsia="ru-RU"/>
        </w:rPr>
        <w:t xml:space="preserve">Горбунова, Л.Н. Организация самостоятельной работы студентов СПО </w:t>
      </w:r>
      <w:r w:rsidRPr="009B23D6">
        <w:rPr>
          <w:sz w:val="24"/>
          <w:szCs w:val="24"/>
          <w:lang w:eastAsia="ru-RU"/>
        </w:rPr>
        <w:t>[Текст] /</w:t>
      </w:r>
      <w:r w:rsidRPr="009B23D6">
        <w:rPr>
          <w:spacing w:val="-4"/>
          <w:sz w:val="24"/>
          <w:szCs w:val="24"/>
          <w:lang w:eastAsia="ru-RU"/>
        </w:rPr>
        <w:t xml:space="preserve"> Л.Н. Горбунова</w:t>
      </w:r>
      <w:r w:rsidRPr="009B23D6">
        <w:rPr>
          <w:sz w:val="24"/>
          <w:szCs w:val="24"/>
          <w:lang w:eastAsia="ru-RU"/>
        </w:rPr>
        <w:t xml:space="preserve"> </w:t>
      </w:r>
      <w:r w:rsidRPr="009B23D6">
        <w:rPr>
          <w:spacing w:val="-1"/>
          <w:sz w:val="24"/>
          <w:szCs w:val="24"/>
          <w:lang w:eastAsia="ru-RU"/>
        </w:rPr>
        <w:t xml:space="preserve">// Среднее профессиональное образование. – 2007. - № 8. – </w:t>
      </w:r>
      <w:r w:rsidRPr="009B23D6">
        <w:rPr>
          <w:sz w:val="24"/>
          <w:szCs w:val="24"/>
          <w:lang w:eastAsia="ru-RU"/>
        </w:rPr>
        <w:t>С. 149-152.</w:t>
      </w:r>
    </w:p>
    <w:p w:rsidR="009B23D6" w:rsidRPr="009B23D6" w:rsidRDefault="009B23D6" w:rsidP="009B23D6">
      <w:pPr>
        <w:ind w:left="284" w:firstLine="284"/>
        <w:jc w:val="both"/>
        <w:rPr>
          <w:sz w:val="24"/>
          <w:szCs w:val="24"/>
          <w:lang w:eastAsia="ru-RU"/>
        </w:rPr>
      </w:pPr>
      <w:r w:rsidRPr="009B23D6">
        <w:rPr>
          <w:spacing w:val="-4"/>
          <w:sz w:val="24"/>
          <w:szCs w:val="24"/>
          <w:lang w:eastAsia="ru-RU"/>
        </w:rPr>
        <w:t>5.</w:t>
      </w:r>
      <w:r w:rsidRPr="009B23D6">
        <w:rPr>
          <w:spacing w:val="-4"/>
          <w:sz w:val="14"/>
          <w:szCs w:val="14"/>
          <w:lang w:eastAsia="ru-RU"/>
        </w:rPr>
        <w:t xml:space="preserve">    </w:t>
      </w:r>
      <w:r w:rsidRPr="009B23D6">
        <w:rPr>
          <w:sz w:val="24"/>
          <w:szCs w:val="24"/>
          <w:lang w:eastAsia="ru-RU"/>
        </w:rPr>
        <w:t>Колобков, В.Ф. Самостоятельная учебная работа как фактор социально-профессиональной адаптации студентов [Текст] / В.Ф. Колобков // Среднее профессиональное образование. – 2007. - № 2. –С. 45-46.</w:t>
      </w:r>
    </w:p>
    <w:p w:rsidR="009B23D6" w:rsidRPr="009B23D6" w:rsidRDefault="009B23D6" w:rsidP="009B23D6">
      <w:pPr>
        <w:ind w:left="284" w:firstLine="284"/>
        <w:jc w:val="both"/>
        <w:rPr>
          <w:sz w:val="24"/>
          <w:szCs w:val="24"/>
          <w:lang w:eastAsia="ru-RU"/>
        </w:rPr>
      </w:pPr>
      <w:r w:rsidRPr="009B23D6">
        <w:rPr>
          <w:spacing w:val="-4"/>
          <w:sz w:val="24"/>
          <w:szCs w:val="24"/>
          <w:lang w:eastAsia="ru-RU"/>
        </w:rPr>
        <w:t>6.</w:t>
      </w:r>
      <w:r w:rsidRPr="009B23D6">
        <w:rPr>
          <w:spacing w:val="-4"/>
          <w:sz w:val="14"/>
          <w:szCs w:val="14"/>
          <w:lang w:eastAsia="ru-RU"/>
        </w:rPr>
        <w:t xml:space="preserve">    </w:t>
      </w:r>
      <w:r w:rsidRPr="009B23D6">
        <w:rPr>
          <w:sz w:val="24"/>
          <w:szCs w:val="24"/>
          <w:lang w:eastAsia="ru-RU"/>
        </w:rPr>
        <w:t>Курманова, Э.А. Управление самостоятельной работой студентов на аудиторных занятиях [Текст] / Э.А. Курманова // Среднее профессиональное образование. – 2007. -№ 6. –С. 63-64.</w:t>
      </w:r>
    </w:p>
    <w:p w:rsidR="009B23D6" w:rsidRPr="009B23D6" w:rsidRDefault="009B23D6" w:rsidP="009B23D6">
      <w:pPr>
        <w:ind w:left="567" w:hanging="283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7.</w:t>
      </w:r>
      <w:r w:rsidRPr="009B23D6">
        <w:rPr>
          <w:sz w:val="14"/>
          <w:szCs w:val="14"/>
          <w:lang w:eastAsia="ru-RU"/>
        </w:rPr>
        <w:t xml:space="preserve">    </w:t>
      </w:r>
      <w:proofErr w:type="spellStart"/>
      <w:r w:rsidRPr="009B23D6">
        <w:rPr>
          <w:sz w:val="24"/>
          <w:szCs w:val="24"/>
          <w:lang w:eastAsia="ru-RU"/>
        </w:rPr>
        <w:t>Медянкина</w:t>
      </w:r>
      <w:proofErr w:type="spellEnd"/>
      <w:r w:rsidRPr="009B23D6">
        <w:rPr>
          <w:sz w:val="24"/>
          <w:szCs w:val="24"/>
          <w:lang w:eastAsia="ru-RU"/>
        </w:rPr>
        <w:t xml:space="preserve">, Е.Л. Особенности организации самостоятельной работы студентов в условиях колледжа [Текст] / Е.Л. </w:t>
      </w:r>
      <w:proofErr w:type="spellStart"/>
      <w:r w:rsidRPr="009B23D6">
        <w:rPr>
          <w:sz w:val="24"/>
          <w:szCs w:val="24"/>
          <w:lang w:eastAsia="ru-RU"/>
        </w:rPr>
        <w:t>Медянкина</w:t>
      </w:r>
      <w:proofErr w:type="spellEnd"/>
      <w:r w:rsidRPr="009B23D6">
        <w:rPr>
          <w:sz w:val="24"/>
          <w:szCs w:val="24"/>
          <w:lang w:eastAsia="ru-RU"/>
        </w:rPr>
        <w:t xml:space="preserve"> // Среднее профессиональное образование. – 2006. - № 10. –С. 6-7.</w:t>
      </w:r>
    </w:p>
    <w:p w:rsidR="009B23D6" w:rsidRPr="009B23D6" w:rsidRDefault="009B23D6" w:rsidP="009B23D6">
      <w:pPr>
        <w:ind w:left="567" w:hanging="283"/>
        <w:jc w:val="both"/>
        <w:rPr>
          <w:sz w:val="24"/>
          <w:szCs w:val="24"/>
          <w:lang w:eastAsia="ru-RU"/>
        </w:rPr>
      </w:pPr>
      <w:r w:rsidRPr="009B23D6">
        <w:rPr>
          <w:sz w:val="24"/>
          <w:szCs w:val="24"/>
          <w:lang w:eastAsia="ru-RU"/>
        </w:rPr>
        <w:t>8.</w:t>
      </w:r>
      <w:r w:rsidRPr="009B23D6">
        <w:rPr>
          <w:sz w:val="14"/>
          <w:szCs w:val="14"/>
          <w:lang w:eastAsia="ru-RU"/>
        </w:rPr>
        <w:t xml:space="preserve">    </w:t>
      </w:r>
      <w:r w:rsidRPr="009B23D6">
        <w:rPr>
          <w:sz w:val="24"/>
          <w:szCs w:val="24"/>
          <w:lang w:eastAsia="ru-RU"/>
        </w:rPr>
        <w:t>Методическое пособие по организации самостоятельной работы студентов [Текст] / Сост. В.И. Медведева. - Смоленск: СПЭК, 2010. - 34 с.</w:t>
      </w:r>
    </w:p>
    <w:p w:rsidR="009B23D6" w:rsidRPr="009B23D6" w:rsidRDefault="009B23D6" w:rsidP="009B23D6">
      <w:pPr>
        <w:ind w:left="567" w:hanging="283"/>
        <w:jc w:val="both"/>
        <w:rPr>
          <w:sz w:val="24"/>
          <w:szCs w:val="24"/>
          <w:lang w:eastAsia="ru-RU"/>
        </w:rPr>
      </w:pPr>
      <w:r w:rsidRPr="009B23D6">
        <w:rPr>
          <w:spacing w:val="-3"/>
          <w:sz w:val="24"/>
          <w:szCs w:val="24"/>
          <w:lang w:eastAsia="ru-RU"/>
        </w:rPr>
        <w:t>9.</w:t>
      </w:r>
      <w:r w:rsidRPr="009B23D6">
        <w:rPr>
          <w:spacing w:val="-3"/>
          <w:sz w:val="14"/>
          <w:szCs w:val="14"/>
          <w:lang w:eastAsia="ru-RU"/>
        </w:rPr>
        <w:t xml:space="preserve">    </w:t>
      </w:r>
      <w:proofErr w:type="spellStart"/>
      <w:r w:rsidRPr="009B23D6">
        <w:rPr>
          <w:sz w:val="24"/>
          <w:szCs w:val="24"/>
          <w:lang w:eastAsia="ru-RU"/>
        </w:rPr>
        <w:t>Муслимова</w:t>
      </w:r>
      <w:proofErr w:type="spellEnd"/>
      <w:r w:rsidRPr="009B23D6">
        <w:rPr>
          <w:sz w:val="24"/>
          <w:szCs w:val="24"/>
          <w:lang w:eastAsia="ru-RU"/>
        </w:rPr>
        <w:t xml:space="preserve">, А.Ф. Формирование профессионально важных качеств в процессе самостоятельной деятельности [Текст] / А.Ф. </w:t>
      </w:r>
      <w:proofErr w:type="spellStart"/>
      <w:r w:rsidRPr="009B23D6">
        <w:rPr>
          <w:sz w:val="24"/>
          <w:szCs w:val="24"/>
          <w:lang w:eastAsia="ru-RU"/>
        </w:rPr>
        <w:t>Муслимова</w:t>
      </w:r>
      <w:proofErr w:type="spellEnd"/>
      <w:r w:rsidRPr="009B23D6">
        <w:rPr>
          <w:sz w:val="24"/>
          <w:szCs w:val="24"/>
          <w:lang w:eastAsia="ru-RU"/>
        </w:rPr>
        <w:t xml:space="preserve"> // Среднее профессиональное образование. – 2007. - № 10. –С. 110-116.</w:t>
      </w:r>
    </w:p>
    <w:sectPr w:rsidR="009B23D6" w:rsidRPr="009B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F59BD"/>
    <w:multiLevelType w:val="hybridMultilevel"/>
    <w:tmpl w:val="145E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8C"/>
    <w:rsid w:val="0007621E"/>
    <w:rsid w:val="000C355D"/>
    <w:rsid w:val="001577FB"/>
    <w:rsid w:val="00166100"/>
    <w:rsid w:val="00175AC3"/>
    <w:rsid w:val="003845E0"/>
    <w:rsid w:val="00385394"/>
    <w:rsid w:val="00462D23"/>
    <w:rsid w:val="0046309F"/>
    <w:rsid w:val="006A138C"/>
    <w:rsid w:val="006B2240"/>
    <w:rsid w:val="008016DD"/>
    <w:rsid w:val="00821368"/>
    <w:rsid w:val="008830FF"/>
    <w:rsid w:val="009B23D6"/>
    <w:rsid w:val="009C728E"/>
    <w:rsid w:val="00A447B8"/>
    <w:rsid w:val="00A648FA"/>
    <w:rsid w:val="00A9765C"/>
    <w:rsid w:val="00AC4368"/>
    <w:rsid w:val="00BA5A5B"/>
    <w:rsid w:val="00BB250E"/>
    <w:rsid w:val="00BF440E"/>
    <w:rsid w:val="00D670C8"/>
    <w:rsid w:val="00D67B49"/>
    <w:rsid w:val="00DB1D91"/>
    <w:rsid w:val="00D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953F0-F796-4E9B-9462-E16B6BB2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DD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72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C4368"/>
    <w:rPr>
      <w:color w:val="800080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B23D6"/>
  </w:style>
  <w:style w:type="character" w:styleId="a7">
    <w:name w:val="Strong"/>
    <w:basedOn w:val="a0"/>
    <w:uiPriority w:val="22"/>
    <w:qFormat/>
    <w:rsid w:val="009B23D6"/>
    <w:rPr>
      <w:b/>
      <w:bCs/>
    </w:rPr>
  </w:style>
  <w:style w:type="character" w:styleId="a8">
    <w:name w:val="Emphasis"/>
    <w:basedOn w:val="a0"/>
    <w:uiPriority w:val="20"/>
    <w:qFormat/>
    <w:rsid w:val="009B23D6"/>
    <w:rPr>
      <w:i/>
      <w:iCs/>
    </w:rPr>
  </w:style>
  <w:style w:type="paragraph" w:styleId="a9">
    <w:name w:val="List Paragraph"/>
    <w:basedOn w:val="a"/>
    <w:uiPriority w:val="34"/>
    <w:qFormat/>
    <w:rsid w:val="009B23D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B23D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4@prof.educo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6477</Words>
  <Characters>36920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Microsoft</cp:lastModifiedBy>
  <cp:revision>2</cp:revision>
  <dcterms:created xsi:type="dcterms:W3CDTF">2016-10-16T12:48:00Z</dcterms:created>
  <dcterms:modified xsi:type="dcterms:W3CDTF">2016-10-16T12:48:00Z</dcterms:modified>
</cp:coreProperties>
</file>