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79" w:rsidRDefault="004A2479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9630" cy="1136015"/>
            <wp:effectExtent l="19050" t="0" r="0" b="0"/>
            <wp:docPr id="1" name="Рисунок 1" descr="c logo 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 logo шапка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479" w:rsidRDefault="004A2479">
      <w:pPr>
        <w:rPr>
          <w:rFonts w:ascii="Times New Roman" w:hAnsi="Times New Roman" w:cs="Times New Roman"/>
          <w:sz w:val="28"/>
          <w:szCs w:val="28"/>
        </w:rPr>
      </w:pPr>
    </w:p>
    <w:p w:rsidR="004A2479" w:rsidRDefault="004A2479">
      <w:pPr>
        <w:rPr>
          <w:rFonts w:ascii="Times New Roman" w:hAnsi="Times New Roman" w:cs="Times New Roman"/>
          <w:sz w:val="28"/>
          <w:szCs w:val="28"/>
        </w:rPr>
      </w:pPr>
    </w:p>
    <w:p w:rsidR="004A2479" w:rsidRDefault="004A2479">
      <w:pPr>
        <w:rPr>
          <w:rFonts w:ascii="Times New Roman" w:hAnsi="Times New Roman" w:cs="Times New Roman"/>
          <w:sz w:val="28"/>
          <w:szCs w:val="28"/>
        </w:rPr>
      </w:pPr>
    </w:p>
    <w:p w:rsidR="004A2479" w:rsidRDefault="004A2479">
      <w:pPr>
        <w:rPr>
          <w:rFonts w:ascii="Times New Roman" w:hAnsi="Times New Roman" w:cs="Times New Roman"/>
          <w:sz w:val="28"/>
          <w:szCs w:val="28"/>
        </w:rPr>
      </w:pPr>
    </w:p>
    <w:p w:rsidR="004A2479" w:rsidRDefault="004A2479">
      <w:pPr>
        <w:rPr>
          <w:rFonts w:ascii="Times New Roman" w:hAnsi="Times New Roman" w:cs="Times New Roman"/>
          <w:sz w:val="28"/>
          <w:szCs w:val="28"/>
        </w:rPr>
      </w:pPr>
    </w:p>
    <w:p w:rsidR="004A2479" w:rsidRDefault="004A2479" w:rsidP="004A2479">
      <w:pPr>
        <w:pStyle w:val="Default"/>
      </w:pPr>
    </w:p>
    <w:p w:rsidR="004A2479" w:rsidRPr="004A2479" w:rsidRDefault="004A2479" w:rsidP="004A24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Pr="004A2479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разработка мероприятия </w:t>
      </w:r>
    </w:p>
    <w:p w:rsidR="004A2479" w:rsidRPr="004A2479" w:rsidRDefault="004A2479" w:rsidP="004A24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479">
        <w:rPr>
          <w:rFonts w:ascii="Times New Roman" w:hAnsi="Times New Roman" w:cs="Times New Roman"/>
          <w:b/>
          <w:bCs/>
          <w:sz w:val="28"/>
          <w:szCs w:val="28"/>
        </w:rPr>
        <w:t xml:space="preserve">День бухгалтера </w:t>
      </w:r>
    </w:p>
    <w:p w:rsidR="004A2479" w:rsidRDefault="004A2479" w:rsidP="004A2479">
      <w:pPr>
        <w:jc w:val="center"/>
        <w:rPr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>Специальность 080114 Экономика и бухгалтерский учет</w:t>
      </w:r>
      <w:r>
        <w:rPr>
          <w:sz w:val="28"/>
          <w:szCs w:val="28"/>
        </w:rPr>
        <w:t xml:space="preserve"> </w:t>
      </w:r>
    </w:p>
    <w:p w:rsidR="004A2479" w:rsidRDefault="004A2479" w:rsidP="004A2479">
      <w:pPr>
        <w:jc w:val="center"/>
        <w:rPr>
          <w:sz w:val="28"/>
          <w:szCs w:val="28"/>
        </w:rPr>
      </w:pPr>
    </w:p>
    <w:p w:rsidR="004A2479" w:rsidRDefault="004A2479" w:rsidP="004A2479">
      <w:pPr>
        <w:jc w:val="center"/>
        <w:rPr>
          <w:sz w:val="28"/>
          <w:szCs w:val="28"/>
        </w:rPr>
      </w:pPr>
    </w:p>
    <w:p w:rsidR="004A2479" w:rsidRDefault="004A2479" w:rsidP="004A2479">
      <w:pPr>
        <w:jc w:val="center"/>
        <w:rPr>
          <w:sz w:val="28"/>
          <w:szCs w:val="28"/>
        </w:rPr>
      </w:pPr>
    </w:p>
    <w:p w:rsidR="004A2479" w:rsidRDefault="004A2479" w:rsidP="004A2479">
      <w:pPr>
        <w:jc w:val="center"/>
        <w:rPr>
          <w:sz w:val="28"/>
          <w:szCs w:val="28"/>
        </w:rPr>
      </w:pPr>
    </w:p>
    <w:p w:rsidR="004A2479" w:rsidRDefault="004A2479" w:rsidP="004A2479">
      <w:pPr>
        <w:jc w:val="center"/>
        <w:rPr>
          <w:sz w:val="28"/>
          <w:szCs w:val="28"/>
        </w:rPr>
      </w:pPr>
    </w:p>
    <w:p w:rsidR="004A2479" w:rsidRDefault="004A2479" w:rsidP="004A2479">
      <w:pPr>
        <w:jc w:val="center"/>
        <w:rPr>
          <w:sz w:val="28"/>
          <w:szCs w:val="28"/>
        </w:rPr>
      </w:pPr>
    </w:p>
    <w:p w:rsidR="004A2479" w:rsidRDefault="004A2479" w:rsidP="004A2479">
      <w:pPr>
        <w:jc w:val="center"/>
        <w:rPr>
          <w:sz w:val="28"/>
          <w:szCs w:val="28"/>
        </w:rPr>
      </w:pPr>
    </w:p>
    <w:p w:rsidR="004A2479" w:rsidRDefault="004A2479" w:rsidP="004A2479">
      <w:pPr>
        <w:jc w:val="center"/>
        <w:rPr>
          <w:sz w:val="28"/>
          <w:szCs w:val="28"/>
        </w:rPr>
      </w:pPr>
    </w:p>
    <w:p w:rsidR="004A2479" w:rsidRDefault="004A2479" w:rsidP="004A2479">
      <w:pPr>
        <w:jc w:val="center"/>
        <w:rPr>
          <w:sz w:val="28"/>
          <w:szCs w:val="28"/>
        </w:rPr>
      </w:pPr>
    </w:p>
    <w:p w:rsidR="004A2479" w:rsidRDefault="004A2479" w:rsidP="004A2479">
      <w:pPr>
        <w:jc w:val="center"/>
        <w:rPr>
          <w:sz w:val="28"/>
          <w:szCs w:val="28"/>
        </w:rPr>
      </w:pPr>
    </w:p>
    <w:p w:rsidR="004A2479" w:rsidRDefault="004A2479" w:rsidP="004A2479">
      <w:pPr>
        <w:jc w:val="center"/>
        <w:rPr>
          <w:sz w:val="28"/>
          <w:szCs w:val="28"/>
        </w:rPr>
      </w:pPr>
    </w:p>
    <w:p w:rsidR="004A2479" w:rsidRDefault="004A2479" w:rsidP="004A2479">
      <w:pPr>
        <w:jc w:val="center"/>
        <w:rPr>
          <w:sz w:val="28"/>
          <w:szCs w:val="28"/>
        </w:rPr>
      </w:pPr>
    </w:p>
    <w:p w:rsidR="003053B4" w:rsidRPr="004A2479" w:rsidRDefault="004A2479" w:rsidP="004A2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>Москва, 2014</w:t>
      </w:r>
      <w:r w:rsidR="003053B4" w:rsidRPr="004A2479">
        <w:rPr>
          <w:rFonts w:ascii="Times New Roman" w:hAnsi="Times New Roman" w:cs="Times New Roman"/>
          <w:sz w:val="28"/>
          <w:szCs w:val="28"/>
        </w:rPr>
        <w:br w:type="page"/>
      </w:r>
    </w:p>
    <w:p w:rsidR="004A2479" w:rsidRDefault="0024008B" w:rsidP="0024008B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lastRenderedPageBreak/>
        <w:t xml:space="preserve">Одобрена </w:t>
      </w:r>
      <w:r w:rsidR="004A2479">
        <w:rPr>
          <w:rFonts w:ascii="Times New Roman" w:hAnsi="Times New Roman" w:cs="Times New Roman"/>
          <w:sz w:val="28"/>
          <w:szCs w:val="28"/>
        </w:rPr>
        <w:t>предметно-</w:t>
      </w:r>
      <w:r w:rsidRPr="004A2479">
        <w:rPr>
          <w:rFonts w:ascii="Times New Roman" w:hAnsi="Times New Roman" w:cs="Times New Roman"/>
          <w:sz w:val="28"/>
          <w:szCs w:val="28"/>
        </w:rPr>
        <w:t xml:space="preserve">цикловой комиссией </w:t>
      </w:r>
      <w:r w:rsidR="004A2479">
        <w:rPr>
          <w:rFonts w:ascii="Times New Roman" w:hAnsi="Times New Roman" w:cs="Times New Roman"/>
          <w:sz w:val="28"/>
          <w:szCs w:val="28"/>
        </w:rPr>
        <w:t>укрупнённой группы 080000 Экономика и управление</w:t>
      </w:r>
    </w:p>
    <w:p w:rsidR="004A2479" w:rsidRDefault="0024008B" w:rsidP="0024008B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 xml:space="preserve">Протокол № __ </w:t>
      </w:r>
    </w:p>
    <w:p w:rsidR="004A2479" w:rsidRDefault="0024008B" w:rsidP="0024008B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>Председатель __________ /</w:t>
      </w:r>
      <w:proofErr w:type="spellStart"/>
      <w:r w:rsidR="004A2479"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 w:rsidR="004A2479">
        <w:rPr>
          <w:rFonts w:ascii="Times New Roman" w:hAnsi="Times New Roman" w:cs="Times New Roman"/>
          <w:sz w:val="28"/>
          <w:szCs w:val="28"/>
        </w:rPr>
        <w:t xml:space="preserve"> Р.М.</w:t>
      </w:r>
      <w:r w:rsidRPr="004A2479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24008B" w:rsidRPr="004A2479" w:rsidRDefault="0024008B" w:rsidP="0024008B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>«___» _________________201</w:t>
      </w:r>
      <w:r w:rsidR="004A2479">
        <w:rPr>
          <w:rFonts w:ascii="Times New Roman" w:hAnsi="Times New Roman" w:cs="Times New Roman"/>
          <w:sz w:val="28"/>
          <w:szCs w:val="28"/>
        </w:rPr>
        <w:t>4</w:t>
      </w:r>
      <w:r w:rsidRPr="004A24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2479" w:rsidRDefault="0024008B" w:rsidP="004A2479">
      <w:pPr>
        <w:jc w:val="both"/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>Автор:</w:t>
      </w:r>
      <w:r w:rsidR="004A2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479"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 w:rsidR="004A2479">
        <w:rPr>
          <w:rFonts w:ascii="Times New Roman" w:hAnsi="Times New Roman" w:cs="Times New Roman"/>
          <w:sz w:val="28"/>
          <w:szCs w:val="28"/>
        </w:rPr>
        <w:t xml:space="preserve"> Р.М.</w:t>
      </w:r>
      <w:r w:rsidRPr="004A2479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4A2479">
        <w:rPr>
          <w:rFonts w:ascii="Times New Roman" w:hAnsi="Times New Roman" w:cs="Times New Roman"/>
          <w:sz w:val="28"/>
          <w:szCs w:val="28"/>
        </w:rPr>
        <w:t>первой</w:t>
      </w:r>
      <w:r w:rsidRPr="004A2479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  <w:r w:rsidR="004A2479">
        <w:rPr>
          <w:rFonts w:ascii="Times New Roman" w:hAnsi="Times New Roman" w:cs="Times New Roman"/>
          <w:sz w:val="28"/>
          <w:szCs w:val="28"/>
        </w:rPr>
        <w:t>ГБОУ СПО КС №54.</w:t>
      </w:r>
      <w:r w:rsidRPr="004A2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08B" w:rsidRPr="004A2479" w:rsidRDefault="0024008B" w:rsidP="004A2479">
      <w:pPr>
        <w:jc w:val="both"/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 xml:space="preserve">Методическая разработка мероприятия содержит сценарий музыкальной </w:t>
      </w:r>
      <w:proofErr w:type="spellStart"/>
      <w:r w:rsidRPr="004A2479">
        <w:rPr>
          <w:rFonts w:ascii="Times New Roman" w:hAnsi="Times New Roman" w:cs="Times New Roman"/>
          <w:sz w:val="28"/>
          <w:szCs w:val="28"/>
        </w:rPr>
        <w:t>конкурсно-развлекательной</w:t>
      </w:r>
      <w:proofErr w:type="spellEnd"/>
      <w:r w:rsidRPr="004A2479">
        <w:rPr>
          <w:rFonts w:ascii="Times New Roman" w:hAnsi="Times New Roman" w:cs="Times New Roman"/>
          <w:sz w:val="28"/>
          <w:szCs w:val="28"/>
        </w:rPr>
        <w:t xml:space="preserve"> программы, посвященной Дню бухгалтера, который проводился в рамках недели </w:t>
      </w:r>
      <w:r w:rsidR="004A2479">
        <w:rPr>
          <w:rFonts w:ascii="Times New Roman" w:hAnsi="Times New Roman" w:cs="Times New Roman"/>
          <w:sz w:val="28"/>
          <w:szCs w:val="28"/>
        </w:rPr>
        <w:t>экономической грамотности</w:t>
      </w:r>
      <w:r w:rsidRPr="004A2479">
        <w:rPr>
          <w:rFonts w:ascii="Times New Roman" w:hAnsi="Times New Roman" w:cs="Times New Roman"/>
          <w:sz w:val="28"/>
          <w:szCs w:val="28"/>
        </w:rPr>
        <w:t xml:space="preserve"> </w:t>
      </w:r>
      <w:r w:rsidR="004A2479">
        <w:rPr>
          <w:rFonts w:ascii="Times New Roman" w:hAnsi="Times New Roman" w:cs="Times New Roman"/>
          <w:sz w:val="28"/>
          <w:szCs w:val="28"/>
        </w:rPr>
        <w:t>для</w:t>
      </w:r>
      <w:r w:rsidRPr="004A2479">
        <w:rPr>
          <w:rFonts w:ascii="Times New Roman" w:hAnsi="Times New Roman" w:cs="Times New Roman"/>
          <w:sz w:val="28"/>
          <w:szCs w:val="28"/>
        </w:rPr>
        <w:t xml:space="preserve"> специальности 080114 </w:t>
      </w:r>
      <w:r w:rsidR="004A2479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="00F81A15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Pr="004A2479">
        <w:rPr>
          <w:rFonts w:ascii="Times New Roman" w:hAnsi="Times New Roman" w:cs="Times New Roman"/>
          <w:sz w:val="28"/>
          <w:szCs w:val="28"/>
        </w:rPr>
        <w:t>.</w:t>
      </w:r>
    </w:p>
    <w:p w:rsidR="003053B4" w:rsidRPr="004A2479" w:rsidRDefault="003053B4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br w:type="page"/>
      </w:r>
    </w:p>
    <w:p w:rsidR="00F81A15" w:rsidRDefault="0024008B" w:rsidP="00F81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81A15" w:rsidRDefault="0024008B" w:rsidP="0024008B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F81A15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  <w:r w:rsidRPr="004A2479">
        <w:rPr>
          <w:rFonts w:ascii="Times New Roman" w:hAnsi="Times New Roman" w:cs="Times New Roman"/>
          <w:sz w:val="28"/>
          <w:szCs w:val="28"/>
        </w:rPr>
        <w:t xml:space="preserve"> </w:t>
      </w:r>
      <w:r w:rsidR="000C442A">
        <w:rPr>
          <w:rFonts w:ascii="Times New Roman" w:hAnsi="Times New Roman" w:cs="Times New Roman"/>
          <w:sz w:val="28"/>
          <w:szCs w:val="28"/>
        </w:rPr>
        <w:t>4</w:t>
      </w:r>
      <w:r w:rsidRPr="004A2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A15" w:rsidRDefault="0024008B" w:rsidP="0024008B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 xml:space="preserve">План мероприятия </w:t>
      </w:r>
      <w:r w:rsidR="00F81A15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  <w:r w:rsidRPr="004A2479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F81A15" w:rsidRDefault="0024008B" w:rsidP="0024008B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F81A1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  <w:r w:rsidR="000C442A">
        <w:rPr>
          <w:rFonts w:ascii="Times New Roman" w:hAnsi="Times New Roman" w:cs="Times New Roman"/>
          <w:sz w:val="28"/>
          <w:szCs w:val="28"/>
        </w:rPr>
        <w:t>7</w:t>
      </w:r>
      <w:r w:rsidRPr="004A2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08B" w:rsidRPr="004A2479" w:rsidRDefault="0024008B" w:rsidP="0024008B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81A1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0C442A">
        <w:rPr>
          <w:rFonts w:ascii="Times New Roman" w:hAnsi="Times New Roman" w:cs="Times New Roman"/>
          <w:sz w:val="28"/>
          <w:szCs w:val="28"/>
        </w:rPr>
        <w:t>14</w:t>
      </w:r>
    </w:p>
    <w:p w:rsidR="0024008B" w:rsidRPr="004A2479" w:rsidRDefault="0024008B" w:rsidP="0024008B">
      <w:pPr>
        <w:rPr>
          <w:rFonts w:ascii="Times New Roman" w:hAnsi="Times New Roman" w:cs="Times New Roman"/>
          <w:sz w:val="28"/>
          <w:szCs w:val="28"/>
        </w:rPr>
      </w:pPr>
    </w:p>
    <w:p w:rsidR="003053B4" w:rsidRPr="004A2479" w:rsidRDefault="003053B4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br w:type="page"/>
      </w:r>
    </w:p>
    <w:p w:rsidR="00F81A15" w:rsidRDefault="0024008B" w:rsidP="00F81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81A15" w:rsidRDefault="0024008B" w:rsidP="00F81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 xml:space="preserve">В рамках недели </w:t>
      </w:r>
      <w:r w:rsidR="00F81A15">
        <w:rPr>
          <w:rFonts w:ascii="Times New Roman" w:hAnsi="Times New Roman" w:cs="Times New Roman"/>
          <w:sz w:val="28"/>
          <w:szCs w:val="28"/>
        </w:rPr>
        <w:t xml:space="preserve">экономической грамотности для специальности </w:t>
      </w:r>
      <w:r w:rsidRPr="004A2479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="00F81A15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Pr="004A2479">
        <w:rPr>
          <w:rFonts w:ascii="Times New Roman" w:hAnsi="Times New Roman" w:cs="Times New Roman"/>
          <w:sz w:val="28"/>
          <w:szCs w:val="28"/>
        </w:rPr>
        <w:t xml:space="preserve"> была запланирована музыкальная </w:t>
      </w:r>
      <w:proofErr w:type="spellStart"/>
      <w:r w:rsidRPr="004A2479">
        <w:rPr>
          <w:rFonts w:ascii="Times New Roman" w:hAnsi="Times New Roman" w:cs="Times New Roman"/>
          <w:sz w:val="28"/>
          <w:szCs w:val="28"/>
        </w:rPr>
        <w:t>конкурсно-развлекательная</w:t>
      </w:r>
      <w:proofErr w:type="spellEnd"/>
      <w:r w:rsidRPr="004A2479">
        <w:rPr>
          <w:rFonts w:ascii="Times New Roman" w:hAnsi="Times New Roman" w:cs="Times New Roman"/>
          <w:sz w:val="28"/>
          <w:szCs w:val="28"/>
        </w:rPr>
        <w:t xml:space="preserve"> программа, котор</w:t>
      </w:r>
      <w:r w:rsidR="00F81A15">
        <w:rPr>
          <w:rFonts w:ascii="Times New Roman" w:hAnsi="Times New Roman" w:cs="Times New Roman"/>
          <w:sz w:val="28"/>
          <w:szCs w:val="28"/>
        </w:rPr>
        <w:t>ая была проведена 21 ноября 2014</w:t>
      </w:r>
      <w:r w:rsidRPr="004A2479">
        <w:rPr>
          <w:rFonts w:ascii="Times New Roman" w:hAnsi="Times New Roman" w:cs="Times New Roman"/>
          <w:sz w:val="28"/>
          <w:szCs w:val="28"/>
        </w:rPr>
        <w:t xml:space="preserve"> года в День бухгалтера. </w:t>
      </w:r>
    </w:p>
    <w:p w:rsidR="0024008B" w:rsidRPr="004A2479" w:rsidRDefault="0024008B" w:rsidP="00F81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>Программа включает в себя музыкальные номера о бухгалтерах, инсценировку, познавательные игры, которые содержат вопросы по бухгалтерскому учету, экономике, налогам, финансам, праву.</w:t>
      </w:r>
    </w:p>
    <w:p w:rsidR="003053B4" w:rsidRPr="004A2479" w:rsidRDefault="003053B4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br w:type="page"/>
      </w:r>
    </w:p>
    <w:p w:rsidR="00F81A15" w:rsidRDefault="00F81A15" w:rsidP="00F81A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мероприятия</w:t>
      </w:r>
    </w:p>
    <w:p w:rsidR="00F81A15" w:rsidRDefault="00F81A15" w:rsidP="0024008B">
      <w:pPr>
        <w:rPr>
          <w:rFonts w:ascii="Times New Roman" w:hAnsi="Times New Roman" w:cs="Times New Roman"/>
          <w:sz w:val="28"/>
          <w:szCs w:val="28"/>
        </w:rPr>
      </w:pPr>
    </w:p>
    <w:p w:rsidR="00F81A15" w:rsidRDefault="00F81A15" w:rsidP="00240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D308F">
        <w:rPr>
          <w:rFonts w:ascii="Times New Roman" w:hAnsi="Times New Roman" w:cs="Times New Roman"/>
          <w:b/>
          <w:sz w:val="28"/>
          <w:szCs w:val="28"/>
        </w:rPr>
        <w:t>День бухгалтера</w:t>
      </w:r>
    </w:p>
    <w:p w:rsidR="00F81A15" w:rsidRDefault="0024008B" w:rsidP="0024008B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F81A15" w:rsidRDefault="0024008B" w:rsidP="00F81A15">
      <w:pPr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 w:rsidRPr="004A2479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 студенто</w:t>
      </w:r>
      <w:r w:rsidR="00F81A15">
        <w:rPr>
          <w:rFonts w:ascii="Times New Roman" w:hAnsi="Times New Roman" w:cs="Times New Roman"/>
          <w:sz w:val="28"/>
          <w:szCs w:val="28"/>
        </w:rPr>
        <w:t xml:space="preserve">в по дисциплинам </w:t>
      </w:r>
      <w:r w:rsidRPr="004A2479">
        <w:rPr>
          <w:rFonts w:ascii="Times New Roman" w:hAnsi="Times New Roman" w:cs="Times New Roman"/>
          <w:sz w:val="28"/>
          <w:szCs w:val="28"/>
        </w:rPr>
        <w:t>Бухгалтерский учет</w:t>
      </w:r>
      <w:r w:rsidR="00F81A15">
        <w:rPr>
          <w:rFonts w:ascii="Times New Roman" w:hAnsi="Times New Roman" w:cs="Times New Roman"/>
          <w:sz w:val="28"/>
          <w:szCs w:val="28"/>
        </w:rPr>
        <w:t xml:space="preserve">, </w:t>
      </w:r>
      <w:r w:rsidRPr="004A2479">
        <w:rPr>
          <w:rFonts w:ascii="Times New Roman" w:hAnsi="Times New Roman" w:cs="Times New Roman"/>
          <w:sz w:val="28"/>
          <w:szCs w:val="28"/>
        </w:rPr>
        <w:t>Налоги и налогообложение</w:t>
      </w:r>
      <w:r w:rsidR="00F81A15">
        <w:rPr>
          <w:rFonts w:ascii="Times New Roman" w:hAnsi="Times New Roman" w:cs="Times New Roman"/>
          <w:sz w:val="28"/>
          <w:szCs w:val="28"/>
        </w:rPr>
        <w:t xml:space="preserve">, </w:t>
      </w:r>
      <w:r w:rsidRPr="004A2479">
        <w:rPr>
          <w:rFonts w:ascii="Times New Roman" w:hAnsi="Times New Roman" w:cs="Times New Roman"/>
          <w:sz w:val="28"/>
          <w:szCs w:val="28"/>
        </w:rPr>
        <w:t>Финан</w:t>
      </w:r>
      <w:r w:rsidR="00F81A15">
        <w:rPr>
          <w:rFonts w:ascii="Times New Roman" w:hAnsi="Times New Roman" w:cs="Times New Roman"/>
          <w:sz w:val="28"/>
          <w:szCs w:val="28"/>
        </w:rPr>
        <w:t xml:space="preserve">сы, денежное обращение и кредит, Экономика, </w:t>
      </w:r>
      <w:r w:rsidRPr="004A2479">
        <w:rPr>
          <w:rFonts w:ascii="Times New Roman" w:hAnsi="Times New Roman" w:cs="Times New Roman"/>
          <w:sz w:val="28"/>
          <w:szCs w:val="28"/>
        </w:rPr>
        <w:t>Правовое обеспечени</w:t>
      </w:r>
      <w:r w:rsidR="00F81A15">
        <w:rPr>
          <w:rFonts w:ascii="Times New Roman" w:hAnsi="Times New Roman" w:cs="Times New Roman"/>
          <w:sz w:val="28"/>
          <w:szCs w:val="28"/>
        </w:rPr>
        <w:t>е профессиональной деятельности</w:t>
      </w:r>
      <w:r w:rsidRPr="004A2479">
        <w:rPr>
          <w:rFonts w:ascii="Times New Roman" w:hAnsi="Times New Roman" w:cs="Times New Roman"/>
          <w:sz w:val="28"/>
          <w:szCs w:val="28"/>
        </w:rPr>
        <w:t xml:space="preserve">, формирование общих и профессиональных компетенций и навыков бухгалтера. </w:t>
      </w:r>
    </w:p>
    <w:p w:rsidR="00F81A15" w:rsidRDefault="0024008B" w:rsidP="00F81A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A15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F81A1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A2479">
        <w:rPr>
          <w:rFonts w:ascii="Times New Roman" w:hAnsi="Times New Roman" w:cs="Times New Roman"/>
          <w:sz w:val="28"/>
          <w:szCs w:val="28"/>
        </w:rPr>
        <w:t xml:space="preserve"> развитие внимания, логики, коммуникативных качеств. </w:t>
      </w:r>
    </w:p>
    <w:p w:rsidR="00F81A15" w:rsidRDefault="0024008B" w:rsidP="00F81A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A15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F81A1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A2479">
        <w:rPr>
          <w:rFonts w:ascii="Times New Roman" w:hAnsi="Times New Roman" w:cs="Times New Roman"/>
          <w:sz w:val="28"/>
          <w:szCs w:val="28"/>
        </w:rPr>
        <w:t xml:space="preserve"> повышение интереса к будущей профессии, уважения к работникам бухгалтерской службы, повышение самооценки. </w:t>
      </w:r>
    </w:p>
    <w:p w:rsidR="00F81A15" w:rsidRDefault="0024008B" w:rsidP="00F81A1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A15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81A15">
        <w:rPr>
          <w:rFonts w:ascii="Times New Roman" w:hAnsi="Times New Roman" w:cs="Times New Roman"/>
          <w:b/>
          <w:i/>
          <w:sz w:val="28"/>
          <w:szCs w:val="28"/>
        </w:rPr>
        <w:t xml:space="preserve"> связи:</w:t>
      </w:r>
      <w:r w:rsidRPr="004A2479">
        <w:rPr>
          <w:rFonts w:ascii="Times New Roman" w:hAnsi="Times New Roman" w:cs="Times New Roman"/>
          <w:sz w:val="28"/>
          <w:szCs w:val="28"/>
        </w:rPr>
        <w:t xml:space="preserve"> Финансы, денежное обращение и кредит, Правовое обеспечение профессиональной деятельности, Бухгалтерский учет, Экономика, Налоги и налогообложение. </w:t>
      </w:r>
    </w:p>
    <w:p w:rsidR="0024008B" w:rsidRPr="00F81A15" w:rsidRDefault="0024008B" w:rsidP="0024008B">
      <w:pPr>
        <w:rPr>
          <w:rFonts w:ascii="Times New Roman" w:hAnsi="Times New Roman" w:cs="Times New Roman"/>
          <w:b/>
          <w:sz w:val="28"/>
          <w:szCs w:val="28"/>
        </w:rPr>
      </w:pPr>
      <w:r w:rsidRPr="00F81A15">
        <w:rPr>
          <w:rFonts w:ascii="Times New Roman" w:hAnsi="Times New Roman" w:cs="Times New Roman"/>
          <w:b/>
          <w:sz w:val="28"/>
          <w:szCs w:val="28"/>
        </w:rPr>
        <w:t>Формирование общих и профессиональных компетенций:</w:t>
      </w:r>
    </w:p>
    <w:p w:rsidR="0024008B" w:rsidRPr="00F81A15" w:rsidRDefault="0024008B" w:rsidP="00F81A1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 по подготовке к участию в играх, музыкальных номерах, решать поставленные задачи, оценивать эффективность выполненной работы и качество.</w:t>
      </w:r>
    </w:p>
    <w:p w:rsidR="0024008B" w:rsidRPr="00F81A15" w:rsidRDefault="0024008B" w:rsidP="00F81A1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 для подготовки к мероприятию.</w:t>
      </w:r>
    </w:p>
    <w:p w:rsidR="0024008B" w:rsidRPr="00F81A15" w:rsidRDefault="0024008B" w:rsidP="00F81A1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Способность вступать в контакт, высказывать свою точку зрения, слушать и понимать точку зрения собеседника.</w:t>
      </w:r>
    </w:p>
    <w:p w:rsidR="0024008B" w:rsidRPr="00F81A15" w:rsidRDefault="0024008B" w:rsidP="00F81A1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sz w:val="28"/>
          <w:szCs w:val="28"/>
        </w:rPr>
        <w:t>Уверенно держаться на сцене перед большим количеством зрителей.</w:t>
      </w:r>
    </w:p>
    <w:p w:rsidR="00F81A15" w:rsidRDefault="0024008B" w:rsidP="00F81A15">
      <w:pPr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b/>
          <w:sz w:val="28"/>
          <w:szCs w:val="28"/>
        </w:rPr>
        <w:t>Материальное обеспечение мероприятия:</w:t>
      </w:r>
      <w:r w:rsidRPr="004A2479">
        <w:rPr>
          <w:rFonts w:ascii="Times New Roman" w:hAnsi="Times New Roman" w:cs="Times New Roman"/>
          <w:sz w:val="28"/>
          <w:szCs w:val="28"/>
        </w:rPr>
        <w:t xml:space="preserve"> Мероприятие проводится в актовом зале, где установлен экран и проектор. Сцена украшена воздушными шарами. Призами для участников игр являются воздушные шары и ц</w:t>
      </w:r>
      <w:r w:rsidR="00F81A15">
        <w:rPr>
          <w:rFonts w:ascii="Times New Roman" w:hAnsi="Times New Roman" w:cs="Times New Roman"/>
          <w:sz w:val="28"/>
          <w:szCs w:val="28"/>
        </w:rPr>
        <w:t xml:space="preserve">веты из них. </w:t>
      </w:r>
    </w:p>
    <w:p w:rsidR="00F81A15" w:rsidRDefault="00F81A15" w:rsidP="00F81A15">
      <w:pPr>
        <w:jc w:val="both"/>
        <w:rPr>
          <w:rFonts w:ascii="Times New Roman" w:hAnsi="Times New Roman" w:cs="Times New Roman"/>
          <w:sz w:val="28"/>
          <w:szCs w:val="28"/>
        </w:rPr>
      </w:pPr>
      <w:r w:rsidRPr="00F81A15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студенты 3-4 курса специальности 080114 Экономика и бухгалтерский учет</w:t>
      </w:r>
      <w:r w:rsidR="0024008B" w:rsidRPr="004A2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отраслям).</w:t>
      </w:r>
    </w:p>
    <w:p w:rsidR="00F81A15" w:rsidRDefault="00F81A15" w:rsidP="0024008B">
      <w:pPr>
        <w:rPr>
          <w:rFonts w:ascii="Times New Roman" w:hAnsi="Times New Roman" w:cs="Times New Roman"/>
          <w:sz w:val="28"/>
          <w:szCs w:val="28"/>
        </w:rPr>
      </w:pPr>
    </w:p>
    <w:p w:rsidR="0024008B" w:rsidRPr="004A2479" w:rsidRDefault="0024008B" w:rsidP="0024008B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>Содержание мероприятия:</w:t>
      </w:r>
    </w:p>
    <w:tbl>
      <w:tblPr>
        <w:tblStyle w:val="a3"/>
        <w:tblW w:w="0" w:type="auto"/>
        <w:tblLook w:val="04A0"/>
      </w:tblPr>
      <w:tblGrid>
        <w:gridCol w:w="959"/>
        <w:gridCol w:w="1276"/>
        <w:gridCol w:w="7336"/>
      </w:tblGrid>
      <w:tr w:rsidR="003053B4" w:rsidRPr="004A2479" w:rsidTr="004A2479">
        <w:tc>
          <w:tcPr>
            <w:tcW w:w="959" w:type="dxa"/>
          </w:tcPr>
          <w:p w:rsidR="003053B4" w:rsidRPr="004A2479" w:rsidRDefault="003053B4" w:rsidP="0030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3053B4" w:rsidRPr="004A2479" w:rsidRDefault="003053B4" w:rsidP="004A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Время (мин)</w:t>
            </w:r>
          </w:p>
        </w:tc>
        <w:tc>
          <w:tcPr>
            <w:tcW w:w="7336" w:type="dxa"/>
          </w:tcPr>
          <w:p w:rsidR="003053B4" w:rsidRPr="004A2479" w:rsidRDefault="003053B4" w:rsidP="004A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Элементы занятия и их содержание</w:t>
            </w:r>
          </w:p>
        </w:tc>
      </w:tr>
      <w:tr w:rsidR="003053B4" w:rsidRPr="004A2479" w:rsidTr="004A2479">
        <w:tc>
          <w:tcPr>
            <w:tcW w:w="959" w:type="dxa"/>
          </w:tcPr>
          <w:p w:rsidR="003053B4" w:rsidRPr="004A2479" w:rsidRDefault="003053B4" w:rsidP="0030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053B4" w:rsidRPr="004A2479" w:rsidRDefault="004A2479" w:rsidP="004A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6" w:type="dxa"/>
          </w:tcPr>
          <w:p w:rsidR="003053B4" w:rsidRPr="004A2479" w:rsidRDefault="003053B4" w:rsidP="0024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ведущей о Дне бухгалтера</w:t>
            </w:r>
          </w:p>
        </w:tc>
      </w:tr>
      <w:tr w:rsidR="003053B4" w:rsidRPr="004A2479" w:rsidTr="004A2479">
        <w:tc>
          <w:tcPr>
            <w:tcW w:w="959" w:type="dxa"/>
          </w:tcPr>
          <w:p w:rsidR="003053B4" w:rsidRPr="004A2479" w:rsidRDefault="003053B4" w:rsidP="0030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053B4" w:rsidRPr="004A2479" w:rsidRDefault="004A2479" w:rsidP="004A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6" w:type="dxa"/>
          </w:tcPr>
          <w:p w:rsidR="003053B4" w:rsidRPr="004A2479" w:rsidRDefault="003053B4" w:rsidP="0024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поздравление от </w:t>
            </w:r>
            <w:proofErr w:type="spellStart"/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Мальвины</w:t>
            </w:r>
            <w:proofErr w:type="spellEnd"/>
            <w:r w:rsidRPr="004A2479">
              <w:rPr>
                <w:rFonts w:ascii="Times New Roman" w:hAnsi="Times New Roman" w:cs="Times New Roman"/>
                <w:sz w:val="28"/>
                <w:szCs w:val="28"/>
              </w:rPr>
              <w:t xml:space="preserve">, Буратино, Кота </w:t>
            </w:r>
            <w:proofErr w:type="spellStart"/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Базилио</w:t>
            </w:r>
            <w:proofErr w:type="spellEnd"/>
            <w:r w:rsidRPr="004A2479">
              <w:rPr>
                <w:rFonts w:ascii="Times New Roman" w:hAnsi="Times New Roman" w:cs="Times New Roman"/>
                <w:sz w:val="28"/>
                <w:szCs w:val="28"/>
              </w:rPr>
              <w:t xml:space="preserve"> и Лисы Алисы</w:t>
            </w:r>
          </w:p>
        </w:tc>
      </w:tr>
      <w:tr w:rsidR="004A2479" w:rsidRPr="004A2479" w:rsidTr="004A2479">
        <w:tc>
          <w:tcPr>
            <w:tcW w:w="959" w:type="dxa"/>
          </w:tcPr>
          <w:p w:rsidR="004A2479" w:rsidRPr="004A2479" w:rsidRDefault="004A2479" w:rsidP="0030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A2479" w:rsidRPr="004A2479" w:rsidRDefault="004A2479" w:rsidP="004A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36" w:type="dxa"/>
          </w:tcPr>
          <w:p w:rsidR="004A2479" w:rsidRPr="004A2479" w:rsidRDefault="004A2479" w:rsidP="0024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Доклады и презентации</w:t>
            </w:r>
          </w:p>
        </w:tc>
      </w:tr>
      <w:tr w:rsidR="003053B4" w:rsidRPr="004A2479" w:rsidTr="004A2479">
        <w:tc>
          <w:tcPr>
            <w:tcW w:w="959" w:type="dxa"/>
          </w:tcPr>
          <w:p w:rsidR="003053B4" w:rsidRPr="004A2479" w:rsidRDefault="004A2479" w:rsidP="0030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053B4" w:rsidRPr="004A2479" w:rsidRDefault="004A2479" w:rsidP="004A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36" w:type="dxa"/>
          </w:tcPr>
          <w:p w:rsidR="003053B4" w:rsidRPr="004A2479" w:rsidRDefault="003053B4" w:rsidP="0024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Игра «Поле Чудес»</w:t>
            </w:r>
          </w:p>
        </w:tc>
      </w:tr>
      <w:tr w:rsidR="003053B4" w:rsidRPr="004A2479" w:rsidTr="004A2479">
        <w:tc>
          <w:tcPr>
            <w:tcW w:w="959" w:type="dxa"/>
          </w:tcPr>
          <w:p w:rsidR="003053B4" w:rsidRPr="004A2479" w:rsidRDefault="004A2479" w:rsidP="0030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053B4" w:rsidRPr="004A2479" w:rsidRDefault="004A2479" w:rsidP="004A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36" w:type="dxa"/>
          </w:tcPr>
          <w:p w:rsidR="003053B4" w:rsidRPr="004A2479" w:rsidRDefault="003053B4" w:rsidP="0024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Игра «Главный бухгалтер» - 2 тура</w:t>
            </w:r>
          </w:p>
        </w:tc>
      </w:tr>
      <w:tr w:rsidR="003053B4" w:rsidRPr="004A2479" w:rsidTr="004A2479">
        <w:tc>
          <w:tcPr>
            <w:tcW w:w="959" w:type="dxa"/>
          </w:tcPr>
          <w:p w:rsidR="003053B4" w:rsidRPr="004A2479" w:rsidRDefault="004A2479" w:rsidP="0030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053B4" w:rsidRPr="004A2479" w:rsidRDefault="004A2479" w:rsidP="004A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6" w:type="dxa"/>
          </w:tcPr>
          <w:p w:rsidR="003053B4" w:rsidRPr="004A2479" w:rsidRDefault="003053B4" w:rsidP="0024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Игра со зрителями</w:t>
            </w:r>
          </w:p>
        </w:tc>
      </w:tr>
      <w:tr w:rsidR="003053B4" w:rsidRPr="004A2479" w:rsidTr="004A2479">
        <w:tc>
          <w:tcPr>
            <w:tcW w:w="959" w:type="dxa"/>
          </w:tcPr>
          <w:p w:rsidR="003053B4" w:rsidRPr="004A2479" w:rsidRDefault="004A2479" w:rsidP="0030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053B4" w:rsidRPr="004A2479" w:rsidRDefault="004A2479" w:rsidP="004A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6" w:type="dxa"/>
          </w:tcPr>
          <w:p w:rsidR="003053B4" w:rsidRPr="004A2479" w:rsidRDefault="003053B4" w:rsidP="0024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Шуточные высказывания о бухгалтерах</w:t>
            </w:r>
          </w:p>
        </w:tc>
      </w:tr>
      <w:tr w:rsidR="003053B4" w:rsidRPr="004A2479" w:rsidTr="004A2479">
        <w:tc>
          <w:tcPr>
            <w:tcW w:w="959" w:type="dxa"/>
          </w:tcPr>
          <w:p w:rsidR="003053B4" w:rsidRPr="004A2479" w:rsidRDefault="004A2479" w:rsidP="0030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053B4" w:rsidRPr="004A2479" w:rsidRDefault="004A2479" w:rsidP="004A2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6" w:type="dxa"/>
          </w:tcPr>
          <w:p w:rsidR="003053B4" w:rsidRPr="004A2479" w:rsidRDefault="003053B4" w:rsidP="0024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479">
              <w:rPr>
                <w:rFonts w:ascii="Times New Roman" w:hAnsi="Times New Roman" w:cs="Times New Roman"/>
                <w:sz w:val="28"/>
                <w:szCs w:val="28"/>
              </w:rPr>
              <w:t>Заключительная песня о бухгалтере</w:t>
            </w:r>
          </w:p>
        </w:tc>
      </w:tr>
    </w:tbl>
    <w:p w:rsidR="003053B4" w:rsidRPr="004A2479" w:rsidRDefault="003053B4" w:rsidP="00F81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br w:type="page"/>
      </w:r>
    </w:p>
    <w:p w:rsidR="003053B4" w:rsidRPr="00F81A15" w:rsidRDefault="00F81A15" w:rsidP="00F81A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1A15">
        <w:rPr>
          <w:rFonts w:ascii="Times New Roman" w:eastAsia="Times New Roman" w:hAnsi="Times New Roman" w:cs="Times New Roman"/>
          <w:sz w:val="28"/>
          <w:szCs w:val="28"/>
        </w:rPr>
        <w:t>Сценарий мероприятия</w:t>
      </w:r>
    </w:p>
    <w:p w:rsidR="00F81A15" w:rsidRPr="004A2479" w:rsidRDefault="00F81A15" w:rsidP="00F81A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 дорогие участники и гости нашего праздника! Разрешите представить наших гостей: 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>иректора-Гренов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Геннадий Сергеевич, Главного бухгалтера-</w:t>
      </w:r>
      <w:r w:rsidRPr="004A24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A24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Григорьева Светлана Владимировна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, Зам.директора по 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</w:rPr>
        <w:t>УМР-Бозрова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Ирина Григорьевна.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>У представителей практически всех профессий есть свои праздничные дни. В календаре профессиональных праздников в честь Дня бухгалтера красным цветом не помечена ни одна дата. Официально в России Дня бухгалтера нет... однако, большинство бухгалтеров традиционно отмечают этот праздник 21 ноября, в день, когда был подписан Закон «О бухгалтерском учете».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Кстати, 21 ноября отмечается</w:t>
      </w:r>
      <w:bookmarkStart w:id="0" w:name="_GoBack"/>
      <w:bookmarkEnd w:id="0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еще и День работника налоговых органов, что еще раз указывает на крепкую связь этих специальностей. 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>В День бухгалтера нельзя не поговорить о деньгах. Ведь это, так сказать, первейший рабочий инструмент бухгалтеров. А знаете ли вы, что по отношению к деньгам можно всех людей отнести к нескольким типажам? Проведём небольшой психологический тест. Я задам вам всего один вопрос, на который нужно выбрать свой вариант ответа. Итак… 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i/>
          <w:sz w:val="28"/>
          <w:szCs w:val="28"/>
        </w:rPr>
        <w:t>Вопрос: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вам неожиданно досталась очень крупная сумма </w:t>
      </w:r>
      <w:hyperlink r:id="rId8" w:history="1">
        <w:r w:rsidRPr="004A2479">
          <w:rPr>
            <w:rFonts w:ascii="Times New Roman" w:eastAsia="Times New Roman" w:hAnsi="Times New Roman" w:cs="Times New Roman"/>
            <w:sz w:val="28"/>
            <w:szCs w:val="28"/>
          </w:rPr>
          <w:t>денег</w:t>
        </w:r>
      </w:hyperlink>
      <w:r w:rsidRPr="004A2479">
        <w:rPr>
          <w:rFonts w:ascii="Times New Roman" w:eastAsia="Times New Roman" w:hAnsi="Times New Roman" w:cs="Times New Roman"/>
          <w:sz w:val="28"/>
          <w:szCs w:val="28"/>
        </w:rPr>
        <w:t>. Как вы ею распорядитесь?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 xml:space="preserve">Варианты ответов: 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</w:r>
      <w:r w:rsidRPr="004A2479">
        <w:rPr>
          <w:rFonts w:ascii="Times New Roman" w:eastAsia="Times New Roman" w:hAnsi="Times New Roman" w:cs="Times New Roman"/>
          <w:b/>
          <w:sz w:val="28"/>
          <w:szCs w:val="28"/>
        </w:rPr>
        <w:t>1. Буду тратить на удовольствия, развлечения, хобби и подарки друзьям! Живём-то всего один раз! </w:t>
      </w:r>
      <w:r w:rsidRPr="004A2479">
        <w:rPr>
          <w:rFonts w:ascii="Times New Roman" w:eastAsia="Times New Roman" w:hAnsi="Times New Roman" w:cs="Times New Roman"/>
          <w:b/>
          <w:sz w:val="28"/>
          <w:szCs w:val="28"/>
        </w:rPr>
        <w:br/>
        <w:t>2. Совершу давно запланированную крупную покупку, потом помогу родителям. </w:t>
      </w:r>
      <w:r w:rsidRPr="004A2479">
        <w:rPr>
          <w:rFonts w:ascii="Times New Roman" w:eastAsia="Times New Roman" w:hAnsi="Times New Roman" w:cs="Times New Roman"/>
          <w:b/>
          <w:sz w:val="28"/>
          <w:szCs w:val="28"/>
        </w:rPr>
        <w:br/>
        <w:t>3. Открою салон красоты, найму туда управляющего, а потом отправлюсь в кругосветное путешествие! </w:t>
      </w:r>
      <w:r w:rsidRPr="004A2479">
        <w:rPr>
          <w:rFonts w:ascii="Times New Roman" w:eastAsia="Times New Roman" w:hAnsi="Times New Roman" w:cs="Times New Roman"/>
          <w:b/>
          <w:sz w:val="28"/>
          <w:szCs w:val="28"/>
        </w:rPr>
        <w:br/>
        <w:t>4. Куплю акций, валюты, положу в банк под проценты и буду получать всё больше и больше </w:t>
      </w:r>
      <w:hyperlink r:id="rId9" w:history="1">
        <w:r w:rsidRPr="004A2479">
          <w:rPr>
            <w:rFonts w:ascii="Times New Roman" w:eastAsia="Times New Roman" w:hAnsi="Times New Roman" w:cs="Times New Roman"/>
            <w:b/>
            <w:sz w:val="28"/>
            <w:szCs w:val="28"/>
          </w:rPr>
          <w:t>денег</w:t>
        </w:r>
      </w:hyperlink>
      <w:r w:rsidRPr="004A2479">
        <w:rPr>
          <w:rFonts w:ascii="Times New Roman" w:eastAsia="Times New Roman" w:hAnsi="Times New Roman" w:cs="Times New Roman"/>
          <w:b/>
          <w:sz w:val="28"/>
          <w:szCs w:val="28"/>
        </w:rPr>
        <w:t>! </w:t>
      </w:r>
      <w:r w:rsidRPr="004A247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A2479">
        <w:rPr>
          <w:rFonts w:ascii="Times New Roman" w:eastAsia="Times New Roman" w:hAnsi="Times New Roman" w:cs="Times New Roman"/>
          <w:sz w:val="28"/>
          <w:szCs w:val="28"/>
        </w:rPr>
        <w:t>А теперь расшифруем ваши ответы!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Я попрошу поднять руки тех, кто выбрал ответ номер 1. 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Ваш типаж – это </w:t>
      </w:r>
      <w:r w:rsidRPr="004A2479">
        <w:rPr>
          <w:rFonts w:ascii="Times New Roman" w:eastAsia="Times New Roman" w:hAnsi="Times New Roman" w:cs="Times New Roman"/>
          <w:sz w:val="28"/>
          <w:szCs w:val="28"/>
          <w:u w:val="single"/>
        </w:rPr>
        <w:t>Буратино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>! Что это значит? Вам свойственно легкомысленное отношение к деньгам, доверчивость и склонность быть облапошенным. Так что не зевайте! Однако без </w:t>
      </w:r>
      <w:hyperlink r:id="rId10" w:history="1">
        <w:r w:rsidRPr="004A2479">
          <w:rPr>
            <w:rFonts w:ascii="Times New Roman" w:eastAsia="Times New Roman" w:hAnsi="Times New Roman" w:cs="Times New Roman"/>
            <w:sz w:val="28"/>
            <w:szCs w:val="28"/>
          </w:rPr>
          <w:t>денег</w:t>
        </w:r>
      </w:hyperlink>
      <w:r w:rsidRPr="004A2479">
        <w:rPr>
          <w:rFonts w:ascii="Times New Roman" w:eastAsia="Times New Roman" w:hAnsi="Times New Roman" w:cs="Times New Roman"/>
          <w:sz w:val="28"/>
          <w:szCs w:val="28"/>
        </w:rPr>
        <w:t> вы не останетесь: они появляются у вас как бы сами собой.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Поднимите руки те, кто выбрал ответ номер 2. 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Ваш типаж – 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  <w:u w:val="single"/>
        </w:rPr>
        <w:t>Мальвина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! Это значит, вы экономный и рациональный человек, знающий цену деньгам. Вы приобретаете только 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и планируете расходы. Но возьмите на заметку: порой не мешает немного расслабиться и 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гульнуть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>! 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Те, кто выбрал ответ 3, относятся к типажу </w:t>
      </w:r>
      <w:r w:rsidRPr="004A2479">
        <w:rPr>
          <w:rFonts w:ascii="Times New Roman" w:eastAsia="Times New Roman" w:hAnsi="Times New Roman" w:cs="Times New Roman"/>
          <w:sz w:val="28"/>
          <w:szCs w:val="28"/>
          <w:u w:val="single"/>
        </w:rPr>
        <w:t>Лисы Алисы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>! Это хитрые и умные люди, благодаря чему денежки у них не переводятся. Но стоит задуматься: а не поделиться ли немножко с ближними? Делать добро ещё никому не повредило! 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И, наконец, кто выбрал ответ 4: ваш типаж – </w:t>
      </w:r>
      <w:r w:rsidRPr="004A24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Кот 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  <w:u w:val="single"/>
        </w:rPr>
        <w:t>Базилио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>! Эти люди умеют зарабатывать деньги и получать прибыль, умеют торговаться, копить и никогда не упустят своей выгоды. Главное, чтобы деньги были заработаны всегда честно!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Ну что ж, теперь нам известно, кто есть кто. А вот и сами наши типажи собственными персонами – встречайте! Они пришли поздравить героев сегодняшнего праздника с Днём бухгалтера! 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Появляются Буратино, 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, Лиса Алиса, Кот 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</w:rPr>
        <w:t>Базилио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и поют песенку под фонограмму песни из 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</w:rPr>
        <w:t>к\ф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«Золотой ключик или Приключения Буратино».</w:t>
      </w:r>
      <w:proofErr w:type="gramEnd"/>
    </w:p>
    <w:p w:rsidR="003053B4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Фонограмма  Буратино заставка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Песня про бухгалтера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1. Что значит сальдо и кредит?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А что такое депозит?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В нагромождении нулей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>е разобраться, хоть убей,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Но нам расчёты ни к чему,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Скажите, мы идём к кому?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БУХ-ГАЛ-ТЕ-РУ!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2. Кто всей зарплате знает счёт?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Кому в компании почёт?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Кто честью фирмы дорожит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от налогов убежит,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Кому мы песенку поём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И поздравляем с этим днём?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БУХ-ГАЛ-ТЕ-РА!</w:t>
      </w:r>
    </w:p>
    <w:p w:rsidR="00F81A15" w:rsidRPr="004A2479" w:rsidRDefault="00F81A15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А теперь прослушаем доклады будущих бухгалтеров и экономистов, а также просмотрим презентации про бухгалтеров и экономистов.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Группа ЭКБ9-5 с докладом выступит 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</w:rPr>
        <w:t>Душина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Екатерина на тему «Инфляция в России: тенденции и прогнозы»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>Группа ЭКБ9-6 с докладом выступит Ильин Иван на тему «Профессия моя бухгалтер»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Группа ЭКБ9-7 с докладом выступит 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</w:rPr>
        <w:t>Рушева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Кира на тему «Самые абсурдные налоги мира»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Мальвина</w:t>
      </w:r>
      <w:proofErr w:type="spellEnd"/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Мы поздравляем всех сотрудников бухгалтерии и студентов специальности «Экономика и бухгалтерский учет» с праздником! 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Буратино: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Пусть ваши денежки растут, как на волшебном Поле чудес!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Игра Поле чудес для 3-4 курс. 9 участников – три тройки от каждого курса по 3 чел.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</w:r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В конце праздника мы подведем итоги и определим самую богатую группу.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>Рядом с телевизором стоят пакеты с номерами групп, туда участники будут складывать свои заработанные монеты.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>На сцену приглашаются участники команд.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Представьтесь, пожалуйста.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 xml:space="preserve">В конвертах находятся 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слова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из которых необходимо собрать определения.  На собирание определения вам дается 2 минуты. Время пошло.  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2479">
        <w:rPr>
          <w:rFonts w:ascii="Times New Roman" w:eastAsia="Times New Roman" w:hAnsi="Times New Roman" w:cs="Times New Roman"/>
          <w:sz w:val="28"/>
          <w:szCs w:val="28"/>
          <w:u w:val="single"/>
        </w:rPr>
        <w:t>Определения к игре: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i/>
          <w:sz w:val="28"/>
          <w:szCs w:val="28"/>
        </w:rPr>
        <w:t>Пассив-совокупность всех обязатель</w:t>
      </w:r>
      <w:proofErr w:type="gramStart"/>
      <w:r w:rsidRPr="004A2479">
        <w:rPr>
          <w:rFonts w:ascii="Times New Roman" w:eastAsia="Times New Roman" w:hAnsi="Times New Roman" w:cs="Times New Roman"/>
          <w:i/>
          <w:sz w:val="28"/>
          <w:szCs w:val="28"/>
        </w:rPr>
        <w:t>ств пр</w:t>
      </w:r>
      <w:proofErr w:type="gramEnd"/>
      <w:r w:rsidRPr="004A2479">
        <w:rPr>
          <w:rFonts w:ascii="Times New Roman" w:eastAsia="Times New Roman" w:hAnsi="Times New Roman" w:cs="Times New Roman"/>
          <w:i/>
          <w:sz w:val="28"/>
          <w:szCs w:val="28"/>
        </w:rPr>
        <w:t>едприятия.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4A2479">
        <w:rPr>
          <w:rFonts w:ascii="Times New Roman" w:eastAsia="Times New Roman" w:hAnsi="Times New Roman" w:cs="Times New Roman"/>
          <w:i/>
          <w:sz w:val="28"/>
          <w:szCs w:val="28"/>
        </w:rPr>
        <w:t>Кредит-правая</w:t>
      </w:r>
      <w:proofErr w:type="spellEnd"/>
      <w:proofErr w:type="gramEnd"/>
      <w:r w:rsidRPr="004A2479">
        <w:rPr>
          <w:rFonts w:ascii="Times New Roman" w:eastAsia="Times New Roman" w:hAnsi="Times New Roman" w:cs="Times New Roman"/>
          <w:i/>
          <w:sz w:val="28"/>
          <w:szCs w:val="28"/>
        </w:rPr>
        <w:t xml:space="preserve"> сторона бухгалтерского счёта.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A2479">
        <w:rPr>
          <w:rFonts w:ascii="Times New Roman" w:eastAsia="Times New Roman" w:hAnsi="Times New Roman" w:cs="Times New Roman"/>
          <w:i/>
          <w:sz w:val="28"/>
          <w:szCs w:val="28"/>
        </w:rPr>
        <w:t>Дебет-левая</w:t>
      </w:r>
      <w:proofErr w:type="spellEnd"/>
      <w:proofErr w:type="gramEnd"/>
      <w:r w:rsidRPr="004A2479">
        <w:rPr>
          <w:rFonts w:ascii="Times New Roman" w:eastAsia="Times New Roman" w:hAnsi="Times New Roman" w:cs="Times New Roman"/>
          <w:i/>
          <w:sz w:val="28"/>
          <w:szCs w:val="28"/>
        </w:rPr>
        <w:t xml:space="preserve"> сторона бухгалтерского счёта.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 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 xml:space="preserve">[Каждый участник игры получает шоколадные медальоны (монеты) от Кота 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</w:rPr>
        <w:t>Базилио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>.]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Кот </w:t>
      </w:r>
      <w:proofErr w:type="spellStart"/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Базилио</w:t>
      </w:r>
      <w:proofErr w:type="spellEnd"/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Бухгалтерский учет иногда называют языком бизнеса. А смысл многих слов, используемых в бухгалтерском учете, отличается от того, к которому привыкли в обыденной жизни.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</w:r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Мы просим подняться на сцену 3 команды из каждой группы по 4 чел.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>Вас ждут интересные вопросы, задачи и ситуации!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 xml:space="preserve">Игра «Главный бухгалтер» проводится в 2 тура: </w:t>
      </w:r>
      <w:r w:rsidRPr="004A24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I 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  <w:u w:val="single"/>
        </w:rPr>
        <w:t>тур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  <w:u w:val="single"/>
        </w:rPr>
        <w:t>.З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  <w:u w:val="single"/>
        </w:rPr>
        <w:t>адачи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ситуации.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</w:r>
      <w:r w:rsidRPr="004A247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II тур. Вопросы.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 xml:space="preserve">Перед началом игры проведем жеребьевку. 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[Лиса Алиса проводит жеребьёвку между капитанами команды.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Жребий позволяет определить, какая команда первой отвечает на вопросы игры, а какая второй, а какая третьей.]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</w:r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Начинаем I тур. Вопросы, задачи, и ситуации. Если команда, не может ответить на текущий вопрос, то слово предоставляется другой команде. За каждый правильный ответ команда получает золотые монеты.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Буратино: Задача 1.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Обитатели восточного побережья острова Борнео в Малайзии издревле ловят некоторые виды рыб, завлекая их в сети и ловушки с помощью бамбуковых палок, которыми колотят друг об друга под водой.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На каком счете учитывались бы эти палки, согласно правилам ведения бухгалтерского учѐта в России.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(ответ: 10.9)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Мальвина</w:t>
      </w:r>
      <w:proofErr w:type="spellEnd"/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Задача 2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Итальянский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учѐный Д. 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</w:rPr>
        <w:t>Манчини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разделил все счета на “живые” и мѐртвые”. Эта классификация сохранилась до начала ХХ века под названием счетов персональных и материальных.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>Какие счета “живые”, а какие - “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ѐртвые”?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(Ответ: к первой группе относились расчеты с юридическими и физическими лицами, ко второй – учет материальных и денежных ценностей)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Лиса Алиса: Задача 3.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ООО “Умники и умницы” зарегистрировало товарный знак “Обычный порошок” в государственном патентном ведомстве РФ.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На каком счете учитывается товарный знак?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(ответ: счет 04)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Кот </w:t>
      </w:r>
      <w:proofErr w:type="spellStart"/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Базилио</w:t>
      </w:r>
      <w:proofErr w:type="spellEnd"/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Задача 4.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>В авторалли “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</w:rPr>
        <w:t>Кэмел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>рофи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” гонщики – профессионалы обычно не участвуют. Хлопот много, а приз смешной: 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добравшись до финиша получают пиво и дощечку с надписью “Ты сделал это!”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>Нужно ли удерживать с гонщиков налог на доходы с физических лиц со стоимости приза согласно правилам бухгалтерского учѐта в Рос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(ответ: нет)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Буратино: Задача 5.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В “Комсомольской правде” было опубликовано открытое письмо Владимира Путина к российским избирателям. В нѐм, в частности говорилось: “Власть – это труд, который оплачивается из кармана налогоплательщика, из нашего с вами заработка”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Какие бухгалтерские записи делаются на предприятии для оплаты власти из кармана налогоплательщика?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(ответ: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Дт 70 Кт 68) </w:t>
      </w:r>
      <w:proofErr w:type="gramEnd"/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Мальвина</w:t>
      </w:r>
      <w:proofErr w:type="spellEnd"/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Задача 6.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Как оплачивать вытаскивание репки из одноименной сказки?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А) всем по складу, а мышке премию за производственный результат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Б) выписать деньги бригадиру – Деду, пусть делит сам;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В) заключить с Дедом договор подряда и оплачивать по весу по заранее оговоренным расценкам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(ответ: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Кот </w:t>
      </w:r>
      <w:proofErr w:type="spellStart"/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Базилио</w:t>
      </w:r>
      <w:proofErr w:type="spellEnd"/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Задача 7.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Древнегреческий бухгалтер, описывая трон Зевса в храме Олимпии, должен был написать: “Трон украшен золотом, драгоценными камнями, черным деревом и слоновой костью. На нем сделаны изображения животных: и в виде рисунка, и в виде рельефных изображений.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У каждой из передних ножек лежат 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</w:rPr>
        <w:t>фиванские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дети, похищенные сфинксами, а под сфинксами Аполлон и Артемида поражают стрелами детей Ниобы”.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Требуется определить: что вместо этого напишут современные бухгалтеры?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>(Ответ: инвентарный номер)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Лиса Алиса: Задача 8.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>Вечером, проходя мимо прядильного цеха, вы увидели, что «три девицы под окном пряли поздно вечерком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..» 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Вы подумаете, что придется выплачивать сверхурочные. В каком размере выплачиваются 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сверхурочные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(ответ: первые 2 ч. сверхурочной работы оплачиваются не менее чем в полуторном размере, а остальные - не менее чем в двойном размере) 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cr/>
      </w:r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Объявляется игра со зрителями. Кто 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желает сыграть в игру поднимите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руки. Приглашаем вас выйти в зал.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Правила игры: Вам необходимо назвать 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пословицы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которые включат в себя все цифры от 1 до 10. Кто больше назовет пословиц, тот и выиграет.  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>О нелегкой жизни бухгалтеров сейчас нам споют девочки из групп 4ЭКБ9-5 и 3ЭКБ9-6.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Фонограмма:  На мотив "Мы выбираем, нас выбирают"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Кто ошибётся, кто угадает,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Когда в налоговую попадает, /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Там все простое сделают спорным, Чёрное - белым, белое – чёрным. 2раза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Дебеты, кредиты, сальдо сверяю…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Как они часто не совпадают!!! /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Я за начальством следую тенью, Кофе пью литрами, жертвую зреньем…. 2раза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Я привыкаю, я уже рада, Если все вовремя – будет награда, /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А если что… мне уже не поможешь, Что не сложилось, вместе не сложишь, . 2раза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br/>
      </w:r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начинаем 2 тур игры «Главный бухгалтер». 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и Лиса Алиса предложат вам оторвать один из лепестков ромашки с вопросом по бухгалтерскому учету. За каждый правильный ответ команда получает золотую монетку.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держит ромашку, команды по очереди отрывают лепестки с вопросами, зачитывают вопрос и дают правильный ответ. 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br/>
        <w:t xml:space="preserve">1) Какой из способов начисления амортизации применяется в налоговом учете? (линейный)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2) Какими бухгалтерскими записями на счетах 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бухгалтерского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учѐта отражается безвозмездное поступление объектов основных средств? (Д08 К98)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3) Что означает бухгалтерская запись на счетах 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бухгалтерского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учѐта: </w:t>
      </w:r>
      <w:proofErr w:type="spellStart"/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Д-т</w:t>
      </w:r>
      <w:proofErr w:type="spellEnd"/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70 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</w:rPr>
        <w:t>К-т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50? (Выдача заработной платы из кассы)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4)Что обозначают записи на счетах 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бухгалтерского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учѐта: </w:t>
      </w:r>
      <w:proofErr w:type="spellStart"/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Д-т</w:t>
      </w:r>
      <w:proofErr w:type="spellEnd"/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</w:rPr>
        <w:t>К-т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60?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(Поступление материалов от поставщиков)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5) На 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каком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синтетическом счѐте определяется выручка от реализации?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(90.1)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6) Какой проводкой отражается поступление выручки на расчѐтный счѐт от реализации основных средств? (Дт 51 кт 90-1)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7) Каким документом оформляется отгрузка продукции со склада?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(Требование-накладная)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8) Какой проводкой отражается удержание из заработной платы по исполнительным листам? (Д70 К76)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>9) Кто устанавливает лимит остатка кассы? (обслуживающий банк)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10) В каком размере устанавливается налоговый вычет на первого ребенка?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(1400 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11) По какому документу кассир принимает наличные деньги в кассу предприятия? (Приходный кассовый ордер)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12) Ставка налога на прибыль? (20%)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13) Какими бухгалтерскими записями на счетах бухгалтерского учѐта отражается начисление налога на прибыль? (Дт 99 Кт 68)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14) Какая хозяйственная операция отражается бухгалтерскими записями на счетах 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бухгалтерского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учѐта - 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</w:rPr>
        <w:t>Д-т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</w:rPr>
        <w:t>К-т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10? (Отпуск материалов в основное производство)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>15) Какая хозяйственная операция отражается бухгалтерскими записями Д01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08? (введение в эксплуатацию основных средств) 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16) По какому документу предприятий получают наличные денежные средства в банке? (чек) 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cr/>
      </w:r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А вы знаете основные противопоказания по использованию бухгалтера? 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Мальвина</w:t>
      </w:r>
      <w:proofErr w:type="spellEnd"/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На бухгалтера нельзя кричать – он может замкнуться, уйти в себя и вернуться оттуда с бригадой 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</w:rPr>
        <w:t>ОМОНа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Буратино: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С бухгалтером нельзя сводить счеты. Нельзя также сводить с ним компьютер, 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</w:rPr>
        <w:t>степлер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>, ножницы, электрические приборы и колющие предметы.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Лиса Алиса: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Бухгалтера нельзя кормить с рук в сезон сдачи отчетности – в это время года он не понимает, где 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кончается пища и где начинаются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руки. 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Кот </w:t>
      </w:r>
      <w:proofErr w:type="spellStart"/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Базилио</w:t>
      </w:r>
      <w:proofErr w:type="spellEnd"/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Бухгалтеру нельзя задерживать зарплату – возьмет сам, и намного больше.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К бухгалтеру нельзя испытывать человеческие чувства – иначе он почувствует себя человеком и перестанет быть бухгалтером. 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А теперь у нас </w:t>
      </w:r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>песня про бухгалтера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от групп 4ЭКБ9-5 и 3ЭКБ9-6.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t>Фонограмма: Бухгалтер, милый мой бухгалтер</w:t>
      </w:r>
    </w:p>
    <w:p w:rsidR="003053B4" w:rsidRPr="004A2479" w:rsidRDefault="003053B4" w:rsidP="00F81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  <w:shd w:val="clear" w:color="auto" w:fill="FFFFFF"/>
        </w:rPr>
        <w:t>Мне надоело петь про эту заграницу</w:t>
      </w:r>
      <w:proofErr w:type="gramStart"/>
      <w:r w:rsidRPr="004A2479">
        <w:rPr>
          <w:rFonts w:ascii="Times New Roman" w:hAnsi="Times New Roman" w:cs="Times New Roman"/>
          <w:sz w:val="28"/>
          <w:szCs w:val="28"/>
        </w:rPr>
        <w:br/>
      </w:r>
      <w:r w:rsidRPr="004A247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4A2479">
        <w:rPr>
          <w:rFonts w:ascii="Times New Roman" w:hAnsi="Times New Roman" w:cs="Times New Roman"/>
          <w:sz w:val="28"/>
          <w:szCs w:val="28"/>
          <w:shd w:val="clear" w:color="auto" w:fill="FFFFFF"/>
        </w:rPr>
        <w:t>адену валенки и красное пальто</w:t>
      </w:r>
      <w:r w:rsidRPr="004A2479">
        <w:rPr>
          <w:rFonts w:ascii="Times New Roman" w:hAnsi="Times New Roman" w:cs="Times New Roman"/>
          <w:sz w:val="28"/>
          <w:szCs w:val="28"/>
        </w:rPr>
        <w:br/>
      </w:r>
      <w:r w:rsidRPr="004A2479">
        <w:rPr>
          <w:rFonts w:ascii="Times New Roman" w:hAnsi="Times New Roman" w:cs="Times New Roman"/>
          <w:sz w:val="28"/>
          <w:szCs w:val="28"/>
          <w:shd w:val="clear" w:color="auto" w:fill="FFFFFF"/>
        </w:rPr>
        <w:t>Пойду проведаю любимую столицу</w:t>
      </w:r>
      <w:r w:rsidRPr="004A2479">
        <w:rPr>
          <w:rFonts w:ascii="Times New Roman" w:hAnsi="Times New Roman" w:cs="Times New Roman"/>
          <w:sz w:val="28"/>
          <w:szCs w:val="28"/>
        </w:rPr>
        <w:br/>
      </w:r>
      <w:r w:rsidRPr="004A2479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в этом виде не узнает и никто</w:t>
      </w:r>
      <w:r w:rsidRPr="004A2479">
        <w:rPr>
          <w:rFonts w:ascii="Times New Roman" w:hAnsi="Times New Roman" w:cs="Times New Roman"/>
          <w:sz w:val="28"/>
          <w:szCs w:val="28"/>
        </w:rPr>
        <w:br/>
      </w:r>
      <w:r w:rsidRPr="004A2479">
        <w:rPr>
          <w:rFonts w:ascii="Times New Roman" w:hAnsi="Times New Roman" w:cs="Times New Roman"/>
          <w:sz w:val="28"/>
          <w:szCs w:val="28"/>
          <w:shd w:val="clear" w:color="auto" w:fill="FFFFFF"/>
        </w:rPr>
        <w:t>Возьму с собой я на прогулку кавалера</w:t>
      </w:r>
      <w:r w:rsidRPr="004A2479">
        <w:rPr>
          <w:rFonts w:ascii="Times New Roman" w:hAnsi="Times New Roman" w:cs="Times New Roman"/>
          <w:sz w:val="28"/>
          <w:szCs w:val="28"/>
        </w:rPr>
        <w:br/>
      </w:r>
      <w:r w:rsidRPr="004A2479">
        <w:rPr>
          <w:rFonts w:ascii="Times New Roman" w:hAnsi="Times New Roman" w:cs="Times New Roman"/>
          <w:sz w:val="28"/>
          <w:szCs w:val="28"/>
          <w:shd w:val="clear" w:color="auto" w:fill="FFFFFF"/>
        </w:rPr>
        <w:t>Он песенки мои все знает наизусть</w:t>
      </w:r>
      <w:r w:rsidRPr="004A2479">
        <w:rPr>
          <w:rFonts w:ascii="Times New Roman" w:hAnsi="Times New Roman" w:cs="Times New Roman"/>
          <w:sz w:val="28"/>
          <w:szCs w:val="28"/>
        </w:rPr>
        <w:br/>
      </w:r>
      <w:r w:rsidRPr="004A2479">
        <w:rPr>
          <w:rFonts w:ascii="Times New Roman" w:hAnsi="Times New Roman" w:cs="Times New Roman"/>
          <w:sz w:val="28"/>
          <w:szCs w:val="28"/>
          <w:shd w:val="clear" w:color="auto" w:fill="FFFFFF"/>
        </w:rPr>
        <w:t>Не иностранец и не сын миллионера</w:t>
      </w:r>
      <w:r w:rsidRPr="004A2479">
        <w:rPr>
          <w:rFonts w:ascii="Times New Roman" w:hAnsi="Times New Roman" w:cs="Times New Roman"/>
          <w:sz w:val="28"/>
          <w:szCs w:val="28"/>
        </w:rPr>
        <w:br/>
      </w:r>
      <w:r w:rsidRPr="004A2479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 он простой да ну и пусть</w:t>
      </w:r>
      <w:r w:rsidRPr="004A2479">
        <w:rPr>
          <w:rFonts w:ascii="Times New Roman" w:hAnsi="Times New Roman" w:cs="Times New Roman"/>
          <w:sz w:val="28"/>
          <w:szCs w:val="28"/>
        </w:rPr>
        <w:br/>
      </w:r>
      <w:r w:rsidRPr="004A2479">
        <w:rPr>
          <w:rFonts w:ascii="Times New Roman" w:hAnsi="Times New Roman" w:cs="Times New Roman"/>
          <w:sz w:val="28"/>
          <w:szCs w:val="28"/>
        </w:rPr>
        <w:br/>
      </w:r>
      <w:r w:rsidRPr="004A2479">
        <w:rPr>
          <w:rFonts w:ascii="Times New Roman" w:hAnsi="Times New Roman" w:cs="Times New Roman"/>
          <w:sz w:val="28"/>
          <w:szCs w:val="28"/>
          <w:shd w:val="clear" w:color="auto" w:fill="FFFFFF"/>
        </w:rPr>
        <w:t>[Припев]</w:t>
      </w:r>
      <w:r w:rsidRPr="004A2479">
        <w:rPr>
          <w:rFonts w:ascii="Times New Roman" w:hAnsi="Times New Roman" w:cs="Times New Roman"/>
          <w:sz w:val="28"/>
          <w:szCs w:val="28"/>
        </w:rPr>
        <w:br/>
      </w:r>
      <w:r w:rsidRPr="004A2479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 милый мой бухгалтер</w:t>
      </w:r>
      <w:r w:rsidRPr="004A2479">
        <w:rPr>
          <w:rFonts w:ascii="Times New Roman" w:hAnsi="Times New Roman" w:cs="Times New Roman"/>
          <w:sz w:val="28"/>
          <w:szCs w:val="28"/>
        </w:rPr>
        <w:br/>
      </w:r>
      <w:r w:rsidRPr="004A2479">
        <w:rPr>
          <w:rFonts w:ascii="Times New Roman" w:hAnsi="Times New Roman" w:cs="Times New Roman"/>
          <w:sz w:val="28"/>
          <w:szCs w:val="28"/>
          <w:shd w:val="clear" w:color="auto" w:fill="FFFFFF"/>
        </w:rPr>
        <w:t>Вот он какой такой простой</w:t>
      </w:r>
      <w:r w:rsidRPr="004A2479">
        <w:rPr>
          <w:rFonts w:ascii="Times New Roman" w:hAnsi="Times New Roman" w:cs="Times New Roman"/>
          <w:sz w:val="28"/>
          <w:szCs w:val="28"/>
        </w:rPr>
        <w:br/>
      </w:r>
      <w:r w:rsidRPr="004A2479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 милый мой бухгалтер</w:t>
      </w:r>
      <w:proofErr w:type="gramStart"/>
      <w:r w:rsidRPr="004A2479">
        <w:rPr>
          <w:rFonts w:ascii="Times New Roman" w:hAnsi="Times New Roman" w:cs="Times New Roman"/>
          <w:sz w:val="28"/>
          <w:szCs w:val="28"/>
        </w:rPr>
        <w:br/>
      </w:r>
      <w:r w:rsidRPr="004A247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4A2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счастье будет если есть в душе покой</w:t>
      </w:r>
      <w:r w:rsidRPr="004A2479">
        <w:rPr>
          <w:rFonts w:ascii="Times New Roman" w:hAnsi="Times New Roman" w:cs="Times New Roman"/>
          <w:sz w:val="28"/>
          <w:szCs w:val="28"/>
        </w:rPr>
        <w:br/>
      </w:r>
      <w:r w:rsidRPr="004A2479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 милый мой бухгалтер</w:t>
      </w:r>
      <w:r w:rsidRPr="004A2479">
        <w:rPr>
          <w:rFonts w:ascii="Times New Roman" w:hAnsi="Times New Roman" w:cs="Times New Roman"/>
          <w:sz w:val="28"/>
          <w:szCs w:val="28"/>
        </w:rPr>
        <w:br/>
      </w:r>
      <w:r w:rsidRPr="004A2479">
        <w:rPr>
          <w:rFonts w:ascii="Times New Roman" w:hAnsi="Times New Roman" w:cs="Times New Roman"/>
          <w:sz w:val="28"/>
          <w:szCs w:val="28"/>
          <w:shd w:val="clear" w:color="auto" w:fill="FFFFFF"/>
        </w:rPr>
        <w:t>Вот он какой такой простой</w:t>
      </w:r>
      <w:r w:rsidRPr="004A2479">
        <w:rPr>
          <w:rFonts w:ascii="Times New Roman" w:hAnsi="Times New Roman" w:cs="Times New Roman"/>
          <w:sz w:val="28"/>
          <w:szCs w:val="28"/>
        </w:rPr>
        <w:br/>
      </w:r>
      <w:r w:rsidRPr="004A2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Бухгалтер милый </w:t>
      </w:r>
      <w:proofErr w:type="spellStart"/>
      <w:r w:rsidRPr="004A2479">
        <w:rPr>
          <w:rFonts w:ascii="Times New Roman" w:hAnsi="Times New Roman" w:cs="Times New Roman"/>
          <w:sz w:val="28"/>
          <w:szCs w:val="28"/>
          <w:shd w:val="clear" w:color="auto" w:fill="FFFFFF"/>
        </w:rPr>
        <w:t>милый</w:t>
      </w:r>
      <w:proofErr w:type="spellEnd"/>
      <w:r w:rsidRPr="004A24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мой бухгалтер</w:t>
      </w:r>
      <w:r w:rsidRPr="004A2479">
        <w:rPr>
          <w:rFonts w:ascii="Times New Roman" w:hAnsi="Times New Roman" w:cs="Times New Roman"/>
          <w:sz w:val="28"/>
          <w:szCs w:val="28"/>
        </w:rPr>
        <w:br/>
      </w:r>
      <w:r w:rsidRPr="004A2479">
        <w:rPr>
          <w:rFonts w:ascii="Times New Roman" w:hAnsi="Times New Roman" w:cs="Times New Roman"/>
          <w:sz w:val="28"/>
          <w:szCs w:val="28"/>
          <w:shd w:val="clear" w:color="auto" w:fill="FFFFFF"/>
        </w:rPr>
        <w:t>Зато родной зато весь мой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08B" w:rsidRPr="004A2479" w:rsidRDefault="003053B4" w:rsidP="00F81A1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eastAsia="Times New Roman" w:hAnsi="Times New Roman" w:cs="Times New Roman"/>
          <w:sz w:val="28"/>
          <w:szCs w:val="28"/>
        </w:rPr>
        <w:br/>
      </w:r>
      <w:r w:rsidRPr="004A24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В завершение программы мы еще раз поздравляем всех бухгалтеров настоящих и будущих с праздником. И хотим подвести итоги Экономической Недели слово предоставляется 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</w:rPr>
        <w:t>Саттаровой</w:t>
      </w:r>
      <w:proofErr w:type="spellEnd"/>
      <w:proofErr w:type="gramStart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4A2479">
        <w:rPr>
          <w:rFonts w:ascii="Times New Roman" w:eastAsia="Times New Roman" w:hAnsi="Times New Roman" w:cs="Times New Roman"/>
          <w:sz w:val="28"/>
          <w:szCs w:val="28"/>
        </w:rPr>
        <w:t xml:space="preserve">ано </w:t>
      </w:r>
      <w:proofErr w:type="spellStart"/>
      <w:r w:rsidRPr="004A2479">
        <w:rPr>
          <w:rFonts w:ascii="Times New Roman" w:eastAsia="Times New Roman" w:hAnsi="Times New Roman" w:cs="Times New Roman"/>
          <w:sz w:val="28"/>
          <w:szCs w:val="28"/>
        </w:rPr>
        <w:t>Маминжановне</w:t>
      </w:r>
      <w:proofErr w:type="spellEnd"/>
      <w:r w:rsidRPr="004A247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053B4" w:rsidRPr="004A2479" w:rsidRDefault="003053B4">
      <w:pPr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br w:type="page"/>
      </w:r>
    </w:p>
    <w:p w:rsidR="00F81A15" w:rsidRPr="00F81A15" w:rsidRDefault="0024008B" w:rsidP="00F81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1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B4FCF" w:rsidRPr="004A2479" w:rsidRDefault="0024008B" w:rsidP="00F81A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479">
        <w:rPr>
          <w:rFonts w:ascii="Times New Roman" w:hAnsi="Times New Roman" w:cs="Times New Roman"/>
          <w:sz w:val="28"/>
          <w:szCs w:val="28"/>
        </w:rPr>
        <w:t xml:space="preserve">Методическая разработка представляет собой· разработку мероприятия продолжительностью 2 </w:t>
      </w:r>
      <w:proofErr w:type="gramStart"/>
      <w:r w:rsidRPr="004A2479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4A2479">
        <w:rPr>
          <w:rFonts w:ascii="Times New Roman" w:hAnsi="Times New Roman" w:cs="Times New Roman"/>
          <w:sz w:val="28"/>
          <w:szCs w:val="28"/>
        </w:rPr>
        <w:t xml:space="preserve"> часа. Целью методической разработки занятия является раскрытие опыта проведения внеклассного мероприят</w:t>
      </w:r>
      <w:r w:rsidR="00F81A15">
        <w:rPr>
          <w:rFonts w:ascii="Times New Roman" w:hAnsi="Times New Roman" w:cs="Times New Roman"/>
          <w:sz w:val="28"/>
          <w:szCs w:val="28"/>
        </w:rPr>
        <w:t>ия, посвященного Дню бухгалтера</w:t>
      </w:r>
      <w:r w:rsidRPr="004A2479">
        <w:rPr>
          <w:rFonts w:ascii="Times New Roman" w:hAnsi="Times New Roman" w:cs="Times New Roman"/>
          <w:sz w:val="28"/>
          <w:szCs w:val="28"/>
        </w:rPr>
        <w:t xml:space="preserve"> для студентов специальности 080114</w:t>
      </w:r>
      <w:r w:rsidR="00F81A15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 (по отраслям)</w:t>
      </w:r>
      <w:r w:rsidRPr="004A2479">
        <w:rPr>
          <w:rFonts w:ascii="Times New Roman" w:hAnsi="Times New Roman" w:cs="Times New Roman"/>
          <w:sz w:val="28"/>
          <w:szCs w:val="28"/>
        </w:rPr>
        <w:t xml:space="preserve">. Все музыкальные заставки, фонограммы песен, слайды игр «Поле чудес», «Главный бухгалтер», содержатся на </w:t>
      </w:r>
      <w:proofErr w:type="spellStart"/>
      <w:r w:rsidR="00F81A15">
        <w:rPr>
          <w:rFonts w:ascii="Times New Roman" w:hAnsi="Times New Roman" w:cs="Times New Roman"/>
          <w:sz w:val="28"/>
          <w:szCs w:val="28"/>
        </w:rPr>
        <w:t>флеш-носителе</w:t>
      </w:r>
      <w:proofErr w:type="spellEnd"/>
      <w:r w:rsidRPr="004A2479">
        <w:rPr>
          <w:rFonts w:ascii="Times New Roman" w:hAnsi="Times New Roman" w:cs="Times New Roman"/>
          <w:sz w:val="28"/>
          <w:szCs w:val="28"/>
        </w:rPr>
        <w:t xml:space="preserve"> в приложении к методической разработке.</w:t>
      </w:r>
    </w:p>
    <w:sectPr w:rsidR="008B4FCF" w:rsidRPr="004A2479" w:rsidSect="000C442A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118" w:rsidRDefault="008E1118" w:rsidP="000C442A">
      <w:pPr>
        <w:spacing w:after="0" w:line="240" w:lineRule="auto"/>
      </w:pPr>
      <w:r>
        <w:separator/>
      </w:r>
    </w:p>
  </w:endnote>
  <w:endnote w:type="continuationSeparator" w:id="1">
    <w:p w:rsidR="008E1118" w:rsidRDefault="008E1118" w:rsidP="000C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6483"/>
      <w:docPartObj>
        <w:docPartGallery w:val="Page Numbers (Bottom of Page)"/>
        <w:docPartUnique/>
      </w:docPartObj>
    </w:sdtPr>
    <w:sdtContent>
      <w:p w:rsidR="000C442A" w:rsidRDefault="00DF2A6D">
        <w:pPr>
          <w:pStyle w:val="a9"/>
          <w:jc w:val="center"/>
        </w:pPr>
        <w:fldSimple w:instr=" PAGE   \* MERGEFORMAT ">
          <w:r w:rsidR="002454A4">
            <w:rPr>
              <w:noProof/>
            </w:rPr>
            <w:t>1</w:t>
          </w:r>
        </w:fldSimple>
      </w:p>
    </w:sdtContent>
  </w:sdt>
  <w:p w:rsidR="000C442A" w:rsidRDefault="000C44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118" w:rsidRDefault="008E1118" w:rsidP="000C442A">
      <w:pPr>
        <w:spacing w:after="0" w:line="240" w:lineRule="auto"/>
      </w:pPr>
      <w:r>
        <w:separator/>
      </w:r>
    </w:p>
  </w:footnote>
  <w:footnote w:type="continuationSeparator" w:id="1">
    <w:p w:rsidR="008E1118" w:rsidRDefault="008E1118" w:rsidP="000C4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A56"/>
    <w:multiLevelType w:val="hybridMultilevel"/>
    <w:tmpl w:val="C28C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E356C"/>
    <w:multiLevelType w:val="hybridMultilevel"/>
    <w:tmpl w:val="B6AEC4E6"/>
    <w:lvl w:ilvl="0" w:tplc="C35C2D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238C6"/>
    <w:multiLevelType w:val="hybridMultilevel"/>
    <w:tmpl w:val="89E0D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08B"/>
    <w:rsid w:val="00056B39"/>
    <w:rsid w:val="000C442A"/>
    <w:rsid w:val="000D1856"/>
    <w:rsid w:val="00205C92"/>
    <w:rsid w:val="0024008B"/>
    <w:rsid w:val="002454A4"/>
    <w:rsid w:val="003053B4"/>
    <w:rsid w:val="004A2479"/>
    <w:rsid w:val="00817828"/>
    <w:rsid w:val="008B4FCF"/>
    <w:rsid w:val="008E1118"/>
    <w:rsid w:val="009372EF"/>
    <w:rsid w:val="00C334F5"/>
    <w:rsid w:val="00D97DAF"/>
    <w:rsid w:val="00DF2A6D"/>
    <w:rsid w:val="00ED308F"/>
    <w:rsid w:val="00F8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81A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4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42A"/>
  </w:style>
  <w:style w:type="paragraph" w:styleId="a9">
    <w:name w:val="footer"/>
    <w:basedOn w:val="a"/>
    <w:link w:val="aa"/>
    <w:uiPriority w:val="99"/>
    <w:unhideWhenUsed/>
    <w:rsid w:val="000C4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madabook.ru/dobavit/item/skolko-darit-deneg-na-svadbu.html?category_id=5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tamadabook.ru/dobavit/item/skolko-darit-deneg-na-svadbu.html?category_id=5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madabook.ru/dobavit/item/skolko-darit-deneg-na-svadbu.html?category_id=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КГИС №1</dc:creator>
  <cp:keywords/>
  <dc:description/>
  <cp:lastModifiedBy>Admin</cp:lastModifiedBy>
  <cp:revision>2</cp:revision>
  <dcterms:created xsi:type="dcterms:W3CDTF">2016-05-12T12:09:00Z</dcterms:created>
  <dcterms:modified xsi:type="dcterms:W3CDTF">2016-05-12T12:09:00Z</dcterms:modified>
</cp:coreProperties>
</file>