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16" w:rsidRDefault="008B5B07" w:rsidP="0001371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5345" cy="1395730"/>
            <wp:effectExtent l="19050" t="0" r="8255" b="0"/>
            <wp:docPr id="1" name="Рисунок 1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675780" w:rsidRPr="008B5B07" w:rsidRDefault="00013716" w:rsidP="00013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07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013716" w:rsidRPr="008B5B07" w:rsidRDefault="00013716" w:rsidP="00013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07">
        <w:rPr>
          <w:rFonts w:ascii="Times New Roman" w:hAnsi="Times New Roman" w:cs="Times New Roman"/>
          <w:b/>
          <w:sz w:val="28"/>
          <w:szCs w:val="28"/>
        </w:rPr>
        <w:t>ОТКРЫТОГО УРОКА ПО МАТЕМАТИКЕ.</w:t>
      </w:r>
    </w:p>
    <w:p w:rsidR="00013716" w:rsidRPr="008B5B07" w:rsidRDefault="00013716" w:rsidP="00013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07">
        <w:rPr>
          <w:rFonts w:ascii="Times New Roman" w:hAnsi="Times New Roman" w:cs="Times New Roman"/>
          <w:b/>
          <w:sz w:val="28"/>
          <w:szCs w:val="28"/>
        </w:rPr>
        <w:t>Тема: «Наибольшее и наименьшее значение функции».</w:t>
      </w: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Default="00013716" w:rsidP="00013716">
      <w:pPr>
        <w:jc w:val="center"/>
        <w:rPr>
          <w:sz w:val="28"/>
          <w:szCs w:val="28"/>
        </w:rPr>
      </w:pPr>
    </w:p>
    <w:p w:rsidR="00013716" w:rsidRPr="008B5B07" w:rsidRDefault="00013716" w:rsidP="000137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5B07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8B5B07">
        <w:rPr>
          <w:rFonts w:ascii="Times New Roman" w:hAnsi="Times New Roman" w:cs="Times New Roman"/>
          <w:b/>
          <w:sz w:val="28"/>
          <w:szCs w:val="28"/>
        </w:rPr>
        <w:t>Семиглазова</w:t>
      </w:r>
      <w:proofErr w:type="spellEnd"/>
      <w:r w:rsidRPr="008B5B07"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p w:rsidR="00013716" w:rsidRDefault="00013716" w:rsidP="00013716">
      <w:pPr>
        <w:jc w:val="right"/>
        <w:rPr>
          <w:sz w:val="28"/>
          <w:szCs w:val="28"/>
        </w:rPr>
      </w:pPr>
    </w:p>
    <w:p w:rsidR="00013716" w:rsidRDefault="00013716" w:rsidP="00013716">
      <w:pPr>
        <w:jc w:val="right"/>
        <w:rPr>
          <w:sz w:val="28"/>
          <w:szCs w:val="28"/>
        </w:rPr>
      </w:pPr>
    </w:p>
    <w:p w:rsidR="00013716" w:rsidRPr="008B5B07" w:rsidRDefault="00013716" w:rsidP="00013716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lastRenderedPageBreak/>
        <w:t xml:space="preserve">Эпиграф: «особенную важность имеют те методы науки, которые позволяют решать задачу, общую для всей практической деятельности человека: как располагать своими средствами для достижения наибольшей выгоды» </w:t>
      </w:r>
    </w:p>
    <w:p w:rsidR="00013716" w:rsidRPr="008B5B07" w:rsidRDefault="005E1F25" w:rsidP="00013716">
      <w:pPr>
        <w:jc w:val="right"/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Чебышев П. А.</w:t>
      </w:r>
    </w:p>
    <w:p w:rsidR="005E1F25" w:rsidRPr="008B5B07" w:rsidRDefault="005E1F25" w:rsidP="00013716">
      <w:pPr>
        <w:jc w:val="right"/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(1821-1894г.)</w:t>
      </w:r>
    </w:p>
    <w:p w:rsidR="005E1F25" w:rsidRPr="008B5B07" w:rsidRDefault="005E1F25" w:rsidP="005E1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E1F25" w:rsidRPr="008B5B07" w:rsidRDefault="005E1F25" w:rsidP="005E1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Рассмотреть решение простейших практических задач на нахождение наибольшего и наименьшего значений;</w:t>
      </w:r>
    </w:p>
    <w:p w:rsidR="005E1F25" w:rsidRPr="008B5B07" w:rsidRDefault="005E1F25" w:rsidP="005E1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Показать возможность и необходимость математических знаний в окружающей жизни;</w:t>
      </w:r>
    </w:p>
    <w:p w:rsidR="005E1F25" w:rsidRPr="008B5B07" w:rsidRDefault="005E1F25" w:rsidP="005E1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Развивать логическое мышление учащихся</w:t>
      </w:r>
    </w:p>
    <w:p w:rsidR="005E1F25" w:rsidRPr="008B5B07" w:rsidRDefault="005E1F25" w:rsidP="005E1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Воспитывать математическую культуру речи.</w:t>
      </w:r>
    </w:p>
    <w:p w:rsidR="005E1F25" w:rsidRPr="008B5B07" w:rsidRDefault="005E1F25" w:rsidP="005E1F25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 xml:space="preserve">  Тип урока: комбинированный</w:t>
      </w:r>
    </w:p>
    <w:p w:rsidR="005E1F25" w:rsidRPr="008B5B07" w:rsidRDefault="005E1F25" w:rsidP="005E1F25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Оборудование: доска, мультимедиа, учебник, раздаточный материал.</w:t>
      </w:r>
    </w:p>
    <w:p w:rsidR="005E1F25" w:rsidRPr="008B5B07" w:rsidRDefault="005E1F25" w:rsidP="005E1F25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Методы: объяснительно-иллюстративный, репродуктивный.</w:t>
      </w:r>
    </w:p>
    <w:p w:rsidR="005E1F25" w:rsidRPr="008B5B07" w:rsidRDefault="005E1F25" w:rsidP="005E1F25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5E1F25" w:rsidRPr="008B5B07" w:rsidRDefault="005E1F25" w:rsidP="005E1F25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2.Устные упражнения:</w:t>
      </w:r>
    </w:p>
    <w:p w:rsidR="009309C2" w:rsidRPr="008B5B07" w:rsidRDefault="009309C2" w:rsidP="005E1F25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1) Один студент за доской находит наименьшее и наибольшее значение функции:</w:t>
      </w:r>
    </w:p>
    <w:p w:rsidR="009309C2" w:rsidRPr="008B5B07" w:rsidRDefault="009309C2" w:rsidP="005E1F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B5B07">
        <w:rPr>
          <w:rFonts w:ascii="Times New Roman" w:hAnsi="Times New Roman" w:cs="Times New Roman"/>
          <w:sz w:val="28"/>
          <w:szCs w:val="28"/>
        </w:rPr>
        <w:t>(</w:t>
      </w:r>
      <w:r w:rsidRPr="008B5B0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8B5B07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8B5B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5B07">
        <w:rPr>
          <w:rFonts w:ascii="Times New Roman" w:hAnsi="Times New Roman" w:cs="Times New Roman"/>
          <w:sz w:val="28"/>
          <w:szCs w:val="28"/>
        </w:rPr>
        <w:t>³-3</w:t>
      </w:r>
      <w:r w:rsidRPr="008B5B07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Times New Roman" w:cs="Times New Roman"/>
            <w:sz w:val="28"/>
            <w:szCs w:val="28"/>
          </w:rPr>
          <m:t>²</m:t>
        </m:r>
        <m:r>
          <w:rPr>
            <w:rFonts w:ascii="Cambria Math" w:hAnsi="Times New Roman" w:cs="Times New Roman"/>
            <w:sz w:val="28"/>
            <w:szCs w:val="28"/>
          </w:rPr>
          <m:t>+</m:t>
        </m:r>
      </m:oMath>
      <w:r w:rsidRPr="008B5B07">
        <w:rPr>
          <w:rFonts w:ascii="Times New Roman" w:eastAsiaTheme="minorEastAsia" w:hAnsi="Times New Roman" w:cs="Times New Roman"/>
          <w:sz w:val="28"/>
          <w:szCs w:val="28"/>
        </w:rPr>
        <w:t xml:space="preserve">1  на 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</w:rPr>
        <w:t xml:space="preserve"> отрезке </w:t>
      </w:r>
      <w:r w:rsidRPr="008B5B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</w:rPr>
        <w:t>[0;</w:t>
      </w:r>
      <w:r w:rsidRPr="008B5B07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9309C2" w:rsidRPr="008B5B07" w:rsidRDefault="009309C2" w:rsidP="005E1F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8B5B07">
        <w:rPr>
          <w:rFonts w:ascii="Times New Roman" w:eastAsiaTheme="minorEastAsia" w:hAnsi="Times New Roman" w:cs="Times New Roman"/>
          <w:sz w:val="28"/>
          <w:szCs w:val="28"/>
        </w:rPr>
        <w:t>Ответы: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C2E2B" w:rsidRPr="008B5B07">
        <w:rPr>
          <w:rFonts w:ascii="Times New Roman" w:eastAsiaTheme="minorEastAsia" w:hAnsi="Times New Roman" w:cs="Times New Roman"/>
          <w:sz w:val="28"/>
          <w:szCs w:val="28"/>
        </w:rPr>
        <w:t>ma</w:t>
      </w:r>
      <w:proofErr w:type="spellEnd"/>
      <w:r w:rsidR="005C2E2B" w:rsidRPr="008B5B0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</w:rPr>
        <w:t>)=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5C2E2B" w:rsidRPr="008B5B07">
        <w:rPr>
          <w:rFonts w:ascii="Times New Roman" w:eastAsiaTheme="minorEastAsia" w:hAnsi="Times New Roman" w:cs="Times New Roman"/>
          <w:sz w:val="28"/>
          <w:szCs w:val="28"/>
        </w:rPr>
        <w:t>(4)=17</w:t>
      </w:r>
    </w:p>
    <w:p w:rsidR="005C2E2B" w:rsidRPr="008B5B07" w:rsidRDefault="005C2E2B" w:rsidP="005E1F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8B5B07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8B5B07">
        <w:rPr>
          <w:rFonts w:ascii="Times New Roman" w:eastAsiaTheme="minorEastAsia" w:hAnsi="Times New Roman" w:cs="Times New Roman"/>
          <w:sz w:val="28"/>
          <w:szCs w:val="28"/>
          <w:lang w:val="en-US"/>
        </w:rPr>
        <w:t>min</w:t>
      </w:r>
      <w:proofErr w:type="gramEnd"/>
      <w:r w:rsidRPr="008B5B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5B0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8B5B07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8B5B0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B5B07">
        <w:rPr>
          <w:rFonts w:ascii="Times New Roman" w:eastAsiaTheme="minorEastAsia" w:hAnsi="Times New Roman" w:cs="Times New Roman"/>
          <w:sz w:val="28"/>
          <w:szCs w:val="28"/>
        </w:rPr>
        <w:t>)=</w:t>
      </w:r>
      <w:r w:rsidRPr="008B5B0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8B5B07">
        <w:rPr>
          <w:rFonts w:ascii="Times New Roman" w:eastAsiaTheme="minorEastAsia" w:hAnsi="Times New Roman" w:cs="Times New Roman"/>
          <w:sz w:val="28"/>
          <w:szCs w:val="28"/>
        </w:rPr>
        <w:t>(2)=-3</w:t>
      </w:r>
    </w:p>
    <w:p w:rsidR="005C2E2B" w:rsidRPr="008B5B07" w:rsidRDefault="005C2E2B" w:rsidP="005E1F25">
      <w:pPr>
        <w:rPr>
          <w:rFonts w:ascii="Times New Roman" w:eastAsiaTheme="minorEastAsia" w:hAnsi="Times New Roman" w:cs="Times New Roman"/>
          <w:sz w:val="28"/>
          <w:szCs w:val="28"/>
        </w:rPr>
      </w:pPr>
      <w:r w:rsidRPr="008B5B07">
        <w:rPr>
          <w:rFonts w:ascii="Times New Roman" w:eastAsiaTheme="minorEastAsia" w:hAnsi="Times New Roman" w:cs="Times New Roman"/>
          <w:sz w:val="28"/>
          <w:szCs w:val="28"/>
        </w:rPr>
        <w:t>2. Математический диктант.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C2E2B" w:rsidRPr="008B5B07" w:rsidTr="005C2E2B">
        <w:tc>
          <w:tcPr>
            <w:tcW w:w="4785" w:type="dxa"/>
          </w:tcPr>
          <w:p w:rsidR="005C2E2B" w:rsidRPr="008B5B07" w:rsidRDefault="005C2E2B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5C2E2B" w:rsidRPr="008B5B07" w:rsidRDefault="005C2E2B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C2E2B" w:rsidRPr="008B5B07" w:rsidTr="005C2E2B">
        <w:tc>
          <w:tcPr>
            <w:tcW w:w="4785" w:type="dxa"/>
          </w:tcPr>
          <w:p w:rsidR="005C2E2B" w:rsidRPr="008B5B07" w:rsidRDefault="005C2E2B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Вычислить производную</w:t>
            </w:r>
            <w:r w:rsidR="009F13ED" w:rsidRPr="008B5B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13ED" w:rsidRPr="008B5B07" w:rsidRDefault="009F13ED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а)2х³+х-2  [6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²+1]</w:t>
            </w:r>
          </w:p>
          <w:p w:rsidR="009F13ED" w:rsidRPr="008B5B07" w:rsidRDefault="009F13ED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оs2x     [-2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5C2E2B" w:rsidRPr="008B5B07" w:rsidRDefault="005C2E2B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Вычислить производную</w:t>
            </w:r>
          </w:p>
          <w:p w:rsidR="009F13ED" w:rsidRPr="008B5B07" w:rsidRDefault="009F13ED" w:rsidP="009F13ED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</w:rPr>
              <w:t>-2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</w:rPr>
              <w:t>²+3   [4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</w:rPr>
              <w:t>³-4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</w:rPr>
              <w:t>]</w:t>
            </w:r>
          </w:p>
          <w:p w:rsidR="009F13ED" w:rsidRPr="008B5B07" w:rsidRDefault="009F13ED" w:rsidP="009F13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б)sin2x       [2cos2x]</w:t>
            </w:r>
          </w:p>
        </w:tc>
      </w:tr>
      <w:tr w:rsidR="009F13ED" w:rsidRPr="008B5B07" w:rsidTr="005C2E2B">
        <w:tc>
          <w:tcPr>
            <w:tcW w:w="4785" w:type="dxa"/>
          </w:tcPr>
          <w:p w:rsidR="009F13ED" w:rsidRPr="008B5B07" w:rsidRDefault="009F13ED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Найти критические точки функции</w:t>
            </w:r>
            <w:r w:rsidR="00EC3FAF" w:rsidRPr="008B5B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3FAF" w:rsidRPr="008B5B07" w:rsidRDefault="00EC3FAF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)=2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²    [0;2]</w:t>
            </w:r>
          </w:p>
        </w:tc>
        <w:tc>
          <w:tcPr>
            <w:tcW w:w="4786" w:type="dxa"/>
          </w:tcPr>
          <w:p w:rsidR="009F13ED" w:rsidRPr="008B5B07" w:rsidRDefault="009F13ED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Найти критические точки функции</w:t>
            </w:r>
            <w:r w:rsidR="00EC3FAF" w:rsidRPr="008B5B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3FAF" w:rsidRPr="008B5B07" w:rsidRDefault="00EC3FAF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F(x</w:t>
            </w:r>
            <w:proofErr w:type="gramStart"/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</w:t>
            </w:r>
            <w:proofErr w:type="gramEnd"/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x²+2x   [-2;0]</w:t>
            </w:r>
          </w:p>
        </w:tc>
      </w:tr>
      <w:tr w:rsidR="00EC3FAF" w:rsidRPr="008B5B07" w:rsidTr="005C2E2B">
        <w:tc>
          <w:tcPr>
            <w:tcW w:w="4785" w:type="dxa"/>
          </w:tcPr>
          <w:p w:rsidR="00EC3FAF" w:rsidRPr="008B5B07" w:rsidRDefault="00EC3FAF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:rsidR="00EC3FAF" w:rsidRPr="008B5B07" w:rsidRDefault="00EC3FAF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[0]</w:t>
            </w:r>
          </w:p>
        </w:tc>
        <w:tc>
          <w:tcPr>
            <w:tcW w:w="4786" w:type="dxa"/>
          </w:tcPr>
          <w:p w:rsidR="00EC3FAF" w:rsidRPr="008B5B07" w:rsidRDefault="00EC3FAF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 xml:space="preserve">Найти  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:rsidR="00EC3FAF" w:rsidRPr="008B5B07" w:rsidRDefault="00EC3FAF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</w:rPr>
              <w:t>-2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[0]</w:t>
            </w:r>
          </w:p>
        </w:tc>
      </w:tr>
      <w:tr w:rsidR="00EC3FAF" w:rsidRPr="008B5B07" w:rsidTr="005C2E2B">
        <w:tc>
          <w:tcPr>
            <w:tcW w:w="4785" w:type="dxa"/>
          </w:tcPr>
          <w:p w:rsidR="00EC3FAF" w:rsidRPr="008B5B07" w:rsidRDefault="00EC3FAF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Найти наибольшее значение функции</w:t>
            </w:r>
          </w:p>
          <w:p w:rsidR="00903794" w:rsidRPr="008B5B07" w:rsidRDefault="00903794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)=5-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²    [5]</w:t>
            </w:r>
          </w:p>
        </w:tc>
        <w:tc>
          <w:tcPr>
            <w:tcW w:w="4786" w:type="dxa"/>
          </w:tcPr>
          <w:p w:rsidR="00EC3FAF" w:rsidRPr="008B5B07" w:rsidRDefault="00EC3FAF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Найти наименьшее значение функции</w:t>
            </w:r>
          </w:p>
          <w:p w:rsidR="00EC3FAF" w:rsidRPr="008B5B07" w:rsidRDefault="00903794" w:rsidP="005C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Pr="008B5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B5B07">
              <w:rPr>
                <w:rFonts w:ascii="Times New Roman" w:hAnsi="Times New Roman" w:cs="Times New Roman"/>
                <w:sz w:val="28"/>
                <w:szCs w:val="28"/>
              </w:rPr>
              <w:t>²+3   [3]</w:t>
            </w:r>
          </w:p>
        </w:tc>
      </w:tr>
    </w:tbl>
    <w:p w:rsidR="005C2E2B" w:rsidRPr="008B5B07" w:rsidRDefault="005C2E2B" w:rsidP="00903794">
      <w:pPr>
        <w:rPr>
          <w:rFonts w:ascii="Times New Roman" w:hAnsi="Times New Roman" w:cs="Times New Roman"/>
          <w:sz w:val="28"/>
          <w:szCs w:val="28"/>
        </w:rPr>
      </w:pPr>
    </w:p>
    <w:p w:rsidR="00903794" w:rsidRPr="008B5B07" w:rsidRDefault="00903794" w:rsidP="00903794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Проверка диктанта на слайде.</w:t>
      </w:r>
    </w:p>
    <w:p w:rsidR="00903794" w:rsidRPr="008B5B07" w:rsidRDefault="00903794" w:rsidP="00903794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Проверка студента работающего у доски.</w:t>
      </w:r>
    </w:p>
    <w:p w:rsidR="00903794" w:rsidRPr="008B5B07" w:rsidRDefault="00903794" w:rsidP="00903794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По раздаточному материалу вспомним алгоритм нахождения наибольшего и наименьшего значения функции.</w:t>
      </w:r>
    </w:p>
    <w:p w:rsidR="00903794" w:rsidRPr="008B5B07" w:rsidRDefault="00903794" w:rsidP="00903794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3. Изучение нового материала.</w:t>
      </w:r>
    </w:p>
    <w:p w:rsidR="007D5869" w:rsidRPr="008B5B07" w:rsidRDefault="007D5869" w:rsidP="00903794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Первое воспоминание о практических задачах на  нахождение наименьшего и наибольшего  значения относится к 9 веку до нашей эры.</w:t>
      </w:r>
    </w:p>
    <w:p w:rsidR="007D5869" w:rsidRPr="008B5B07" w:rsidRDefault="007D5869" w:rsidP="00903794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Слайд:</w:t>
      </w:r>
    </w:p>
    <w:p w:rsidR="001D6BD6" w:rsidRPr="008B5B07" w:rsidRDefault="00DD3EAC" w:rsidP="007D586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История сохранила легенду о самой экстремальной задаче, известной как задача </w:t>
      </w:r>
      <w:proofErr w:type="spell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Дидоны</w:t>
      </w:r>
      <w:proofErr w:type="spell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Спасаясь от преследователей своего брата, отправилась на запад, вдоль берегов Средиземного моря, искать себе прибежище. Ей приглянулось одно место на побережье нынешнего Тунисского залива. </w:t>
      </w:r>
      <w:proofErr w:type="spell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Дидона</w:t>
      </w:r>
      <w:proofErr w:type="spell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провела переговоры с местным предводителем </w:t>
      </w:r>
      <w:proofErr w:type="spell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Ярбом</w:t>
      </w:r>
      <w:proofErr w:type="spell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продаже земли. Запросила она </w:t>
      </w:r>
      <w:proofErr w:type="spell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совсмем</w:t>
      </w:r>
      <w:proofErr w:type="spell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немног</w:t>
      </w:r>
      <w:proofErr w:type="gram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о-</w:t>
      </w:r>
      <w:proofErr w:type="gram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сколько можно «окружить бычьей шкурой». </w:t>
      </w:r>
      <w:proofErr w:type="spell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Дидоне</w:t>
      </w:r>
      <w:proofErr w:type="spell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удалось уговорить </w:t>
      </w:r>
      <w:proofErr w:type="spell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Ярба</w:t>
      </w:r>
      <w:proofErr w:type="spell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Сделка состоялась, и тогда воины </w:t>
      </w:r>
      <w:proofErr w:type="spell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Дидоны</w:t>
      </w:r>
      <w:proofErr w:type="spell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разрезали шкуру на тонкие полоски, и </w:t>
      </w:r>
      <w:proofErr w:type="spell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Дидона</w:t>
      </w:r>
      <w:proofErr w:type="spell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охватила ремнем, составленным из этих полосок, участок земли на берегу залива, на котором основала крепость, а вблизи от неё город Карфаген. Задача </w:t>
      </w:r>
      <w:proofErr w:type="spellStart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Дидоны</w:t>
      </w:r>
      <w:proofErr w:type="spellEnd"/>
      <w:r w:rsidRPr="008B5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состояла в указании формы границы участка, имеющей заданную длину, при которой площадь участка максимальна. Если знать экстремальное свойство круга, то решение получается немедленно: граница участка представляет часть окружности, имеющей заданную длину. </w:t>
      </w:r>
    </w:p>
    <w:p w:rsidR="007D5869" w:rsidRPr="008B5B07" w:rsidRDefault="007D5869" w:rsidP="007D5869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В данный момент нахождение наибольшего и наименьшего значения функции широко применяется при решении многих практических задач математики, физики, химии, экологии и других дисциплин.  Мы рассмотрим только несколько из них.</w:t>
      </w:r>
    </w:p>
    <w:p w:rsidR="007D5869" w:rsidRPr="008B5B07" w:rsidRDefault="007D5869" w:rsidP="007D5869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Учебник стр.156</w:t>
      </w:r>
      <w:proofErr w:type="gramStart"/>
      <w:r w:rsidRPr="008B5B07">
        <w:rPr>
          <w:rFonts w:ascii="Times New Roman" w:hAnsi="Times New Roman" w:cs="Times New Roman"/>
          <w:bCs/>
          <w:iCs/>
          <w:sz w:val="28"/>
          <w:szCs w:val="28"/>
        </w:rPr>
        <w:t xml:space="preserve">  Р</w:t>
      </w:r>
      <w:proofErr w:type="gramEnd"/>
      <w:r w:rsidRPr="008B5B07">
        <w:rPr>
          <w:rFonts w:ascii="Times New Roman" w:hAnsi="Times New Roman" w:cs="Times New Roman"/>
          <w:bCs/>
          <w:iCs/>
          <w:sz w:val="28"/>
          <w:szCs w:val="28"/>
        </w:rPr>
        <w:t>ассмотрим алгоритм решения таких задач.</w:t>
      </w:r>
    </w:p>
    <w:p w:rsidR="007D5869" w:rsidRPr="008B5B07" w:rsidRDefault="007D5869" w:rsidP="007D5869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Задача: (слайд)</w:t>
      </w:r>
      <w:r w:rsidR="00D1630E" w:rsidRPr="008B5B07">
        <w:rPr>
          <w:rFonts w:ascii="Times New Roman" w:hAnsi="Times New Roman" w:cs="Times New Roman"/>
          <w:bCs/>
          <w:iCs/>
          <w:sz w:val="28"/>
          <w:szCs w:val="28"/>
        </w:rPr>
        <w:t xml:space="preserve">  Задача в столярной мастерской.</w:t>
      </w:r>
    </w:p>
    <w:p w:rsidR="00D1630E" w:rsidRPr="008B5B07" w:rsidRDefault="00D1630E" w:rsidP="00D1630E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Из круглого бревна нужно вырезать балку с прямоугольным сечением наибольшей площади. Найдите размеры сечения балки, если радиус сечения бревна равен 5 см.</w:t>
      </w:r>
    </w:p>
    <w:p w:rsidR="00D1630E" w:rsidRPr="008B5B07" w:rsidRDefault="00D1630E" w:rsidP="00D1630E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Ответ: 5√2x5√2</w:t>
      </w:r>
    </w:p>
    <w:p w:rsidR="00DD3EAC" w:rsidRPr="008B5B07" w:rsidRDefault="00DD3EAC" w:rsidP="00D1630E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4. Закрепление:</w:t>
      </w:r>
    </w:p>
    <w:p w:rsidR="00D1630E" w:rsidRPr="008B5B07" w:rsidRDefault="00D1630E" w:rsidP="00D1630E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Задача: из области строительства</w:t>
      </w:r>
    </w:p>
    <w:p w:rsidR="00D1630E" w:rsidRPr="008B5B07" w:rsidRDefault="00D1630E" w:rsidP="00D1630E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/>
          <w:bCs/>
          <w:iCs/>
          <w:sz w:val="28"/>
          <w:szCs w:val="28"/>
        </w:rPr>
        <w:t>Прикладная задача.</w:t>
      </w:r>
    </w:p>
    <w:p w:rsidR="00D1630E" w:rsidRPr="008B5B07" w:rsidRDefault="00D1630E" w:rsidP="000A5D7D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 xml:space="preserve">Из куска </w:t>
      </w:r>
      <w:proofErr w:type="spellStart"/>
      <w:r w:rsidRPr="008B5B07">
        <w:rPr>
          <w:rFonts w:ascii="Times New Roman" w:hAnsi="Times New Roman" w:cs="Times New Roman"/>
          <w:bCs/>
          <w:iCs/>
          <w:sz w:val="28"/>
          <w:szCs w:val="28"/>
        </w:rPr>
        <w:t>сетки-рабицы</w:t>
      </w:r>
      <w:proofErr w:type="spellEnd"/>
      <w:r w:rsidRPr="008B5B07">
        <w:rPr>
          <w:rFonts w:ascii="Times New Roman" w:hAnsi="Times New Roman" w:cs="Times New Roman"/>
          <w:bCs/>
          <w:iCs/>
          <w:sz w:val="28"/>
          <w:szCs w:val="28"/>
        </w:rPr>
        <w:t xml:space="preserve">   длиной 48м огородить участок для питомника </w:t>
      </w:r>
    </w:p>
    <w:p w:rsidR="00D1630E" w:rsidRPr="008B5B07" w:rsidRDefault="00D1630E" w:rsidP="000A5D7D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ягодных кустарников.    Какую длину должны иметь стороны        прямоугольного участка,</w:t>
      </w:r>
      <w:r w:rsidR="000A5D7D" w:rsidRPr="008B5B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5B07">
        <w:rPr>
          <w:rFonts w:ascii="Times New Roman" w:hAnsi="Times New Roman" w:cs="Times New Roman"/>
          <w:bCs/>
          <w:iCs/>
          <w:sz w:val="28"/>
          <w:szCs w:val="28"/>
        </w:rPr>
        <w:t>чтобы его площадь была</w:t>
      </w:r>
      <w:r w:rsidR="000A5D7D" w:rsidRPr="008B5B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5B07">
        <w:rPr>
          <w:rFonts w:ascii="Times New Roman" w:hAnsi="Times New Roman" w:cs="Times New Roman"/>
          <w:bCs/>
          <w:iCs/>
          <w:sz w:val="28"/>
          <w:szCs w:val="28"/>
        </w:rPr>
        <w:t>наибольшей?</w:t>
      </w:r>
    </w:p>
    <w:p w:rsidR="000A5D7D" w:rsidRPr="008B5B07" w:rsidRDefault="000A5D7D" w:rsidP="000A5D7D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Ответы: 12м;12м</w:t>
      </w:r>
    </w:p>
    <w:p w:rsidR="000A5D7D" w:rsidRPr="008B5B07" w:rsidRDefault="000A5D7D" w:rsidP="000A5D7D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Учитывая, что мы заканчиваем тему: «Наибольшее и наименьшее  значение функции». Вспомним, ещё раз алгоритм нахождения наибольшего и наименьшего значения функции.</w:t>
      </w:r>
    </w:p>
    <w:p w:rsidR="000A5D7D" w:rsidRPr="008B5B07" w:rsidRDefault="000A5D7D" w:rsidP="000A5D7D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Слайд: дифференциальная  карта (студенты сами выбирают задание по уровню сложности)</w:t>
      </w:r>
    </w:p>
    <w:tbl>
      <w:tblPr>
        <w:tblW w:w="13020" w:type="dxa"/>
        <w:tblCellMar>
          <w:left w:w="0" w:type="dxa"/>
          <w:right w:w="0" w:type="dxa"/>
        </w:tblCellMar>
        <w:tblLook w:val="04A0"/>
      </w:tblPr>
      <w:tblGrid>
        <w:gridCol w:w="3688"/>
        <w:gridCol w:w="3119"/>
        <w:gridCol w:w="6213"/>
      </w:tblGrid>
      <w:tr w:rsidR="000A5D7D" w:rsidRPr="008B5B07" w:rsidTr="000A5D7D">
        <w:trPr>
          <w:trHeight w:val="58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D7D" w:rsidRPr="008B5B07" w:rsidRDefault="000A5D7D" w:rsidP="000A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Уровень 1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D7D" w:rsidRPr="008B5B07" w:rsidRDefault="000A5D7D" w:rsidP="000A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Уровень 2 </w:t>
            </w:r>
          </w:p>
        </w:tc>
        <w:tc>
          <w:tcPr>
            <w:tcW w:w="62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D7D" w:rsidRPr="008B5B07" w:rsidRDefault="000A5D7D" w:rsidP="000A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Уровень 3 </w:t>
            </w:r>
          </w:p>
        </w:tc>
      </w:tr>
      <w:tr w:rsidR="000A5D7D" w:rsidRPr="008B5B07" w:rsidTr="000A5D7D">
        <w:trPr>
          <w:trHeight w:val="584"/>
        </w:trPr>
        <w:tc>
          <w:tcPr>
            <w:tcW w:w="3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D7D" w:rsidRPr="008B5B07" w:rsidRDefault="000A5D7D" w:rsidP="000A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F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x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)=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x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²+4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x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-3 </w:t>
            </w:r>
          </w:p>
          <w:p w:rsidR="000A5D7D" w:rsidRPr="008B5B07" w:rsidRDefault="000A5D7D" w:rsidP="000A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отрезке [0;2] 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D7D" w:rsidRPr="008B5B07" w:rsidRDefault="000A5D7D" w:rsidP="000A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F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n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)=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n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²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e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ⁿ </w:t>
            </w:r>
          </w:p>
          <w:p w:rsidR="000A5D7D" w:rsidRPr="008B5B07" w:rsidRDefault="000A5D7D" w:rsidP="000A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отрезке [-1;1] </w:t>
            </w:r>
          </w:p>
        </w:tc>
        <w:tc>
          <w:tcPr>
            <w:tcW w:w="62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D7D" w:rsidRPr="008B5B07" w:rsidRDefault="000A5D7D" w:rsidP="000A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F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x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)= 2</w:t>
            </w:r>
            <w:proofErr w:type="spellStart"/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sinx</w:t>
            </w:r>
            <w:proofErr w:type="spellEnd"/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+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sin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x</w:t>
            </w:r>
          </w:p>
          <w:p w:rsidR="000A5D7D" w:rsidRPr="008B5B07" w:rsidRDefault="000A5D7D" w:rsidP="000A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отрезке от [0; 3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l-GR" w:eastAsia="ru-RU"/>
              </w:rPr>
              <w:t>π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/2] </w:t>
            </w:r>
          </w:p>
        </w:tc>
      </w:tr>
    </w:tbl>
    <w:p w:rsidR="000A5D7D" w:rsidRPr="008B5B07" w:rsidRDefault="000A5D7D" w:rsidP="000A5D7D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A5D7D" w:rsidRPr="008B5B07" w:rsidRDefault="000A5D7D" w:rsidP="000A5D7D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B5B07">
        <w:rPr>
          <w:rFonts w:ascii="Times New Roman" w:hAnsi="Times New Roman" w:cs="Times New Roman"/>
          <w:bCs/>
          <w:iCs/>
          <w:sz w:val="24"/>
          <w:szCs w:val="24"/>
        </w:rPr>
        <w:t>Слайд с ответами: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2979"/>
        <w:gridCol w:w="426"/>
        <w:gridCol w:w="3402"/>
        <w:gridCol w:w="283"/>
        <w:gridCol w:w="5870"/>
      </w:tblGrid>
      <w:tr w:rsidR="00DD3EAC" w:rsidRPr="008B5B07" w:rsidTr="00DD3EAC">
        <w:trPr>
          <w:trHeight w:val="1197"/>
        </w:trPr>
        <w:tc>
          <w:tcPr>
            <w:tcW w:w="3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EAC" w:rsidRPr="008B5B07" w:rsidRDefault="00DD3EAC" w:rsidP="00DD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Уровень 1 </w:t>
            </w:r>
          </w:p>
        </w:tc>
        <w:tc>
          <w:tcPr>
            <w:tcW w:w="3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EAC" w:rsidRPr="008B5B07" w:rsidRDefault="00DD3EAC" w:rsidP="00DD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Уровень  2 </w:t>
            </w:r>
          </w:p>
        </w:tc>
        <w:tc>
          <w:tcPr>
            <w:tcW w:w="5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EAC" w:rsidRPr="008B5B07" w:rsidRDefault="00DD3EAC" w:rsidP="00DD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Уровень  3 </w:t>
            </w:r>
          </w:p>
        </w:tc>
      </w:tr>
      <w:tr w:rsidR="00DD3EAC" w:rsidRPr="008B5B07" w:rsidTr="00DD3EAC">
        <w:trPr>
          <w:trHeight w:val="2066"/>
        </w:trPr>
        <w:tc>
          <w:tcPr>
            <w:tcW w:w="29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EAC" w:rsidRPr="008B5B07" w:rsidRDefault="00DD3EAC" w:rsidP="00DD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Наименьшее 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  <w:p w:rsidR="00DD3EAC" w:rsidRPr="008B5B07" w:rsidRDefault="00DD3EAC" w:rsidP="00DD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Наибольшее  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82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EAC" w:rsidRPr="008B5B07" w:rsidRDefault="00DD3EAC" w:rsidP="00DD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Наименьшее 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  <w:p w:rsidR="00DD3EAC" w:rsidRPr="008B5B07" w:rsidRDefault="00DD3EAC" w:rsidP="00DD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Наибольшее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-e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EAC" w:rsidRPr="008B5B07" w:rsidRDefault="00DD3EAC" w:rsidP="00DD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Наименьшее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- 2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D3EAC" w:rsidRPr="008B5B07" w:rsidRDefault="00DD3EAC" w:rsidP="00DD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Наибольшее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– 3√3/2</w:t>
            </w:r>
            <w:r w:rsidRPr="008B5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5D7D" w:rsidRPr="008B5B07" w:rsidRDefault="000A5D7D" w:rsidP="000A5D7D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1630E" w:rsidRPr="008B5B07" w:rsidRDefault="00DD3EAC" w:rsidP="00D1630E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5.Итог урока:</w:t>
      </w:r>
    </w:p>
    <w:p w:rsidR="00DD3EAC" w:rsidRPr="008B5B07" w:rsidRDefault="00DD3EAC" w:rsidP="00D1630E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8B5B07">
        <w:rPr>
          <w:rFonts w:ascii="Times New Roman" w:hAnsi="Times New Roman" w:cs="Times New Roman"/>
          <w:bCs/>
          <w:iCs/>
          <w:sz w:val="28"/>
          <w:szCs w:val="28"/>
        </w:rPr>
        <w:t>Слайд:</w:t>
      </w:r>
    </w:p>
    <w:p w:rsidR="00DD3EAC" w:rsidRPr="008B5B07" w:rsidRDefault="00DD3EAC" w:rsidP="00DD3EAC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i/>
          <w:iCs/>
          <w:sz w:val="28"/>
          <w:szCs w:val="28"/>
        </w:rPr>
        <w:t xml:space="preserve">Какие математически задачи особенно важны? </w:t>
      </w:r>
    </w:p>
    <w:p w:rsidR="00DD3EAC" w:rsidRPr="008B5B07" w:rsidRDefault="00DD3EAC" w:rsidP="00DD3EAC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ab/>
      </w:r>
      <w:r w:rsidRPr="008B5B07">
        <w:rPr>
          <w:rFonts w:ascii="Times New Roman" w:hAnsi="Times New Roman" w:cs="Times New Roman"/>
          <w:i/>
          <w:iCs/>
          <w:sz w:val="28"/>
          <w:szCs w:val="28"/>
        </w:rPr>
        <w:t>Наверно, не вы и не я сразу не сможем ответить на этот вопрос. Очень много задач ставит жизнь перед математикой, есть среди задач простые, а есть очень трудные. Есть задачи, оставляющие решающего человека спокойным, а есть и такие, от которых дух захватывает. Однако</w:t>
      </w:r>
      <w:proofErr w:type="gramStart"/>
      <w:r w:rsidRPr="008B5B07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8B5B07">
        <w:rPr>
          <w:rFonts w:ascii="Times New Roman" w:hAnsi="Times New Roman" w:cs="Times New Roman"/>
          <w:i/>
          <w:iCs/>
          <w:sz w:val="28"/>
          <w:szCs w:val="28"/>
        </w:rPr>
        <w:t xml:space="preserve"> некоторые группы задач все-таки можно признать особенно важными для самой математике и её приложений. К ним относятся задачи на нахождение наибольшего и наименьшего значения величин. Как правило, в задачах подобного рода достижение некоторого результата может осуществляться не единственным способом и приходится отыскивать другие пути. В одной и той же задаче, в разных ситуациях наилучшим могут быть совершенно разные решения. Все зависит от выбранного или заданного критерия. </w:t>
      </w:r>
    </w:p>
    <w:p w:rsidR="005E1F25" w:rsidRPr="008B5B07" w:rsidRDefault="00DD3EAC" w:rsidP="005E1F25">
      <w:pPr>
        <w:rPr>
          <w:rFonts w:ascii="Times New Roman" w:hAnsi="Times New Roman" w:cs="Times New Roman"/>
          <w:sz w:val="28"/>
          <w:szCs w:val="28"/>
        </w:rPr>
      </w:pPr>
      <w:r w:rsidRPr="008B5B07">
        <w:rPr>
          <w:rFonts w:ascii="Times New Roman" w:hAnsi="Times New Roman" w:cs="Times New Roman"/>
          <w:sz w:val="28"/>
          <w:szCs w:val="28"/>
        </w:rPr>
        <w:t>6.Домашнее задание: (по карточкам)</w:t>
      </w:r>
    </w:p>
    <w:sectPr w:rsidR="005E1F25" w:rsidRPr="008B5B07" w:rsidSect="0067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813"/>
    <w:multiLevelType w:val="hybridMultilevel"/>
    <w:tmpl w:val="F8EABD8E"/>
    <w:lvl w:ilvl="0" w:tplc="99F4A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56CA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214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80A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E28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824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52FB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9E1D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25B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1807EE"/>
    <w:multiLevelType w:val="hybridMultilevel"/>
    <w:tmpl w:val="E5BA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F5DBE"/>
    <w:multiLevelType w:val="hybridMultilevel"/>
    <w:tmpl w:val="55C839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C562F"/>
    <w:multiLevelType w:val="hybridMultilevel"/>
    <w:tmpl w:val="0D9A1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4F03FC"/>
    <w:multiLevelType w:val="hybridMultilevel"/>
    <w:tmpl w:val="FBC2F364"/>
    <w:lvl w:ilvl="0" w:tplc="FD2E86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2850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969C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A4E1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7440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26E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B8AC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021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5687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716"/>
    <w:rsid w:val="00013716"/>
    <w:rsid w:val="000A5D7D"/>
    <w:rsid w:val="001D6BD6"/>
    <w:rsid w:val="005C2E2B"/>
    <w:rsid w:val="005E1F25"/>
    <w:rsid w:val="00675780"/>
    <w:rsid w:val="007D5869"/>
    <w:rsid w:val="008B5B07"/>
    <w:rsid w:val="00903794"/>
    <w:rsid w:val="009309C2"/>
    <w:rsid w:val="009F13ED"/>
    <w:rsid w:val="00D1630E"/>
    <w:rsid w:val="00DD3EAC"/>
    <w:rsid w:val="00EC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2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309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3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A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2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8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Installer</cp:lastModifiedBy>
  <cp:revision>2</cp:revision>
  <dcterms:created xsi:type="dcterms:W3CDTF">2011-05-23T13:52:00Z</dcterms:created>
  <dcterms:modified xsi:type="dcterms:W3CDTF">2014-11-20T12:13:00Z</dcterms:modified>
</cp:coreProperties>
</file>