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E" w:rsidRPr="00DF034F" w:rsidRDefault="00093EFB" w:rsidP="00FF0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EF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89.25pt">
            <v:imagedata r:id="rId5" o:title=""/>
          </v:shape>
        </w:pict>
      </w:r>
    </w:p>
    <w:p w:rsidR="00820F2E" w:rsidRPr="00DF034F" w:rsidRDefault="00820F2E" w:rsidP="00FF03E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2E" w:rsidRP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3E9">
        <w:rPr>
          <w:rFonts w:ascii="Times New Roman" w:hAnsi="Times New Roman" w:cs="Times New Roman"/>
          <w:b/>
          <w:sz w:val="32"/>
          <w:szCs w:val="32"/>
        </w:rPr>
        <w:t>Методическая разработка в</w:t>
      </w:r>
      <w:r w:rsidR="00820F2E" w:rsidRPr="00FF03E9">
        <w:rPr>
          <w:rFonts w:ascii="Times New Roman" w:hAnsi="Times New Roman" w:cs="Times New Roman"/>
          <w:b/>
          <w:bCs/>
          <w:sz w:val="32"/>
          <w:szCs w:val="32"/>
        </w:rPr>
        <w:t>неклассно</w:t>
      </w:r>
      <w:r w:rsidRPr="00FF03E9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820F2E" w:rsidRPr="00FF03E9">
        <w:rPr>
          <w:rFonts w:ascii="Times New Roman" w:hAnsi="Times New Roman" w:cs="Times New Roman"/>
          <w:b/>
          <w:bCs/>
          <w:sz w:val="32"/>
          <w:szCs w:val="32"/>
        </w:rPr>
        <w:t xml:space="preserve"> мероприяти</w:t>
      </w:r>
      <w:r w:rsidRPr="00FF03E9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820F2E" w:rsidRPr="00FF03E9">
        <w:rPr>
          <w:rFonts w:ascii="Times New Roman" w:hAnsi="Times New Roman" w:cs="Times New Roman"/>
          <w:b/>
          <w:bCs/>
          <w:sz w:val="32"/>
          <w:szCs w:val="32"/>
        </w:rPr>
        <w:t xml:space="preserve"> по математике</w:t>
      </w:r>
      <w:r w:rsidRPr="00FF03E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820F2E" w:rsidRPr="00FF03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820F2E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3E9">
        <w:rPr>
          <w:rFonts w:ascii="Times New Roman" w:hAnsi="Times New Roman" w:cs="Times New Roman"/>
          <w:b/>
          <w:bCs/>
          <w:sz w:val="32"/>
          <w:szCs w:val="32"/>
        </w:rPr>
        <w:t>Ученическая конференция «Функции в природе и технике»</w:t>
      </w: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Преподаватель математики: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Семиглазова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Е.А.</w:t>
      </w: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03E9" w:rsidRDefault="00FF03E9" w:rsidP="00FF03E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2013-2014 учебный год</w:t>
      </w:r>
    </w:p>
    <w:p w:rsidR="00820F2E" w:rsidRPr="00DF034F" w:rsidRDefault="00820F2E" w:rsidP="00FF0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Внеклассная работа в современных условиях.</w:t>
      </w:r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Одной из важных и актуальных задач современного профессионального  образования в колледже является формирование личности, способной и желающей участвовать в развитии различных областей науки и технике, в общественной жизни общества. Эта идея находит отражение в концепции современного профессионального образования, что ярко выражается  в новых образовательных стандартах. Федеральные образовательные стандарты подготовлены так, чтобы создать условия для социального и образовательного самоопределения студентов колледжа.</w:t>
      </w:r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 процессе математической деятельности студенты должны быть способны самостоятельно развивать в себе целый комплекс умений:</w:t>
      </w: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умение классифицировать, обобщать и систематизировать различные  объекты;</w:t>
      </w: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умение логически мыслить, при этом формировать, обосновывать и доказывать различные суждения;</w:t>
      </w: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умение открывать закономерности, устанавливая связи между разнородными на первый взгляд явлениями.</w:t>
      </w:r>
    </w:p>
    <w:p w:rsidR="00820F2E" w:rsidRPr="00DF034F" w:rsidRDefault="00820F2E" w:rsidP="00DF03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Достижению данных целей способствует организация внеклассной работы, которая является неотъемлемой частью учебно-воспитательного процесса в колледже. Она позволяет расширить знания студентов, развивать их логическое мышление, расширять кругозор. Внеклассная работа  даёт вовлечь как можно больше студентов в самостоятельную работу, привлечь их интерес к математике, как к предмету.</w:t>
      </w:r>
    </w:p>
    <w:p w:rsidR="00820F2E" w:rsidRPr="00DF034F" w:rsidRDefault="00820F2E" w:rsidP="00DF03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Поэтому для нашего времени характерна интеграция наук. Многие достижения человека обусловлены переносом теоретических и экспериментальных исследований из одной области науки в другую.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 связи в профессиональном образовании это дидактический эквивалент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межнаучных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820F2E" w:rsidRPr="00DF034F" w:rsidRDefault="00820F2E" w:rsidP="00DF03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Внеклассные мероприятия интегрированного характера способствуют развитию общекультурной и профессиональной компетентностям.</w:t>
      </w:r>
    </w:p>
    <w:p w:rsidR="00820F2E" w:rsidRPr="00DF034F" w:rsidRDefault="00820F2E" w:rsidP="00DF03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Хочу представить вашему вниманию одно из таких мероприятий, ориентированных на интеграцию – ученическую научно-практическую конференцию по теме: «Функции в природе и технике».</w:t>
      </w:r>
    </w:p>
    <w:p w:rsidR="00820F2E" w:rsidRPr="00DF034F" w:rsidRDefault="00820F2E" w:rsidP="005933B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Default="00820F2E" w:rsidP="006A4866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Pr="00DF034F" w:rsidRDefault="00DF2841" w:rsidP="006A4866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20F2E" w:rsidRPr="00DF0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Ученическая конференция по математике</w:t>
      </w:r>
    </w:p>
    <w:p w:rsidR="00820F2E" w:rsidRPr="00DF034F" w:rsidRDefault="00820F2E" w:rsidP="006A4866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t xml:space="preserve"> «Функции в природе и технике»</w:t>
      </w:r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Ученическая конференция по математике «Функции в природе и технике» является итогом научно-исследовательской деятельности студентов за  учебный год. Проводится в конце апреля.</w:t>
      </w:r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Данная тема выбрана не случайно. Понятие функции занимает одно из центральных мест в курсе математике и имеет профильную направленность, как в технических, так и социально-экономических группах нашего колледжа. Студенты в течение года изучают степенную, показательную, тригонометрическую и логарифмическую функции и их свойства. И хотя функциям в программе курса математике уделяется  много времени, этого не достаточно, чтобы показать многообразие её приложений, заинтересовать студентов в более глубоком изучении функции для использования в профессиональной деятельности.</w:t>
      </w:r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Цели конференции:</w:t>
      </w:r>
    </w:p>
    <w:p w:rsidR="00820F2E" w:rsidRPr="00DF034F" w:rsidRDefault="00820F2E" w:rsidP="009F6923">
      <w:pPr>
        <w:pStyle w:val="a3"/>
        <w:numPr>
          <w:ilvl w:val="0"/>
          <w:numId w:val="7"/>
        </w:numPr>
        <w:ind w:left="1620" w:firstLine="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показать практические приложения изучаемых функций и связанные с ними понятия;</w:t>
      </w:r>
    </w:p>
    <w:p w:rsidR="00820F2E" w:rsidRPr="00DF034F" w:rsidRDefault="00820F2E" w:rsidP="009F6923">
      <w:pPr>
        <w:pStyle w:val="a3"/>
        <w:numPr>
          <w:ilvl w:val="0"/>
          <w:numId w:val="7"/>
        </w:numPr>
        <w:ind w:left="1620" w:firstLine="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выстроить взаимосвязь между математикой и физикой, химией, биологией, экономикой при изучении функции как процесса взаимообмена идеями и методами;</w:t>
      </w:r>
    </w:p>
    <w:p w:rsidR="00820F2E" w:rsidRPr="00DF034F" w:rsidRDefault="00820F2E" w:rsidP="009F6923">
      <w:pPr>
        <w:pStyle w:val="a3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показать необходимость знаний понятия функции в окружающей нас жизни;</w:t>
      </w:r>
    </w:p>
    <w:p w:rsidR="00820F2E" w:rsidRPr="00DF034F" w:rsidRDefault="00820F2E" w:rsidP="009F6923">
      <w:pPr>
        <w:pStyle w:val="a3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развивать логическое мышление, используя формирование, обоснованность и доказательство различных точек зрения;</w:t>
      </w:r>
    </w:p>
    <w:p w:rsidR="00820F2E" w:rsidRPr="00DF034F" w:rsidRDefault="00820F2E" w:rsidP="009F6923">
      <w:pPr>
        <w:pStyle w:val="a3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воспитывать устойчивый интерес к обучению математики;</w:t>
      </w:r>
    </w:p>
    <w:p w:rsidR="00820F2E" w:rsidRPr="00DF034F" w:rsidRDefault="00820F2E" w:rsidP="009F6923">
      <w:pPr>
        <w:pStyle w:val="a3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воспитывать культуру речи</w:t>
      </w:r>
    </w:p>
    <w:p w:rsidR="00820F2E" w:rsidRPr="00DF034F" w:rsidRDefault="00820F2E" w:rsidP="009F6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20F2E" w:rsidRPr="00DF034F" w:rsidRDefault="00820F2E" w:rsidP="005933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DF034F">
        <w:rPr>
          <w:rFonts w:ascii="Times New Roman" w:hAnsi="Times New Roman" w:cs="Times New Roman"/>
        </w:rPr>
        <w:t>мультимедийный</w:t>
      </w:r>
      <w:proofErr w:type="spellEnd"/>
      <w:r w:rsidRPr="00DF034F">
        <w:rPr>
          <w:rFonts w:ascii="Times New Roman" w:hAnsi="Times New Roman" w:cs="Times New Roman"/>
        </w:rPr>
        <w:t xml:space="preserve"> проектор;</w:t>
      </w:r>
    </w:p>
    <w:p w:rsidR="00820F2E" w:rsidRPr="00DF034F" w:rsidRDefault="00820F2E" w:rsidP="005933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компьютер;</w:t>
      </w:r>
    </w:p>
    <w:p w:rsidR="00820F2E" w:rsidRPr="00DF034F" w:rsidRDefault="00820F2E" w:rsidP="005933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экран;</w:t>
      </w:r>
    </w:p>
    <w:p w:rsidR="00820F2E" w:rsidRPr="00DF034F" w:rsidRDefault="00820F2E" w:rsidP="005933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фотоаппарат:</w:t>
      </w:r>
    </w:p>
    <w:p w:rsidR="00820F2E" w:rsidRPr="00DF034F" w:rsidRDefault="00820F2E" w:rsidP="005933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видеокамера.</w:t>
      </w:r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Конференцию готовят студенты нескольких групп под руководством преподавателя. Подготовка начинается в начале учебного года. Студенты </w:t>
      </w:r>
      <w:r w:rsidRPr="00DF034F">
        <w:rPr>
          <w:rFonts w:ascii="Times New Roman" w:hAnsi="Times New Roman" w:cs="Times New Roman"/>
          <w:sz w:val="28"/>
          <w:szCs w:val="28"/>
        </w:rPr>
        <w:lastRenderedPageBreak/>
        <w:t>объединяются в группы по 4-5 человек  и выбирают одну из тем и начинают  под руководством преподавателя готовить проект по данной теме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0F2E" w:rsidRPr="00DF034F" w:rsidRDefault="00820F2E" w:rsidP="009F6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Темы проектов: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1.Функция - понятие математическое.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2.Функции в физике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3. Функции в химии.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4. Функции в биологии.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5. Функции в экономики.</w:t>
      </w:r>
    </w:p>
    <w:p w:rsidR="00820F2E" w:rsidRPr="00DF034F" w:rsidRDefault="00820F2E" w:rsidP="009F692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9F692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Задачи исследований:</w:t>
      </w:r>
    </w:p>
    <w:p w:rsidR="00820F2E" w:rsidRPr="00DF034F" w:rsidRDefault="00820F2E" w:rsidP="005933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Проследить этапы возникновения функций;</w:t>
      </w:r>
    </w:p>
    <w:p w:rsidR="00820F2E" w:rsidRPr="00DF034F" w:rsidRDefault="00820F2E" w:rsidP="005933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Исследовать принципы и возможности практического применения функций в конкретных областях науки и технике;</w:t>
      </w:r>
    </w:p>
    <w:p w:rsidR="00820F2E" w:rsidRPr="00DF034F" w:rsidRDefault="00820F2E" w:rsidP="005933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Описать функциональные зависимости;</w:t>
      </w:r>
    </w:p>
    <w:p w:rsidR="00820F2E" w:rsidRPr="00DF034F" w:rsidRDefault="00820F2E" w:rsidP="005933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Определить возможные направления применения функций в профессиональной деятельности.</w:t>
      </w:r>
    </w:p>
    <w:p w:rsidR="00820F2E" w:rsidRPr="00DF034F" w:rsidRDefault="00820F2E" w:rsidP="00DF034F">
      <w:pPr>
        <w:pStyle w:val="a3"/>
        <w:ind w:left="0" w:firstLine="70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 xml:space="preserve">Гипотеза исследования заключается в том, что </w:t>
      </w:r>
      <w:proofErr w:type="gramStart"/>
      <w:r w:rsidRPr="00DF034F">
        <w:rPr>
          <w:rFonts w:ascii="Times New Roman" w:hAnsi="Times New Roman" w:cs="Times New Roman"/>
        </w:rPr>
        <w:t>функции</w:t>
      </w:r>
      <w:proofErr w:type="gramEnd"/>
      <w:r w:rsidRPr="00DF034F">
        <w:rPr>
          <w:rFonts w:ascii="Times New Roman" w:hAnsi="Times New Roman" w:cs="Times New Roman"/>
        </w:rPr>
        <w:t xml:space="preserve"> возможно применять в науке и технике.</w:t>
      </w:r>
    </w:p>
    <w:p w:rsidR="00820F2E" w:rsidRPr="00DF034F" w:rsidRDefault="00820F2E" w:rsidP="00DF034F">
      <w:pPr>
        <w:pStyle w:val="a3"/>
        <w:ind w:left="0" w:firstLine="70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Достоверность результатов обеспечивается обоснованностью исходных теоретических данных, опорой на доказательства практических экспериментов проведённых в рамках рассматриваемых различных наук.</w:t>
      </w:r>
    </w:p>
    <w:p w:rsidR="00820F2E" w:rsidRPr="00DF034F" w:rsidRDefault="00820F2E" w:rsidP="00DF034F">
      <w:pPr>
        <w:pStyle w:val="a3"/>
        <w:ind w:left="0" w:firstLine="70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Новизна результатов исследования состоит в том, что бы выявить способы применения функции в науке и технике.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Пять групп студентов представляют на конференции в форме презентации свои исследования по своему проекту, как ученые в данной области: ученые-математики, ученые – физики, ученые-химики, ученые 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>иологи и ученые в области экономики.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Ведущим конференции может быть, как преподаватель, так и несколько студентов.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 конференции также участвует большая группа репортеров, фоторепортёров и кинооператоры из числа студентов. Причем эта группа выполняет две функции: готовят репортажи, фотографии для газеты, видео для телерепортажа и являются оппонентами на конференции.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lastRenderedPageBreak/>
        <w:t>Хочу обратить ваше внимание  на вторую функцию. Оппоненты готовятся по тем же темам что и докладчики, под руководством преподавателя. Они тоже разбиваются по парам и занимаются одной из тем. Их задача подготовить интересные вопросы докладчикам и осветить в прессе колледжа свой репортаж.</w:t>
      </w:r>
    </w:p>
    <w:p w:rsidR="00820F2E" w:rsidRPr="00DF034F" w:rsidRDefault="00820F2E" w:rsidP="0059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Для проведения конференции создаётся организационный комитет, в который входят представители от администрации, преподаватели и студенты. Организационный комитет 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оценивает выступления студентов учитывая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 xml:space="preserve">  глубину, продуманность,  осознанность и доступность изложения. Лучшие выступления отмечаются грамотами и призами. Если такая конференция проходит ежегодно, то можно использовать переходящий приз.</w:t>
      </w:r>
    </w:p>
    <w:p w:rsidR="00820F2E" w:rsidRPr="00DF034F" w:rsidRDefault="00820F2E" w:rsidP="0059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Такая организация конференции способствует более полному включению в работу всех присутствующих, а также более глубокому осознанию данной темы.</w:t>
      </w:r>
    </w:p>
    <w:p w:rsidR="00820F2E" w:rsidRPr="00DF034F" w:rsidRDefault="00820F2E" w:rsidP="0059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Задачи для конференции можно использовать из материалов ЕГЭ</w:t>
      </w:r>
    </w:p>
    <w:p w:rsidR="00820F2E" w:rsidRPr="00DF034F" w:rsidRDefault="00820F2E" w:rsidP="009F6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820F2E" w:rsidRPr="00DF034F" w:rsidRDefault="00820F2E" w:rsidP="0059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6A48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Pr="00DF034F" w:rsidRDefault="00820F2E" w:rsidP="006A48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t>Структура и краткое содержание конференции</w:t>
      </w:r>
    </w:p>
    <w:p w:rsidR="00820F2E" w:rsidRPr="00DF034F" w:rsidRDefault="00820F2E" w:rsidP="0059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Эпиграф конференции: «А для низкой жизни были числа,</w:t>
      </w:r>
    </w:p>
    <w:p w:rsidR="00820F2E" w:rsidRPr="00DF034F" w:rsidRDefault="00820F2E" w:rsidP="005933B3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Как домашний подъяремный скот,</w:t>
      </w:r>
    </w:p>
    <w:p w:rsidR="00820F2E" w:rsidRPr="00DF034F" w:rsidRDefault="00820F2E" w:rsidP="005933B3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DF03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оттенки смысла</w:t>
      </w:r>
    </w:p>
    <w:p w:rsidR="00820F2E" w:rsidRPr="00DF034F" w:rsidRDefault="00820F2E" w:rsidP="005933B3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Умное число передаёт</w:t>
      </w:r>
      <w:proofErr w:type="gramStart"/>
      <w:r w:rsidRPr="00DF03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  <w:proofErr w:type="gramEnd"/>
    </w:p>
    <w:p w:rsidR="00820F2E" w:rsidRPr="00DF034F" w:rsidRDefault="00820F2E" w:rsidP="005933B3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Гумилев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ведущего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 современной науке существует много сообществ, профессионально изучающих математические функции и  их приложения в физике, химии, биологии, экономике и других областях науки и технике. Во многих профессиях и специальностях используются данные знания. Поэтому сегодня на конференции собрались ученые разных областей науки и технике, которые занимались изучением и исследованием функции в конкретных науках. На ваш суд сегодня они представят свои исследования.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Обратите внимание на эпиграф конференции – слова Гумилева. Особое внимание обратите на подчёркнутые строки, в конце конференции мы попробуем объяснить их.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Так как функция понятие математическое, то первое слово предоставляется ученым-математикам.</w:t>
      </w:r>
    </w:p>
    <w:p w:rsidR="00820F2E" w:rsidRDefault="00820F2E" w:rsidP="005933B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F2E" w:rsidRPr="00DF034F" w:rsidRDefault="00820F2E" w:rsidP="005933B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Выступление математиков:</w:t>
      </w:r>
    </w:p>
    <w:p w:rsidR="00820F2E" w:rsidRPr="00DF034F" w:rsidRDefault="00820F2E" w:rsidP="005933B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От истоков до нашего времени;</w:t>
      </w:r>
    </w:p>
    <w:p w:rsidR="00820F2E" w:rsidRPr="00DF034F" w:rsidRDefault="00820F2E" w:rsidP="005933B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Виды функций и их свойства;</w:t>
      </w:r>
    </w:p>
    <w:p w:rsidR="00820F2E" w:rsidRPr="00DF034F" w:rsidRDefault="00820F2E" w:rsidP="005933B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Исследование функций;</w:t>
      </w:r>
    </w:p>
    <w:p w:rsidR="00820F2E" w:rsidRPr="00DF034F" w:rsidRDefault="00820F2E" w:rsidP="005933B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Задачи с практическим содержанием</w:t>
      </w:r>
    </w:p>
    <w:p w:rsidR="00820F2E" w:rsidRPr="00DF034F" w:rsidRDefault="00820F2E" w:rsidP="005933B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 заключени</w:t>
      </w:r>
      <w:proofErr w:type="gramStart"/>
      <w:r w:rsidRPr="00DF034F">
        <w:rPr>
          <w:rFonts w:ascii="Times New Roman" w:hAnsi="Times New Roman" w:cs="Times New Roman"/>
        </w:rPr>
        <w:t>и</w:t>
      </w:r>
      <w:proofErr w:type="gramEnd"/>
      <w:r w:rsidRPr="00DF034F">
        <w:rPr>
          <w:rFonts w:ascii="Times New Roman" w:hAnsi="Times New Roman" w:cs="Times New Roman"/>
        </w:rPr>
        <w:t xml:space="preserve"> выступления ученых  вопросы им задают  оппоненты-репортеры. Проходит обсуждение по заданным вопросам.</w:t>
      </w:r>
    </w:p>
    <w:p w:rsidR="00820F2E" w:rsidRPr="00DF034F" w:rsidRDefault="00820F2E" w:rsidP="005933B3">
      <w:pPr>
        <w:pStyle w:val="a3"/>
        <w:ind w:left="1428"/>
        <w:rPr>
          <w:rFonts w:ascii="Times New Roman" w:hAnsi="Times New Roman" w:cs="Times New Roman"/>
          <w:u w:val="single"/>
        </w:rPr>
      </w:pPr>
      <w:r w:rsidRPr="00DF034F">
        <w:rPr>
          <w:rFonts w:ascii="Times New Roman" w:hAnsi="Times New Roman" w:cs="Times New Roman"/>
          <w:u w:val="single"/>
        </w:rPr>
        <w:t>Ведущий:</w:t>
      </w:r>
    </w:p>
    <w:p w:rsidR="00820F2E" w:rsidRPr="00DF034F" w:rsidRDefault="00820F2E" w:rsidP="0050789C">
      <w:pPr>
        <w:pStyle w:val="a3"/>
        <w:ind w:left="0" w:firstLine="70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 xml:space="preserve">Ученые-математики показали на практических задачах, применение полученных вами знаний. </w:t>
      </w:r>
      <w:proofErr w:type="gramStart"/>
      <w:r w:rsidRPr="00DF034F">
        <w:rPr>
          <w:rFonts w:ascii="Times New Roman" w:hAnsi="Times New Roman" w:cs="Times New Roman"/>
        </w:rPr>
        <w:t>Студент</w:t>
      </w:r>
      <w:proofErr w:type="gramEnd"/>
      <w:r w:rsidRPr="00DF034F">
        <w:rPr>
          <w:rFonts w:ascii="Times New Roman" w:hAnsi="Times New Roman" w:cs="Times New Roman"/>
        </w:rPr>
        <w:t xml:space="preserve"> успешно усвоивший курс математики может решить любую из данных задач.</w:t>
      </w:r>
    </w:p>
    <w:p w:rsidR="00820F2E" w:rsidRPr="00DF034F" w:rsidRDefault="00820F2E" w:rsidP="005933B3">
      <w:pPr>
        <w:pStyle w:val="a3"/>
        <w:ind w:left="142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Слово предоставляется ученым- физикам.</w:t>
      </w:r>
    </w:p>
    <w:p w:rsidR="00820F2E" w:rsidRPr="00DF034F" w:rsidRDefault="00820F2E" w:rsidP="005933B3">
      <w:pPr>
        <w:pStyle w:val="a3"/>
        <w:ind w:left="1428"/>
        <w:rPr>
          <w:rFonts w:ascii="Times New Roman" w:hAnsi="Times New Roman" w:cs="Times New Roman"/>
          <w:u w:val="single"/>
        </w:rPr>
      </w:pPr>
      <w:r w:rsidRPr="00DF034F">
        <w:rPr>
          <w:rFonts w:ascii="Times New Roman" w:hAnsi="Times New Roman" w:cs="Times New Roman"/>
          <w:u w:val="single"/>
        </w:rPr>
        <w:t>Выступление физиков:</w:t>
      </w:r>
    </w:p>
    <w:p w:rsidR="00820F2E" w:rsidRPr="00DF034F" w:rsidRDefault="00820F2E" w:rsidP="005933B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Радиоактивный распад вещества;</w:t>
      </w:r>
    </w:p>
    <w:p w:rsidR="00820F2E" w:rsidRPr="00DF034F" w:rsidRDefault="00820F2E" w:rsidP="005933B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Закон Циолковского;</w:t>
      </w:r>
    </w:p>
    <w:p w:rsidR="00820F2E" w:rsidRPr="00DF034F" w:rsidRDefault="00820F2E" w:rsidP="005933B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Изменение высоты с помощью барометра;</w:t>
      </w:r>
    </w:p>
    <w:p w:rsidR="00820F2E" w:rsidRPr="00DF034F" w:rsidRDefault="00820F2E" w:rsidP="005933B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Равномерное падение парашютиста;</w:t>
      </w:r>
    </w:p>
    <w:p w:rsidR="00820F2E" w:rsidRPr="00DF034F" w:rsidRDefault="00820F2E" w:rsidP="005933B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Гармонические колебания;</w:t>
      </w:r>
    </w:p>
    <w:p w:rsidR="00820F2E" w:rsidRPr="00DF034F" w:rsidRDefault="00820F2E" w:rsidP="005933B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Биение, приливы, отливы и другие вопросы.</w:t>
      </w:r>
    </w:p>
    <w:p w:rsidR="00820F2E" w:rsidRPr="00DF034F" w:rsidRDefault="00820F2E" w:rsidP="0050789C">
      <w:pPr>
        <w:pStyle w:val="a3"/>
        <w:ind w:left="0" w:firstLine="70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 заключени</w:t>
      </w:r>
      <w:proofErr w:type="gramStart"/>
      <w:r w:rsidRPr="00DF034F">
        <w:rPr>
          <w:rFonts w:ascii="Times New Roman" w:hAnsi="Times New Roman" w:cs="Times New Roman"/>
        </w:rPr>
        <w:t>и</w:t>
      </w:r>
      <w:proofErr w:type="gramEnd"/>
      <w:r w:rsidRPr="00DF034F">
        <w:rPr>
          <w:rFonts w:ascii="Times New Roman" w:hAnsi="Times New Roman" w:cs="Times New Roman"/>
        </w:rPr>
        <w:t xml:space="preserve"> выступления ученых  вопросы им задают  оппоненты-репортеры. Проходит обсуждение по заданным вопросам.</w:t>
      </w: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Много интересного мы узнали от учёных-физиков. Давайте предоставим слово ученым-химикам.</w:t>
      </w: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Выступление химиков:</w:t>
      </w:r>
    </w:p>
    <w:p w:rsidR="00820F2E" w:rsidRPr="00DF034F" w:rsidRDefault="00820F2E" w:rsidP="005933B3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Разветвлённые цепные реакции;</w:t>
      </w:r>
    </w:p>
    <w:p w:rsidR="00820F2E" w:rsidRPr="00DF034F" w:rsidRDefault="00820F2E" w:rsidP="005933B3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 xml:space="preserve">Ионное произведение воды  </w:t>
      </w:r>
      <w:proofErr w:type="spellStart"/>
      <w:r w:rsidRPr="00DF034F">
        <w:rPr>
          <w:rFonts w:ascii="Times New Roman" w:hAnsi="Times New Roman" w:cs="Times New Roman"/>
        </w:rPr>
        <w:t>рН</w:t>
      </w:r>
      <w:proofErr w:type="spellEnd"/>
      <w:r w:rsidRPr="00DF034F">
        <w:rPr>
          <w:rFonts w:ascii="Times New Roman" w:hAnsi="Times New Roman" w:cs="Times New Roman"/>
        </w:rPr>
        <w:t xml:space="preserve"> раствора.</w:t>
      </w:r>
    </w:p>
    <w:p w:rsidR="00820F2E" w:rsidRPr="00DF034F" w:rsidRDefault="00820F2E" w:rsidP="00713157">
      <w:pPr>
        <w:pStyle w:val="a3"/>
        <w:ind w:left="0" w:firstLine="708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 заключени</w:t>
      </w:r>
      <w:proofErr w:type="gramStart"/>
      <w:r w:rsidRPr="00DF034F">
        <w:rPr>
          <w:rFonts w:ascii="Times New Roman" w:hAnsi="Times New Roman" w:cs="Times New Roman"/>
        </w:rPr>
        <w:t>и</w:t>
      </w:r>
      <w:proofErr w:type="gramEnd"/>
      <w:r w:rsidRPr="00DF034F">
        <w:rPr>
          <w:rFonts w:ascii="Times New Roman" w:hAnsi="Times New Roman" w:cs="Times New Roman"/>
        </w:rPr>
        <w:t xml:space="preserve"> выступления ученых  вопросы им задают  оппоненты-репортеры. Проходит обсуждение по заданным вопросам.</w:t>
      </w: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Перед нами выступали ученые-химики. А теперь предоставим слово ученым-биологам.  Оказывается, даже в биологии мы встречаемся с функциями.</w:t>
      </w: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Выступление биологов:</w:t>
      </w:r>
    </w:p>
    <w:p w:rsidR="00820F2E" w:rsidRPr="00DF034F" w:rsidRDefault="00820F2E" w:rsidP="005933B3">
      <w:pPr>
        <w:pStyle w:val="a3"/>
        <w:numPr>
          <w:ilvl w:val="3"/>
          <w:numId w:val="17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Процессы выравнивания;</w:t>
      </w:r>
    </w:p>
    <w:p w:rsidR="00820F2E" w:rsidRPr="00DF034F" w:rsidRDefault="00820F2E" w:rsidP="005933B3">
      <w:pPr>
        <w:pStyle w:val="a3"/>
        <w:numPr>
          <w:ilvl w:val="3"/>
          <w:numId w:val="17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Ощущения, воспринимаемые человеческими органами чувств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 xml:space="preserve"> выступления ученых  вопросы им задают       оппоненты-репортеры. Проходит обсуждение по заданным вопросам.</w:t>
      </w:r>
    </w:p>
    <w:p w:rsidR="00820F2E" w:rsidRPr="00DF034F" w:rsidRDefault="00820F2E" w:rsidP="005933B3">
      <w:pPr>
        <w:pStyle w:val="a3"/>
        <w:ind w:left="2136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В конференции участвует ещё одна группа учены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 xml:space="preserve"> это экономисты. В современном мире без знаний экономических вопросов ничего не добьешься, поэтому хотелось бы услышать и их точку зрения.</w:t>
      </w: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Выступление экономистов:</w:t>
      </w:r>
    </w:p>
    <w:p w:rsidR="00820F2E" w:rsidRPr="00DF034F" w:rsidRDefault="00820F2E" w:rsidP="005933B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Функц</w:t>
      </w:r>
      <w:proofErr w:type="gramStart"/>
      <w:r w:rsidRPr="00DF034F">
        <w:rPr>
          <w:rFonts w:ascii="Times New Roman" w:hAnsi="Times New Roman" w:cs="Times New Roman"/>
        </w:rPr>
        <w:t>ии у и</w:t>
      </w:r>
      <w:proofErr w:type="gramEnd"/>
      <w:r w:rsidRPr="00DF034F">
        <w:rPr>
          <w:rFonts w:ascii="Times New Roman" w:hAnsi="Times New Roman" w:cs="Times New Roman"/>
        </w:rPr>
        <w:t>стоков экономики:</w:t>
      </w:r>
    </w:p>
    <w:p w:rsidR="00820F2E" w:rsidRPr="00DF034F" w:rsidRDefault="00820F2E" w:rsidP="005933B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Функции в банковском деле.</w:t>
      </w:r>
    </w:p>
    <w:p w:rsidR="00820F2E" w:rsidRPr="00DF034F" w:rsidRDefault="00820F2E" w:rsidP="005933B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В заключени</w:t>
      </w:r>
      <w:proofErr w:type="gramStart"/>
      <w:r w:rsidRPr="00DF034F">
        <w:rPr>
          <w:rFonts w:ascii="Times New Roman" w:hAnsi="Times New Roman" w:cs="Times New Roman"/>
        </w:rPr>
        <w:t>и</w:t>
      </w:r>
      <w:proofErr w:type="gramEnd"/>
      <w:r w:rsidRPr="00DF034F">
        <w:rPr>
          <w:rFonts w:ascii="Times New Roman" w:hAnsi="Times New Roman" w:cs="Times New Roman"/>
        </w:rPr>
        <w:t xml:space="preserve"> выступления ученых  вопросы им задают  оппоненты-репортеры. Проходит обсуждение по заданным вопросам.</w:t>
      </w:r>
    </w:p>
    <w:p w:rsidR="00820F2E" w:rsidRPr="00DF034F" w:rsidRDefault="00820F2E" w:rsidP="005933B3">
      <w:pPr>
        <w:pStyle w:val="a3"/>
        <w:ind w:left="2136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Хочу поблагодарить всех выступающих за содержательные доклады. Остаётся подвести итоги.</w:t>
      </w:r>
    </w:p>
    <w:p w:rsidR="00820F2E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Default="00820F2E" w:rsidP="0050789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Default="00820F2E" w:rsidP="0050789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Default="00820F2E" w:rsidP="0050789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подведению итогов</w:t>
      </w:r>
      <w:r w:rsidRPr="00DF034F">
        <w:rPr>
          <w:rFonts w:ascii="Times New Roman" w:hAnsi="Times New Roman" w:cs="Times New Roman"/>
          <w:sz w:val="28"/>
          <w:szCs w:val="28"/>
        </w:rPr>
        <w:t>:</w:t>
      </w:r>
    </w:p>
    <w:p w:rsidR="00820F2E" w:rsidRPr="00DF034F" w:rsidRDefault="00820F2E" w:rsidP="00DF0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Почему в курсе математике много время уделяется различным функциям? Как они влияют на профессиональное образование?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Как можно объяснить строки эпиграфа?</w:t>
      </w:r>
    </w:p>
    <w:p w:rsidR="00820F2E" w:rsidRPr="00DF034F" w:rsidRDefault="00820F2E" w:rsidP="005933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Краткий вывод: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Различные явления в природе и технические задачи, такие как  гармонические колебания, биение, приливы, отливы, радиоактивный распад вещества, Закон Циолковского, цепные реакции  и многие  другие – приводят к математическому понятию функции. Отвлекаясь от конкретного содержания каждой задачи, результат соответствующих математических вычислений называют исследованием функции. Мы показали, что математическое понятие функции используется  в описании и изучении процессов и явлений реального мира, при помощи  функций  решаются различные  задачи.  А так как функция связана с понятием числа, то эпиграф конференции 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становится нам понятен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 xml:space="preserve"> в ходе выступления и обсуждения студентами данной темы.</w:t>
      </w:r>
    </w:p>
    <w:p w:rsidR="00820F2E" w:rsidRPr="00DF034F" w:rsidRDefault="00820F2E" w:rsidP="005933B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0789C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34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Проанализировав применение функций в математике, а также в различных областях науки и технике можно предположить, что</w:t>
      </w:r>
    </w:p>
    <w:p w:rsidR="00820F2E" w:rsidRPr="00DF034F" w:rsidRDefault="00820F2E" w:rsidP="0050789C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Функция является одним из основных понятий в различных областях науки и технике;</w:t>
      </w:r>
    </w:p>
    <w:p w:rsidR="00820F2E" w:rsidRPr="00DF034F" w:rsidRDefault="00820F2E" w:rsidP="0050789C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При анализе и возможных численных выводах в различных приложениях, необходимо рассмотреть и изучить функции в математике.</w:t>
      </w:r>
    </w:p>
    <w:p w:rsidR="00820F2E" w:rsidRPr="00DF034F" w:rsidRDefault="00820F2E" w:rsidP="00507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В наши дни армия математиков работает специалистами в смежных областях науки. Широкое развитие физики, химии, авиации, </w:t>
      </w:r>
      <w:r w:rsidRPr="00DF034F">
        <w:rPr>
          <w:rFonts w:ascii="Times New Roman" w:hAnsi="Times New Roman" w:cs="Times New Roman"/>
          <w:b/>
          <w:bCs/>
          <w:sz w:val="28"/>
          <w:szCs w:val="28"/>
        </w:rPr>
        <w:t>сотовой связи</w:t>
      </w:r>
      <w:r w:rsidRPr="00DF034F">
        <w:rPr>
          <w:rFonts w:ascii="Times New Roman" w:hAnsi="Times New Roman" w:cs="Times New Roman"/>
          <w:sz w:val="28"/>
          <w:szCs w:val="28"/>
        </w:rPr>
        <w:t>, ракетостроения и вообще техники в наши дни было бы невозможно, если бы  математики не пришли на помощь ученым инженерам  и рабочим.</w:t>
      </w:r>
    </w:p>
    <w:p w:rsidR="00820F2E" w:rsidRPr="00DF034F" w:rsidRDefault="00820F2E" w:rsidP="00DF0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И  в заключение приведу слова академика П.И.Чебышева «Сближение теории с практикой даёт самые благотворительные результаты, и не одна только практика от этого выигрывает:  сами науки развиваются под влиянием её».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6A48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Приведенный выше сценарий ученической научно-практической конференции представляет собой один из возможных вариантов проведения заключительного мероприятия. Поняв общий замысел, вы сможете разработать свою конференцию, учитывая профессиональную направленность колледжа, интересы и возможности ваших студентов. Главное, чтобы студенты приняли активное участие в подготовке и проведении конференции, ощутили свои успехи, осознали, какие они способные, как многому они научились и  как много узнали.</w:t>
      </w:r>
    </w:p>
    <w:p w:rsidR="00820F2E" w:rsidRPr="00DF034F" w:rsidRDefault="00820F2E" w:rsidP="005933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Надеюсь, что данная методическая разработка сможет оказать помощь преподавателям математики и других предметов.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Default="00820F2E" w:rsidP="009802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Default="00820F2E" w:rsidP="007131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2E" w:rsidRPr="00DF034F" w:rsidRDefault="00820F2E" w:rsidP="009802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и интернет-ресурсы</w:t>
      </w:r>
    </w:p>
    <w:p w:rsidR="00820F2E" w:rsidRPr="00DF034F" w:rsidRDefault="00820F2E" w:rsidP="00DF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Л.Ф.Пичурин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., За страницами учебника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алгебры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>., Просвещение, 1990.</w:t>
      </w:r>
    </w:p>
    <w:p w:rsidR="00820F2E" w:rsidRPr="00DF034F" w:rsidRDefault="00820F2E" w:rsidP="00281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М.С.Атаманская, Технология графических образов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 xml:space="preserve"> Методический сборник.- Ростов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/Д.: Изд-во РО ИПК и ПРО, 2004.- 48 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>.</w:t>
      </w:r>
    </w:p>
    <w:p w:rsidR="00820F2E" w:rsidRPr="00DF034F" w:rsidRDefault="00820F2E" w:rsidP="00FE3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Открытый банк заданий по математике ЕГЭ 2012.</w:t>
      </w:r>
    </w:p>
    <w:p w:rsidR="00820F2E" w:rsidRPr="00DF034F" w:rsidRDefault="00820F2E" w:rsidP="002E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Учебники. </w:t>
      </w:r>
    </w:p>
    <w:p w:rsidR="00820F2E" w:rsidRPr="00DF034F" w:rsidRDefault="00820F2E" w:rsidP="002E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>, Физика-9,М., Дрофа,2007.</w:t>
      </w:r>
    </w:p>
    <w:p w:rsidR="00820F2E" w:rsidRPr="00DF034F" w:rsidRDefault="00820F2E" w:rsidP="002E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Н.С.Пурышева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>, Физика-7,Дрофа,2008.</w:t>
      </w:r>
    </w:p>
    <w:p w:rsidR="00820F2E" w:rsidRPr="00DF034F" w:rsidRDefault="00820F2E" w:rsidP="002E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Алгебра и начала анализа. 10-11 класс. Учебник.   Мордкович А.Г. ., Мнемозина, 2011 </w:t>
      </w:r>
    </w:p>
    <w:p w:rsidR="00820F2E" w:rsidRPr="00DF034F" w:rsidRDefault="00820F2E" w:rsidP="002E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Математика в школе,№5-2005.Графическое моделирование в задачах на движение</w:t>
      </w:r>
      <w:proofErr w:type="gramStart"/>
      <w:r w:rsidRPr="00DF03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F034F">
        <w:rPr>
          <w:rFonts w:ascii="Times New Roman" w:hAnsi="Times New Roman" w:cs="Times New Roman"/>
          <w:sz w:val="28"/>
          <w:szCs w:val="28"/>
        </w:rPr>
        <w:t>стр.78)</w:t>
      </w:r>
    </w:p>
    <w:p w:rsidR="00820F2E" w:rsidRPr="00DF034F" w:rsidRDefault="00820F2E" w:rsidP="002E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Приложение к газете 1 сентября «Математика», №14-2008, Интегрированный урок. Решаем задачи с физическим содержанием,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З.Гамалиева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>, И.Ткачук.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С. М. Никольский   Элементы математического анализа Москва «Наука» 1989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 </w:t>
      </w:r>
      <w:r w:rsidRPr="00DF034F">
        <w:rPr>
          <w:rFonts w:ascii="Times New Roman" w:hAnsi="Times New Roman" w:cs="Times New Roman"/>
          <w:sz w:val="28"/>
          <w:szCs w:val="28"/>
        </w:rPr>
        <w:tab/>
        <w:t>Функции и графики Москва  «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Аслай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>» 1995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И.П. Гурский Функции и построение графиков Просвещение 1968</w:t>
      </w:r>
    </w:p>
    <w:p w:rsidR="00820F2E" w:rsidRPr="00DF034F" w:rsidRDefault="00820F2E" w:rsidP="00593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А. А. Колосов Книга для внеклассного чтения по математике  в старших классах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Учпедиздат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 1963</w:t>
      </w:r>
    </w:p>
    <w:p w:rsidR="00820F2E" w:rsidRPr="00DF034F" w:rsidRDefault="00820F2E" w:rsidP="005933B3">
      <w:pPr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DF034F">
        <w:rPr>
          <w:rFonts w:ascii="Times New Roman" w:hAnsi="Times New Roman" w:cs="Times New Roman"/>
          <w:sz w:val="28"/>
          <w:szCs w:val="28"/>
        </w:rPr>
        <w:t xml:space="preserve"> Функции в природе и технике Просвещение 1985</w:t>
      </w:r>
    </w:p>
    <w:p w:rsidR="00820F2E" w:rsidRPr="00DF034F" w:rsidRDefault="00820F2E" w:rsidP="005933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  <w:lang w:val="en-US"/>
        </w:rPr>
        <w:t>math-sol.ucoz.ru/</w:t>
      </w:r>
      <w:proofErr w:type="spellStart"/>
      <w:r w:rsidRPr="00DF034F">
        <w:rPr>
          <w:rFonts w:ascii="Times New Roman" w:hAnsi="Times New Roman" w:cs="Times New Roman"/>
          <w:sz w:val="28"/>
          <w:szCs w:val="28"/>
          <w:lang w:val="en-US"/>
        </w:rPr>
        <w:t>studentsproect</w:t>
      </w:r>
      <w:proofErr w:type="spellEnd"/>
      <w:r w:rsidRPr="00DF034F">
        <w:rPr>
          <w:rFonts w:ascii="Times New Roman" w:hAnsi="Times New Roman" w:cs="Times New Roman"/>
          <w:sz w:val="28"/>
          <w:szCs w:val="28"/>
          <w:lang w:val="en-US"/>
        </w:rPr>
        <w:t>/Ivasyuk.doc</w:t>
      </w:r>
    </w:p>
    <w:p w:rsidR="00820F2E" w:rsidRPr="00DF034F" w:rsidRDefault="00820F2E" w:rsidP="005933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</w:rPr>
        <w:t>Детская энциклопедия. Том 2. Мир небесных тел. Числа</w:t>
      </w:r>
      <w:r w:rsidRPr="00DF0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34F">
        <w:rPr>
          <w:rFonts w:ascii="Times New Roman" w:hAnsi="Times New Roman" w:cs="Times New Roman"/>
          <w:sz w:val="28"/>
          <w:szCs w:val="28"/>
        </w:rPr>
        <w:t>и</w:t>
      </w:r>
      <w:r w:rsidRPr="00DF034F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820F2E" w:rsidRPr="00DF034F" w:rsidRDefault="00820F2E" w:rsidP="005933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  <w:lang w:val="en-US"/>
        </w:rPr>
        <w:t>childrenpedia.org/2/contents4.html</w:t>
      </w:r>
    </w:p>
    <w:p w:rsidR="00820F2E" w:rsidRPr="00DF034F" w:rsidRDefault="00820F2E" w:rsidP="005933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</w:rPr>
        <w:t>Физика</w:t>
      </w:r>
      <w:r w:rsidRPr="00DF034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DF034F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</w:p>
    <w:p w:rsidR="00820F2E" w:rsidRPr="00FF03E9" w:rsidRDefault="00820F2E" w:rsidP="005933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0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034F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FF0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034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F03E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F034F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FF03E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F034F">
        <w:rPr>
          <w:rFonts w:ascii="Times New Roman" w:hAnsi="Times New Roman" w:cs="Times New Roman"/>
          <w:sz w:val="28"/>
          <w:szCs w:val="28"/>
        </w:rPr>
        <w:t>Физика</w:t>
      </w:r>
    </w:p>
    <w:p w:rsidR="00820F2E" w:rsidRPr="00FF03E9" w:rsidRDefault="00820F2E" w:rsidP="00281A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</w:rPr>
        <w:t>Тригонометрические</w:t>
      </w:r>
      <w:r w:rsidRPr="00FF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34F">
        <w:rPr>
          <w:rFonts w:ascii="Times New Roman" w:hAnsi="Times New Roman" w:cs="Times New Roman"/>
          <w:sz w:val="28"/>
          <w:szCs w:val="28"/>
        </w:rPr>
        <w:t>функции</w:t>
      </w:r>
    </w:p>
    <w:p w:rsidR="00820F2E" w:rsidRPr="00DF034F" w:rsidRDefault="00820F2E" w:rsidP="00281A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sz w:val="28"/>
          <w:szCs w:val="28"/>
          <w:lang w:val="en-US"/>
        </w:rPr>
        <w:t>physicalsystems.narod.ru/index03.1.17.01.htm</w:t>
      </w:r>
    </w:p>
    <w:p w:rsidR="00820F2E" w:rsidRPr="00E5135D" w:rsidRDefault="00820F2E" w:rsidP="002E20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0F2E" w:rsidRPr="00E5135D" w:rsidRDefault="00820F2E" w:rsidP="002E20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0F2E" w:rsidRPr="00E5135D" w:rsidRDefault="00820F2E" w:rsidP="002E20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E513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1</w:t>
      </w:r>
    </w:p>
    <w:p w:rsidR="00820F2E" w:rsidRPr="00DF034F" w:rsidRDefault="00820F2E" w:rsidP="00DF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дачи с практическим содержанием</w:t>
      </w:r>
    </w:p>
    <w:p w:rsidR="00820F2E" w:rsidRPr="00DF034F" w:rsidRDefault="00820F2E" w:rsidP="002E2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В боковой стенке высокого цилиндрического бака у самого дна закреплен кран. 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 xml:space="preserve">После его открытия вода начинает вытекать из бака, при этом высота столба воды в нем, выраженная в метрах, меняется по закону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1" o:spid="_x0000_i1026" type="#_x0000_t75" alt="H(t) = H_0  - \sqrt {2gH_0 } kt + \frac{g}{2}k^2 t^2" style="width:160.5pt;height:24pt;visibility:visible">
            <v:imagedata r:id="rId6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время в секундах, прошедшее с момента открытия крана,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7" type="#_x0000_t75" alt="H_0=5" style="width:38.25pt;height:12pt;visibility:visible">
            <v:imagedata r:id="rId7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м — начальная высота столба воды,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28" type="#_x0000_t75" alt="k = \frac{1}{{200}}" style="width:44.25pt;height:27.75pt;visibility:visible">
            <v:imagedata r:id="rId8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отношение площадей поперечных сечений крана и бака, а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ускорение свободного падения (считайте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29" type="#_x0000_t75" alt="g=10" style="width:37.5pt;height:12.75pt;visibility:visible">
            <v:imagedata r:id="rId9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м/с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" o:spid="_x0000_i1030" type="#_x0000_t75" alt="{}^2" style="width:6.75pt;height:12.75pt;visibility:visible">
            <v:imagedata r:id="rId10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 Через сколько секунд после открытия крана в баке останется четверть первоначального объема воды? </w:t>
      </w:r>
    </w:p>
    <w:p w:rsidR="00820F2E" w:rsidRPr="00DF034F" w:rsidRDefault="00820F2E" w:rsidP="00955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При движении ракеты ее видимая для неподвижного наблюдателя длина, измеряемая в метрах, сокращается по закону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66" o:spid="_x0000_i1031" type="#_x0000_t75" alt="l = l_0 \sqrt {1 - \frac{{v^2 }}{{c^2 }}}" style="width:76.5pt;height:33pt;visibility:visible">
            <v:imagedata r:id="rId11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67" o:spid="_x0000_i1032" type="#_x0000_t75" alt="l_0  = 75" style="width:39pt;height:12pt;visibility:visible">
            <v:imagedata r:id="rId12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м — длина покоящейся ракеты,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68" o:spid="_x0000_i1033" type="#_x0000_t75" alt="c = 3 \cdot 10^5" style="width:54.75pt;height:13.5pt;visibility:visible">
            <v:imagedata r:id="rId13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км/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 — скорость света, а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скорость ракеты (в км/с). Какова должна быть минимальная скорость ракеты, чтобы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 наблюдаемая длина стала не более 21 м? Ответ выразите в км/с. </w:t>
      </w:r>
    </w:p>
    <w:p w:rsidR="00820F2E" w:rsidRPr="00DF034F" w:rsidRDefault="00820F2E" w:rsidP="00955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При адиабатическом процессе для идеального газа выполняется закон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93" o:spid="_x0000_i1034" type="#_x0000_t75" alt="pV^k = \mathrm{const}" style="width:66pt;height:15.75pt;visibility:visible">
            <v:imagedata r:id="rId14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давление в газе в паскалях,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объем газа в кубических метрах. В ходе эксперимента с одноатомным идеальным газом (для него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94" o:spid="_x0000_i1035" type="#_x0000_t75" alt="k=\frac{4}{3}" style="width:41.25pt;height:36.75pt;visibility:visible">
            <v:imagedata r:id="rId15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) из начального состояния, в котором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95" o:spid="_x0000_i1036" type="#_x0000_t75" alt="\mathrm{const}=2,56 \cdot 10^{6}" style="width:94.5pt;height:15.75pt;visibility:visible">
            <v:imagedata r:id="rId16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Па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96" o:spid="_x0000_i1037" type="#_x0000_t75" alt="\cdot \textrm{м}^{4}" style="width:22.5pt;height:12.75pt;visibility:visible">
            <v:imagedata r:id="rId17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газ начинают сжимать. Какой наибольший объем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 может занимать газ при давлениях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не ниже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97" o:spid="_x0000_i1038" type="#_x0000_t75" alt="6,25 \cdot 10^{6}" style="width:51pt;height:15.75pt;visibility:visible">
            <v:imagedata r:id="rId18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Па? Ответ выразите в кубических метрах. </w:t>
      </w:r>
    </w:p>
    <w:p w:rsidR="00820F2E" w:rsidRPr="00DF034F" w:rsidRDefault="00820F2E" w:rsidP="00955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В ходе распада радиоактивного изотопа, его масса уменьшается по закону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158" o:spid="_x0000_i1039" type="#_x0000_t75" alt="m(t) = m_0 \cdot 2^{-\frac{t}{T}}" style="width:82.5pt;height:18pt;visibility:visible">
            <v:imagedata r:id="rId19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159" o:spid="_x0000_i1040" type="#_x0000_t75" alt="m_0" style="width:16.5pt;height:9pt;visibility:visible">
            <v:imagedata r:id="rId20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начальная масса изотопа,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(мин) — прошедшее от начального момента время,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период полураспада в минутах. В лаборатории получили вещество, содержащее в начальный момент времени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160" o:spid="_x0000_i1041" type="#_x0000_t75" alt="m_0  = 40" style="width:45pt;height:12pt;visibility:visible">
            <v:imagedata r:id="rId21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мг изотопа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DF034F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161" o:spid="_x0000_i1042" type="#_x0000_t75" alt="T = 10" style="width:39.75pt;height:10.5pt;visibility:visible">
            <v:imagedata r:id="rId22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мин. В течение скольких минут масса изотопа будет не меньше 5 мг? </w:t>
      </w:r>
    </w:p>
    <w:p w:rsidR="00820F2E" w:rsidRPr="00DF034F" w:rsidRDefault="00820F2E" w:rsidP="00713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Уравнение процесса, в котором участвовал газ, записывается в виде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02" o:spid="_x0000_i1043" type="#_x0000_t75" alt="pV^a = const" style="width:68.25pt;height:13.5pt;visibility:visible">
            <v:imagedata r:id="rId23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(Па) — давление в газе,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объем газа в кубических метрах,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положительная константа. При каком наименьшем значении константы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увеличение вчетверо объема газа, участвующего в этом процессе, приводит к уменьшению давления не менее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 чем в 2 раза? </w:t>
      </w:r>
    </w:p>
    <w:p w:rsidR="00820F2E" w:rsidRPr="00DF034F" w:rsidRDefault="00820F2E" w:rsidP="00713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Установка для демонстрации адиабатического сжатия представляет собой сосуд с поршнем, резко сжимающим газ. При этом 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 и давление связаны соотношением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07" o:spid="_x0000_i1044" type="#_x0000_t75" alt="pV^{1,4} = const" style="width:75pt;height:15pt;visibility:visible">
            <v:imagedata r:id="rId24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(атм.) — давление в газе,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объем газа в литрах. Изначально объем газа равен 16 л, а его давление равно одной атмосфере. В соответствии с техническими характеристиками поршень насоса выдерживает давление не более 128 атмосфер. Определите, до какого минимального объема можно сжать газ. Ответ выразите в литрах. </w:t>
      </w:r>
    </w:p>
    <w:p w:rsidR="00820F2E" w:rsidRPr="00DF034F" w:rsidRDefault="00820F2E" w:rsidP="00713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34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мкость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высоковольтного конденсатора в телевизоре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12" o:spid="_x0000_i1045" type="#_x0000_t75" alt="C = 5 \cdot 10^{-6}" style="width:64.5pt;height:13.5pt;visibility:visible">
            <v:imagedata r:id="rId25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Ф. Параллельно с конденсатором подключен резистор с сопротивлением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13" o:spid="_x0000_i1046" type="#_x0000_t75" alt="R = 4 \cdot 10^6" style="width:75pt;height:18pt;visibility:visible">
            <v:imagedata r:id="rId26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Ом. Во время работы телевизора напряжение на конденсаторе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14" o:spid="_x0000_i1047" type="#_x0000_t75" alt="U_0  = 12" style="width:44.25pt;height:12pt;visibility:visible">
            <v:imagedata r:id="rId27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кВ. После выключения телевизора напряжение на конденсаторе убывает до значения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DF034F">
        <w:rPr>
          <w:rFonts w:ascii="Times New Roman" w:hAnsi="Times New Roman" w:cs="Times New Roman"/>
          <w:sz w:val="24"/>
          <w:szCs w:val="24"/>
        </w:rPr>
        <w:t xml:space="preserve"> (кВ) за время, определяемое выражением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15" o:spid="_x0000_i1048" type="#_x0000_t75" alt="t=\alpha RC\log _{2} \frac{{U_0 }}{U}" style="width:84.75pt;height:27.75pt;visibility:visible">
            <v:imagedata r:id="rId28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(с), где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216" o:spid="_x0000_i1049" type="#_x0000_t75" alt="\alpha =1,4" style="width:44.25pt;height:12.75pt;visibility:visible">
            <v:imagedata r:id="rId29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. Определите (в киловольтах), наибольшее возможное напряжение на конденсаторе, если после выключения телевизора прошло не менее 28 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0F2E" w:rsidRPr="00DF034F" w:rsidRDefault="00820F2E" w:rsidP="005933B3">
      <w:pPr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Находящий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в воде водолазный колокол, содержащий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77" o:spid="_x0000_i1050" type="#_x0000_t75" alt="\upsilon = 5" style="width:31.5pt;height:10.5pt;visibility:visible">
            <v:imagedata r:id="rId30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моля воздуха при давлении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78" o:spid="_x0000_i1051" type="#_x0000_t75" alt="p_1=1,1" style="width:48pt;height:12.75pt;visibility:visible">
            <v:imagedata r:id="rId31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атмосферы, медленно опускают на дно водоема. При этом происходит изотермическое сжатие воздуха. Работа, совершаемая водой при сжатии воздуха, определяется выражением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79" o:spid="_x0000_i1052" type="#_x0000_t75" alt="A = \alpha \upsilon T\log _2 \frac{{p_2 }}{{p_1 }}" style="width:87.75pt;height:27pt;visibility:visible">
            <v:imagedata r:id="rId32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(Дж), где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0" o:spid="_x0000_i1053" type="#_x0000_t75" alt="\alpha=11,5" style="width:51pt;height:12.75pt;visibility:visible">
            <v:imagedata r:id="rId33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постоянная,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1" o:spid="_x0000_i1054" type="#_x0000_t75" alt="T = 300" style="width:46.5pt;height:10.5pt;visibility:visible">
            <v:imagedata r:id="rId34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К — температура воздуха,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2" o:spid="_x0000_i1055" type="#_x0000_t75" alt="p_1" style="width:14.25pt;height:9.75pt;visibility:visible">
            <v:imagedata r:id="rId35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Pr="00DF034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) — начальное давление, а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3" o:spid="_x0000_i1056" type="#_x0000_t75" alt="p_2" style="width:14.25pt;height:9.75pt;visibility:visible">
            <v:imagedata r:id="rId36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) — конечное давление воздуха в колоколе. До какого наибольшего давления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4" o:spid="_x0000_i1057" type="#_x0000_t75" alt="p_2" style="width:14.25pt;height:9.75pt;visibility:visible">
            <v:imagedata r:id="rId36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можно сжать воздух в колоколе, если при сжатии воздуха </w:t>
      </w:r>
      <w:proofErr w:type="spellStart"/>
      <w:proofErr w:type="gram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овершаетcя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работа не более чем 34500 Дж? Ответ приведите в атмосферах</w:t>
      </w:r>
    </w:p>
    <w:p w:rsidR="00820F2E" w:rsidRPr="00DF034F" w:rsidRDefault="00820F2E" w:rsidP="00713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Мяч бросили под острым углом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13" o:spid="_x0000_i1058" type="#_x0000_t75" alt="\alpha" style="width:12pt;height:8.25pt;visibility:visible">
            <v:imagedata r:id="rId37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к плоской горизонтальной поверхности земли. Время полета мяча (в секундах) определяется по формуле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14" o:spid="_x0000_i1059" type="#_x0000_t75" alt="t = \frac{{2v_0 \sin \alpha }}{g}" style="width:68.25pt;height:30pt;visibility:visible">
            <v:imagedata r:id="rId38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. При каком наименьшем значении угла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15" o:spid="_x0000_i1060" type="#_x0000_t75" alt="\alpha" style="width:12pt;height:8.25pt;visibility:visible">
            <v:imagedata r:id="rId37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(в градусах) время полета будет не меньше 1,9, если мяч бросают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начальной </w:t>
      </w:r>
      <w:proofErr w:type="spellStart"/>
      <w:proofErr w:type="gram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короcтью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16" o:spid="_x0000_i1061" type="#_x0000_t75" alt="v_0= 19" style="width:42pt;height:12pt;visibility:visible">
            <v:imagedata r:id="rId39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м/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? Считайте, что ускорение свободного падения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17" o:spid="_x0000_i1062" type="#_x0000_t75" alt="g=10" style="width:37.5pt;height:12.75pt;visibility:visible">
            <v:imagedata r:id="rId9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418" o:spid="_x0000_i1063" type="#_x0000_t75" alt="{}^2" style="width:6.75pt;height:12.75pt;visibility:visible">
            <v:imagedata r:id="rId10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F2E" w:rsidRPr="00DF034F" w:rsidRDefault="00820F2E" w:rsidP="00713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Датчик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cконcтруирован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таким образом, что его антенна ловит радиосигнал, который затем преобразуется в электрический сигнал, изменяющийся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временем по закону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03" o:spid="_x0000_i1064" type="#_x0000_t75" alt="U = U_0 \sin (\omega t + \varphi )" style="width:102pt;height:14.25pt;visibility:visible">
            <v:imagedata r:id="rId40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время в секундах, амплитуда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04" o:spid="_x0000_i1065" type="#_x0000_t75" alt="U_0 = 2" style="width:37.5pt;height:12pt;visibility:visible">
            <v:imagedata r:id="rId41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частота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05" o:spid="_x0000_i1066" type="#_x0000_t75" alt="\omega=120^\circ/c" style="width:64.5pt;height:14.25pt;visibility:visible">
            <v:imagedata r:id="rId42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фаза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06" o:spid="_x0000_i1067" type="#_x0000_t75" alt="\varphi=45^\circ" style="width:44.25pt;height:14.25pt;visibility:visible">
            <v:imagedata r:id="rId43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. Датчик настроен так, что если напряжение в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нeм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не ниже чем 1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 xml:space="preserve">, загорается лампочка. Какую часть времени (в процентах) на протяжении первой секунды после начала работы лампочка будет гореть? </w:t>
      </w:r>
    </w:p>
    <w:p w:rsidR="00820F2E" w:rsidRPr="00DF034F" w:rsidRDefault="00820F2E" w:rsidP="00713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При нормальном падении света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длиной волны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47" o:spid="_x0000_i1068" type="#_x0000_t75" alt="\lambda=450" style="width:45pt;height:11.25pt;visibility:visible">
            <v:imagedata r:id="rId44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 нм на дифракционную решетку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периодом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нм наблюдают серию дифракционных максимумов. При этом угол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48" o:spid="_x0000_i1069" type="#_x0000_t75" alt="\varphi " style="width:12pt;height:11.25pt;visibility:visible">
            <v:imagedata r:id="rId45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(отсчитываемый от перпендикуляра к решетке), под которым наблюдается максимум, и номер максимума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связаны соотношением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49" o:spid="_x0000_i1070" type="#_x0000_t75" alt="d\sin \varphi= k\lambda" style="width:66pt;height:14.25pt;visibility:visible">
            <v:imagedata r:id="rId46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. Под каким минимальным углом </w:t>
      </w:r>
      <w:r w:rsidR="00DF2841" w:rsidRPr="00093EFB">
        <w:rPr>
          <w:rFonts w:ascii="Times New Roman" w:hAnsi="Times New Roman" w:cs="Times New Roman"/>
          <w:noProof/>
          <w:sz w:val="24"/>
          <w:szCs w:val="24"/>
        </w:rPr>
        <w:pict>
          <v:shape id="Рисунок 550" o:spid="_x0000_i1071" type="#_x0000_t75" alt="\varphi" style="width:12pt;height:11.25pt;visibility:visible">
            <v:imagedata r:id="rId45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(в градусах) можно наблюдать второй максимум на решетке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периодом, не превосходящим 1800 нм? </w:t>
      </w:r>
    </w:p>
    <w:p w:rsidR="00820F2E" w:rsidRPr="00DF034F" w:rsidRDefault="00820F2E" w:rsidP="00713157">
      <w:pPr>
        <w:jc w:val="both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Груз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0,16 кг колеблется на пружине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cкороcтью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, меняющейся по закону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91" o:spid="_x0000_i1072" type="#_x0000_t75" alt="v(t)=1,5\sin \pi t" style="width:86.25pt;height:14.25pt;visibility:visible">
            <v:imagedata r:id="rId47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время в секундах. Кинетическая энергия груза, измеряемая в джоулях,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вычи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ляетcя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по формуле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92" o:spid="_x0000_i1073" type="#_x0000_t75" alt="E = \frac{{mv^2 }}{2}" style="width:47.25pt;height:29.25pt;visibility:visible">
            <v:imagedata r:id="rId48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маccа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груза (в кг), </w:t>
      </w:r>
      <w:proofErr w:type="spellStart"/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cкороcть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 груза (в м/</w:t>
      </w:r>
      <w:proofErr w:type="spellStart"/>
      <w:r w:rsidRPr="00DF03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034F">
        <w:rPr>
          <w:rFonts w:ascii="Times New Roman" w:hAnsi="Times New Roman" w:cs="Times New Roman"/>
          <w:sz w:val="24"/>
          <w:szCs w:val="24"/>
        </w:rPr>
        <w:t xml:space="preserve">). Определите, какую долю времени из первой секунды после начала движения кинетическая энергия груза будет не менее </w:t>
      </w:r>
      <w:r w:rsidR="00DF2841" w:rsidRPr="00093E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93" o:spid="_x0000_i1074" type="#_x0000_t75" alt="9 \cdot 10^{-2}" style="width:40.5pt;height:12.75pt;visibility:visible">
            <v:imagedata r:id="rId49" o:title=""/>
          </v:shape>
        </w:pict>
      </w:r>
      <w:r w:rsidRPr="00DF03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034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F034F">
        <w:rPr>
          <w:rFonts w:ascii="Times New Roman" w:hAnsi="Times New Roman" w:cs="Times New Roman"/>
          <w:sz w:val="24"/>
          <w:szCs w:val="24"/>
        </w:rPr>
        <w:t>. Ответ выразите десятичной дробью, если нужно, округлите до сотых.</w:t>
      </w:r>
    </w:p>
    <w:p w:rsidR="00820F2E" w:rsidRPr="00DF034F" w:rsidRDefault="00820F2E" w:rsidP="006A4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20F2E" w:rsidRPr="00DF034F" w:rsidRDefault="00820F2E" w:rsidP="006A4866">
      <w:pPr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4F">
        <w:rPr>
          <w:rFonts w:ascii="Times New Roman" w:hAnsi="Times New Roman" w:cs="Times New Roman"/>
          <w:sz w:val="28"/>
          <w:szCs w:val="28"/>
        </w:rPr>
        <w:t>Введение:  Внеклассная работа в современных условиях.</w:t>
      </w:r>
    </w:p>
    <w:p w:rsidR="00820F2E" w:rsidRPr="00DF034F" w:rsidRDefault="00820F2E" w:rsidP="006A4866">
      <w:pPr>
        <w:jc w:val="both"/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4F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820F2E" w:rsidRPr="00DF034F" w:rsidRDefault="00820F2E" w:rsidP="006A4866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Ученическая конференция по математике «Функции в природе и технике»</w:t>
      </w:r>
    </w:p>
    <w:p w:rsidR="00820F2E" w:rsidRPr="00DF034F" w:rsidRDefault="00820F2E" w:rsidP="006A4866">
      <w:pPr>
        <w:pStyle w:val="a3"/>
        <w:numPr>
          <w:ilvl w:val="0"/>
          <w:numId w:val="18"/>
        </w:numPr>
        <w:spacing w:after="0"/>
        <w:jc w:val="left"/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</w:rPr>
        <w:t>Структура и краткое содержание конференции.</w:t>
      </w: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>4. Литература и Интернет-ресурсы.</w:t>
      </w: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  <w:r w:rsidRPr="00DF034F">
        <w:rPr>
          <w:rFonts w:ascii="Times New Roman" w:hAnsi="Times New Roman" w:cs="Times New Roman"/>
          <w:sz w:val="28"/>
          <w:szCs w:val="28"/>
        </w:rPr>
        <w:t xml:space="preserve"> 5.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2E" w:rsidRPr="00DF034F" w:rsidRDefault="00820F2E" w:rsidP="006A4866">
      <w:pPr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p w:rsidR="00820F2E" w:rsidRPr="00DF034F" w:rsidRDefault="00820F2E" w:rsidP="005933B3">
      <w:pPr>
        <w:pStyle w:val="a3"/>
        <w:rPr>
          <w:rFonts w:ascii="Times New Roman" w:hAnsi="Times New Roman" w:cs="Times New Roman"/>
        </w:rPr>
      </w:pPr>
    </w:p>
    <w:sectPr w:rsidR="00820F2E" w:rsidRPr="00DF034F" w:rsidSect="00DF034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C7"/>
    <w:multiLevelType w:val="hybridMultilevel"/>
    <w:tmpl w:val="EBBE5E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5496A0D"/>
    <w:multiLevelType w:val="hybridMultilevel"/>
    <w:tmpl w:val="A258B3F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nsid w:val="245E6FA3"/>
    <w:multiLevelType w:val="hybridMultilevel"/>
    <w:tmpl w:val="1A00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203378"/>
    <w:multiLevelType w:val="hybridMultilevel"/>
    <w:tmpl w:val="8632D2D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29EE572A"/>
    <w:multiLevelType w:val="hybridMultilevel"/>
    <w:tmpl w:val="66DC89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C158A4"/>
    <w:multiLevelType w:val="hybridMultilevel"/>
    <w:tmpl w:val="B922E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F3577D"/>
    <w:multiLevelType w:val="hybridMultilevel"/>
    <w:tmpl w:val="552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B46C68"/>
    <w:multiLevelType w:val="hybridMultilevel"/>
    <w:tmpl w:val="221A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C74E75"/>
    <w:multiLevelType w:val="hybridMultilevel"/>
    <w:tmpl w:val="42448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F2538D9"/>
    <w:multiLevelType w:val="hybridMultilevel"/>
    <w:tmpl w:val="3A4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413A5E"/>
    <w:multiLevelType w:val="hybridMultilevel"/>
    <w:tmpl w:val="C97C1A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1">
    <w:nsid w:val="546974FF"/>
    <w:multiLevelType w:val="hybridMultilevel"/>
    <w:tmpl w:val="AC0CCDD0"/>
    <w:lvl w:ilvl="0" w:tplc="9328D79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C66743B"/>
    <w:multiLevelType w:val="hybridMultilevel"/>
    <w:tmpl w:val="9A180F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3">
    <w:nsid w:val="5E83248A"/>
    <w:multiLevelType w:val="hybridMultilevel"/>
    <w:tmpl w:val="EB5A8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46C4ACC"/>
    <w:multiLevelType w:val="hybridMultilevel"/>
    <w:tmpl w:val="6B5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024448"/>
    <w:multiLevelType w:val="hybridMultilevel"/>
    <w:tmpl w:val="625CC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41525F5"/>
    <w:multiLevelType w:val="hybridMultilevel"/>
    <w:tmpl w:val="AB40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D13D2B"/>
    <w:multiLevelType w:val="hybridMultilevel"/>
    <w:tmpl w:val="B1C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89"/>
    <w:rsid w:val="00007111"/>
    <w:rsid w:val="00093EFB"/>
    <w:rsid w:val="000A781E"/>
    <w:rsid w:val="000E5DDA"/>
    <w:rsid w:val="00281A4B"/>
    <w:rsid w:val="002873F5"/>
    <w:rsid w:val="002E2087"/>
    <w:rsid w:val="003810D6"/>
    <w:rsid w:val="00391521"/>
    <w:rsid w:val="003B2EFE"/>
    <w:rsid w:val="003F5A98"/>
    <w:rsid w:val="004B0E40"/>
    <w:rsid w:val="0050789C"/>
    <w:rsid w:val="00553C59"/>
    <w:rsid w:val="005933B3"/>
    <w:rsid w:val="005D58B8"/>
    <w:rsid w:val="00656C93"/>
    <w:rsid w:val="0068018E"/>
    <w:rsid w:val="006A4866"/>
    <w:rsid w:val="006F0EFE"/>
    <w:rsid w:val="00713157"/>
    <w:rsid w:val="007544FC"/>
    <w:rsid w:val="00820F2E"/>
    <w:rsid w:val="008A4CE4"/>
    <w:rsid w:val="008C139B"/>
    <w:rsid w:val="008E240E"/>
    <w:rsid w:val="00943C0C"/>
    <w:rsid w:val="009550F1"/>
    <w:rsid w:val="00980286"/>
    <w:rsid w:val="00983FDE"/>
    <w:rsid w:val="009A413A"/>
    <w:rsid w:val="009B1E65"/>
    <w:rsid w:val="009E3E32"/>
    <w:rsid w:val="009F6923"/>
    <w:rsid w:val="00A20C16"/>
    <w:rsid w:val="00A67FEF"/>
    <w:rsid w:val="00AD27B2"/>
    <w:rsid w:val="00B442D8"/>
    <w:rsid w:val="00B55A80"/>
    <w:rsid w:val="00B72BE4"/>
    <w:rsid w:val="00C3137F"/>
    <w:rsid w:val="00C44A03"/>
    <w:rsid w:val="00C512D6"/>
    <w:rsid w:val="00C67143"/>
    <w:rsid w:val="00D20117"/>
    <w:rsid w:val="00D2215A"/>
    <w:rsid w:val="00D6200A"/>
    <w:rsid w:val="00DA01C3"/>
    <w:rsid w:val="00DF034F"/>
    <w:rsid w:val="00DF2841"/>
    <w:rsid w:val="00E00328"/>
    <w:rsid w:val="00E5135D"/>
    <w:rsid w:val="00E7225F"/>
    <w:rsid w:val="00EB097D"/>
    <w:rsid w:val="00EC14C0"/>
    <w:rsid w:val="00EC4C89"/>
    <w:rsid w:val="00FE36D2"/>
    <w:rsid w:val="00FF03E9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0D6"/>
    <w:pPr>
      <w:spacing w:line="240" w:lineRule="auto"/>
      <w:ind w:left="180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2E20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2315</Words>
  <Characters>15581</Characters>
  <Application>Microsoft Office Word</Application>
  <DocSecurity>0</DocSecurity>
  <Lines>129</Lines>
  <Paragraphs>35</Paragraphs>
  <ScaleCrop>false</ScaleCrop>
  <Company>Home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14</cp:revision>
  <cp:lastPrinted>2014-01-21T07:20:00Z</cp:lastPrinted>
  <dcterms:created xsi:type="dcterms:W3CDTF">2012-03-01T12:33:00Z</dcterms:created>
  <dcterms:modified xsi:type="dcterms:W3CDTF">2014-11-24T09:10:00Z</dcterms:modified>
</cp:coreProperties>
</file>