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7AE" w:rsidRDefault="00FD27AE" w:rsidP="00FD27AE">
      <w:pPr>
        <w:widowControl w:val="0"/>
        <w:autoSpaceDE w:val="0"/>
        <w:autoSpaceDN w:val="0"/>
        <w:adjustRightInd w:val="0"/>
        <w:jc w:val="center"/>
        <w:rPr>
          <w:caps/>
        </w:rPr>
      </w:pPr>
      <w:r>
        <w:rPr>
          <w:b/>
        </w:rPr>
        <w:t xml:space="preserve">  </w:t>
      </w:r>
      <w:r>
        <w:rPr>
          <w:caps/>
        </w:rPr>
        <w:t>ДЕПАРТАМЕНТ ОБРАЗОВАНИЯ ГОРОДА МОСКВЫ</w:t>
      </w:r>
    </w:p>
    <w:p w:rsidR="00FD27AE" w:rsidRDefault="00FD27AE" w:rsidP="00FD2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Государственное бюджетное профессиональное</w:t>
      </w:r>
    </w:p>
    <w:p w:rsidR="00FD27AE" w:rsidRDefault="00FD27AE" w:rsidP="00FD2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образовательное учреждение города Москвы</w:t>
      </w:r>
    </w:p>
    <w:p w:rsidR="00FD27AE" w:rsidRDefault="00FD27AE" w:rsidP="00FD2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«Колледж связи № 54»</w:t>
      </w:r>
    </w:p>
    <w:p w:rsidR="00FD27AE" w:rsidRDefault="00FD27AE" w:rsidP="00FD2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имени П.М.Вострухина</w:t>
      </w:r>
    </w:p>
    <w:p w:rsidR="00FD27AE" w:rsidRDefault="00FD27AE" w:rsidP="00FD2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FD27AE" w:rsidRDefault="00FD27AE" w:rsidP="00FD27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(ГБПОУ  КС № 54)</w:t>
      </w:r>
    </w:p>
    <w:p w:rsidR="00FD27AE" w:rsidRDefault="00FD27AE" w:rsidP="00FD27AE">
      <w:pPr>
        <w:tabs>
          <w:tab w:val="left" w:pos="3300"/>
          <w:tab w:val="center" w:pos="4729"/>
        </w:tabs>
        <w:rPr>
          <w:b/>
          <w:sz w:val="28"/>
          <w:szCs w:val="22"/>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Pr="00A267EF" w:rsidRDefault="00FD27AE" w:rsidP="00FD27AE">
      <w:pPr>
        <w:jc w:val="center"/>
        <w:rPr>
          <w:b/>
        </w:rPr>
      </w:pPr>
      <w:r>
        <w:rPr>
          <w:b/>
        </w:rPr>
        <w:t xml:space="preserve">МЕТОДИЧЕСКИЕ РЕКОМЕНДАЦИИ ПО ВЫПОЛНЕНИЮ </w:t>
      </w:r>
      <w:r w:rsidRPr="00A267EF">
        <w:rPr>
          <w:b/>
        </w:rPr>
        <w:t xml:space="preserve">ПРАКТИЧЕСКИХ ЗАНЯТИЙ </w:t>
      </w:r>
    </w:p>
    <w:p w:rsidR="00FD27AE" w:rsidRDefault="00FD27AE" w:rsidP="00FD27AE">
      <w:pPr>
        <w:tabs>
          <w:tab w:val="left" w:pos="1860"/>
          <w:tab w:val="center" w:pos="4729"/>
        </w:tabs>
        <w:jc w:val="center"/>
        <w:rPr>
          <w:b/>
          <w:sz w:val="52"/>
          <w:szCs w:val="52"/>
        </w:rPr>
      </w:pPr>
      <w:r>
        <w:rPr>
          <w:b/>
          <w:sz w:val="52"/>
          <w:szCs w:val="52"/>
        </w:rPr>
        <w:t xml:space="preserve"> </w:t>
      </w:r>
    </w:p>
    <w:p w:rsidR="00FD27AE" w:rsidRPr="00FD27AE" w:rsidRDefault="00FD27AE" w:rsidP="00FD27AE">
      <w:pPr>
        <w:jc w:val="center"/>
        <w:rPr>
          <w:b/>
        </w:rPr>
      </w:pPr>
      <w:r>
        <w:rPr>
          <w:b/>
          <w:sz w:val="44"/>
          <w:szCs w:val="44"/>
        </w:rPr>
        <w:t xml:space="preserve">  </w:t>
      </w:r>
      <w:r w:rsidRPr="00FD27AE">
        <w:rPr>
          <w:b/>
        </w:rPr>
        <w:t>ОП.11 Анализ финанс</w:t>
      </w:r>
      <w:r>
        <w:rPr>
          <w:b/>
        </w:rPr>
        <w:t>ово-хозяйственной деятельности</w:t>
      </w:r>
    </w:p>
    <w:p w:rsidR="00FD27AE" w:rsidRPr="00A267EF" w:rsidRDefault="00FD27AE" w:rsidP="00FD27AE">
      <w:pPr>
        <w:jc w:val="center"/>
        <w:rPr>
          <w:b/>
        </w:rPr>
      </w:pPr>
    </w:p>
    <w:p w:rsidR="00FD27AE" w:rsidRPr="00A267EF" w:rsidRDefault="00FD27AE" w:rsidP="00FD27AE">
      <w:pPr>
        <w:jc w:val="center"/>
      </w:pPr>
      <w:r w:rsidRPr="00A267EF">
        <w:t xml:space="preserve"> специальност</w:t>
      </w:r>
      <w:r>
        <w:t>ь</w:t>
      </w:r>
      <w:r w:rsidRPr="00A267EF">
        <w:t xml:space="preserve"> 080114 Экономика и </w:t>
      </w:r>
      <w:r>
        <w:t>бухгалтерский учет (по отраслям)</w:t>
      </w:r>
    </w:p>
    <w:p w:rsidR="00FD27AE" w:rsidRDefault="00FD27AE" w:rsidP="00FD27AE">
      <w:pPr>
        <w:tabs>
          <w:tab w:val="left" w:pos="1860"/>
          <w:tab w:val="center" w:pos="4729"/>
        </w:tabs>
        <w:jc w:val="center"/>
        <w:rPr>
          <w:b/>
          <w:sz w:val="32"/>
          <w:szCs w:val="32"/>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r>
        <w:rPr>
          <w:b/>
          <w:sz w:val="28"/>
          <w:szCs w:val="28"/>
        </w:rPr>
        <w:t>2016</w:t>
      </w: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jc w:val="center"/>
        <w:rPr>
          <w:b/>
          <w:sz w:val="28"/>
          <w:szCs w:val="28"/>
        </w:rPr>
      </w:pPr>
    </w:p>
    <w:p w:rsidR="00FD27AE" w:rsidRDefault="00FD27AE" w:rsidP="00FD27AE">
      <w:pPr>
        <w:tabs>
          <w:tab w:val="left" w:pos="2100"/>
          <w:tab w:val="center" w:pos="4729"/>
        </w:tabs>
        <w:rPr>
          <w:b/>
          <w:sz w:val="28"/>
          <w:szCs w:val="28"/>
        </w:rPr>
      </w:pPr>
    </w:p>
    <w:tbl>
      <w:tblPr>
        <w:tblW w:w="10774" w:type="dxa"/>
        <w:tblInd w:w="-318" w:type="dxa"/>
        <w:tblLook w:val="04A0"/>
      </w:tblPr>
      <w:tblGrid>
        <w:gridCol w:w="5529"/>
        <w:gridCol w:w="5245"/>
      </w:tblGrid>
      <w:tr w:rsidR="00FD27AE" w:rsidTr="00FD27AE">
        <w:tc>
          <w:tcPr>
            <w:tcW w:w="5529" w:type="dxa"/>
          </w:tcPr>
          <w:p w:rsidR="00FD27AE" w:rsidRDefault="00FD27AE">
            <w:pPr>
              <w:tabs>
                <w:tab w:val="left" w:pos="12824"/>
              </w:tabs>
              <w:rPr>
                <w:rFonts w:eastAsia="Calibri"/>
                <w:b/>
                <w:bCs/>
                <w:lang w:eastAsia="en-US"/>
              </w:rPr>
            </w:pPr>
            <w:r>
              <w:rPr>
                <w:b/>
                <w:bCs/>
              </w:rPr>
              <w:t>ОДОБРЕНЫ</w:t>
            </w:r>
          </w:p>
          <w:p w:rsidR="00FD27AE" w:rsidRDefault="00FD27AE">
            <w:pPr>
              <w:tabs>
                <w:tab w:val="left" w:pos="12824"/>
              </w:tabs>
              <w:rPr>
                <w:b/>
                <w:bCs/>
                <w:sz w:val="28"/>
                <w:szCs w:val="28"/>
              </w:rPr>
            </w:pPr>
            <w:r>
              <w:rPr>
                <w:b/>
                <w:bCs/>
                <w:sz w:val="28"/>
                <w:szCs w:val="28"/>
              </w:rPr>
              <w:t xml:space="preserve">Цикловой методической </w:t>
            </w:r>
          </w:p>
          <w:p w:rsidR="00FD27AE" w:rsidRDefault="00FD27AE">
            <w:pPr>
              <w:tabs>
                <w:tab w:val="left" w:pos="4996"/>
              </w:tabs>
              <w:ind w:right="34"/>
              <w:rPr>
                <w:sz w:val="28"/>
                <w:szCs w:val="28"/>
                <w:u w:val="single"/>
              </w:rPr>
            </w:pPr>
            <w:r>
              <w:rPr>
                <w:b/>
                <w:bCs/>
                <w:sz w:val="28"/>
                <w:szCs w:val="28"/>
              </w:rPr>
              <w:t xml:space="preserve">комиссией   </w:t>
            </w:r>
            <w:r>
              <w:rPr>
                <w:sz w:val="28"/>
                <w:szCs w:val="28"/>
                <w:u w:val="single"/>
              </w:rPr>
              <w:t>преподавателей    профессионального  цикла   укрупнённой группы   Экономика и управление</w:t>
            </w:r>
          </w:p>
          <w:p w:rsidR="00FD27AE" w:rsidRDefault="00FD27AE">
            <w:pPr>
              <w:tabs>
                <w:tab w:val="left" w:pos="2100"/>
                <w:tab w:val="center" w:pos="4729"/>
              </w:tabs>
              <w:spacing w:line="276" w:lineRule="auto"/>
              <w:ind w:right="317"/>
              <w:rPr>
                <w:b/>
                <w:sz w:val="28"/>
                <w:szCs w:val="28"/>
                <w:lang w:eastAsia="en-US"/>
              </w:rPr>
            </w:pPr>
          </w:p>
        </w:tc>
        <w:tc>
          <w:tcPr>
            <w:tcW w:w="5245" w:type="dxa"/>
          </w:tcPr>
          <w:p w:rsidR="00FD27AE" w:rsidRDefault="00FD27AE" w:rsidP="00FD27AE">
            <w:pPr>
              <w:ind w:left="318"/>
              <w:jc w:val="both"/>
              <w:rPr>
                <w:b/>
                <w:sz w:val="28"/>
                <w:szCs w:val="28"/>
                <w:lang w:eastAsia="en-US"/>
              </w:rPr>
            </w:pPr>
            <w:r>
              <w:rPr>
                <w:b/>
                <w:sz w:val="28"/>
                <w:szCs w:val="28"/>
              </w:rPr>
              <w:t>Составлены на основе Федерального государственного образовательного стандарта, учебного плана и рабочей программы дисциплины</w:t>
            </w:r>
          </w:p>
        </w:tc>
      </w:tr>
    </w:tbl>
    <w:p w:rsidR="00FD27AE" w:rsidRDefault="00FD27AE" w:rsidP="00FD27AE">
      <w:pPr>
        <w:spacing w:line="360" w:lineRule="auto"/>
        <w:jc w:val="both"/>
        <w:rPr>
          <w:sz w:val="28"/>
          <w:szCs w:val="28"/>
          <w:lang w:eastAsia="en-US"/>
        </w:rPr>
      </w:pPr>
    </w:p>
    <w:p w:rsidR="00FD27AE" w:rsidRDefault="00FD27AE" w:rsidP="00FD27AE">
      <w:pPr>
        <w:spacing w:line="360" w:lineRule="auto"/>
        <w:jc w:val="both"/>
        <w:rPr>
          <w:sz w:val="28"/>
          <w:szCs w:val="28"/>
        </w:rPr>
      </w:pPr>
      <w:r>
        <w:rPr>
          <w:sz w:val="28"/>
          <w:szCs w:val="28"/>
        </w:rPr>
        <w:t>Протокол  №___  от  «__»__________201_ г.</w:t>
      </w:r>
    </w:p>
    <w:p w:rsidR="00FD27AE" w:rsidRDefault="00FD27AE" w:rsidP="00FD27AE">
      <w:pPr>
        <w:jc w:val="both"/>
        <w:rPr>
          <w:i/>
          <w:sz w:val="28"/>
          <w:szCs w:val="28"/>
        </w:rPr>
      </w:pPr>
      <w:r>
        <w:rPr>
          <w:sz w:val="28"/>
          <w:szCs w:val="28"/>
        </w:rPr>
        <w:t>Председатель ЦМК        _____________________       /Р.М.Саттарова/.</w:t>
      </w:r>
    </w:p>
    <w:p w:rsidR="00FD27AE" w:rsidRDefault="00FD27AE" w:rsidP="00FD27AE">
      <w:pPr>
        <w:rPr>
          <w:sz w:val="22"/>
          <w:szCs w:val="22"/>
        </w:rPr>
      </w:pPr>
    </w:p>
    <w:p w:rsidR="00FD27AE" w:rsidRDefault="00FD27AE" w:rsidP="00FD27AE">
      <w:pPr>
        <w:tabs>
          <w:tab w:val="left" w:pos="2100"/>
          <w:tab w:val="center" w:pos="4729"/>
        </w:tabs>
        <w:jc w:val="center"/>
        <w:rPr>
          <w:b/>
          <w:sz w:val="28"/>
          <w:szCs w:val="28"/>
        </w:rPr>
      </w:pPr>
    </w:p>
    <w:p w:rsidR="00FD27AE" w:rsidRDefault="00FD27AE" w:rsidP="00FD27AE">
      <w:pPr>
        <w:tabs>
          <w:tab w:val="left" w:pos="2100"/>
          <w:tab w:val="center" w:pos="4729"/>
        </w:tabs>
        <w:rPr>
          <w:sz w:val="28"/>
          <w:szCs w:val="28"/>
        </w:rPr>
      </w:pPr>
      <w:r>
        <w:rPr>
          <w:b/>
          <w:sz w:val="28"/>
          <w:szCs w:val="28"/>
        </w:rPr>
        <w:t xml:space="preserve">Разработчик: </w:t>
      </w:r>
      <w:r>
        <w:rPr>
          <w:sz w:val="28"/>
          <w:szCs w:val="28"/>
        </w:rPr>
        <w:t xml:space="preserve">Саттарова Рано Маминжановна, преподаватель ГБПОУ КС № 54 </w:t>
      </w:r>
    </w:p>
    <w:p w:rsidR="00FD27AE" w:rsidRDefault="00FD27AE" w:rsidP="00FD27AE">
      <w:pPr>
        <w:tabs>
          <w:tab w:val="left" w:pos="2100"/>
          <w:tab w:val="center" w:pos="4729"/>
        </w:tabs>
        <w:jc w:val="center"/>
        <w:rPr>
          <w:b/>
          <w:sz w:val="28"/>
          <w:szCs w:val="28"/>
        </w:rPr>
      </w:pPr>
    </w:p>
    <w:p w:rsidR="00FD27AE" w:rsidRDefault="00FD27AE" w:rsidP="00FD27AE">
      <w:pPr>
        <w:tabs>
          <w:tab w:val="left" w:pos="2100"/>
          <w:tab w:val="center" w:pos="4729"/>
        </w:tabs>
        <w:jc w:val="center"/>
        <w:rPr>
          <w:b/>
          <w:sz w:val="28"/>
          <w:szCs w:val="28"/>
        </w:rPr>
      </w:pPr>
    </w:p>
    <w:p w:rsidR="00FD27AE" w:rsidRDefault="00FD27AE" w:rsidP="00FD27AE">
      <w:pPr>
        <w:tabs>
          <w:tab w:val="left" w:pos="2100"/>
          <w:tab w:val="center" w:pos="4729"/>
        </w:tabs>
        <w:jc w:val="center"/>
        <w:rPr>
          <w:b/>
          <w:sz w:val="28"/>
          <w:szCs w:val="28"/>
        </w:rPr>
      </w:pPr>
    </w:p>
    <w:p w:rsidR="00FD27AE" w:rsidRDefault="00FD27AE" w:rsidP="00FD27AE">
      <w:pPr>
        <w:tabs>
          <w:tab w:val="left" w:pos="2100"/>
          <w:tab w:val="center" w:pos="4729"/>
        </w:tabs>
        <w:jc w:val="center"/>
        <w:rPr>
          <w:b/>
          <w:sz w:val="28"/>
          <w:szCs w:val="28"/>
        </w:rPr>
      </w:pPr>
    </w:p>
    <w:p w:rsidR="00FD27AE" w:rsidRDefault="00FD27AE" w:rsidP="00FD27AE">
      <w:pPr>
        <w:tabs>
          <w:tab w:val="left" w:pos="2100"/>
          <w:tab w:val="center" w:pos="4729"/>
        </w:tabs>
        <w:jc w:val="center"/>
        <w:rPr>
          <w:b/>
          <w:sz w:val="28"/>
          <w:szCs w:val="28"/>
        </w:rPr>
      </w:pPr>
    </w:p>
    <w:p w:rsidR="00FD27AE" w:rsidRDefault="00FD27AE" w:rsidP="00FD27AE">
      <w:pPr>
        <w:tabs>
          <w:tab w:val="left" w:pos="2100"/>
          <w:tab w:val="center" w:pos="4729"/>
        </w:tabs>
        <w:jc w:val="center"/>
        <w:rPr>
          <w:b/>
          <w:sz w:val="28"/>
          <w:szCs w:val="28"/>
        </w:rPr>
      </w:pPr>
    </w:p>
    <w:p w:rsidR="00FD27AE" w:rsidRDefault="00FD27AE" w:rsidP="00FD27AE">
      <w:pPr>
        <w:tabs>
          <w:tab w:val="left" w:pos="2100"/>
          <w:tab w:val="center" w:pos="4729"/>
        </w:tabs>
        <w:jc w:val="center"/>
        <w:rPr>
          <w:b/>
          <w:sz w:val="28"/>
          <w:szCs w:val="28"/>
        </w:rPr>
      </w:pPr>
    </w:p>
    <w:p w:rsidR="00FD27AE" w:rsidRDefault="00FD27AE" w:rsidP="00FD27AE">
      <w:pPr>
        <w:tabs>
          <w:tab w:val="left" w:pos="2100"/>
          <w:tab w:val="center" w:pos="4729"/>
        </w:tabs>
        <w:jc w:val="center"/>
        <w:rPr>
          <w:b/>
          <w:sz w:val="28"/>
          <w:szCs w:val="28"/>
        </w:rPr>
      </w:pPr>
    </w:p>
    <w:p w:rsidR="00FD27AE" w:rsidRDefault="00FD27AE" w:rsidP="00FD27AE">
      <w:pPr>
        <w:tabs>
          <w:tab w:val="left" w:pos="2100"/>
          <w:tab w:val="center" w:pos="4729"/>
        </w:tabs>
        <w:jc w:val="center"/>
        <w:rPr>
          <w:b/>
          <w:sz w:val="28"/>
          <w:szCs w:val="28"/>
        </w:rPr>
      </w:pPr>
    </w:p>
    <w:p w:rsidR="00A30D62" w:rsidRPr="00A267EF" w:rsidRDefault="00A30D62" w:rsidP="00A30D62">
      <w:pPr>
        <w:jc w:val="center"/>
        <w:rPr>
          <w:b/>
        </w:rPr>
      </w:pPr>
      <w:r w:rsidRPr="00A267EF">
        <w:br w:type="page"/>
      </w:r>
      <w:r w:rsidRPr="00A267EF">
        <w:rPr>
          <w:b/>
        </w:rPr>
        <w:lastRenderedPageBreak/>
        <w:t>Содержание</w:t>
      </w:r>
    </w:p>
    <w:p w:rsidR="00BD4730" w:rsidRDefault="00BD4730" w:rsidP="00A30D62">
      <w:pPr>
        <w:pStyle w:val="11"/>
      </w:pPr>
      <w:r>
        <w:t>Введение…………………………………………………………………………………….3</w:t>
      </w:r>
    </w:p>
    <w:p w:rsidR="00A30D62" w:rsidRPr="00A267EF" w:rsidRDefault="0043110C" w:rsidP="00A30D62">
      <w:pPr>
        <w:pStyle w:val="11"/>
        <w:rPr>
          <w:rFonts w:eastAsia="Times New Roman"/>
          <w:b w:val="0"/>
          <w:noProof/>
          <w:lang w:eastAsia="ru-RU"/>
        </w:rPr>
      </w:pPr>
      <w:r w:rsidRPr="0043110C">
        <w:fldChar w:fldCharType="begin"/>
      </w:r>
      <w:r w:rsidR="00A30D62" w:rsidRPr="00A267EF">
        <w:instrText xml:space="preserve"> TOC \o "1-1" \h \z \u </w:instrText>
      </w:r>
      <w:r w:rsidRPr="0043110C">
        <w:fldChar w:fldCharType="separate"/>
      </w:r>
      <w:hyperlink w:anchor="_Toc306018413" w:history="1">
        <w:r w:rsidR="00A30D62" w:rsidRPr="00A267EF">
          <w:rPr>
            <w:rStyle w:val="a3"/>
            <w:noProof/>
          </w:rPr>
          <w:t>1.</w:t>
        </w:r>
        <w:r w:rsidR="00A30D62" w:rsidRPr="00A267EF">
          <w:rPr>
            <w:rFonts w:eastAsia="Times New Roman"/>
            <w:b w:val="0"/>
            <w:noProof/>
            <w:lang w:eastAsia="ru-RU"/>
          </w:rPr>
          <w:tab/>
        </w:r>
        <w:r w:rsidR="00A30D62" w:rsidRPr="00A267EF">
          <w:rPr>
            <w:rStyle w:val="a3"/>
            <w:noProof/>
          </w:rPr>
          <w:t>Общие положения</w:t>
        </w:r>
        <w:r w:rsidR="00A30D62" w:rsidRPr="00A267EF">
          <w:rPr>
            <w:noProof/>
            <w:webHidden/>
          </w:rPr>
          <w:tab/>
        </w:r>
        <w:r w:rsidR="00EF2B39">
          <w:rPr>
            <w:noProof/>
            <w:webHidden/>
          </w:rPr>
          <w:t>5</w:t>
        </w:r>
      </w:hyperlink>
    </w:p>
    <w:p w:rsidR="00A30D62" w:rsidRPr="00A267EF" w:rsidRDefault="0043110C" w:rsidP="00A30D62">
      <w:pPr>
        <w:pStyle w:val="11"/>
        <w:rPr>
          <w:rFonts w:eastAsia="Times New Roman"/>
          <w:b w:val="0"/>
          <w:noProof/>
          <w:lang w:eastAsia="ru-RU"/>
        </w:rPr>
      </w:pPr>
      <w:hyperlink w:anchor="_Toc306018414" w:history="1">
        <w:r w:rsidR="00A30D62" w:rsidRPr="00A267EF">
          <w:rPr>
            <w:rStyle w:val="a3"/>
            <w:noProof/>
          </w:rPr>
          <w:t>2.</w:t>
        </w:r>
        <w:r w:rsidR="00A30D62" w:rsidRPr="00A267EF">
          <w:rPr>
            <w:rFonts w:eastAsia="Times New Roman"/>
            <w:b w:val="0"/>
            <w:noProof/>
            <w:lang w:eastAsia="ru-RU"/>
          </w:rPr>
          <w:tab/>
        </w:r>
        <w:r w:rsidR="00A30D62" w:rsidRPr="00A267EF">
          <w:rPr>
            <w:rStyle w:val="a3"/>
            <w:noProof/>
          </w:rPr>
          <w:t>Виды практических занятий</w:t>
        </w:r>
        <w:r w:rsidR="00A30D62" w:rsidRPr="00A267EF">
          <w:rPr>
            <w:noProof/>
            <w:webHidden/>
          </w:rPr>
          <w:tab/>
        </w:r>
        <w:r w:rsidR="00EF2B39">
          <w:rPr>
            <w:noProof/>
            <w:webHidden/>
          </w:rPr>
          <w:t>5</w:t>
        </w:r>
      </w:hyperlink>
    </w:p>
    <w:p w:rsidR="00A30D62" w:rsidRPr="00A267EF" w:rsidRDefault="0043110C" w:rsidP="00A30D62">
      <w:pPr>
        <w:pStyle w:val="11"/>
        <w:rPr>
          <w:rFonts w:eastAsia="Times New Roman"/>
          <w:b w:val="0"/>
          <w:noProof/>
          <w:lang w:eastAsia="ru-RU"/>
        </w:rPr>
      </w:pPr>
      <w:hyperlink w:anchor="_Toc306018415" w:history="1">
        <w:r w:rsidR="00A30D62" w:rsidRPr="00A267EF">
          <w:rPr>
            <w:rStyle w:val="a3"/>
            <w:noProof/>
          </w:rPr>
          <w:t>3.</w:t>
        </w:r>
        <w:r w:rsidR="00A30D62" w:rsidRPr="00A267EF">
          <w:rPr>
            <w:rFonts w:eastAsia="Times New Roman"/>
            <w:b w:val="0"/>
            <w:noProof/>
            <w:lang w:eastAsia="ru-RU"/>
          </w:rPr>
          <w:tab/>
        </w:r>
        <w:r w:rsidR="00A30D62" w:rsidRPr="00A267EF">
          <w:rPr>
            <w:rStyle w:val="a3"/>
            <w:noProof/>
          </w:rPr>
          <w:t>Тематика практических занятий</w:t>
        </w:r>
        <w:r w:rsidR="00A30D62" w:rsidRPr="00A267EF">
          <w:rPr>
            <w:noProof/>
            <w:webHidden/>
          </w:rPr>
          <w:tab/>
        </w:r>
        <w:r w:rsidR="00EF2B39">
          <w:rPr>
            <w:noProof/>
            <w:webHidden/>
          </w:rPr>
          <w:t>5</w:t>
        </w:r>
      </w:hyperlink>
    </w:p>
    <w:p w:rsidR="00A30D62" w:rsidRPr="00A267EF" w:rsidRDefault="0043110C" w:rsidP="00A30D62">
      <w:pPr>
        <w:pStyle w:val="11"/>
        <w:rPr>
          <w:rFonts w:eastAsia="Times New Roman"/>
          <w:b w:val="0"/>
          <w:noProof/>
          <w:lang w:eastAsia="ru-RU"/>
        </w:rPr>
      </w:pPr>
      <w:hyperlink w:anchor="_Toc306018416" w:history="1">
        <w:r w:rsidR="00A30D62" w:rsidRPr="00A267EF">
          <w:rPr>
            <w:rStyle w:val="a3"/>
            <w:noProof/>
          </w:rPr>
          <w:t>4.</w:t>
        </w:r>
        <w:r w:rsidR="00A30D62" w:rsidRPr="00A267EF">
          <w:rPr>
            <w:rFonts w:eastAsia="Times New Roman"/>
            <w:b w:val="0"/>
            <w:noProof/>
            <w:lang w:eastAsia="ru-RU"/>
          </w:rPr>
          <w:tab/>
        </w:r>
        <w:r w:rsidR="00A30D62" w:rsidRPr="00A267EF">
          <w:rPr>
            <w:rStyle w:val="a3"/>
            <w:noProof/>
          </w:rPr>
          <w:t>Учебно-методическое и информационное обеспечение дисциплины</w:t>
        </w:r>
        <w:r w:rsidR="00A30D62" w:rsidRPr="00A267EF">
          <w:rPr>
            <w:noProof/>
            <w:webHidden/>
          </w:rPr>
          <w:tab/>
        </w:r>
        <w:r w:rsidR="00EF2B39">
          <w:rPr>
            <w:noProof/>
            <w:webHidden/>
          </w:rPr>
          <w:t>10</w:t>
        </w:r>
        <w:r w:rsidR="00D7413E">
          <w:rPr>
            <w:noProof/>
            <w:webHidden/>
          </w:rPr>
          <w:t>7</w:t>
        </w:r>
      </w:hyperlink>
    </w:p>
    <w:p w:rsidR="00A30D62" w:rsidRPr="00A267EF" w:rsidRDefault="0043110C" w:rsidP="00A30D62">
      <w:pPr>
        <w:pStyle w:val="1"/>
        <w:spacing w:line="240" w:lineRule="auto"/>
        <w:ind w:left="1069" w:firstLine="0"/>
        <w:rPr>
          <w:sz w:val="24"/>
          <w:szCs w:val="24"/>
        </w:rPr>
      </w:pPr>
      <w:r w:rsidRPr="00A267EF">
        <w:rPr>
          <w:sz w:val="24"/>
          <w:szCs w:val="24"/>
        </w:rPr>
        <w:fldChar w:fldCharType="end"/>
      </w:r>
    </w:p>
    <w:p w:rsidR="00A30D62" w:rsidRPr="00A267EF" w:rsidRDefault="00A30D62" w:rsidP="00A30D62"/>
    <w:p w:rsidR="00EF2B39" w:rsidRDefault="00A30D62" w:rsidP="00EF2B39">
      <w:pPr>
        <w:autoSpaceDE w:val="0"/>
        <w:autoSpaceDN w:val="0"/>
        <w:adjustRightInd w:val="0"/>
        <w:ind w:firstLine="708"/>
        <w:jc w:val="both"/>
      </w:pPr>
      <w:r w:rsidRPr="00A267EF">
        <w:br w:type="page"/>
      </w:r>
      <w:bookmarkStart w:id="0" w:name="_Toc306007087"/>
      <w:bookmarkStart w:id="1" w:name="_Toc306018413"/>
    </w:p>
    <w:p w:rsidR="00EF2B39" w:rsidRPr="009A02C0" w:rsidRDefault="00EF2B39" w:rsidP="00EF2B39">
      <w:pPr>
        <w:autoSpaceDE w:val="0"/>
        <w:autoSpaceDN w:val="0"/>
        <w:adjustRightInd w:val="0"/>
        <w:ind w:firstLine="708"/>
        <w:jc w:val="center"/>
        <w:rPr>
          <w:b/>
          <w:sz w:val="28"/>
        </w:rPr>
      </w:pPr>
      <w:r w:rsidRPr="009A02C0">
        <w:rPr>
          <w:b/>
          <w:sz w:val="28"/>
        </w:rPr>
        <w:t>Введение</w:t>
      </w:r>
    </w:p>
    <w:p w:rsidR="00EF2B39" w:rsidRDefault="00EF2B39" w:rsidP="00EF2B39">
      <w:pPr>
        <w:autoSpaceDE w:val="0"/>
        <w:autoSpaceDN w:val="0"/>
        <w:adjustRightInd w:val="0"/>
        <w:ind w:firstLine="708"/>
        <w:jc w:val="both"/>
      </w:pPr>
    </w:p>
    <w:p w:rsidR="00BD4730" w:rsidRPr="00F33D2E" w:rsidRDefault="00C87EE3" w:rsidP="00C87EE3">
      <w:pPr>
        <w:ind w:firstLine="708"/>
        <w:jc w:val="both"/>
        <w:rPr>
          <w:sz w:val="28"/>
          <w:szCs w:val="28"/>
        </w:rPr>
      </w:pPr>
      <w:r>
        <w:t>М</w:t>
      </w:r>
      <w:r w:rsidRPr="00C87EE3">
        <w:t xml:space="preserve">етодические рекомендации по </w:t>
      </w:r>
      <w:r w:rsidR="00F003A6">
        <w:t xml:space="preserve">выполнению </w:t>
      </w:r>
      <w:r w:rsidRPr="00C87EE3">
        <w:t xml:space="preserve">практических занятий </w:t>
      </w:r>
      <w:r w:rsidR="00EF2B39" w:rsidRPr="00EF2B39">
        <w:rPr>
          <w:szCs w:val="28"/>
        </w:rPr>
        <w:t xml:space="preserve">по дисциплине </w:t>
      </w:r>
      <w:r w:rsidR="004B1803">
        <w:rPr>
          <w:szCs w:val="28"/>
        </w:rPr>
        <w:t>ОП.11.</w:t>
      </w:r>
      <w:r w:rsidR="00EF2B39" w:rsidRPr="00EF2B39">
        <w:rPr>
          <w:szCs w:val="28"/>
        </w:rPr>
        <w:t>Анализ финансово-хозяйственной деятельности</w:t>
      </w:r>
      <w:r w:rsidR="00BD4730" w:rsidRPr="00EF2B39">
        <w:rPr>
          <w:szCs w:val="28"/>
        </w:rPr>
        <w:t xml:space="preserve"> соответств</w:t>
      </w:r>
      <w:r w:rsidR="00EF2B39" w:rsidRPr="00EF2B39">
        <w:rPr>
          <w:szCs w:val="28"/>
        </w:rPr>
        <w:t>ует</w:t>
      </w:r>
      <w:r w:rsidR="00BD4730" w:rsidRPr="00EF2B39">
        <w:rPr>
          <w:szCs w:val="28"/>
        </w:rPr>
        <w:t xml:space="preserve"> обязательному минимуму содержания требованиям Федерального Государственного образовательного стандарта ср</w:t>
      </w:r>
      <w:r w:rsidR="00EF2B39" w:rsidRPr="00EF2B39">
        <w:rPr>
          <w:szCs w:val="28"/>
        </w:rPr>
        <w:t xml:space="preserve">еднего специального образования и </w:t>
      </w:r>
      <w:r w:rsidR="00BD4730" w:rsidRPr="00EF2B39">
        <w:rPr>
          <w:szCs w:val="28"/>
        </w:rPr>
        <w:t>соответств</w:t>
      </w:r>
      <w:r w:rsidR="00EF2B39" w:rsidRPr="00EF2B39">
        <w:rPr>
          <w:szCs w:val="28"/>
        </w:rPr>
        <w:t>у</w:t>
      </w:r>
      <w:r w:rsidR="00BD4730" w:rsidRPr="00EF2B39">
        <w:rPr>
          <w:szCs w:val="28"/>
        </w:rPr>
        <w:t>е</w:t>
      </w:r>
      <w:r w:rsidR="00EF2B39" w:rsidRPr="00EF2B39">
        <w:rPr>
          <w:szCs w:val="28"/>
        </w:rPr>
        <w:t>т</w:t>
      </w:r>
      <w:r w:rsidR="00BD4730" w:rsidRPr="00EF2B39">
        <w:rPr>
          <w:szCs w:val="28"/>
        </w:rPr>
        <w:t xml:space="preserve"> современному состоянию преподаваемой дисциплины</w:t>
      </w:r>
      <w:r w:rsidR="00EF2B39" w:rsidRPr="00EF2B39">
        <w:rPr>
          <w:szCs w:val="28"/>
        </w:rPr>
        <w:t>.</w:t>
      </w:r>
    </w:p>
    <w:p w:rsidR="00EF2B39" w:rsidRDefault="00C87EE3" w:rsidP="00C87EE3">
      <w:pPr>
        <w:ind w:firstLine="708"/>
        <w:jc w:val="both"/>
        <w:rPr>
          <w:rFonts w:eastAsia="Times New Roman"/>
          <w:lang w:eastAsia="ru-RU"/>
        </w:rPr>
      </w:pPr>
      <w:r>
        <w:t>М</w:t>
      </w:r>
      <w:r w:rsidRPr="00C87EE3">
        <w:t xml:space="preserve">етодические рекомендации </w:t>
      </w:r>
      <w:r>
        <w:t xml:space="preserve">актуальны </w:t>
      </w:r>
      <w:r w:rsidR="00EF2B39" w:rsidRPr="00EF2B39">
        <w:rPr>
          <w:szCs w:val="28"/>
        </w:rPr>
        <w:t>и име</w:t>
      </w:r>
      <w:r>
        <w:rPr>
          <w:szCs w:val="28"/>
        </w:rPr>
        <w:t>ю</w:t>
      </w:r>
      <w:r w:rsidR="00EF2B39" w:rsidRPr="00EF2B39">
        <w:rPr>
          <w:szCs w:val="28"/>
        </w:rPr>
        <w:t>т практическую целесообразность, соответствует тематике представленных практических занятий и рабочей программе</w:t>
      </w:r>
      <w:r>
        <w:rPr>
          <w:szCs w:val="28"/>
        </w:rPr>
        <w:t xml:space="preserve"> и </w:t>
      </w:r>
      <w:r w:rsidR="00BD4730" w:rsidRPr="00606178">
        <w:rPr>
          <w:rFonts w:eastAsia="Times New Roman"/>
          <w:lang w:eastAsia="ru-RU"/>
        </w:rPr>
        <w:t>предназначен</w:t>
      </w:r>
      <w:r>
        <w:rPr>
          <w:rFonts w:eastAsia="Times New Roman"/>
          <w:lang w:eastAsia="ru-RU"/>
        </w:rPr>
        <w:t>ы</w:t>
      </w:r>
      <w:r w:rsidR="00BD4730" w:rsidRPr="00606178">
        <w:rPr>
          <w:rFonts w:eastAsia="Times New Roman"/>
          <w:lang w:eastAsia="ru-RU"/>
        </w:rPr>
        <w:t xml:space="preserve"> в качестве</w:t>
      </w:r>
      <w:r w:rsidR="00606178" w:rsidRPr="00606178">
        <w:rPr>
          <w:rFonts w:eastAsia="Times New Roman"/>
          <w:lang w:eastAsia="ru-RU"/>
        </w:rPr>
        <w:t xml:space="preserve"> </w:t>
      </w:r>
      <w:r w:rsidR="00BD4730" w:rsidRPr="00606178">
        <w:rPr>
          <w:rFonts w:eastAsia="Times New Roman"/>
          <w:lang w:eastAsia="ru-RU"/>
        </w:rPr>
        <w:t>методического пособия при проведении практических работ по программе</w:t>
      </w:r>
      <w:r w:rsidR="00606178" w:rsidRPr="00606178">
        <w:rPr>
          <w:rFonts w:eastAsia="Times New Roman"/>
          <w:lang w:eastAsia="ru-RU"/>
        </w:rPr>
        <w:t xml:space="preserve"> </w:t>
      </w:r>
      <w:r w:rsidR="00BD4730" w:rsidRPr="00606178">
        <w:rPr>
          <w:rFonts w:eastAsia="Times New Roman"/>
          <w:lang w:eastAsia="ru-RU"/>
        </w:rPr>
        <w:t xml:space="preserve">дисциплины </w:t>
      </w:r>
      <w:r w:rsidR="004B1803">
        <w:rPr>
          <w:rFonts w:eastAsia="Times New Roman"/>
          <w:lang w:eastAsia="ru-RU"/>
        </w:rPr>
        <w:t>ОП.11.</w:t>
      </w:r>
      <w:bookmarkStart w:id="2" w:name="_GoBack"/>
      <w:bookmarkEnd w:id="2"/>
      <w:r w:rsidR="00606178" w:rsidRPr="00606178">
        <w:rPr>
          <w:rFonts w:eastAsia="Times New Roman"/>
          <w:lang w:eastAsia="ru-RU"/>
        </w:rPr>
        <w:t>Анализ финансово-хозяйственной деятельности</w:t>
      </w:r>
      <w:r w:rsidR="00BD4730" w:rsidRPr="00606178">
        <w:rPr>
          <w:rFonts w:eastAsia="Times New Roman"/>
          <w:lang w:eastAsia="ru-RU"/>
        </w:rPr>
        <w:t xml:space="preserve"> для специальности </w:t>
      </w:r>
      <w:r w:rsidR="00606178" w:rsidRPr="00606178">
        <w:rPr>
          <w:rFonts w:eastAsia="Times New Roman"/>
          <w:lang w:eastAsia="ru-RU"/>
        </w:rPr>
        <w:t>080114 Экономика и бухгалтерский учет</w:t>
      </w:r>
      <w:r w:rsidR="004B1803">
        <w:rPr>
          <w:rFonts w:eastAsia="Times New Roman"/>
          <w:lang w:eastAsia="ru-RU"/>
        </w:rPr>
        <w:t xml:space="preserve"> (по отраслям)</w:t>
      </w:r>
      <w:r w:rsidR="00BD4730" w:rsidRPr="00606178">
        <w:rPr>
          <w:rFonts w:eastAsia="Times New Roman"/>
          <w:lang w:eastAsia="ru-RU"/>
        </w:rPr>
        <w:t>.</w:t>
      </w:r>
    </w:p>
    <w:p w:rsidR="00BD4730" w:rsidRPr="00606178" w:rsidRDefault="00C87EE3" w:rsidP="00C87EE3">
      <w:pPr>
        <w:ind w:firstLine="360"/>
        <w:rPr>
          <w:rFonts w:eastAsia="Times New Roman"/>
          <w:lang w:eastAsia="ru-RU"/>
        </w:rPr>
      </w:pPr>
      <w:r>
        <w:t>М</w:t>
      </w:r>
      <w:r w:rsidRPr="00C87EE3">
        <w:t xml:space="preserve">етодические рекомендации </w:t>
      </w:r>
      <w:r w:rsidR="00BD4730" w:rsidRPr="00606178">
        <w:rPr>
          <w:rFonts w:eastAsia="Times New Roman"/>
          <w:lang w:eastAsia="ru-RU"/>
        </w:rPr>
        <w:t>содерж</w:t>
      </w:r>
      <w:r>
        <w:rPr>
          <w:rFonts w:eastAsia="Times New Roman"/>
          <w:lang w:eastAsia="ru-RU"/>
        </w:rPr>
        <w:t>а</w:t>
      </w:r>
      <w:r w:rsidR="00BD4730" w:rsidRPr="00606178">
        <w:rPr>
          <w:rFonts w:eastAsia="Times New Roman"/>
          <w:lang w:eastAsia="ru-RU"/>
        </w:rPr>
        <w:t>т описания практических работ</w:t>
      </w:r>
      <w:r>
        <w:rPr>
          <w:rFonts w:eastAsia="Times New Roman"/>
          <w:lang w:eastAsia="ru-RU"/>
        </w:rPr>
        <w:t xml:space="preserve"> по темам</w:t>
      </w:r>
      <w:r w:rsidR="00BD4730" w:rsidRPr="00606178">
        <w:rPr>
          <w:rFonts w:eastAsia="Times New Roman"/>
          <w:lang w:eastAsia="ru-RU"/>
        </w:rPr>
        <w:t>:</w:t>
      </w:r>
    </w:p>
    <w:p w:rsidR="00606178" w:rsidRDefault="00606178" w:rsidP="00606178">
      <w:pPr>
        <w:pStyle w:val="a9"/>
        <w:numPr>
          <w:ilvl w:val="0"/>
          <w:numId w:val="44"/>
        </w:numPr>
      </w:pPr>
      <w:r w:rsidRPr="00606178">
        <w:rPr>
          <w:bCs/>
        </w:rPr>
        <w:t>Методика факторного анализа</w:t>
      </w:r>
    </w:p>
    <w:p w:rsidR="00606178" w:rsidRPr="00AC3DBE" w:rsidRDefault="00606178" w:rsidP="00606178">
      <w:pPr>
        <w:pStyle w:val="a9"/>
        <w:numPr>
          <w:ilvl w:val="0"/>
          <w:numId w:val="44"/>
        </w:numPr>
        <w:autoSpaceDE w:val="0"/>
        <w:autoSpaceDN w:val="0"/>
        <w:adjustRightInd w:val="0"/>
        <w:spacing w:after="200" w:line="276" w:lineRule="auto"/>
      </w:pPr>
      <w:r w:rsidRPr="00AC3DBE">
        <w:t>Использование относительных и средних величин</w:t>
      </w:r>
    </w:p>
    <w:p w:rsidR="00606178" w:rsidRPr="00AC3DBE" w:rsidRDefault="00606178" w:rsidP="00606178">
      <w:pPr>
        <w:pStyle w:val="a9"/>
        <w:numPr>
          <w:ilvl w:val="0"/>
          <w:numId w:val="44"/>
        </w:numPr>
        <w:autoSpaceDE w:val="0"/>
        <w:autoSpaceDN w:val="0"/>
        <w:adjustRightInd w:val="0"/>
        <w:spacing w:after="200" w:line="276" w:lineRule="auto"/>
        <w:rPr>
          <w:bCs/>
        </w:rPr>
      </w:pPr>
      <w:r w:rsidRPr="00AC3DBE">
        <w:rPr>
          <w:bCs/>
        </w:rPr>
        <w:t>Балансовый метод</w:t>
      </w:r>
    </w:p>
    <w:p w:rsidR="00606178" w:rsidRPr="00AC3DBE" w:rsidRDefault="00606178" w:rsidP="00606178">
      <w:pPr>
        <w:pStyle w:val="a9"/>
        <w:numPr>
          <w:ilvl w:val="0"/>
          <w:numId w:val="44"/>
        </w:numPr>
        <w:autoSpaceDE w:val="0"/>
        <w:autoSpaceDN w:val="0"/>
        <w:adjustRightInd w:val="0"/>
        <w:spacing w:after="200" w:line="276" w:lineRule="auto"/>
        <w:rPr>
          <w:bCs/>
        </w:rPr>
      </w:pPr>
      <w:r w:rsidRPr="00AC3DBE">
        <w:rPr>
          <w:bCs/>
        </w:rPr>
        <w:t>Способы табличного и графического представления аналитических данных</w:t>
      </w:r>
    </w:p>
    <w:p w:rsidR="00606178" w:rsidRPr="00AC3DBE" w:rsidRDefault="00606178" w:rsidP="00606178">
      <w:pPr>
        <w:pStyle w:val="a9"/>
        <w:numPr>
          <w:ilvl w:val="0"/>
          <w:numId w:val="44"/>
        </w:numPr>
        <w:autoSpaceDE w:val="0"/>
        <w:autoSpaceDN w:val="0"/>
        <w:adjustRightInd w:val="0"/>
        <w:spacing w:after="200" w:line="276" w:lineRule="auto"/>
      </w:pPr>
      <w:r w:rsidRPr="00AC3DBE">
        <w:t>Решение задач способом цепных подстановок</w:t>
      </w:r>
    </w:p>
    <w:p w:rsidR="00606178" w:rsidRPr="00AC3DBE" w:rsidRDefault="00606178" w:rsidP="00606178">
      <w:pPr>
        <w:pStyle w:val="a9"/>
        <w:numPr>
          <w:ilvl w:val="0"/>
          <w:numId w:val="44"/>
        </w:numPr>
        <w:autoSpaceDE w:val="0"/>
        <w:autoSpaceDN w:val="0"/>
        <w:adjustRightInd w:val="0"/>
        <w:spacing w:after="200" w:line="276" w:lineRule="auto"/>
      </w:pPr>
      <w:r w:rsidRPr="00AC3DBE">
        <w:t>Способ пропорционального деления долевого участия</w:t>
      </w:r>
    </w:p>
    <w:p w:rsidR="00606178" w:rsidRPr="00AC3DBE" w:rsidRDefault="00606178" w:rsidP="00606178">
      <w:pPr>
        <w:pStyle w:val="a9"/>
        <w:numPr>
          <w:ilvl w:val="0"/>
          <w:numId w:val="44"/>
        </w:numPr>
        <w:autoSpaceDE w:val="0"/>
        <w:autoSpaceDN w:val="0"/>
        <w:adjustRightInd w:val="0"/>
        <w:spacing w:after="200" w:line="276" w:lineRule="auto"/>
      </w:pPr>
      <w:r w:rsidRPr="00AC3DBE">
        <w:t>Инструментарий финансовых вычислений в АФХД</w:t>
      </w:r>
    </w:p>
    <w:p w:rsidR="00606178" w:rsidRPr="00606178" w:rsidRDefault="00606178" w:rsidP="00606178">
      <w:pPr>
        <w:pStyle w:val="a9"/>
        <w:numPr>
          <w:ilvl w:val="0"/>
          <w:numId w:val="44"/>
        </w:numPr>
        <w:autoSpaceDE w:val="0"/>
        <w:autoSpaceDN w:val="0"/>
        <w:adjustRightInd w:val="0"/>
        <w:spacing w:after="200" w:line="276" w:lineRule="auto"/>
        <w:rPr>
          <w:bCs/>
        </w:rPr>
      </w:pPr>
      <w:r w:rsidRPr="00606178">
        <w:rPr>
          <w:bCs/>
        </w:rPr>
        <w:t>Организация рабочего места экономиста-аналитика</w:t>
      </w:r>
    </w:p>
    <w:p w:rsidR="00606178" w:rsidRPr="00606178" w:rsidRDefault="00606178" w:rsidP="00606178">
      <w:pPr>
        <w:pStyle w:val="a9"/>
        <w:numPr>
          <w:ilvl w:val="0"/>
          <w:numId w:val="44"/>
        </w:numPr>
        <w:autoSpaceDE w:val="0"/>
        <w:autoSpaceDN w:val="0"/>
        <w:adjustRightInd w:val="0"/>
        <w:spacing w:after="200" w:line="276" w:lineRule="auto"/>
        <w:rPr>
          <w:bCs/>
        </w:rPr>
      </w:pPr>
      <w:r w:rsidRPr="00606178">
        <w:rPr>
          <w:bCs/>
        </w:rPr>
        <w:t>Составление аналитического отчета</w:t>
      </w:r>
    </w:p>
    <w:p w:rsidR="00606178" w:rsidRPr="00606178" w:rsidRDefault="00606178" w:rsidP="00606178">
      <w:pPr>
        <w:pStyle w:val="a9"/>
        <w:numPr>
          <w:ilvl w:val="0"/>
          <w:numId w:val="44"/>
        </w:numPr>
        <w:autoSpaceDE w:val="0"/>
        <w:autoSpaceDN w:val="0"/>
        <w:adjustRightInd w:val="0"/>
        <w:spacing w:after="200" w:line="276" w:lineRule="auto"/>
        <w:rPr>
          <w:bCs/>
        </w:rPr>
      </w:pPr>
      <w:r w:rsidRPr="00606178">
        <w:rPr>
          <w:bCs/>
        </w:rPr>
        <w:t>Организационные формы и исполнители АФХД на предприятиях</w:t>
      </w:r>
    </w:p>
    <w:p w:rsidR="00606178" w:rsidRPr="00606178" w:rsidRDefault="00606178" w:rsidP="00606178">
      <w:pPr>
        <w:pStyle w:val="a9"/>
        <w:numPr>
          <w:ilvl w:val="0"/>
          <w:numId w:val="44"/>
        </w:numPr>
        <w:spacing w:after="200" w:line="276" w:lineRule="auto"/>
        <w:rPr>
          <w:bCs/>
        </w:rPr>
      </w:pPr>
      <w:r w:rsidRPr="00606178">
        <w:rPr>
          <w:bCs/>
        </w:rPr>
        <w:t>Анализ ассортимента и структуры продукции</w:t>
      </w:r>
    </w:p>
    <w:p w:rsidR="00606178" w:rsidRPr="00606178" w:rsidRDefault="00606178" w:rsidP="00606178">
      <w:pPr>
        <w:pStyle w:val="a9"/>
        <w:numPr>
          <w:ilvl w:val="0"/>
          <w:numId w:val="44"/>
        </w:numPr>
        <w:spacing w:after="200" w:line="276" w:lineRule="auto"/>
        <w:rPr>
          <w:bCs/>
        </w:rPr>
      </w:pPr>
      <w:r w:rsidRPr="00606178">
        <w:rPr>
          <w:bCs/>
        </w:rPr>
        <w:t>Анализ положения товаров на рынках сбыта</w:t>
      </w:r>
    </w:p>
    <w:p w:rsidR="00606178" w:rsidRPr="00606178" w:rsidRDefault="00606178" w:rsidP="00606178">
      <w:pPr>
        <w:pStyle w:val="a9"/>
        <w:numPr>
          <w:ilvl w:val="0"/>
          <w:numId w:val="44"/>
        </w:numPr>
        <w:spacing w:after="200" w:line="276" w:lineRule="auto"/>
        <w:rPr>
          <w:bCs/>
        </w:rPr>
      </w:pPr>
      <w:r w:rsidRPr="00606178">
        <w:rPr>
          <w:bCs/>
        </w:rPr>
        <w:t>Анализ конкурентоспособности продукции</w:t>
      </w:r>
    </w:p>
    <w:p w:rsidR="00606178" w:rsidRPr="00606178" w:rsidRDefault="00606178" w:rsidP="00606178">
      <w:pPr>
        <w:pStyle w:val="a9"/>
        <w:numPr>
          <w:ilvl w:val="0"/>
          <w:numId w:val="44"/>
        </w:numPr>
        <w:autoSpaceDE w:val="0"/>
        <w:autoSpaceDN w:val="0"/>
        <w:adjustRightInd w:val="0"/>
        <w:spacing w:after="200" w:line="276" w:lineRule="auto"/>
        <w:rPr>
          <w:bCs/>
        </w:rPr>
      </w:pPr>
      <w:r w:rsidRPr="00606178">
        <w:rPr>
          <w:bCs/>
        </w:rPr>
        <w:t>Анализ эффективности использования персонала предприятия</w:t>
      </w:r>
    </w:p>
    <w:p w:rsidR="00606178" w:rsidRPr="00606178" w:rsidRDefault="00606178" w:rsidP="00606178">
      <w:pPr>
        <w:pStyle w:val="a9"/>
        <w:numPr>
          <w:ilvl w:val="0"/>
          <w:numId w:val="44"/>
        </w:numPr>
        <w:autoSpaceDE w:val="0"/>
        <w:autoSpaceDN w:val="0"/>
        <w:adjustRightInd w:val="0"/>
        <w:spacing w:after="200" w:line="276" w:lineRule="auto"/>
        <w:rPr>
          <w:bCs/>
        </w:rPr>
      </w:pPr>
      <w:r w:rsidRPr="00606178">
        <w:rPr>
          <w:bCs/>
        </w:rPr>
        <w:t>Анализ состава и структуры фонда заработной платы</w:t>
      </w:r>
    </w:p>
    <w:p w:rsidR="00606178" w:rsidRPr="00606178" w:rsidRDefault="00606178" w:rsidP="00606178">
      <w:pPr>
        <w:pStyle w:val="a9"/>
        <w:numPr>
          <w:ilvl w:val="0"/>
          <w:numId w:val="44"/>
        </w:numPr>
        <w:autoSpaceDE w:val="0"/>
        <w:autoSpaceDN w:val="0"/>
        <w:adjustRightInd w:val="0"/>
        <w:spacing w:after="200" w:line="276" w:lineRule="auto"/>
        <w:rPr>
          <w:bCs/>
        </w:rPr>
      </w:pPr>
      <w:r w:rsidRPr="00606178">
        <w:rPr>
          <w:bCs/>
        </w:rPr>
        <w:t>Факторный анализ производительности труда</w:t>
      </w:r>
    </w:p>
    <w:p w:rsidR="00606178" w:rsidRPr="00606178" w:rsidRDefault="00606178" w:rsidP="00606178">
      <w:pPr>
        <w:pStyle w:val="a9"/>
        <w:numPr>
          <w:ilvl w:val="0"/>
          <w:numId w:val="44"/>
        </w:numPr>
        <w:autoSpaceDE w:val="0"/>
        <w:autoSpaceDN w:val="0"/>
        <w:adjustRightInd w:val="0"/>
        <w:spacing w:after="200" w:line="276" w:lineRule="auto"/>
        <w:rPr>
          <w:bCs/>
        </w:rPr>
      </w:pPr>
      <w:r w:rsidRPr="00606178">
        <w:rPr>
          <w:bCs/>
        </w:rPr>
        <w:t>Анализ структуры основных средств</w:t>
      </w:r>
    </w:p>
    <w:p w:rsidR="00606178" w:rsidRPr="00606178" w:rsidRDefault="00606178" w:rsidP="00606178">
      <w:pPr>
        <w:pStyle w:val="a9"/>
        <w:numPr>
          <w:ilvl w:val="0"/>
          <w:numId w:val="44"/>
        </w:numPr>
        <w:autoSpaceDE w:val="0"/>
        <w:autoSpaceDN w:val="0"/>
        <w:adjustRightInd w:val="0"/>
        <w:spacing w:after="200" w:line="276" w:lineRule="auto"/>
        <w:rPr>
          <w:bCs/>
        </w:rPr>
      </w:pPr>
      <w:r w:rsidRPr="00606178">
        <w:rPr>
          <w:bCs/>
        </w:rPr>
        <w:t>Анализ фонда рентабельности и фондоотдачи</w:t>
      </w:r>
    </w:p>
    <w:p w:rsidR="00606178" w:rsidRPr="00606178" w:rsidRDefault="00606178" w:rsidP="00606178">
      <w:pPr>
        <w:pStyle w:val="a9"/>
        <w:numPr>
          <w:ilvl w:val="0"/>
          <w:numId w:val="44"/>
        </w:numPr>
        <w:autoSpaceDE w:val="0"/>
        <w:autoSpaceDN w:val="0"/>
        <w:adjustRightInd w:val="0"/>
        <w:spacing w:after="200" w:line="276" w:lineRule="auto"/>
        <w:rPr>
          <w:bCs/>
        </w:rPr>
      </w:pPr>
      <w:r w:rsidRPr="00606178">
        <w:rPr>
          <w:bCs/>
        </w:rPr>
        <w:t>Анализ использования технологического оборудования</w:t>
      </w:r>
    </w:p>
    <w:p w:rsidR="00606178" w:rsidRDefault="00606178" w:rsidP="00606178">
      <w:pPr>
        <w:pStyle w:val="a9"/>
        <w:numPr>
          <w:ilvl w:val="0"/>
          <w:numId w:val="44"/>
        </w:numPr>
      </w:pPr>
      <w:r w:rsidRPr="00606178">
        <w:rPr>
          <w:bCs/>
        </w:rPr>
        <w:t>Анализ состояния запасов материальных ресурсов</w:t>
      </w:r>
    </w:p>
    <w:p w:rsidR="00606178" w:rsidRPr="00AC3DBE" w:rsidRDefault="00606178" w:rsidP="00606178">
      <w:pPr>
        <w:pStyle w:val="a9"/>
        <w:numPr>
          <w:ilvl w:val="0"/>
          <w:numId w:val="44"/>
        </w:numPr>
        <w:autoSpaceDE w:val="0"/>
        <w:autoSpaceDN w:val="0"/>
        <w:adjustRightInd w:val="0"/>
        <w:spacing w:after="200" w:line="276" w:lineRule="auto"/>
      </w:pPr>
      <w:r w:rsidRPr="00AC3DBE">
        <w:t>Решение задач по анализу материальных и косвенных затрат</w:t>
      </w:r>
    </w:p>
    <w:p w:rsidR="00606178" w:rsidRDefault="00606178" w:rsidP="00606178">
      <w:pPr>
        <w:pStyle w:val="a9"/>
        <w:numPr>
          <w:ilvl w:val="0"/>
          <w:numId w:val="44"/>
        </w:numPr>
      </w:pPr>
      <w:r w:rsidRPr="00AC3DBE">
        <w:t>Анализ рентабельности предприятия</w:t>
      </w:r>
    </w:p>
    <w:p w:rsidR="00606178" w:rsidRDefault="00606178" w:rsidP="00606178">
      <w:pPr>
        <w:pStyle w:val="a9"/>
        <w:numPr>
          <w:ilvl w:val="0"/>
          <w:numId w:val="44"/>
        </w:numPr>
      </w:pPr>
      <w:r w:rsidRPr="00AC3DBE">
        <w:t>Анализ факторного изменения безубыточного объема продаж и зоны безопасности предприятия</w:t>
      </w:r>
    </w:p>
    <w:p w:rsidR="00606178" w:rsidRDefault="00606178" w:rsidP="00606178">
      <w:pPr>
        <w:pStyle w:val="a9"/>
        <w:numPr>
          <w:ilvl w:val="0"/>
          <w:numId w:val="44"/>
        </w:numPr>
      </w:pPr>
      <w:r w:rsidRPr="00AC3DBE">
        <w:t>Анализ эффективности реальных инвестиций</w:t>
      </w:r>
    </w:p>
    <w:p w:rsidR="00606178" w:rsidRDefault="00606178" w:rsidP="00606178">
      <w:pPr>
        <w:pStyle w:val="a9"/>
        <w:numPr>
          <w:ilvl w:val="0"/>
          <w:numId w:val="44"/>
        </w:numPr>
      </w:pPr>
      <w:r w:rsidRPr="00AC3DBE">
        <w:t>Анализ источников формирования капиталов</w:t>
      </w:r>
    </w:p>
    <w:p w:rsidR="00BD4730" w:rsidRPr="00BD4730" w:rsidRDefault="00BD4730" w:rsidP="00606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424242"/>
          <w:sz w:val="16"/>
          <w:szCs w:val="16"/>
          <w:lang w:eastAsia="ru-RU"/>
        </w:rPr>
      </w:pPr>
    </w:p>
    <w:p w:rsidR="00BD4730" w:rsidRPr="00EF2B39" w:rsidRDefault="00EF2B39" w:rsidP="00BD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r>
        <w:rPr>
          <w:rFonts w:ascii="Courier New" w:eastAsia="Times New Roman" w:hAnsi="Courier New" w:cs="Courier New"/>
          <w:color w:val="424242"/>
          <w:sz w:val="16"/>
          <w:szCs w:val="16"/>
          <w:lang w:eastAsia="ru-RU"/>
        </w:rPr>
        <w:tab/>
      </w:r>
      <w:r w:rsidR="00BD4730" w:rsidRPr="00EF2B39">
        <w:rPr>
          <w:rFonts w:eastAsia="Times New Roman"/>
          <w:lang w:eastAsia="ru-RU"/>
        </w:rPr>
        <w:t>Практические работы рассчитаны на выполнение в течение двух учебных</w:t>
      </w:r>
      <w:r w:rsidR="00541186">
        <w:rPr>
          <w:rFonts w:eastAsia="Times New Roman"/>
          <w:lang w:eastAsia="ru-RU"/>
        </w:rPr>
        <w:t xml:space="preserve"> </w:t>
      </w:r>
      <w:r w:rsidR="00BD4730" w:rsidRPr="00EF2B39">
        <w:rPr>
          <w:rFonts w:eastAsia="Times New Roman"/>
          <w:lang w:eastAsia="ru-RU"/>
        </w:rPr>
        <w:t>часов.</w:t>
      </w:r>
    </w:p>
    <w:p w:rsidR="00BD4730" w:rsidRPr="00EF2B39" w:rsidRDefault="00BD4730" w:rsidP="00BD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p>
    <w:p w:rsidR="00BD4730" w:rsidRPr="00EF2B39" w:rsidRDefault="00BD4730" w:rsidP="00BD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r w:rsidRPr="00EF2B39">
        <w:rPr>
          <w:rFonts w:eastAsia="Times New Roman"/>
          <w:lang w:eastAsia="ru-RU"/>
        </w:rPr>
        <w:t>Правила выполнения практических работ</w:t>
      </w:r>
    </w:p>
    <w:p w:rsidR="00BD4730" w:rsidRPr="00EF2B39" w:rsidRDefault="00BD4730" w:rsidP="00BD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p>
    <w:p w:rsidR="00BD4730" w:rsidRPr="00EF2B39" w:rsidRDefault="00EF2B39" w:rsidP="00BD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r w:rsidRPr="00EF2B39">
        <w:rPr>
          <w:rFonts w:eastAsia="Times New Roman"/>
          <w:lang w:eastAsia="ru-RU"/>
        </w:rPr>
        <w:t xml:space="preserve">1.  </w:t>
      </w:r>
      <w:r w:rsidR="00BD4730" w:rsidRPr="00EF2B39">
        <w:rPr>
          <w:rFonts w:eastAsia="Times New Roman"/>
          <w:lang w:eastAsia="ru-RU"/>
        </w:rPr>
        <w:t>Студент должен прийти на практическое занятие подготовленным к выполнению работы. 2. Каждый студент после выполнения работы должен представить отчет о проделанной работе с анализом полученных результатов и выводом по работе.</w:t>
      </w:r>
    </w:p>
    <w:p w:rsidR="00BD4730" w:rsidRPr="00EF2B39" w:rsidRDefault="00BD4730" w:rsidP="00BD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r w:rsidRPr="00EF2B39">
        <w:rPr>
          <w:rFonts w:eastAsia="Times New Roman"/>
          <w:lang w:eastAsia="ru-RU"/>
        </w:rPr>
        <w:t xml:space="preserve">3. Отчет о проделанной работе следует делать в </w:t>
      </w:r>
      <w:r w:rsidR="00EF2B39" w:rsidRPr="00EF2B39">
        <w:rPr>
          <w:rFonts w:eastAsia="Times New Roman"/>
          <w:lang w:eastAsia="ru-RU"/>
        </w:rPr>
        <w:t>тетрадях для</w:t>
      </w:r>
      <w:r w:rsidRPr="00EF2B39">
        <w:rPr>
          <w:rFonts w:eastAsia="Times New Roman"/>
          <w:lang w:eastAsia="ru-RU"/>
        </w:rPr>
        <w:t xml:space="preserve"> практических работ.</w:t>
      </w:r>
    </w:p>
    <w:p w:rsidR="00BD4730" w:rsidRPr="00EF2B39" w:rsidRDefault="00BD4730" w:rsidP="00BD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r w:rsidRPr="00EF2B39">
        <w:rPr>
          <w:rFonts w:eastAsia="Times New Roman"/>
          <w:lang w:eastAsia="ru-RU"/>
        </w:rPr>
        <w:t>4. Таблицы и рисунки следует выполнять с помощью чертежный инструментов (линейки, циркуля и т. д.).</w:t>
      </w:r>
    </w:p>
    <w:p w:rsidR="00BD4730" w:rsidRPr="00EF2B39" w:rsidRDefault="00BD4730" w:rsidP="00BD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r w:rsidRPr="00EF2B39">
        <w:rPr>
          <w:rFonts w:eastAsia="Times New Roman"/>
          <w:lang w:eastAsia="ru-RU"/>
        </w:rPr>
        <w:t>5. В заголовках граф таблиц обязательно проводить буквенные обозначения величин и единицы измерения.</w:t>
      </w:r>
    </w:p>
    <w:p w:rsidR="00BD4730" w:rsidRPr="00EF2B39" w:rsidRDefault="00BD4730" w:rsidP="00BD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r w:rsidRPr="00EF2B39">
        <w:rPr>
          <w:rFonts w:eastAsia="Times New Roman"/>
          <w:lang w:eastAsia="ru-RU"/>
        </w:rPr>
        <w:t>6. Расчет следует проводить с точностью до двух значащих цифр.</w:t>
      </w:r>
    </w:p>
    <w:p w:rsidR="00BD4730" w:rsidRPr="00EF2B39" w:rsidRDefault="00BD4730" w:rsidP="00BD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r w:rsidRPr="00EF2B39">
        <w:rPr>
          <w:rFonts w:eastAsia="Times New Roman"/>
          <w:lang w:eastAsia="ru-RU"/>
        </w:rPr>
        <w:t>7. Исправления выполняют</w:t>
      </w:r>
      <w:r w:rsidR="00EF2B39">
        <w:rPr>
          <w:rFonts w:eastAsia="Times New Roman"/>
          <w:lang w:eastAsia="ru-RU"/>
        </w:rPr>
        <w:t xml:space="preserve"> </w:t>
      </w:r>
      <w:r w:rsidRPr="00EF2B39">
        <w:rPr>
          <w:rFonts w:eastAsia="Times New Roman"/>
          <w:lang w:eastAsia="ru-RU"/>
        </w:rPr>
        <w:t>аккуратно</w:t>
      </w:r>
      <w:r w:rsidR="000E5455">
        <w:rPr>
          <w:rFonts w:eastAsia="Times New Roman"/>
          <w:lang w:eastAsia="ru-RU"/>
        </w:rPr>
        <w:t>,</w:t>
      </w:r>
      <w:r w:rsidRPr="00EF2B39">
        <w:rPr>
          <w:rFonts w:eastAsia="Times New Roman"/>
          <w:lang w:eastAsia="ru-RU"/>
        </w:rPr>
        <w:t xml:space="preserve"> зачеркивают и над ним пишут </w:t>
      </w:r>
      <w:r w:rsidR="00EF2B39">
        <w:rPr>
          <w:rFonts w:eastAsia="Times New Roman"/>
          <w:lang w:eastAsia="ru-RU"/>
        </w:rPr>
        <w:t>п</w:t>
      </w:r>
      <w:r w:rsidRPr="00EF2B39">
        <w:rPr>
          <w:rFonts w:eastAsia="Times New Roman"/>
          <w:lang w:eastAsia="ru-RU"/>
        </w:rPr>
        <w:t>равильное пропущенное слово (буква, число)</w:t>
      </w:r>
    </w:p>
    <w:p w:rsidR="00BD4730" w:rsidRPr="00EF2B39" w:rsidRDefault="00BD4730" w:rsidP="00BD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r w:rsidRPr="00EF2B39">
        <w:rPr>
          <w:rFonts w:eastAsia="Times New Roman"/>
          <w:lang w:eastAsia="ru-RU"/>
        </w:rPr>
        <w:t>8. Вспомогательные расчеты можно выполнить на отдельных листах.</w:t>
      </w:r>
    </w:p>
    <w:p w:rsidR="00BD4730" w:rsidRPr="00EF2B39" w:rsidRDefault="00BD4730" w:rsidP="00BD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r w:rsidRPr="00EF2B39">
        <w:rPr>
          <w:rFonts w:eastAsia="Times New Roman"/>
          <w:lang w:eastAsia="ru-RU"/>
        </w:rPr>
        <w:t>9. Если студент не выполнил практическую работу или часть работы, то он может выполнить работу или оставшуюся часть во внеурочное время, согласованное с преподавателем.</w:t>
      </w:r>
    </w:p>
    <w:p w:rsidR="00BD4730" w:rsidRPr="00EF2B39" w:rsidRDefault="00BD4730" w:rsidP="00BD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r w:rsidRPr="00EF2B39">
        <w:rPr>
          <w:rFonts w:eastAsia="Times New Roman"/>
          <w:lang w:eastAsia="ru-RU"/>
        </w:rPr>
        <w:t>10. Оценку по практической работе студент получает, с учетом срока</w:t>
      </w:r>
      <w:r w:rsidR="00EF2B39">
        <w:rPr>
          <w:rFonts w:eastAsia="Times New Roman"/>
          <w:lang w:eastAsia="ru-RU"/>
        </w:rPr>
        <w:t xml:space="preserve"> </w:t>
      </w:r>
      <w:r w:rsidRPr="00EF2B39">
        <w:rPr>
          <w:rFonts w:eastAsia="Times New Roman"/>
          <w:lang w:eastAsia="ru-RU"/>
        </w:rPr>
        <w:t>выполнения работы, если:</w:t>
      </w:r>
    </w:p>
    <w:p w:rsidR="00BD4730" w:rsidRPr="00EF2B39" w:rsidRDefault="00BD4730" w:rsidP="00BD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r w:rsidRPr="00EF2B39">
        <w:rPr>
          <w:rFonts w:eastAsia="Times New Roman"/>
          <w:lang w:eastAsia="ru-RU"/>
        </w:rPr>
        <w:t xml:space="preserve">    - расчеты выполнены правильно и в полном объеме;</w:t>
      </w:r>
    </w:p>
    <w:p w:rsidR="00BD4730" w:rsidRPr="00EF2B39" w:rsidRDefault="00BD4730" w:rsidP="00BD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r w:rsidRPr="00EF2B39">
        <w:rPr>
          <w:rFonts w:eastAsia="Times New Roman"/>
          <w:lang w:eastAsia="ru-RU"/>
        </w:rPr>
        <w:t xml:space="preserve">    - сделан анализ проделанной работы и вывод по результатам работы;</w:t>
      </w:r>
    </w:p>
    <w:p w:rsidR="00BD4730" w:rsidRPr="00EF2B39" w:rsidRDefault="00BD4730" w:rsidP="00BD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r w:rsidRPr="00EF2B39">
        <w:rPr>
          <w:rFonts w:eastAsia="Times New Roman"/>
          <w:lang w:eastAsia="ru-RU"/>
        </w:rPr>
        <w:t xml:space="preserve">    - студент может пояснить выполнение любого этапа работы;</w:t>
      </w:r>
    </w:p>
    <w:p w:rsidR="00BD4730" w:rsidRPr="00EF2B39" w:rsidRDefault="00BD4730" w:rsidP="00BD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r w:rsidRPr="00EF2B39">
        <w:rPr>
          <w:rFonts w:eastAsia="Times New Roman"/>
          <w:lang w:eastAsia="ru-RU"/>
        </w:rPr>
        <w:t xml:space="preserve">    - отчет выполнен в соответствии с требованиями к выполнению работы.</w:t>
      </w:r>
    </w:p>
    <w:p w:rsidR="00BD4730" w:rsidRPr="00EF2B39" w:rsidRDefault="00BD4730" w:rsidP="00EF2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eastAsia="ru-RU"/>
        </w:rPr>
      </w:pPr>
      <w:r w:rsidRPr="00EF2B39">
        <w:rPr>
          <w:rFonts w:eastAsia="Times New Roman"/>
          <w:lang w:eastAsia="ru-RU"/>
        </w:rPr>
        <w:t xml:space="preserve">  </w:t>
      </w:r>
    </w:p>
    <w:p w:rsidR="00BD4730" w:rsidRPr="00F33D2E" w:rsidRDefault="00BD4730" w:rsidP="00EF2B39">
      <w:pPr>
        <w:autoSpaceDE w:val="0"/>
        <w:autoSpaceDN w:val="0"/>
        <w:adjustRightInd w:val="0"/>
        <w:ind w:firstLine="709"/>
        <w:jc w:val="both"/>
        <w:rPr>
          <w:sz w:val="28"/>
          <w:szCs w:val="28"/>
        </w:rPr>
      </w:pPr>
    </w:p>
    <w:p w:rsidR="00BD4730" w:rsidRDefault="00BD4730">
      <w:pPr>
        <w:spacing w:after="200" w:line="276" w:lineRule="auto"/>
        <w:rPr>
          <w:rFonts w:eastAsia="Times New Roman"/>
          <w:b/>
          <w:bCs/>
          <w:kern w:val="32"/>
        </w:rPr>
      </w:pPr>
      <w:r>
        <w:rPr>
          <w:rFonts w:eastAsia="Times New Roman"/>
          <w:b/>
          <w:bCs/>
          <w:kern w:val="32"/>
        </w:rPr>
        <w:br w:type="page"/>
      </w:r>
    </w:p>
    <w:p w:rsidR="00A30D62" w:rsidRDefault="00A30D62" w:rsidP="00541186">
      <w:pPr>
        <w:pStyle w:val="1"/>
        <w:numPr>
          <w:ilvl w:val="0"/>
          <w:numId w:val="1"/>
        </w:numPr>
        <w:spacing w:line="240" w:lineRule="auto"/>
        <w:jc w:val="center"/>
        <w:rPr>
          <w:sz w:val="24"/>
          <w:szCs w:val="24"/>
        </w:rPr>
      </w:pPr>
      <w:r w:rsidRPr="00A267EF">
        <w:rPr>
          <w:sz w:val="24"/>
          <w:szCs w:val="24"/>
        </w:rPr>
        <w:t>Общие положения</w:t>
      </w:r>
      <w:bookmarkEnd w:id="0"/>
      <w:bookmarkEnd w:id="1"/>
    </w:p>
    <w:p w:rsidR="00150970" w:rsidRPr="00150970" w:rsidRDefault="00150970" w:rsidP="00150970"/>
    <w:p w:rsidR="00A30D62" w:rsidRPr="00A267EF" w:rsidRDefault="00A30D62" w:rsidP="00BD4730">
      <w:pPr>
        <w:ind w:firstLine="708"/>
        <w:jc w:val="both"/>
      </w:pPr>
      <w:r w:rsidRPr="00A267EF">
        <w:t xml:space="preserve">Цель и задачи практических занятий по дисциплине АФХД: </w:t>
      </w:r>
    </w:p>
    <w:p w:rsidR="00A30D62" w:rsidRPr="00A267EF" w:rsidRDefault="00A30D62" w:rsidP="00347184">
      <w:pPr>
        <w:pStyle w:val="a9"/>
        <w:numPr>
          <w:ilvl w:val="0"/>
          <w:numId w:val="3"/>
        </w:numPr>
        <w:autoSpaceDE w:val="0"/>
        <w:autoSpaceDN w:val="0"/>
        <w:adjustRightInd w:val="0"/>
        <w:jc w:val="both"/>
      </w:pPr>
      <w:r w:rsidRPr="00A267EF">
        <w:t>ориентироваться в понятиях, категориях, методах и приемах экономического анализа;</w:t>
      </w:r>
    </w:p>
    <w:p w:rsidR="00A30D62" w:rsidRPr="00A267EF" w:rsidRDefault="00A30D62" w:rsidP="00347184">
      <w:pPr>
        <w:pStyle w:val="a9"/>
        <w:numPr>
          <w:ilvl w:val="0"/>
          <w:numId w:val="3"/>
        </w:numPr>
        <w:autoSpaceDE w:val="0"/>
        <w:autoSpaceDN w:val="0"/>
        <w:adjustRightInd w:val="0"/>
        <w:jc w:val="both"/>
      </w:pPr>
      <w:r w:rsidRPr="00A267EF">
        <w:t>пользоваться информационным обеспечением анализа фина</w:t>
      </w:r>
      <w:r w:rsidR="00150970">
        <w:t>н</w:t>
      </w:r>
      <w:r w:rsidRPr="00A267EF">
        <w:t>сово-хозяйственной деятельности;</w:t>
      </w:r>
    </w:p>
    <w:p w:rsidR="00A30D62" w:rsidRPr="00A267EF" w:rsidRDefault="00A30D62" w:rsidP="00347184">
      <w:pPr>
        <w:pStyle w:val="a9"/>
        <w:numPr>
          <w:ilvl w:val="0"/>
          <w:numId w:val="3"/>
        </w:numPr>
        <w:autoSpaceDE w:val="0"/>
        <w:autoSpaceDN w:val="0"/>
        <w:adjustRightInd w:val="0"/>
        <w:jc w:val="both"/>
      </w:pPr>
      <w:r w:rsidRPr="00A267EF">
        <w:t>проводить анализ эффективности использования материальных, трудовых, финансовых ресурсов организации;</w:t>
      </w:r>
    </w:p>
    <w:p w:rsidR="00A30D62" w:rsidRPr="00A267EF" w:rsidRDefault="00A30D62" w:rsidP="00347184">
      <w:pPr>
        <w:pStyle w:val="a9"/>
        <w:numPr>
          <w:ilvl w:val="0"/>
          <w:numId w:val="3"/>
        </w:numPr>
        <w:autoSpaceDE w:val="0"/>
        <w:autoSpaceDN w:val="0"/>
        <w:adjustRightInd w:val="0"/>
        <w:jc w:val="both"/>
      </w:pPr>
      <w:r w:rsidRPr="00A267EF">
        <w:t>проводить анализ производства и реализации продукции;</w:t>
      </w:r>
    </w:p>
    <w:p w:rsidR="00A30D62" w:rsidRPr="00A267EF" w:rsidRDefault="00A30D62" w:rsidP="00347184">
      <w:pPr>
        <w:pStyle w:val="a9"/>
        <w:numPr>
          <w:ilvl w:val="0"/>
          <w:numId w:val="3"/>
        </w:numPr>
        <w:autoSpaceDE w:val="0"/>
        <w:autoSpaceDN w:val="0"/>
        <w:adjustRightInd w:val="0"/>
        <w:jc w:val="both"/>
      </w:pPr>
      <w:r w:rsidRPr="00A267EF">
        <w:t>проводить анализ использования основных средств, трудовых ресурсов, затрат на производство, финансовых результатов;</w:t>
      </w:r>
    </w:p>
    <w:p w:rsidR="00A30D62" w:rsidRPr="00A267EF" w:rsidRDefault="00A30D62" w:rsidP="00347184">
      <w:pPr>
        <w:pStyle w:val="a9"/>
        <w:numPr>
          <w:ilvl w:val="0"/>
          <w:numId w:val="3"/>
        </w:numPr>
        <w:autoSpaceDE w:val="0"/>
        <w:autoSpaceDN w:val="0"/>
        <w:adjustRightInd w:val="0"/>
        <w:jc w:val="both"/>
      </w:pPr>
      <w:r w:rsidRPr="00A267EF">
        <w:t>проводить оценку деловой активности организации</w:t>
      </w:r>
      <w:r w:rsidR="00347184" w:rsidRPr="00A267EF">
        <w:t>;</w:t>
      </w:r>
    </w:p>
    <w:p w:rsidR="00A30D62" w:rsidRPr="00A267EF" w:rsidRDefault="00A30D62" w:rsidP="00347184">
      <w:pPr>
        <w:pStyle w:val="a9"/>
        <w:numPr>
          <w:ilvl w:val="0"/>
          <w:numId w:val="3"/>
        </w:numPr>
        <w:autoSpaceDE w:val="0"/>
        <w:autoSpaceDN w:val="0"/>
        <w:adjustRightInd w:val="0"/>
        <w:jc w:val="both"/>
      </w:pPr>
      <w:r w:rsidRPr="00A267EF">
        <w:t>предмет и задачи экономического анализа;</w:t>
      </w:r>
    </w:p>
    <w:p w:rsidR="00A30D62" w:rsidRPr="00A267EF" w:rsidRDefault="00A30D62" w:rsidP="00347184">
      <w:pPr>
        <w:pStyle w:val="a9"/>
        <w:numPr>
          <w:ilvl w:val="0"/>
          <w:numId w:val="3"/>
        </w:numPr>
        <w:autoSpaceDE w:val="0"/>
        <w:autoSpaceDN w:val="0"/>
        <w:adjustRightInd w:val="0"/>
        <w:jc w:val="both"/>
      </w:pPr>
      <w:r w:rsidRPr="00A267EF">
        <w:t>метод и приемы анализа, информационное обеспечение анализа финансово-хозяйственной деятельности;</w:t>
      </w:r>
    </w:p>
    <w:p w:rsidR="00A30D62" w:rsidRPr="00A267EF" w:rsidRDefault="00A30D62" w:rsidP="00347184">
      <w:pPr>
        <w:pStyle w:val="a9"/>
        <w:numPr>
          <w:ilvl w:val="0"/>
          <w:numId w:val="3"/>
        </w:numPr>
        <w:autoSpaceDE w:val="0"/>
        <w:autoSpaceDN w:val="0"/>
        <w:adjustRightInd w:val="0"/>
        <w:jc w:val="both"/>
      </w:pPr>
      <w:r w:rsidRPr="00A267EF">
        <w:t>виды экономического анализа;</w:t>
      </w:r>
    </w:p>
    <w:p w:rsidR="00A30D62" w:rsidRPr="00A267EF" w:rsidRDefault="00A30D62" w:rsidP="00347184">
      <w:pPr>
        <w:pStyle w:val="a9"/>
        <w:numPr>
          <w:ilvl w:val="0"/>
          <w:numId w:val="3"/>
        </w:numPr>
        <w:autoSpaceDE w:val="0"/>
        <w:autoSpaceDN w:val="0"/>
        <w:adjustRightInd w:val="0"/>
        <w:jc w:val="both"/>
      </w:pPr>
      <w:r w:rsidRPr="00A267EF">
        <w:t>факторы резервы повышения эффективности производства.</w:t>
      </w:r>
    </w:p>
    <w:p w:rsidR="00A30D62" w:rsidRPr="00A267EF" w:rsidRDefault="00A30D62" w:rsidP="00A30D62">
      <w:pPr>
        <w:ind w:firstLine="851"/>
        <w:jc w:val="both"/>
      </w:pPr>
    </w:p>
    <w:p w:rsidR="00A30D62" w:rsidRPr="00A267EF" w:rsidRDefault="00A30D62" w:rsidP="00541186">
      <w:pPr>
        <w:pStyle w:val="1"/>
        <w:numPr>
          <w:ilvl w:val="0"/>
          <w:numId w:val="1"/>
        </w:numPr>
        <w:spacing w:line="240" w:lineRule="auto"/>
        <w:jc w:val="center"/>
        <w:rPr>
          <w:sz w:val="24"/>
          <w:szCs w:val="24"/>
        </w:rPr>
      </w:pPr>
      <w:bookmarkStart w:id="3" w:name="_Toc306018414"/>
      <w:r w:rsidRPr="00A267EF">
        <w:rPr>
          <w:sz w:val="24"/>
          <w:szCs w:val="24"/>
        </w:rPr>
        <w:t>Виды практических занятий</w:t>
      </w:r>
      <w:bookmarkEnd w:id="3"/>
    </w:p>
    <w:p w:rsidR="00A30D62" w:rsidRPr="00A267EF" w:rsidRDefault="00A30D62" w:rsidP="00A30D62">
      <w:pPr>
        <w:ind w:firstLine="851"/>
        <w:jc w:val="both"/>
        <w:rPr>
          <w:i/>
          <w:color w:val="FF0000"/>
        </w:rPr>
      </w:pPr>
    </w:p>
    <w:p w:rsidR="00A30D62" w:rsidRPr="00A267EF" w:rsidRDefault="00A30D62" w:rsidP="00A30D62">
      <w:pPr>
        <w:ind w:firstLine="567"/>
        <w:jc w:val="both"/>
      </w:pPr>
      <w:r w:rsidRPr="00A267EF">
        <w:rPr>
          <w:bCs/>
        </w:rPr>
        <w:t>Практическая работа</w:t>
      </w:r>
      <w:r w:rsidRPr="00A267EF">
        <w:t xml:space="preserve"> заключается в выполнении студентами, под руководством преподавателя, комплекса учебных заданий направленных на усвоение научно-теоретических основ учебной </w:t>
      </w:r>
      <w:r w:rsidR="00347184" w:rsidRPr="00A267EF">
        <w:t>дисциплины АФХД</w:t>
      </w:r>
      <w:r w:rsidRPr="00A267EF">
        <w:t>, приобретение практических навыков овладения методами практической работы с применением современных информационных и коммуникационных технологий</w:t>
      </w:r>
      <w:r w:rsidR="00347184" w:rsidRPr="00A267EF">
        <w:t xml:space="preserve">. </w:t>
      </w:r>
      <w:r w:rsidRPr="00A267EF">
        <w:t xml:space="preserve">Выполнения </w:t>
      </w:r>
      <w:r w:rsidRPr="00A267EF">
        <w:rPr>
          <w:rStyle w:val="FontStyle11"/>
          <w:b w:val="0"/>
          <w:color w:val="auto"/>
          <w:sz w:val="24"/>
          <w:szCs w:val="24"/>
        </w:rPr>
        <w:t>практической</w:t>
      </w:r>
      <w:r w:rsidRPr="00A267EF">
        <w:t xml:space="preserve"> работы студенты производят в </w:t>
      </w:r>
      <w:r w:rsidR="00347184" w:rsidRPr="00A267EF">
        <w:t>письменном</w:t>
      </w:r>
      <w:r w:rsidRPr="00A267EF">
        <w:t xml:space="preserve"> виде. Отчет предоставляетс</w:t>
      </w:r>
      <w:r w:rsidR="00347184" w:rsidRPr="00A267EF">
        <w:t>я преподавателю, ведущему данную дисциплину АФХД</w:t>
      </w:r>
      <w:r w:rsidRPr="00A267EF">
        <w:t xml:space="preserve">, в </w:t>
      </w:r>
      <w:r w:rsidR="00347184" w:rsidRPr="00A267EF">
        <w:t>письменном виде в тетрадях</w:t>
      </w:r>
      <w:r w:rsidRPr="00A267EF">
        <w:t>.</w:t>
      </w:r>
    </w:p>
    <w:p w:rsidR="00A30D62" w:rsidRPr="00A267EF" w:rsidRDefault="00A30D62" w:rsidP="00A30D62">
      <w:pPr>
        <w:ind w:firstLine="851"/>
        <w:jc w:val="both"/>
      </w:pPr>
      <w:r w:rsidRPr="00A267EF">
        <w:t>Практические занятия способствуют более глубокому пониманию теоретического материала учебного курса, а также развитию, формированию и становлению различных уровней составляющих профессиональной компетентности студентов. Основой практикума выступают типовые задачи,</w:t>
      </w:r>
      <w:r w:rsidR="00347184" w:rsidRPr="00A267EF">
        <w:t xml:space="preserve"> </w:t>
      </w:r>
      <w:r w:rsidRPr="00A267EF">
        <w:t xml:space="preserve"> которые должен уметь решать специалист в области </w:t>
      </w:r>
      <w:r w:rsidR="00347184" w:rsidRPr="00A267EF">
        <w:t>бухгалтерского учета и анализа на предприятиях.</w:t>
      </w:r>
      <w:r w:rsidRPr="00A267EF">
        <w:t xml:space="preserve"> </w:t>
      </w:r>
    </w:p>
    <w:p w:rsidR="00A30D62" w:rsidRPr="00A267EF" w:rsidRDefault="00A30D62" w:rsidP="00A30D62">
      <w:pPr>
        <w:ind w:firstLine="851"/>
        <w:jc w:val="both"/>
        <w:rPr>
          <w:i/>
          <w:color w:val="FF0000"/>
        </w:rPr>
      </w:pPr>
    </w:p>
    <w:p w:rsidR="00A30D62" w:rsidRPr="00A267EF" w:rsidRDefault="00A30D62" w:rsidP="00150970">
      <w:pPr>
        <w:pStyle w:val="1"/>
        <w:numPr>
          <w:ilvl w:val="0"/>
          <w:numId w:val="1"/>
        </w:numPr>
        <w:spacing w:line="240" w:lineRule="auto"/>
        <w:jc w:val="center"/>
        <w:rPr>
          <w:sz w:val="24"/>
          <w:szCs w:val="24"/>
        </w:rPr>
      </w:pPr>
      <w:bookmarkStart w:id="4" w:name="_Toc306018415"/>
      <w:r w:rsidRPr="00A267EF">
        <w:rPr>
          <w:sz w:val="24"/>
          <w:szCs w:val="24"/>
        </w:rPr>
        <w:t>Тематика практических занятий</w:t>
      </w:r>
      <w:bookmarkEnd w:id="4"/>
    </w:p>
    <w:p w:rsidR="00206D2D" w:rsidRDefault="00A30D62" w:rsidP="00A30D62">
      <w:pPr>
        <w:ind w:firstLine="720"/>
        <w:jc w:val="both"/>
      </w:pPr>
      <w:r w:rsidRPr="00A267EF">
        <w:t>Тематика практически</w:t>
      </w:r>
      <w:r w:rsidR="00347184" w:rsidRPr="00A267EF">
        <w:t>х занятий соответствует</w:t>
      </w:r>
      <w:r w:rsidRPr="00A267EF">
        <w:t xml:space="preserve"> рабочей программе дисциплины</w:t>
      </w:r>
      <w:r w:rsidR="00D9626B" w:rsidRPr="00A267EF">
        <w:t xml:space="preserve"> Анализ финансово-хозяйственной деятельности.</w:t>
      </w:r>
    </w:p>
    <w:p w:rsidR="00206D2D" w:rsidRDefault="00206D2D">
      <w:pPr>
        <w:spacing w:after="200" w:line="276" w:lineRule="auto"/>
      </w:pPr>
      <w:r>
        <w:br w:type="page"/>
      </w:r>
    </w:p>
    <w:p w:rsidR="0072283A" w:rsidRPr="00150970" w:rsidRDefault="0072283A" w:rsidP="00C87EE3">
      <w:pPr>
        <w:shd w:val="clear" w:color="auto" w:fill="F9F9F9"/>
        <w:spacing w:before="75" w:after="75" w:line="210" w:lineRule="atLeast"/>
        <w:ind w:left="75" w:right="75"/>
        <w:jc w:val="center"/>
        <w:rPr>
          <w:rFonts w:eastAsia="Times New Roman"/>
          <w:b/>
          <w:bCs/>
          <w:color w:val="000000"/>
          <w:lang w:eastAsia="ru-RU"/>
        </w:rPr>
      </w:pPr>
      <w:r w:rsidRPr="00150970">
        <w:rPr>
          <w:rFonts w:eastAsia="Times New Roman"/>
          <w:b/>
          <w:bCs/>
          <w:color w:val="000000"/>
          <w:lang w:eastAsia="ru-RU"/>
        </w:rPr>
        <w:t xml:space="preserve">Практическое занятие № 1. </w:t>
      </w:r>
      <w:r w:rsidRPr="00150970">
        <w:rPr>
          <w:b/>
          <w:bCs/>
        </w:rPr>
        <w:t>Методика факторного анализа</w:t>
      </w:r>
    </w:p>
    <w:p w:rsidR="0072283A" w:rsidRPr="00A267EF" w:rsidRDefault="0072283A" w:rsidP="0072283A">
      <w:pPr>
        <w:ind w:firstLine="720"/>
        <w:jc w:val="both"/>
        <w:rPr>
          <w:i/>
          <w:color w:val="FF0000"/>
        </w:rPr>
      </w:pPr>
      <w:r w:rsidRPr="00A267EF">
        <w:t>Вид практического занятия: решение задач.</w:t>
      </w:r>
    </w:p>
    <w:p w:rsidR="0072283A" w:rsidRPr="00A267EF" w:rsidRDefault="0072283A" w:rsidP="0072283A">
      <w:pPr>
        <w:ind w:firstLine="720"/>
        <w:jc w:val="both"/>
        <w:rPr>
          <w:bCs/>
        </w:rPr>
      </w:pPr>
      <w:r w:rsidRPr="00A267EF">
        <w:t>Тема и содержание занятия:</w:t>
      </w:r>
      <w:r w:rsidRPr="00A267EF">
        <w:rPr>
          <w:i/>
          <w:color w:val="FF0000"/>
        </w:rPr>
        <w:t xml:space="preserve"> </w:t>
      </w:r>
      <w:r w:rsidRPr="00A267EF">
        <w:rPr>
          <w:bCs/>
        </w:rPr>
        <w:t xml:space="preserve">Методика факторного анализа. </w:t>
      </w:r>
    </w:p>
    <w:p w:rsidR="0072283A" w:rsidRPr="00A267EF" w:rsidRDefault="0072283A" w:rsidP="00C87EE3">
      <w:pPr>
        <w:pStyle w:val="a9"/>
        <w:numPr>
          <w:ilvl w:val="0"/>
          <w:numId w:val="4"/>
        </w:numPr>
        <w:shd w:val="clear" w:color="auto" w:fill="F9F9F9"/>
        <w:spacing w:before="75" w:after="75" w:line="210" w:lineRule="atLeast"/>
        <w:ind w:right="75"/>
        <w:rPr>
          <w:rFonts w:eastAsia="Times New Roman"/>
          <w:bCs/>
          <w:color w:val="000000"/>
          <w:lang w:eastAsia="ru-RU"/>
        </w:rPr>
      </w:pPr>
      <w:r w:rsidRPr="00A267EF">
        <w:rPr>
          <w:rFonts w:eastAsia="Times New Roman"/>
          <w:bCs/>
          <w:color w:val="000000"/>
          <w:lang w:eastAsia="ru-RU"/>
        </w:rPr>
        <w:t>Понятие, типы и задачи факторного анализа</w:t>
      </w:r>
    </w:p>
    <w:p w:rsidR="0072283A" w:rsidRPr="00A267EF" w:rsidRDefault="0072283A" w:rsidP="00C87EE3">
      <w:pPr>
        <w:pStyle w:val="a9"/>
        <w:numPr>
          <w:ilvl w:val="0"/>
          <w:numId w:val="4"/>
        </w:numPr>
        <w:shd w:val="clear" w:color="auto" w:fill="F9F9F9"/>
        <w:spacing w:before="75" w:after="75" w:line="210" w:lineRule="atLeast"/>
        <w:ind w:right="75"/>
        <w:rPr>
          <w:rFonts w:eastAsia="Times New Roman"/>
          <w:color w:val="000000"/>
          <w:lang w:eastAsia="ru-RU"/>
        </w:rPr>
      </w:pPr>
      <w:r w:rsidRPr="00A267EF">
        <w:rPr>
          <w:rFonts w:eastAsia="Times New Roman"/>
          <w:bCs/>
          <w:color w:val="000000"/>
          <w:lang w:eastAsia="ru-RU"/>
        </w:rPr>
        <w:t>Измерение влияния факторов в индексном анализе</w:t>
      </w:r>
    </w:p>
    <w:p w:rsidR="0072283A" w:rsidRPr="00A267EF" w:rsidRDefault="0072283A" w:rsidP="0072283A">
      <w:pPr>
        <w:ind w:firstLine="720"/>
        <w:jc w:val="both"/>
        <w:rPr>
          <w:i/>
          <w:color w:val="FF0000"/>
        </w:rPr>
      </w:pPr>
    </w:p>
    <w:p w:rsidR="0072283A" w:rsidRPr="00A267EF" w:rsidRDefault="0072283A" w:rsidP="0072283A">
      <w:pPr>
        <w:ind w:firstLine="720"/>
        <w:jc w:val="both"/>
      </w:pPr>
      <w:r w:rsidRPr="00A267EF">
        <w:t>Цель занятия:</w:t>
      </w:r>
      <w:r w:rsidRPr="00A267EF">
        <w:rPr>
          <w:i/>
          <w:color w:val="FF0000"/>
        </w:rPr>
        <w:t xml:space="preserve"> </w:t>
      </w:r>
      <w:r w:rsidRPr="00A267EF">
        <w:t>закрепить теоретический материал</w:t>
      </w:r>
    </w:p>
    <w:p w:rsidR="0072283A" w:rsidRPr="00A267EF" w:rsidRDefault="0072283A" w:rsidP="0072283A">
      <w:pPr>
        <w:ind w:firstLine="720"/>
        <w:jc w:val="both"/>
      </w:pPr>
      <w:r w:rsidRPr="00A267EF">
        <w:t>Практические навыки: приобрести навыки применения основных методов и приемов факторного анализа.</w:t>
      </w:r>
    </w:p>
    <w:p w:rsidR="0072283A" w:rsidRDefault="0072283A" w:rsidP="0072283A">
      <w:pPr>
        <w:ind w:firstLine="720"/>
        <w:jc w:val="both"/>
      </w:pPr>
      <w:r w:rsidRPr="00A267EF">
        <w:t>Продолжительность занятия – 1 час 30 мин</w:t>
      </w:r>
    </w:p>
    <w:p w:rsidR="00150862" w:rsidRDefault="00150862" w:rsidP="0072283A">
      <w:pPr>
        <w:ind w:firstLine="720"/>
        <w:jc w:val="both"/>
      </w:pPr>
    </w:p>
    <w:p w:rsidR="00C87EE3" w:rsidRDefault="00150862" w:rsidP="004A5D82">
      <w:pPr>
        <w:pStyle w:val="a9"/>
        <w:numPr>
          <w:ilvl w:val="0"/>
          <w:numId w:val="5"/>
        </w:numPr>
        <w:jc w:val="both"/>
        <w:rPr>
          <w:b/>
        </w:rPr>
      </w:pPr>
      <w:r w:rsidRPr="004A5D82">
        <w:rPr>
          <w:b/>
        </w:rPr>
        <w:t>Краткое теоретическое описание темы:</w:t>
      </w:r>
    </w:p>
    <w:p w:rsidR="004A5D82" w:rsidRPr="004A5D82" w:rsidRDefault="004A5D82" w:rsidP="004A5D82">
      <w:pPr>
        <w:pStyle w:val="a9"/>
        <w:ind w:left="360"/>
        <w:jc w:val="both"/>
        <w:rPr>
          <w:b/>
        </w:rPr>
      </w:pPr>
    </w:p>
    <w:p w:rsidR="0072283A" w:rsidRPr="00A267EF" w:rsidRDefault="0072283A" w:rsidP="004A5D82">
      <w:pPr>
        <w:pStyle w:val="a9"/>
        <w:shd w:val="clear" w:color="auto" w:fill="F9F9F9"/>
        <w:spacing w:before="75" w:after="75" w:line="210" w:lineRule="atLeast"/>
        <w:ind w:left="360" w:right="75"/>
        <w:rPr>
          <w:rFonts w:eastAsia="Times New Roman"/>
          <w:color w:val="000000"/>
          <w:lang w:eastAsia="ru-RU"/>
        </w:rPr>
      </w:pPr>
      <w:r w:rsidRPr="00A267EF">
        <w:rPr>
          <w:rFonts w:eastAsia="Times New Roman"/>
          <w:b/>
          <w:bCs/>
          <w:color w:val="000000"/>
          <w:lang w:eastAsia="ru-RU"/>
        </w:rPr>
        <w:t>Понятие, типы и задачи факторного анализа</w:t>
      </w:r>
    </w:p>
    <w:p w:rsidR="0072283A" w:rsidRPr="00A267EF" w:rsidRDefault="0072283A" w:rsidP="00C87EE3">
      <w:pPr>
        <w:shd w:val="clear" w:color="auto" w:fill="F9F9F9"/>
        <w:spacing w:before="75" w:after="75" w:line="210" w:lineRule="atLeast"/>
        <w:ind w:left="75" w:right="75"/>
        <w:rPr>
          <w:rFonts w:eastAsia="Times New Roman"/>
          <w:color w:val="000000"/>
          <w:lang w:eastAsia="ru-RU"/>
        </w:rPr>
      </w:pPr>
      <w:r w:rsidRPr="00A267EF">
        <w:rPr>
          <w:rFonts w:eastAsia="Times New Roman"/>
          <w:b/>
          <w:bCs/>
          <w:color w:val="000000"/>
          <w:lang w:eastAsia="ru-RU"/>
        </w:rPr>
        <w:t> </w:t>
      </w:r>
    </w:p>
    <w:p w:rsidR="0072283A" w:rsidRPr="00A267EF" w:rsidRDefault="0072283A" w:rsidP="000E5455">
      <w:pPr>
        <w:shd w:val="clear" w:color="auto" w:fill="F9F9F9"/>
        <w:spacing w:before="75" w:after="75" w:line="210" w:lineRule="atLeast"/>
        <w:ind w:left="75" w:right="75" w:firstLine="285"/>
        <w:jc w:val="both"/>
        <w:rPr>
          <w:rFonts w:eastAsia="Times New Roman"/>
          <w:color w:val="000000"/>
          <w:lang w:eastAsia="ru-RU"/>
        </w:rPr>
      </w:pPr>
      <w:r w:rsidRPr="00A267EF">
        <w:rPr>
          <w:rFonts w:eastAsia="Times New Roman"/>
          <w:color w:val="000000"/>
          <w:lang w:eastAsia="ru-RU"/>
        </w:rPr>
        <w:t>Анализ финансово-хозяйственной деятельности (АФХД) предприятия является важной частью, а по сути, основой принятия решений на микро</w:t>
      </w:r>
      <w:r w:rsidRPr="00A267EF">
        <w:rPr>
          <w:rFonts w:eastAsia="Times New Roman"/>
          <w:color w:val="000000"/>
          <w:lang w:eastAsia="ru-RU"/>
        </w:rPr>
        <w:softHyphen/>
        <w:t>экономическом уровне, т.е. на уровне субъектов хозяйствования. Финансово-хозяйственную деятельность предприятия можно предста</w:t>
      </w:r>
      <w:r w:rsidRPr="00A267EF">
        <w:rPr>
          <w:rFonts w:eastAsia="Times New Roman"/>
          <w:color w:val="000000"/>
          <w:lang w:eastAsia="ru-RU"/>
        </w:rPr>
        <w:softHyphen/>
        <w:t>вить как непрерывный процесс привлечения разного рода ресурсов, объе</w:t>
      </w:r>
      <w:r w:rsidRPr="00A267EF">
        <w:rPr>
          <w:rFonts w:eastAsia="Times New Roman"/>
          <w:color w:val="000000"/>
          <w:lang w:eastAsia="ru-RU"/>
        </w:rPr>
        <w:softHyphen/>
        <w:t>динения их в процессе производства для получения некоторого финансо</w:t>
      </w:r>
      <w:r w:rsidRPr="00A267EF">
        <w:rPr>
          <w:rFonts w:eastAsia="Times New Roman"/>
          <w:color w:val="000000"/>
          <w:lang w:eastAsia="ru-RU"/>
        </w:rPr>
        <w:softHyphen/>
        <w:t>вого результата. Функционирование любой социально-экономической системы осуще</w:t>
      </w:r>
      <w:r w:rsidRPr="00A267EF">
        <w:rPr>
          <w:rFonts w:eastAsia="Times New Roman"/>
          <w:color w:val="000000"/>
          <w:lang w:eastAsia="ru-RU"/>
        </w:rPr>
        <w:softHyphen/>
        <w:t>ствляется в условиях сложного взаимодействия комплекса факторов внутреннего и внешнего порядка. Все эти факторы находятся во взаимосвязи и взаимной обусловленности.</w:t>
      </w:r>
    </w:p>
    <w:p w:rsidR="0072283A" w:rsidRPr="00A267EF"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Связью экономических явлений называется совместное изменение двух или более явлений. Среди многих форм связей между явлениями важную роль играет причинная, сущность которой состоит в порождении одного явления другим. Признаки, характеризующие причину (условия), называются </w:t>
      </w:r>
      <w:r w:rsidRPr="00A267EF">
        <w:rPr>
          <w:rFonts w:eastAsia="Times New Roman"/>
          <w:b/>
          <w:bCs/>
          <w:color w:val="000000"/>
          <w:lang w:eastAsia="ru-RU"/>
        </w:rPr>
        <w:t>фактор</w:t>
      </w:r>
      <w:r w:rsidRPr="00A267EF">
        <w:rPr>
          <w:rFonts w:eastAsia="Times New Roman"/>
          <w:b/>
          <w:bCs/>
          <w:color w:val="000000"/>
          <w:lang w:eastAsia="ru-RU"/>
        </w:rPr>
        <w:softHyphen/>
        <w:t>ными </w:t>
      </w:r>
      <w:r w:rsidRPr="00A267EF">
        <w:rPr>
          <w:rFonts w:eastAsia="Times New Roman"/>
          <w:color w:val="000000"/>
          <w:lang w:eastAsia="ru-RU"/>
        </w:rPr>
        <w:t>(независимыми, экзогенными). Признаки, характеризующие следст</w:t>
      </w:r>
      <w:r w:rsidRPr="00A267EF">
        <w:rPr>
          <w:rFonts w:eastAsia="Times New Roman"/>
          <w:color w:val="000000"/>
          <w:lang w:eastAsia="ru-RU"/>
        </w:rPr>
        <w:softHyphen/>
        <w:t>вие, называются </w:t>
      </w:r>
      <w:r w:rsidRPr="00A267EF">
        <w:rPr>
          <w:rFonts w:eastAsia="Times New Roman"/>
          <w:b/>
          <w:bCs/>
          <w:color w:val="000000"/>
          <w:lang w:eastAsia="ru-RU"/>
        </w:rPr>
        <w:t>результативными </w:t>
      </w:r>
      <w:r w:rsidRPr="00A267EF">
        <w:rPr>
          <w:rFonts w:eastAsia="Times New Roman"/>
          <w:color w:val="000000"/>
          <w:lang w:eastAsia="ru-RU"/>
        </w:rPr>
        <w:t>(результатными, зависимыми). Каждый результативный показатель зависит от многочисленных и разнообразных факторов. Отсюда важным методологическим вопросом в анализе хозяйственной деятельности является изучение и измерение влияния факторов на величину исследуемых экономических показателей.</w:t>
      </w:r>
    </w:p>
    <w:p w:rsidR="0072283A" w:rsidRPr="00A267EF" w:rsidRDefault="0072283A" w:rsidP="000E5455">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color w:val="000000"/>
          <w:lang w:eastAsia="ru-RU"/>
        </w:rPr>
        <w:t>Под </w:t>
      </w:r>
      <w:r w:rsidRPr="00A267EF">
        <w:rPr>
          <w:rFonts w:eastAsia="Times New Roman"/>
          <w:b/>
          <w:bCs/>
          <w:color w:val="000000"/>
          <w:lang w:eastAsia="ru-RU"/>
        </w:rPr>
        <w:t>факторным анализом </w:t>
      </w:r>
      <w:r w:rsidRPr="00A267EF">
        <w:rPr>
          <w:rFonts w:eastAsia="Times New Roman"/>
          <w:color w:val="000000"/>
          <w:lang w:eastAsia="ru-RU"/>
        </w:rPr>
        <w:t>понимается методика комплексного и системного изучения и измерения воздействия факторов на величину результативных показателей. Различают несколько типов факторного анализа. Один из них – детерминированный факторный анализ.</w:t>
      </w:r>
    </w:p>
    <w:p w:rsidR="0072283A" w:rsidRPr="00A267EF" w:rsidRDefault="0072283A" w:rsidP="000E5455">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b/>
          <w:bCs/>
          <w:color w:val="000000"/>
          <w:lang w:eastAsia="ru-RU"/>
        </w:rPr>
        <w:t>Детерминированный факторный анализ </w:t>
      </w:r>
      <w:r w:rsidRPr="00A267EF">
        <w:rPr>
          <w:rFonts w:eastAsia="Times New Roman"/>
          <w:color w:val="000000"/>
          <w:lang w:eastAsia="ru-RU"/>
        </w:rPr>
        <w:t>представляет собой методику исследования влияния факторов, связь которых с результативным показателем носит функциональный характер, т.е. когда результативный показатель представлен в виде произведения, частного или алгебраической суммы факторов. В детерминированном факторном анализе используются несколько способов для определения величины влияния отдельных факторов на прирост результативных показателей.  Один из них – </w:t>
      </w:r>
      <w:r w:rsidRPr="00A267EF">
        <w:rPr>
          <w:rFonts w:eastAsia="Times New Roman"/>
          <w:b/>
          <w:bCs/>
          <w:color w:val="000000"/>
          <w:lang w:eastAsia="ru-RU"/>
        </w:rPr>
        <w:t>индексный.</w:t>
      </w:r>
    </w:p>
    <w:p w:rsidR="0072283A" w:rsidRPr="00A267EF" w:rsidRDefault="0072283A" w:rsidP="000E5455">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color w:val="000000"/>
          <w:lang w:eastAsia="ru-RU"/>
        </w:rPr>
        <w:t>При </w:t>
      </w:r>
      <w:r w:rsidRPr="00A267EF">
        <w:rPr>
          <w:rFonts w:eastAsia="Times New Roman"/>
          <w:b/>
          <w:bCs/>
          <w:color w:val="000000"/>
          <w:lang w:eastAsia="ru-RU"/>
        </w:rPr>
        <w:t>прямом факторном анализе </w:t>
      </w:r>
      <w:r w:rsidRPr="00A267EF">
        <w:rPr>
          <w:rFonts w:eastAsia="Times New Roman"/>
          <w:color w:val="000000"/>
          <w:lang w:eastAsia="ru-RU"/>
        </w:rPr>
        <w:t>исследование ведется дедуктивным способом – от общего к частному. </w:t>
      </w:r>
      <w:r w:rsidRPr="00A267EF">
        <w:rPr>
          <w:rFonts w:eastAsia="Times New Roman"/>
          <w:b/>
          <w:bCs/>
          <w:color w:val="000000"/>
          <w:lang w:eastAsia="ru-RU"/>
        </w:rPr>
        <w:t>Обратный факторный анализ </w:t>
      </w:r>
      <w:r w:rsidRPr="00A267EF">
        <w:rPr>
          <w:rFonts w:eastAsia="Times New Roman"/>
          <w:color w:val="000000"/>
          <w:lang w:eastAsia="ru-RU"/>
        </w:rPr>
        <w:t>осуществляет исследование причинно-следственных связей способом логичной индукции – от частных, отдельных факторов к обобщающим.</w:t>
      </w:r>
    </w:p>
    <w:p w:rsidR="0072283A" w:rsidRPr="00A267EF"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Факторный анализ может быть </w:t>
      </w:r>
      <w:r w:rsidRPr="00A267EF">
        <w:rPr>
          <w:rFonts w:eastAsia="Times New Roman"/>
          <w:b/>
          <w:bCs/>
          <w:color w:val="000000"/>
          <w:lang w:eastAsia="ru-RU"/>
        </w:rPr>
        <w:t>одноступенчатым </w:t>
      </w:r>
      <w:r w:rsidRPr="00A267EF">
        <w:rPr>
          <w:rFonts w:eastAsia="Times New Roman"/>
          <w:color w:val="000000"/>
          <w:lang w:eastAsia="ru-RU"/>
        </w:rPr>
        <w:t>и </w:t>
      </w:r>
      <w:r w:rsidRPr="00A267EF">
        <w:rPr>
          <w:rFonts w:eastAsia="Times New Roman"/>
          <w:b/>
          <w:bCs/>
          <w:color w:val="000000"/>
          <w:lang w:eastAsia="ru-RU"/>
        </w:rPr>
        <w:t>многоступенчатым. </w:t>
      </w:r>
      <w:r w:rsidRPr="00A267EF">
        <w:rPr>
          <w:rFonts w:eastAsia="Times New Roman"/>
          <w:color w:val="000000"/>
          <w:lang w:eastAsia="ru-RU"/>
        </w:rPr>
        <w:t>Первый тип используется для исследования только одного уровня (одной ступени) подчинения без их детализации на составные части. Например,</w:t>
      </w:r>
    </w:p>
    <w:p w:rsidR="0072283A" w:rsidRPr="00A267EF" w:rsidRDefault="0072283A" w:rsidP="000E5455">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ВП = ЧР </w:t>
      </w:r>
      <w:r w:rsidRPr="00A267EF">
        <w:rPr>
          <w:rFonts w:eastAsia="Times New Roman"/>
          <w:color w:val="000000"/>
          <w:lang w:eastAsia="ru-RU"/>
        </w:rPr>
        <w:t>х</w:t>
      </w:r>
      <w:r w:rsidRPr="00A267EF">
        <w:rPr>
          <w:rFonts w:eastAsia="Times New Roman"/>
          <w:i/>
          <w:iCs/>
          <w:color w:val="000000"/>
          <w:lang w:eastAsia="ru-RU"/>
        </w:rPr>
        <w:t> ГВ, где</w:t>
      </w:r>
    </w:p>
    <w:p w:rsidR="0072283A" w:rsidRPr="00A267EF" w:rsidRDefault="0072283A" w:rsidP="00C87EE3">
      <w:pPr>
        <w:shd w:val="clear" w:color="auto" w:fill="F9F9F9"/>
        <w:spacing w:before="75" w:after="75" w:line="210" w:lineRule="atLeast"/>
        <w:ind w:left="75" w:right="75"/>
        <w:rPr>
          <w:rFonts w:eastAsia="Times New Roman"/>
          <w:color w:val="000000"/>
          <w:lang w:eastAsia="ru-RU"/>
        </w:rPr>
      </w:pPr>
      <w:r w:rsidRPr="00A267EF">
        <w:rPr>
          <w:rFonts w:eastAsia="Times New Roman"/>
          <w:i/>
          <w:iCs/>
          <w:color w:val="000000"/>
          <w:lang w:eastAsia="ru-RU"/>
        </w:rPr>
        <w:t>ВП – </w:t>
      </w:r>
      <w:r w:rsidRPr="00A267EF">
        <w:rPr>
          <w:rFonts w:eastAsia="Times New Roman"/>
          <w:color w:val="000000"/>
          <w:lang w:eastAsia="ru-RU"/>
        </w:rPr>
        <w:t>объем валовой продукции,</w:t>
      </w:r>
    </w:p>
    <w:p w:rsidR="0072283A" w:rsidRPr="00A267EF" w:rsidRDefault="0072283A" w:rsidP="00C87EE3">
      <w:pPr>
        <w:shd w:val="clear" w:color="auto" w:fill="F9F9F9"/>
        <w:spacing w:before="75" w:after="75" w:line="210" w:lineRule="atLeast"/>
        <w:ind w:left="75" w:right="75"/>
        <w:rPr>
          <w:rFonts w:eastAsia="Times New Roman"/>
          <w:color w:val="000000"/>
          <w:lang w:eastAsia="ru-RU"/>
        </w:rPr>
      </w:pPr>
      <w:r w:rsidRPr="00A267EF">
        <w:rPr>
          <w:rFonts w:eastAsia="Times New Roman"/>
          <w:i/>
          <w:iCs/>
          <w:color w:val="000000"/>
          <w:lang w:eastAsia="ru-RU"/>
        </w:rPr>
        <w:t>ЧР – </w:t>
      </w:r>
      <w:r w:rsidRPr="00A267EF">
        <w:rPr>
          <w:rFonts w:eastAsia="Times New Roman"/>
          <w:color w:val="000000"/>
          <w:lang w:eastAsia="ru-RU"/>
        </w:rPr>
        <w:t>численность рабочих,</w:t>
      </w:r>
    </w:p>
    <w:p w:rsidR="0072283A" w:rsidRPr="00A267EF" w:rsidRDefault="0072283A" w:rsidP="00C87EE3">
      <w:pPr>
        <w:shd w:val="clear" w:color="auto" w:fill="F9F9F9"/>
        <w:spacing w:before="75" w:after="75" w:line="210" w:lineRule="atLeast"/>
        <w:ind w:left="75" w:right="75"/>
        <w:rPr>
          <w:rFonts w:eastAsia="Times New Roman"/>
          <w:color w:val="000000"/>
          <w:lang w:eastAsia="ru-RU"/>
        </w:rPr>
      </w:pPr>
      <w:r w:rsidRPr="00A267EF">
        <w:rPr>
          <w:rFonts w:eastAsia="Times New Roman"/>
          <w:i/>
          <w:iCs/>
          <w:color w:val="000000"/>
          <w:lang w:eastAsia="ru-RU"/>
        </w:rPr>
        <w:t>ГВ – </w:t>
      </w:r>
      <w:r w:rsidRPr="00A267EF">
        <w:rPr>
          <w:rFonts w:eastAsia="Times New Roman"/>
          <w:color w:val="000000"/>
          <w:lang w:eastAsia="ru-RU"/>
        </w:rPr>
        <w:t>среднегодовая выработка.</w:t>
      </w:r>
    </w:p>
    <w:p w:rsidR="0072283A" w:rsidRPr="00A267EF"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При многоступенчатом факторном анализе проводится детализация факторов на составные элементы с целью изучения их поведения. Например, годовую выработку можно представить в виде произведения</w:t>
      </w:r>
    </w:p>
    <w:p w:rsidR="0072283A" w:rsidRPr="00A267EF" w:rsidRDefault="0072283A" w:rsidP="000E5455">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ГВ = Д </w:t>
      </w:r>
      <w:r w:rsidRPr="00A267EF">
        <w:rPr>
          <w:rFonts w:eastAsia="Times New Roman"/>
          <w:color w:val="000000"/>
          <w:lang w:eastAsia="ru-RU"/>
        </w:rPr>
        <w:t>х</w:t>
      </w:r>
      <w:r w:rsidRPr="00A267EF">
        <w:rPr>
          <w:rFonts w:eastAsia="Times New Roman"/>
          <w:i/>
          <w:iCs/>
          <w:color w:val="000000"/>
          <w:lang w:eastAsia="ru-RU"/>
        </w:rPr>
        <w:t> ДВ, где</w:t>
      </w:r>
    </w:p>
    <w:p w:rsidR="0072283A" w:rsidRPr="00A267EF" w:rsidRDefault="0072283A" w:rsidP="00C87EE3">
      <w:pPr>
        <w:shd w:val="clear" w:color="auto" w:fill="F9F9F9"/>
        <w:spacing w:before="75" w:after="75" w:line="210" w:lineRule="atLeast"/>
        <w:ind w:left="75" w:right="75"/>
        <w:rPr>
          <w:rFonts w:eastAsia="Times New Roman"/>
          <w:color w:val="000000"/>
          <w:lang w:eastAsia="ru-RU"/>
        </w:rPr>
      </w:pPr>
      <w:r w:rsidRPr="00A267EF">
        <w:rPr>
          <w:rFonts w:eastAsia="Times New Roman"/>
          <w:i/>
          <w:iCs/>
          <w:color w:val="000000"/>
          <w:lang w:eastAsia="ru-RU"/>
        </w:rPr>
        <w:t>Д – </w:t>
      </w:r>
      <w:r w:rsidRPr="00A267EF">
        <w:rPr>
          <w:rFonts w:eastAsia="Times New Roman"/>
          <w:color w:val="000000"/>
          <w:lang w:eastAsia="ru-RU"/>
        </w:rPr>
        <w:t>количество отработанных дней одним рабочим за год,</w:t>
      </w:r>
    </w:p>
    <w:p w:rsidR="0072283A" w:rsidRPr="00A267EF" w:rsidRDefault="0072283A" w:rsidP="00C87EE3">
      <w:pPr>
        <w:shd w:val="clear" w:color="auto" w:fill="F9F9F9"/>
        <w:spacing w:before="75" w:after="75" w:line="210" w:lineRule="atLeast"/>
        <w:ind w:left="75" w:right="75"/>
        <w:rPr>
          <w:rFonts w:eastAsia="Times New Roman"/>
          <w:color w:val="000000"/>
          <w:lang w:eastAsia="ru-RU"/>
        </w:rPr>
      </w:pPr>
      <w:r w:rsidRPr="00A267EF">
        <w:rPr>
          <w:rFonts w:eastAsia="Times New Roman"/>
          <w:i/>
          <w:iCs/>
          <w:color w:val="000000"/>
          <w:lang w:eastAsia="ru-RU"/>
        </w:rPr>
        <w:t>ДВ – </w:t>
      </w:r>
      <w:r w:rsidRPr="00A267EF">
        <w:rPr>
          <w:rFonts w:eastAsia="Times New Roman"/>
          <w:color w:val="000000"/>
          <w:lang w:eastAsia="ru-RU"/>
        </w:rPr>
        <w:t>среднедневная выработка продукции одним рабочим.</w:t>
      </w:r>
    </w:p>
    <w:p w:rsidR="0072283A" w:rsidRPr="00A267EF" w:rsidRDefault="0072283A" w:rsidP="00C87EE3">
      <w:pPr>
        <w:shd w:val="clear" w:color="auto" w:fill="F9F9F9"/>
        <w:spacing w:before="75" w:after="75" w:line="210" w:lineRule="atLeast"/>
        <w:ind w:left="75" w:right="75"/>
        <w:rPr>
          <w:rFonts w:eastAsia="Times New Roman"/>
          <w:color w:val="000000"/>
          <w:lang w:eastAsia="ru-RU"/>
        </w:rPr>
      </w:pPr>
      <w:r w:rsidRPr="00A267EF">
        <w:rPr>
          <w:rFonts w:eastAsia="Times New Roman"/>
          <w:color w:val="000000"/>
          <w:lang w:eastAsia="ru-RU"/>
        </w:rPr>
        <w:t>Тогда формула объема валовой продукции приобретет следующий вид:</w:t>
      </w:r>
    </w:p>
    <w:p w:rsidR="0072283A" w:rsidRPr="00A267EF" w:rsidRDefault="0072283A" w:rsidP="000E5455">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ВП = ЧР </w:t>
      </w:r>
      <w:r w:rsidRPr="00A267EF">
        <w:rPr>
          <w:rFonts w:eastAsia="Times New Roman"/>
          <w:color w:val="000000"/>
          <w:lang w:eastAsia="ru-RU"/>
        </w:rPr>
        <w:t>х</w:t>
      </w:r>
      <w:r w:rsidRPr="00A267EF">
        <w:rPr>
          <w:rFonts w:eastAsia="Times New Roman"/>
          <w:i/>
          <w:iCs/>
          <w:color w:val="000000"/>
          <w:lang w:eastAsia="ru-RU"/>
        </w:rPr>
        <w:t> Д </w:t>
      </w:r>
      <w:r w:rsidRPr="00A267EF">
        <w:rPr>
          <w:rFonts w:eastAsia="Times New Roman"/>
          <w:color w:val="000000"/>
          <w:lang w:eastAsia="ru-RU"/>
        </w:rPr>
        <w:t>х </w:t>
      </w:r>
      <w:r w:rsidRPr="00A267EF">
        <w:rPr>
          <w:rFonts w:eastAsia="Times New Roman"/>
          <w:i/>
          <w:iCs/>
          <w:color w:val="000000"/>
          <w:lang w:eastAsia="ru-RU"/>
        </w:rPr>
        <w:t>ДВ.</w:t>
      </w:r>
    </w:p>
    <w:p w:rsidR="0072283A" w:rsidRPr="00A267EF"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Детализация факторов может быть продолжена и дальше. В данном случае изучается влияние факторов различных уровней соподчиненности.</w:t>
      </w:r>
    </w:p>
    <w:p w:rsidR="0072283A" w:rsidRPr="00A267EF"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         Необходимо различать также </w:t>
      </w:r>
      <w:r w:rsidRPr="00A267EF">
        <w:rPr>
          <w:rFonts w:eastAsia="Times New Roman"/>
          <w:b/>
          <w:bCs/>
          <w:color w:val="000000"/>
          <w:lang w:eastAsia="ru-RU"/>
        </w:rPr>
        <w:t>статистический </w:t>
      </w:r>
      <w:r w:rsidRPr="00A267EF">
        <w:rPr>
          <w:rFonts w:eastAsia="Times New Roman"/>
          <w:color w:val="000000"/>
          <w:lang w:eastAsia="ru-RU"/>
        </w:rPr>
        <w:t>и</w:t>
      </w:r>
      <w:r w:rsidRPr="00A267EF">
        <w:rPr>
          <w:rFonts w:eastAsia="Times New Roman"/>
          <w:b/>
          <w:bCs/>
          <w:color w:val="000000"/>
          <w:lang w:eastAsia="ru-RU"/>
        </w:rPr>
        <w:t> динамический </w:t>
      </w:r>
      <w:r w:rsidRPr="00A267EF">
        <w:rPr>
          <w:rFonts w:eastAsia="Times New Roman"/>
          <w:color w:val="000000"/>
          <w:lang w:eastAsia="ru-RU"/>
        </w:rPr>
        <w:t>факторный анализ. Первый вид принимается при изучении влияния факторов на результативные показатели на соответствующую дату. Другой вид представляет собой методику исследования причинно-следственных связей в динамике.</w:t>
      </w:r>
    </w:p>
    <w:p w:rsidR="0072283A" w:rsidRPr="00A267EF"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         И наконец, факторный анализ может быть </w:t>
      </w:r>
      <w:r w:rsidRPr="00A267EF">
        <w:rPr>
          <w:rFonts w:eastAsia="Times New Roman"/>
          <w:b/>
          <w:bCs/>
          <w:color w:val="000000"/>
          <w:lang w:eastAsia="ru-RU"/>
        </w:rPr>
        <w:t>ретроспективным</w:t>
      </w:r>
      <w:r w:rsidRPr="00A267EF">
        <w:rPr>
          <w:rFonts w:eastAsia="Times New Roman"/>
          <w:color w:val="000000"/>
          <w:lang w:eastAsia="ru-RU"/>
        </w:rPr>
        <w:t>, который изучает причины прироста результативных показателей за прошлые годы, и </w:t>
      </w:r>
      <w:r w:rsidRPr="00A267EF">
        <w:rPr>
          <w:rFonts w:eastAsia="Times New Roman"/>
          <w:b/>
          <w:bCs/>
          <w:color w:val="000000"/>
          <w:lang w:eastAsia="ru-RU"/>
        </w:rPr>
        <w:t>перспективным</w:t>
      </w:r>
      <w:r w:rsidRPr="00A267EF">
        <w:rPr>
          <w:rFonts w:eastAsia="Times New Roman"/>
          <w:color w:val="000000"/>
          <w:lang w:eastAsia="ru-RU"/>
        </w:rPr>
        <w:t>, который исследует поведение факторов и результативных показателей в перспективе.</w:t>
      </w:r>
    </w:p>
    <w:p w:rsidR="0072283A" w:rsidRPr="00A267EF"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         Основными задачами факторного анализа являются следующие:</w:t>
      </w:r>
    </w:p>
    <w:p w:rsidR="0072283A" w:rsidRPr="00A267EF"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     Отбор факторов, определяющих исследуемые результативные показатели.</w:t>
      </w:r>
    </w:p>
    <w:p w:rsidR="0072283A" w:rsidRPr="00A267EF"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     Классификация и систематизация факторов с целью обеспечения комплексного и системного подхода к исследованию их влияния на результаты хозяйственной деятельности.</w:t>
      </w:r>
    </w:p>
    <w:p w:rsidR="0072283A" w:rsidRPr="00A267EF"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     Определение формы зависимости между факторами и результативным показателем.</w:t>
      </w:r>
    </w:p>
    <w:p w:rsidR="0072283A" w:rsidRPr="00A267EF"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     Моделирование взаимосвязей между результативным и факторными показателями.</w:t>
      </w:r>
    </w:p>
    <w:p w:rsidR="0072283A" w:rsidRPr="00A267EF"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     Расчет влияния факторов и оценка роли каждого из них в изменении величины результативного показателя.</w:t>
      </w:r>
    </w:p>
    <w:p w:rsidR="0072283A"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     Работа с факторной моделью (практическое ее использование для управления экономическими процессами).</w:t>
      </w:r>
    </w:p>
    <w:p w:rsidR="000E5455" w:rsidRPr="00A267EF" w:rsidRDefault="000E5455" w:rsidP="00C87EE3">
      <w:pPr>
        <w:shd w:val="clear" w:color="auto" w:fill="F9F9F9"/>
        <w:spacing w:before="75" w:after="75" w:line="210" w:lineRule="atLeast"/>
        <w:ind w:left="75" w:right="75"/>
        <w:jc w:val="both"/>
        <w:rPr>
          <w:rFonts w:eastAsia="Times New Roman"/>
          <w:color w:val="000000"/>
          <w:lang w:eastAsia="ru-RU"/>
        </w:rPr>
      </w:pPr>
    </w:p>
    <w:p w:rsidR="0072283A" w:rsidRPr="00A267EF" w:rsidRDefault="0072283A" w:rsidP="000E5455">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b/>
          <w:bCs/>
          <w:color w:val="000000"/>
          <w:lang w:eastAsia="ru-RU"/>
        </w:rPr>
        <w:t> Измерение влияния факторов в индексном анализе</w:t>
      </w:r>
    </w:p>
    <w:p w:rsidR="0072283A" w:rsidRPr="00A267EF" w:rsidRDefault="0072283A" w:rsidP="000E5455">
      <w:pPr>
        <w:shd w:val="clear" w:color="auto" w:fill="F9F9F9"/>
        <w:spacing w:before="75" w:after="75" w:line="210" w:lineRule="atLeast"/>
        <w:ind w:left="75" w:right="75" w:firstLine="633"/>
        <w:rPr>
          <w:rFonts w:eastAsia="Times New Roman"/>
          <w:color w:val="000000"/>
          <w:lang w:eastAsia="ru-RU"/>
        </w:rPr>
      </w:pPr>
      <w:r w:rsidRPr="00A267EF">
        <w:rPr>
          <w:rFonts w:eastAsia="Times New Roman"/>
          <w:b/>
          <w:bCs/>
          <w:color w:val="000000"/>
          <w:lang w:eastAsia="ru-RU"/>
        </w:rPr>
        <w:t> Индекс</w:t>
      </w:r>
      <w:r w:rsidRPr="00A267EF">
        <w:rPr>
          <w:rFonts w:eastAsia="Times New Roman"/>
          <w:i/>
          <w:iCs/>
          <w:color w:val="000000"/>
          <w:lang w:eastAsia="ru-RU"/>
        </w:rPr>
        <w:t> -</w:t>
      </w:r>
      <w:r w:rsidRPr="00A267EF">
        <w:rPr>
          <w:rFonts w:eastAsia="Times New Roman"/>
          <w:color w:val="000000"/>
          <w:lang w:eastAsia="ru-RU"/>
        </w:rPr>
        <w:t> это статистический показатель, представляющий собой отношение двух состояний какого-либо признака. С помощью индексов проводятся сравнения с планом, в динамике, в пространстве. Индекс называется </w:t>
      </w:r>
      <w:r w:rsidRPr="00A267EF">
        <w:rPr>
          <w:rFonts w:eastAsia="Times New Roman"/>
          <w:b/>
          <w:bCs/>
          <w:color w:val="000000"/>
          <w:lang w:eastAsia="ru-RU"/>
        </w:rPr>
        <w:t>простым</w:t>
      </w:r>
      <w:r w:rsidRPr="00A267EF">
        <w:rPr>
          <w:rFonts w:eastAsia="Times New Roman"/>
          <w:color w:val="000000"/>
          <w:lang w:eastAsia="ru-RU"/>
        </w:rPr>
        <w:t> (синонимы: частный, индивидуальный), если исследуемый признак берется без учета связи его с другими признаками изу</w:t>
      </w:r>
      <w:r w:rsidRPr="00A267EF">
        <w:rPr>
          <w:rFonts w:eastAsia="Times New Roman"/>
          <w:color w:val="000000"/>
          <w:lang w:eastAsia="ru-RU"/>
        </w:rPr>
        <w:softHyphen/>
        <w:t>чаемых явлений. Простой индекс имеет вид:</w:t>
      </w:r>
    </w:p>
    <w:p w:rsidR="0072283A" w:rsidRPr="00A267EF" w:rsidRDefault="0072283A" w:rsidP="00DB747B">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i = Р</w:t>
      </w:r>
      <w:r w:rsidRPr="00DB747B">
        <w:rPr>
          <w:rFonts w:eastAsia="Times New Roman"/>
          <w:i/>
          <w:iCs/>
          <w:color w:val="000000"/>
          <w:vertAlign w:val="subscript"/>
          <w:lang w:eastAsia="ru-RU"/>
        </w:rPr>
        <w:t>1</w:t>
      </w:r>
      <w:r w:rsidRPr="00A267EF">
        <w:rPr>
          <w:rFonts w:eastAsia="Times New Roman"/>
          <w:i/>
          <w:iCs/>
          <w:color w:val="000000"/>
          <w:lang w:eastAsia="ru-RU"/>
        </w:rPr>
        <w:t> / Р</w:t>
      </w:r>
      <w:r w:rsidRPr="00DB747B">
        <w:rPr>
          <w:rFonts w:eastAsia="Times New Roman"/>
          <w:i/>
          <w:iCs/>
          <w:color w:val="000000"/>
          <w:vertAlign w:val="subscript"/>
          <w:lang w:eastAsia="ru-RU"/>
        </w:rPr>
        <w:t>о</w:t>
      </w:r>
      <w:r w:rsidRPr="00A267EF">
        <w:rPr>
          <w:rFonts w:eastAsia="Times New Roman"/>
          <w:i/>
          <w:iCs/>
          <w:color w:val="000000"/>
          <w:lang w:eastAsia="ru-RU"/>
        </w:rPr>
        <w:t>, где</w:t>
      </w:r>
    </w:p>
    <w:p w:rsidR="0072283A" w:rsidRPr="00A267EF" w:rsidRDefault="0072283A" w:rsidP="00C87EE3">
      <w:pPr>
        <w:shd w:val="clear" w:color="auto" w:fill="F9F9F9"/>
        <w:spacing w:before="75" w:after="75" w:line="210" w:lineRule="atLeast"/>
        <w:ind w:left="75" w:right="75"/>
        <w:rPr>
          <w:rFonts w:eastAsia="Times New Roman"/>
          <w:color w:val="000000"/>
          <w:lang w:eastAsia="ru-RU"/>
        </w:rPr>
      </w:pPr>
      <w:r w:rsidRPr="00A267EF">
        <w:rPr>
          <w:rFonts w:eastAsia="Times New Roman"/>
          <w:i/>
          <w:iCs/>
          <w:color w:val="000000"/>
          <w:lang w:eastAsia="ru-RU"/>
        </w:rPr>
        <w:t>Р</w:t>
      </w:r>
      <w:r w:rsidRPr="00DB747B">
        <w:rPr>
          <w:rFonts w:eastAsia="Times New Roman"/>
          <w:i/>
          <w:iCs/>
          <w:color w:val="000000"/>
          <w:vertAlign w:val="subscript"/>
          <w:lang w:eastAsia="ru-RU"/>
        </w:rPr>
        <w:t>1</w:t>
      </w:r>
      <w:r w:rsidRPr="00A267EF">
        <w:rPr>
          <w:rFonts w:eastAsia="Times New Roman"/>
          <w:i/>
          <w:iCs/>
          <w:color w:val="000000"/>
          <w:lang w:eastAsia="ru-RU"/>
        </w:rPr>
        <w:t> и Р</w:t>
      </w:r>
      <w:r w:rsidRPr="00DB747B">
        <w:rPr>
          <w:rFonts w:eastAsia="Times New Roman"/>
          <w:i/>
          <w:iCs/>
          <w:color w:val="000000"/>
          <w:vertAlign w:val="subscript"/>
          <w:lang w:eastAsia="ru-RU"/>
        </w:rPr>
        <w:t>о</w:t>
      </w:r>
      <w:r w:rsidRPr="00A267EF">
        <w:rPr>
          <w:rFonts w:eastAsia="Times New Roman"/>
          <w:i/>
          <w:iCs/>
          <w:color w:val="000000"/>
          <w:lang w:eastAsia="ru-RU"/>
        </w:rPr>
        <w:t xml:space="preserve"> - </w:t>
      </w:r>
      <w:r w:rsidRPr="00A267EF">
        <w:rPr>
          <w:rFonts w:eastAsia="Times New Roman"/>
          <w:color w:val="000000"/>
          <w:lang w:eastAsia="ru-RU"/>
        </w:rPr>
        <w:t> сравниваемые состояния признака.</w:t>
      </w:r>
    </w:p>
    <w:p w:rsidR="0072283A" w:rsidRPr="00A267EF" w:rsidRDefault="0072283A" w:rsidP="00DB747B">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color w:val="000000"/>
          <w:lang w:eastAsia="ru-RU"/>
        </w:rPr>
        <w:t>Индекс называется</w:t>
      </w:r>
      <w:r w:rsidR="002C2AA0">
        <w:rPr>
          <w:rFonts w:eastAsia="Times New Roman"/>
          <w:color w:val="000000"/>
          <w:lang w:eastAsia="ru-RU"/>
        </w:rPr>
        <w:t xml:space="preserve"> </w:t>
      </w:r>
      <w:r w:rsidRPr="00A267EF">
        <w:rPr>
          <w:rFonts w:eastAsia="Times New Roman"/>
          <w:color w:val="000000"/>
          <w:lang w:eastAsia="ru-RU"/>
        </w:rPr>
        <w:t> </w:t>
      </w:r>
      <w:r w:rsidRPr="00A267EF">
        <w:rPr>
          <w:rFonts w:eastAsia="Times New Roman"/>
          <w:b/>
          <w:bCs/>
          <w:color w:val="000000"/>
          <w:lang w:eastAsia="ru-RU"/>
        </w:rPr>
        <w:t>аналитическим</w:t>
      </w:r>
      <w:r w:rsidRPr="00A267EF">
        <w:rPr>
          <w:rFonts w:eastAsia="Times New Roman"/>
          <w:color w:val="000000"/>
          <w:lang w:eastAsia="ru-RU"/>
        </w:rPr>
        <w:t> (синонимы: общий, агрегатный), если исследуемый признак берется не изолированно, а в связи с другими признаками. Аналитический индекс всегда состоит из двух компонент: индексируемый признак </w:t>
      </w:r>
      <w:r w:rsidRPr="00A267EF">
        <w:rPr>
          <w:rFonts w:eastAsia="Times New Roman"/>
          <w:i/>
          <w:iCs/>
          <w:color w:val="000000"/>
          <w:lang w:eastAsia="ru-RU"/>
        </w:rPr>
        <w:t>р</w:t>
      </w:r>
      <w:r w:rsidRPr="00A267EF">
        <w:rPr>
          <w:rFonts w:eastAsia="Times New Roman"/>
          <w:color w:val="000000"/>
          <w:lang w:eastAsia="ru-RU"/>
        </w:rPr>
        <w:t> (тот, динамика которого исследуется) и весовой признак </w:t>
      </w:r>
      <w:r w:rsidRPr="00A267EF">
        <w:rPr>
          <w:rFonts w:eastAsia="Times New Roman"/>
          <w:i/>
          <w:iCs/>
          <w:color w:val="000000"/>
          <w:lang w:eastAsia="ru-RU"/>
        </w:rPr>
        <w:t>q. </w:t>
      </w:r>
      <w:r w:rsidRPr="00A267EF">
        <w:rPr>
          <w:rFonts w:eastAsia="Times New Roman"/>
          <w:color w:val="000000"/>
          <w:lang w:eastAsia="ru-RU"/>
        </w:rPr>
        <w:t>С помощью признаков-весов измеряется динамика сложного экономического явления, отдельные элементы которого несоизмеримы. Простые и аналитические индексы дополняют друг друга.</w:t>
      </w:r>
    </w:p>
    <w:p w:rsidR="0072283A" w:rsidRPr="00A267EF" w:rsidRDefault="0072283A" w:rsidP="000E5455">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1р= р</w:t>
      </w:r>
      <w:r w:rsidRPr="000E5455">
        <w:rPr>
          <w:rFonts w:eastAsia="Times New Roman"/>
          <w:i/>
          <w:iCs/>
          <w:color w:val="000000"/>
          <w:vertAlign w:val="subscript"/>
          <w:lang w:eastAsia="ru-RU"/>
        </w:rPr>
        <w:t>1</w:t>
      </w:r>
      <w:r w:rsidRPr="00A267EF">
        <w:rPr>
          <w:rFonts w:eastAsia="Times New Roman"/>
          <w:i/>
          <w:iCs/>
          <w:color w:val="000000"/>
          <w:lang w:eastAsia="ru-RU"/>
        </w:rPr>
        <w:t> q</w:t>
      </w:r>
      <w:r w:rsidRPr="000E5455">
        <w:rPr>
          <w:rFonts w:eastAsia="Times New Roman"/>
          <w:i/>
          <w:iCs/>
          <w:color w:val="000000"/>
          <w:vertAlign w:val="subscript"/>
          <w:lang w:eastAsia="ru-RU"/>
        </w:rPr>
        <w:t>1 </w:t>
      </w:r>
      <w:r w:rsidRPr="00A267EF">
        <w:rPr>
          <w:rFonts w:eastAsia="Times New Roman"/>
          <w:i/>
          <w:iCs/>
          <w:color w:val="000000"/>
          <w:lang w:eastAsia="ru-RU"/>
        </w:rPr>
        <w:t xml:space="preserve"> / р</w:t>
      </w:r>
      <w:r w:rsidRPr="000E5455">
        <w:rPr>
          <w:rFonts w:eastAsia="Times New Roman"/>
          <w:i/>
          <w:iCs/>
          <w:color w:val="000000"/>
          <w:vertAlign w:val="subscript"/>
          <w:lang w:eastAsia="ru-RU"/>
        </w:rPr>
        <w:t>0 </w:t>
      </w:r>
      <w:r w:rsidRPr="00A267EF">
        <w:rPr>
          <w:rFonts w:eastAsia="Times New Roman"/>
          <w:i/>
          <w:iCs/>
          <w:color w:val="000000"/>
          <w:lang w:eastAsia="ru-RU"/>
        </w:rPr>
        <w:t>q</w:t>
      </w:r>
      <w:r w:rsidRPr="000E5455">
        <w:rPr>
          <w:rFonts w:eastAsia="Times New Roman"/>
          <w:i/>
          <w:iCs/>
          <w:color w:val="000000"/>
          <w:vertAlign w:val="subscript"/>
          <w:lang w:eastAsia="ru-RU"/>
        </w:rPr>
        <w:t>1 </w:t>
      </w:r>
      <w:r w:rsidRPr="00A267EF">
        <w:rPr>
          <w:rFonts w:eastAsia="Times New Roman"/>
          <w:i/>
          <w:iCs/>
          <w:color w:val="000000"/>
          <w:lang w:eastAsia="ru-RU"/>
        </w:rPr>
        <w:t>  </w:t>
      </w:r>
      <w:r w:rsidRPr="00A267EF">
        <w:rPr>
          <w:rFonts w:eastAsia="Times New Roman"/>
          <w:color w:val="000000"/>
          <w:lang w:eastAsia="ru-RU"/>
        </w:rPr>
        <w:t>или   </w:t>
      </w:r>
      <w:r w:rsidRPr="00A267EF">
        <w:rPr>
          <w:rFonts w:eastAsia="Times New Roman"/>
          <w:i/>
          <w:iCs/>
          <w:color w:val="000000"/>
          <w:lang w:eastAsia="ru-RU"/>
        </w:rPr>
        <w:t>Iр</w:t>
      </w:r>
      <w:r w:rsidRPr="00A267EF">
        <w:rPr>
          <w:rFonts w:eastAsia="Times New Roman"/>
          <w:color w:val="000000"/>
          <w:lang w:eastAsia="ru-RU"/>
        </w:rPr>
        <w:t> = </w:t>
      </w:r>
      <w:r w:rsidRPr="00A267EF">
        <w:rPr>
          <w:rFonts w:eastAsia="Times New Roman"/>
          <w:i/>
          <w:iCs/>
          <w:color w:val="000000"/>
          <w:lang w:eastAsia="ru-RU"/>
        </w:rPr>
        <w:t>р</w:t>
      </w:r>
      <w:r w:rsidRPr="000E5455">
        <w:rPr>
          <w:rFonts w:eastAsia="Times New Roman"/>
          <w:i/>
          <w:iCs/>
          <w:color w:val="000000"/>
          <w:vertAlign w:val="subscript"/>
          <w:lang w:eastAsia="ru-RU"/>
        </w:rPr>
        <w:t>0</w:t>
      </w:r>
      <w:r w:rsidRPr="00A267EF">
        <w:rPr>
          <w:rFonts w:eastAsia="Times New Roman"/>
          <w:i/>
          <w:iCs/>
          <w:color w:val="000000"/>
          <w:lang w:eastAsia="ru-RU"/>
        </w:rPr>
        <w:t>q</w:t>
      </w:r>
      <w:r w:rsidRPr="000E5455">
        <w:rPr>
          <w:rFonts w:eastAsia="Times New Roman"/>
          <w:i/>
          <w:iCs/>
          <w:color w:val="000000"/>
          <w:vertAlign w:val="subscript"/>
          <w:lang w:eastAsia="ru-RU"/>
        </w:rPr>
        <w:t>1</w:t>
      </w:r>
      <w:r w:rsidRPr="00A267EF">
        <w:rPr>
          <w:rFonts w:eastAsia="Times New Roman"/>
          <w:i/>
          <w:iCs/>
          <w:color w:val="000000"/>
          <w:lang w:eastAsia="ru-RU"/>
        </w:rPr>
        <w:t> / р</w:t>
      </w:r>
      <w:r w:rsidRPr="000E5455">
        <w:rPr>
          <w:rFonts w:eastAsia="Times New Roman"/>
          <w:i/>
          <w:iCs/>
          <w:color w:val="000000"/>
          <w:vertAlign w:val="subscript"/>
          <w:lang w:eastAsia="ru-RU"/>
        </w:rPr>
        <w:t>0 </w:t>
      </w:r>
      <w:r w:rsidRPr="00A267EF">
        <w:rPr>
          <w:rFonts w:eastAsia="Times New Roman"/>
          <w:i/>
          <w:iCs/>
          <w:color w:val="000000"/>
          <w:lang w:eastAsia="ru-RU"/>
        </w:rPr>
        <w:t>q</w:t>
      </w:r>
      <w:r w:rsidRPr="000E5455">
        <w:rPr>
          <w:rFonts w:eastAsia="Times New Roman"/>
          <w:i/>
          <w:iCs/>
          <w:color w:val="000000"/>
          <w:vertAlign w:val="subscript"/>
          <w:lang w:eastAsia="ru-RU"/>
        </w:rPr>
        <w:t>0</w:t>
      </w:r>
      <w:r w:rsidRPr="00A267EF">
        <w:rPr>
          <w:rFonts w:eastAsia="Times New Roman"/>
          <w:i/>
          <w:iCs/>
          <w:color w:val="000000"/>
          <w:lang w:eastAsia="ru-RU"/>
        </w:rPr>
        <w:t>    , где</w:t>
      </w:r>
    </w:p>
    <w:p w:rsidR="0072283A" w:rsidRPr="00A267EF" w:rsidRDefault="0072283A" w:rsidP="00C87EE3">
      <w:pPr>
        <w:shd w:val="clear" w:color="auto" w:fill="F9F9F9"/>
        <w:spacing w:before="75" w:after="75" w:line="210" w:lineRule="atLeast"/>
        <w:ind w:left="75" w:right="75"/>
        <w:rPr>
          <w:rFonts w:eastAsia="Times New Roman"/>
          <w:color w:val="000000"/>
          <w:lang w:eastAsia="ru-RU"/>
        </w:rPr>
      </w:pPr>
      <w:r w:rsidRPr="00A267EF">
        <w:rPr>
          <w:rFonts w:eastAsia="Times New Roman"/>
          <w:color w:val="000000"/>
          <w:lang w:eastAsia="ru-RU"/>
        </w:rPr>
        <w:t> </w:t>
      </w:r>
      <w:r w:rsidRPr="00A267EF">
        <w:rPr>
          <w:rFonts w:eastAsia="Times New Roman"/>
          <w:i/>
          <w:iCs/>
          <w:color w:val="000000"/>
          <w:lang w:eastAsia="ru-RU"/>
        </w:rPr>
        <w:t>q</w:t>
      </w:r>
      <w:r w:rsidRPr="000E5455">
        <w:rPr>
          <w:rFonts w:eastAsia="Times New Roman"/>
          <w:i/>
          <w:iCs/>
          <w:color w:val="000000"/>
          <w:vertAlign w:val="subscript"/>
          <w:lang w:eastAsia="ru-RU"/>
        </w:rPr>
        <w:t>1</w:t>
      </w:r>
      <w:r w:rsidRPr="00A267EF">
        <w:rPr>
          <w:rFonts w:eastAsia="Times New Roman"/>
          <w:i/>
          <w:iCs/>
          <w:color w:val="000000"/>
          <w:lang w:eastAsia="ru-RU"/>
        </w:rPr>
        <w:t> </w:t>
      </w:r>
      <w:r w:rsidRPr="00A267EF">
        <w:rPr>
          <w:rFonts w:eastAsia="Times New Roman"/>
          <w:color w:val="000000"/>
          <w:lang w:eastAsia="ru-RU"/>
        </w:rPr>
        <w:t>или</w:t>
      </w:r>
      <w:r w:rsidRPr="00A267EF">
        <w:rPr>
          <w:rFonts w:eastAsia="Times New Roman"/>
          <w:i/>
          <w:iCs/>
          <w:color w:val="000000"/>
          <w:lang w:eastAsia="ru-RU"/>
        </w:rPr>
        <w:t>  q</w:t>
      </w:r>
      <w:r w:rsidRPr="000E5455">
        <w:rPr>
          <w:rFonts w:eastAsia="Times New Roman"/>
          <w:i/>
          <w:iCs/>
          <w:color w:val="000000"/>
          <w:vertAlign w:val="subscript"/>
          <w:lang w:eastAsia="ru-RU"/>
        </w:rPr>
        <w:t>0</w:t>
      </w:r>
      <w:r w:rsidRPr="00A267EF">
        <w:rPr>
          <w:rFonts w:eastAsia="Times New Roman"/>
          <w:color w:val="000000"/>
          <w:lang w:eastAsia="ru-RU"/>
        </w:rPr>
        <w:t> - весовой признак.</w:t>
      </w:r>
    </w:p>
    <w:p w:rsidR="0072283A" w:rsidRPr="00A267EF" w:rsidRDefault="0072283A" w:rsidP="000E5455">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color w:val="000000"/>
          <w:lang w:eastAsia="ru-RU"/>
        </w:rPr>
        <w:t>С помощью индексов в анализе финансово-хозяйственной деятельности решаются следующие основные задачи:</w:t>
      </w:r>
    </w:p>
    <w:p w:rsidR="0072283A" w:rsidRPr="00A267EF"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 оценка изменения уровня явления (или относительного изменения по</w:t>
      </w:r>
      <w:r w:rsidRPr="00A267EF">
        <w:rPr>
          <w:rFonts w:eastAsia="Times New Roman"/>
          <w:color w:val="000000"/>
          <w:lang w:eastAsia="ru-RU"/>
        </w:rPr>
        <w:softHyphen/>
        <w:t>казателя);</w:t>
      </w:r>
    </w:p>
    <w:p w:rsidR="0072283A" w:rsidRPr="00A267EF"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 выявление роли отдельных факторов в изменении результативного признака;               .</w:t>
      </w:r>
    </w:p>
    <w:p w:rsidR="0072283A" w:rsidRPr="00A267EF"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 оценка влияния изменения структуры совокупности на динамику.</w:t>
      </w:r>
    </w:p>
    <w:p w:rsidR="0072283A" w:rsidRPr="00A267EF" w:rsidRDefault="0072283A" w:rsidP="000E5455">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color w:val="000000"/>
          <w:lang w:eastAsia="ru-RU"/>
        </w:rPr>
        <w:t>Центральной проблемой при построении аналитических индексов является проблема взвешивания. Решая ее, аналитику необходимо сначала выбрать сам весовой признак, а затем - период, на уровне которого берет</w:t>
      </w:r>
      <w:r w:rsidRPr="00A267EF">
        <w:rPr>
          <w:rFonts w:eastAsia="Times New Roman"/>
          <w:color w:val="000000"/>
          <w:lang w:eastAsia="ru-RU"/>
        </w:rPr>
        <w:softHyphen/>
        <w:t>ся признак-вес.</w:t>
      </w:r>
    </w:p>
    <w:p w:rsidR="00DB747B"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 xml:space="preserve">Первая из этих задач решается довольно легко путем отыскания системы связанных признаков, произведение которых дает экономически понятный показатель (например, </w:t>
      </w:r>
      <w:r w:rsidR="00DB747B">
        <w:rPr>
          <w:rFonts w:eastAsia="Times New Roman"/>
          <w:color w:val="000000"/>
          <w:lang w:eastAsia="ru-RU"/>
        </w:rPr>
        <w:t xml:space="preserve">  </w:t>
      </w:r>
    </w:p>
    <w:p w:rsidR="0072283A" w:rsidRPr="00A267EF"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Т = Ч • В, где Т-товарооборот, Ч-численность работающих, В-выработка на одного работающего). Что касается второй задачи, то научного обоснования выбора периода весов не сущест</w:t>
      </w:r>
      <w:r w:rsidRPr="00A267EF">
        <w:rPr>
          <w:rFonts w:eastAsia="Times New Roman"/>
          <w:color w:val="000000"/>
          <w:lang w:eastAsia="ru-RU"/>
        </w:rPr>
        <w:softHyphen/>
        <w:t>вует, в каждом конкретном случае аналитик делает это исходя из задач анализа. Индексы, взвешенные на базовые или отчетные значе</w:t>
      </w:r>
      <w:r w:rsidRPr="00A267EF">
        <w:rPr>
          <w:rFonts w:eastAsia="Times New Roman"/>
          <w:color w:val="000000"/>
          <w:lang w:eastAsia="ru-RU"/>
        </w:rPr>
        <w:softHyphen/>
        <w:t>ния, имеют разный вид и по-разному могут интерпретироваться.</w:t>
      </w:r>
    </w:p>
    <w:p w:rsidR="0072283A" w:rsidRPr="00A267EF" w:rsidRDefault="0072283A" w:rsidP="000E5455">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color w:val="000000"/>
          <w:lang w:eastAsia="ru-RU"/>
        </w:rPr>
        <w:t xml:space="preserve">Признак, непосредственно относящийся к изучаемому явлению и характеризующий его количественную сторону, называется </w:t>
      </w:r>
      <w:r w:rsidRPr="00A267EF">
        <w:rPr>
          <w:rFonts w:eastAsia="Times New Roman"/>
          <w:b/>
          <w:bCs/>
          <w:color w:val="000000"/>
          <w:lang w:eastAsia="ru-RU"/>
        </w:rPr>
        <w:t>первичным </w:t>
      </w:r>
      <w:r w:rsidRPr="00A267EF">
        <w:rPr>
          <w:rFonts w:eastAsia="Times New Roman"/>
          <w:color w:val="000000"/>
          <w:lang w:eastAsia="ru-RU"/>
        </w:rPr>
        <w:t>или </w:t>
      </w:r>
      <w:r w:rsidRPr="00A267EF">
        <w:rPr>
          <w:rFonts w:eastAsia="Times New Roman"/>
          <w:b/>
          <w:bCs/>
          <w:color w:val="000000"/>
          <w:lang w:eastAsia="ru-RU"/>
        </w:rPr>
        <w:t>количественным</w:t>
      </w:r>
      <w:r w:rsidRPr="00A267EF">
        <w:rPr>
          <w:rFonts w:eastAsia="Times New Roman"/>
          <w:i/>
          <w:iCs/>
          <w:color w:val="000000"/>
          <w:lang w:eastAsia="ru-RU"/>
        </w:rPr>
        <w:t>.</w:t>
      </w:r>
      <w:r w:rsidRPr="00A267EF">
        <w:rPr>
          <w:rFonts w:eastAsia="Times New Roman"/>
          <w:color w:val="000000"/>
          <w:lang w:eastAsia="ru-RU"/>
        </w:rPr>
        <w:t> Первичные признаки объемные, их можно суммировать. Примерами таких признаков являются численность работающих на пред</w:t>
      </w:r>
      <w:r w:rsidRPr="00A267EF">
        <w:rPr>
          <w:rFonts w:eastAsia="Times New Roman"/>
          <w:color w:val="000000"/>
          <w:lang w:eastAsia="ru-RU"/>
        </w:rPr>
        <w:softHyphen/>
        <w:t>приятии </w:t>
      </w:r>
      <w:r w:rsidRPr="00A267EF">
        <w:rPr>
          <w:rFonts w:eastAsia="Times New Roman"/>
          <w:i/>
          <w:iCs/>
          <w:color w:val="000000"/>
          <w:lang w:eastAsia="ru-RU"/>
        </w:rPr>
        <w:t>(Ч),</w:t>
      </w:r>
      <w:r w:rsidRPr="00A267EF">
        <w:rPr>
          <w:rFonts w:eastAsia="Times New Roman"/>
          <w:color w:val="000000"/>
          <w:lang w:eastAsia="ru-RU"/>
        </w:rPr>
        <w:t> величина основных средств </w:t>
      </w:r>
      <w:r w:rsidRPr="00A267EF">
        <w:rPr>
          <w:rFonts w:eastAsia="Times New Roman"/>
          <w:i/>
          <w:iCs/>
          <w:color w:val="000000"/>
          <w:lang w:eastAsia="ru-RU"/>
        </w:rPr>
        <w:t>(ОС)</w:t>
      </w:r>
      <w:r w:rsidRPr="00A267EF">
        <w:rPr>
          <w:rFonts w:eastAsia="Times New Roman"/>
          <w:color w:val="000000"/>
          <w:lang w:eastAsia="ru-RU"/>
        </w:rPr>
        <w:t> и т.д.</w:t>
      </w:r>
    </w:p>
    <w:p w:rsidR="0072283A" w:rsidRPr="00A267EF" w:rsidRDefault="0072283A" w:rsidP="00DB747B">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color w:val="000000"/>
          <w:lang w:eastAsia="ru-RU"/>
        </w:rPr>
        <w:t>Признаки, относящиеся к изучаемому явлению не непосредственно, а через один или несколько других признаков и характеризующие качественную сторону изучаемого явления, называются </w:t>
      </w:r>
      <w:r w:rsidRPr="00A267EF">
        <w:rPr>
          <w:rFonts w:eastAsia="Times New Roman"/>
          <w:b/>
          <w:bCs/>
          <w:color w:val="000000"/>
          <w:lang w:eastAsia="ru-RU"/>
        </w:rPr>
        <w:t>вторичными</w:t>
      </w:r>
      <w:r w:rsidRPr="00A267EF">
        <w:rPr>
          <w:rFonts w:eastAsia="Times New Roman"/>
          <w:color w:val="000000"/>
          <w:lang w:eastAsia="ru-RU"/>
        </w:rPr>
        <w:t> или </w:t>
      </w:r>
      <w:r w:rsidRPr="00A267EF">
        <w:rPr>
          <w:rFonts w:eastAsia="Times New Roman"/>
          <w:b/>
          <w:bCs/>
          <w:color w:val="000000"/>
          <w:lang w:eastAsia="ru-RU"/>
        </w:rPr>
        <w:t>каче</w:t>
      </w:r>
      <w:r w:rsidRPr="00A267EF">
        <w:rPr>
          <w:rFonts w:eastAsia="Times New Roman"/>
          <w:b/>
          <w:bCs/>
          <w:color w:val="000000"/>
          <w:lang w:eastAsia="ru-RU"/>
        </w:rPr>
        <w:softHyphen/>
        <w:t>ственными</w:t>
      </w:r>
      <w:r w:rsidRPr="00A267EF">
        <w:rPr>
          <w:rFonts w:eastAsia="Times New Roman"/>
          <w:i/>
          <w:iCs/>
          <w:color w:val="000000"/>
          <w:lang w:eastAsia="ru-RU"/>
        </w:rPr>
        <w:t>..</w:t>
      </w:r>
      <w:r w:rsidRPr="00A267EF">
        <w:rPr>
          <w:rFonts w:eastAsia="Times New Roman"/>
          <w:color w:val="000000"/>
          <w:lang w:eastAsia="ru-RU"/>
        </w:rPr>
        <w:t> Отличительными особенностями вторичных признаков явля</w:t>
      </w:r>
      <w:r w:rsidRPr="00A267EF">
        <w:rPr>
          <w:rFonts w:eastAsia="Times New Roman"/>
          <w:color w:val="000000"/>
          <w:lang w:eastAsia="ru-RU"/>
        </w:rPr>
        <w:softHyphen/>
        <w:t>ется то, что это всегда относительные показатели, их нельзя непосредст</w:t>
      </w:r>
      <w:r w:rsidRPr="00A267EF">
        <w:rPr>
          <w:rFonts w:eastAsia="Times New Roman"/>
          <w:color w:val="000000"/>
          <w:lang w:eastAsia="ru-RU"/>
        </w:rPr>
        <w:softHyphen/>
        <w:t>венно суммировать в пространстве (исключение - суммирование при рас</w:t>
      </w:r>
      <w:r w:rsidRPr="00A267EF">
        <w:rPr>
          <w:rFonts w:eastAsia="Times New Roman"/>
          <w:color w:val="000000"/>
          <w:lang w:eastAsia="ru-RU"/>
        </w:rPr>
        <w:softHyphen/>
        <w:t>чете некоторых статистик, например, коэффициентов регрессии, корреля</w:t>
      </w:r>
      <w:r w:rsidRPr="00A267EF">
        <w:rPr>
          <w:rFonts w:eastAsia="Times New Roman"/>
          <w:color w:val="000000"/>
          <w:lang w:eastAsia="ru-RU"/>
        </w:rPr>
        <w:softHyphen/>
        <w:t>ции и др., когда экономическая природа показателя не принимается во внимание). В качестве примера можно привести показатели средней зара</w:t>
      </w:r>
      <w:r w:rsidRPr="00A267EF">
        <w:rPr>
          <w:rFonts w:eastAsia="Times New Roman"/>
          <w:color w:val="000000"/>
          <w:lang w:eastAsia="ru-RU"/>
        </w:rPr>
        <w:softHyphen/>
        <w:t>ботной платы, рентабельности и т.п.</w:t>
      </w:r>
    </w:p>
    <w:p w:rsidR="0072283A" w:rsidRPr="00A267EF" w:rsidRDefault="0072283A" w:rsidP="000E5455">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color w:val="000000"/>
          <w:lang w:eastAsia="ru-RU"/>
        </w:rPr>
        <w:t>Существует следующее правило определения периода для признака-веса: при построении аналитических индексов по вторичным признакам рекомендуется брать веса на уровне отчетного периода, а по первичным –</w:t>
      </w:r>
      <w:r w:rsidR="00DB747B">
        <w:rPr>
          <w:rFonts w:eastAsia="Times New Roman"/>
          <w:color w:val="000000"/>
          <w:lang w:eastAsia="ru-RU"/>
        </w:rPr>
        <w:t xml:space="preserve"> </w:t>
      </w:r>
      <w:r w:rsidRPr="00A267EF">
        <w:rPr>
          <w:rFonts w:eastAsia="Times New Roman"/>
          <w:color w:val="000000"/>
          <w:lang w:eastAsia="ru-RU"/>
        </w:rPr>
        <w:t>базисного.</w:t>
      </w:r>
    </w:p>
    <w:p w:rsidR="0072283A" w:rsidRPr="00A267EF" w:rsidRDefault="0072283A" w:rsidP="000E5455">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color w:val="000000"/>
          <w:lang w:eastAsia="ru-RU"/>
        </w:rPr>
        <w:t>Это обусловлено приоритетностью качественных показателей перед количественными: практический интерес представляет определение экономического эффекта от изменения качественного показателя, полученно</w:t>
      </w:r>
      <w:r w:rsidRPr="00A267EF">
        <w:rPr>
          <w:rFonts w:eastAsia="Times New Roman"/>
          <w:color w:val="000000"/>
          <w:lang w:eastAsia="ru-RU"/>
        </w:rPr>
        <w:softHyphen/>
        <w:t>го в отчетном, а не в базисном периоде.</w:t>
      </w:r>
    </w:p>
    <w:p w:rsidR="0072283A" w:rsidRPr="00A267EF" w:rsidRDefault="0072283A" w:rsidP="00C87EE3">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Рассмотрим основные моменты, используемые</w:t>
      </w:r>
      <w:r w:rsidRPr="00A267EF">
        <w:rPr>
          <w:rFonts w:eastAsia="Times New Roman"/>
          <w:b/>
          <w:bCs/>
          <w:color w:val="000000"/>
          <w:lang w:eastAsia="ru-RU"/>
        </w:rPr>
        <w:t> </w:t>
      </w:r>
      <w:r w:rsidRPr="00A267EF">
        <w:rPr>
          <w:rFonts w:eastAsia="Times New Roman"/>
          <w:color w:val="000000"/>
          <w:lang w:eastAsia="ru-RU"/>
        </w:rPr>
        <w:t>при решении задач с помощью индексного метода.</w:t>
      </w:r>
    </w:p>
    <w:p w:rsidR="0072283A" w:rsidRPr="00A267EF" w:rsidRDefault="0072283A" w:rsidP="000E5455">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b/>
          <w:bCs/>
          <w:color w:val="000000"/>
          <w:lang w:eastAsia="ru-RU"/>
        </w:rPr>
        <w:t>Факторный индексный метод </w:t>
      </w:r>
      <w:r w:rsidRPr="00A267EF">
        <w:rPr>
          <w:rFonts w:eastAsia="Times New Roman"/>
          <w:color w:val="000000"/>
          <w:lang w:eastAsia="ru-RU"/>
        </w:rPr>
        <w:t> основан на относительных показателях динамики, пространственных сравнений, выполнения плана, выражающих отношение фактического уровня анализируемого показателя в отчетном периоде к его уровню в базисном периоде (или к плановому или по другому объекту).</w:t>
      </w:r>
    </w:p>
    <w:p w:rsidR="0072283A" w:rsidRPr="00A267EF" w:rsidRDefault="0072283A" w:rsidP="004A5D82">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color w:val="000000"/>
          <w:lang w:eastAsia="ru-RU"/>
        </w:rPr>
        <w:t>С помощью агрегатных индексов можно выявить влияние различных факторов на изменение уровня результативных показателей в мультипликативных и кратных моделях.</w:t>
      </w:r>
    </w:p>
    <w:p w:rsidR="0072283A" w:rsidRPr="00A267EF" w:rsidRDefault="0072283A" w:rsidP="000E5455">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color w:val="000000"/>
          <w:lang w:eastAsia="ru-RU"/>
        </w:rPr>
        <w:t>Для примера возьмем индекс стоимости товарной продукции:</w:t>
      </w:r>
    </w:p>
    <w:p w:rsidR="0072283A" w:rsidRPr="00A267EF" w:rsidRDefault="0072283A" w:rsidP="000E5455">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å р</w:t>
      </w:r>
      <w:r w:rsidRPr="000E5455">
        <w:rPr>
          <w:rFonts w:eastAsia="Times New Roman"/>
          <w:i/>
          <w:iCs/>
          <w:color w:val="000000"/>
          <w:vertAlign w:val="subscript"/>
          <w:lang w:eastAsia="ru-RU"/>
        </w:rPr>
        <w:t>1 </w:t>
      </w:r>
      <w:r w:rsidRPr="00A267EF">
        <w:rPr>
          <w:rFonts w:eastAsia="Times New Roman"/>
          <w:i/>
          <w:iCs/>
          <w:color w:val="000000"/>
          <w:lang w:eastAsia="ru-RU"/>
        </w:rPr>
        <w:t>q</w:t>
      </w:r>
      <w:r w:rsidRPr="000E5455">
        <w:rPr>
          <w:rFonts w:eastAsia="Times New Roman"/>
          <w:i/>
          <w:iCs/>
          <w:color w:val="000000"/>
          <w:vertAlign w:val="subscript"/>
          <w:lang w:eastAsia="ru-RU"/>
        </w:rPr>
        <w:t>1</w:t>
      </w:r>
    </w:p>
    <w:p w:rsidR="0072283A" w:rsidRPr="00A267EF" w:rsidRDefault="0072283A" w:rsidP="000E5455">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Iтп = --------------.</w:t>
      </w:r>
    </w:p>
    <w:p w:rsidR="0072283A" w:rsidRPr="00A267EF" w:rsidRDefault="0072283A" w:rsidP="000E5455">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å р</w:t>
      </w:r>
      <w:r w:rsidRPr="000E5455">
        <w:rPr>
          <w:rFonts w:eastAsia="Times New Roman"/>
          <w:i/>
          <w:iCs/>
          <w:color w:val="000000"/>
          <w:vertAlign w:val="subscript"/>
          <w:lang w:eastAsia="ru-RU"/>
        </w:rPr>
        <w:t>0</w:t>
      </w:r>
      <w:r w:rsidRPr="00A267EF">
        <w:rPr>
          <w:rFonts w:eastAsia="Times New Roman"/>
          <w:i/>
          <w:iCs/>
          <w:color w:val="000000"/>
          <w:lang w:eastAsia="ru-RU"/>
        </w:rPr>
        <w:t> q</w:t>
      </w:r>
      <w:r w:rsidRPr="000E5455">
        <w:rPr>
          <w:rFonts w:eastAsia="Times New Roman"/>
          <w:i/>
          <w:iCs/>
          <w:color w:val="000000"/>
          <w:vertAlign w:val="subscript"/>
          <w:lang w:eastAsia="ru-RU"/>
        </w:rPr>
        <w:t>0</w:t>
      </w:r>
    </w:p>
    <w:p w:rsidR="0072283A" w:rsidRPr="00A267EF" w:rsidRDefault="0072283A" w:rsidP="00C87EE3">
      <w:pPr>
        <w:shd w:val="clear" w:color="auto" w:fill="F9F9F9"/>
        <w:spacing w:before="75" w:after="75" w:line="210" w:lineRule="atLeast"/>
        <w:ind w:left="75" w:right="75"/>
        <w:rPr>
          <w:rFonts w:eastAsia="Times New Roman"/>
          <w:color w:val="000000"/>
          <w:lang w:eastAsia="ru-RU"/>
        </w:rPr>
      </w:pPr>
      <w:r w:rsidRPr="00A267EF">
        <w:rPr>
          <w:rFonts w:eastAsia="Times New Roman"/>
          <w:i/>
          <w:iCs/>
          <w:color w:val="000000"/>
          <w:lang w:eastAsia="ru-RU"/>
        </w:rPr>
        <w:t> </w:t>
      </w:r>
    </w:p>
    <w:p w:rsidR="0072283A" w:rsidRPr="00A267EF" w:rsidRDefault="0072283A" w:rsidP="000E5455">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color w:val="000000"/>
          <w:lang w:eastAsia="ru-RU"/>
        </w:rPr>
        <w:t>Он отражает изменение фактического объема товарной продукции (</w:t>
      </w:r>
      <w:r w:rsidRPr="00A267EF">
        <w:rPr>
          <w:rFonts w:eastAsia="Times New Roman"/>
          <w:i/>
          <w:iCs/>
          <w:color w:val="000000"/>
          <w:lang w:eastAsia="ru-RU"/>
        </w:rPr>
        <w:t>q</w:t>
      </w:r>
      <w:r w:rsidRPr="00A267EF">
        <w:rPr>
          <w:rFonts w:eastAsia="Times New Roman"/>
          <w:color w:val="000000"/>
          <w:lang w:eastAsia="ru-RU"/>
        </w:rPr>
        <w:t>) и цен (</w:t>
      </w:r>
      <w:r w:rsidRPr="00A267EF">
        <w:rPr>
          <w:rFonts w:eastAsia="Times New Roman"/>
          <w:i/>
          <w:iCs/>
          <w:color w:val="000000"/>
          <w:lang w:eastAsia="ru-RU"/>
        </w:rPr>
        <w:t>р</w:t>
      </w:r>
      <w:r w:rsidRPr="00A267EF">
        <w:rPr>
          <w:rFonts w:eastAsia="Times New Roman"/>
          <w:color w:val="000000"/>
          <w:lang w:eastAsia="ru-RU"/>
        </w:rPr>
        <w:t>) и равен произведению этих индексов.</w:t>
      </w:r>
    </w:p>
    <w:p w:rsidR="0072283A" w:rsidRPr="00A267EF" w:rsidRDefault="0072283A" w:rsidP="000E5455">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Iтп = Iq </w:t>
      </w:r>
      <w:r w:rsidRPr="00A267EF">
        <w:rPr>
          <w:rFonts w:eastAsia="Times New Roman"/>
          <w:color w:val="000000"/>
          <w:lang w:eastAsia="ru-RU"/>
        </w:rPr>
        <w:t>х</w:t>
      </w:r>
      <w:r w:rsidRPr="00A267EF">
        <w:rPr>
          <w:rFonts w:eastAsia="Times New Roman"/>
          <w:i/>
          <w:iCs/>
          <w:color w:val="000000"/>
          <w:lang w:eastAsia="ru-RU"/>
        </w:rPr>
        <w:t> Ip.</w:t>
      </w:r>
    </w:p>
    <w:p w:rsidR="0072283A" w:rsidRPr="00A267EF" w:rsidRDefault="0072283A" w:rsidP="00D05F57">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color w:val="000000"/>
          <w:lang w:eastAsia="ru-RU"/>
        </w:rPr>
        <w:t>Чтобы установить, как изменилась стоимость товарной продукции за счет количества произведенной продукции и за счет цен, нужно рассчитать индекс физического объема </w:t>
      </w:r>
      <w:r w:rsidRPr="00A267EF">
        <w:rPr>
          <w:rFonts w:eastAsia="Times New Roman"/>
          <w:i/>
          <w:iCs/>
          <w:color w:val="000000"/>
          <w:lang w:eastAsia="ru-RU"/>
        </w:rPr>
        <w:t> Iq </w:t>
      </w:r>
      <w:r w:rsidRPr="00A267EF">
        <w:rPr>
          <w:rFonts w:eastAsia="Times New Roman"/>
          <w:color w:val="000000"/>
          <w:lang w:eastAsia="ru-RU"/>
        </w:rPr>
        <w:t>и индекс цен </w:t>
      </w:r>
      <w:r w:rsidRPr="00A267EF">
        <w:rPr>
          <w:rFonts w:eastAsia="Times New Roman"/>
          <w:i/>
          <w:iCs/>
          <w:color w:val="000000"/>
          <w:lang w:eastAsia="ru-RU"/>
        </w:rPr>
        <w:t> Ip :</w:t>
      </w:r>
    </w:p>
    <w:p w:rsidR="0072283A" w:rsidRPr="00A267EF" w:rsidRDefault="0072283A" w:rsidP="000E5455">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å р</w:t>
      </w:r>
      <w:r w:rsidRPr="00D05F57">
        <w:rPr>
          <w:rFonts w:eastAsia="Times New Roman"/>
          <w:i/>
          <w:iCs/>
          <w:color w:val="000000"/>
          <w:vertAlign w:val="subscript"/>
          <w:lang w:eastAsia="ru-RU"/>
        </w:rPr>
        <w:t>0</w:t>
      </w:r>
      <w:r w:rsidRPr="00A267EF">
        <w:rPr>
          <w:rFonts w:eastAsia="Times New Roman"/>
          <w:i/>
          <w:iCs/>
          <w:color w:val="000000"/>
          <w:lang w:eastAsia="ru-RU"/>
        </w:rPr>
        <w:t> q</w:t>
      </w:r>
      <w:r w:rsidRPr="00D05F57">
        <w:rPr>
          <w:rFonts w:eastAsia="Times New Roman"/>
          <w:i/>
          <w:iCs/>
          <w:color w:val="000000"/>
          <w:vertAlign w:val="subscript"/>
          <w:lang w:eastAsia="ru-RU"/>
        </w:rPr>
        <w:t>1</w:t>
      </w:r>
    </w:p>
    <w:p w:rsidR="0072283A" w:rsidRPr="00A267EF" w:rsidRDefault="0072283A" w:rsidP="000E5455">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Iq = -------------- ;</w:t>
      </w:r>
    </w:p>
    <w:p w:rsidR="0072283A" w:rsidRPr="00A267EF" w:rsidRDefault="0072283A" w:rsidP="000E5455">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å р</w:t>
      </w:r>
      <w:r w:rsidRPr="00D05F57">
        <w:rPr>
          <w:rFonts w:eastAsia="Times New Roman"/>
          <w:i/>
          <w:iCs/>
          <w:color w:val="000000"/>
          <w:vertAlign w:val="subscript"/>
          <w:lang w:eastAsia="ru-RU"/>
        </w:rPr>
        <w:t>0</w:t>
      </w:r>
      <w:r w:rsidRPr="00A267EF">
        <w:rPr>
          <w:rFonts w:eastAsia="Times New Roman"/>
          <w:i/>
          <w:iCs/>
          <w:color w:val="000000"/>
          <w:lang w:eastAsia="ru-RU"/>
        </w:rPr>
        <w:t> q</w:t>
      </w:r>
      <w:r w:rsidRPr="00D05F57">
        <w:rPr>
          <w:rFonts w:eastAsia="Times New Roman"/>
          <w:i/>
          <w:iCs/>
          <w:color w:val="000000"/>
          <w:vertAlign w:val="subscript"/>
          <w:lang w:eastAsia="ru-RU"/>
        </w:rPr>
        <w:t>0</w:t>
      </w:r>
    </w:p>
    <w:p w:rsidR="0072283A" w:rsidRPr="00A267EF" w:rsidRDefault="0072283A" w:rsidP="00C87EE3">
      <w:pPr>
        <w:shd w:val="clear" w:color="auto" w:fill="F9F9F9"/>
        <w:spacing w:before="75" w:after="75" w:line="210" w:lineRule="atLeast"/>
        <w:ind w:left="75" w:right="75"/>
        <w:rPr>
          <w:rFonts w:eastAsia="Times New Roman"/>
          <w:color w:val="000000"/>
          <w:lang w:eastAsia="ru-RU"/>
        </w:rPr>
      </w:pPr>
      <w:r w:rsidRPr="00A267EF">
        <w:rPr>
          <w:rFonts w:eastAsia="Times New Roman"/>
          <w:i/>
          <w:iCs/>
          <w:color w:val="000000"/>
          <w:lang w:eastAsia="ru-RU"/>
        </w:rPr>
        <w:t> </w:t>
      </w:r>
    </w:p>
    <w:p w:rsidR="0072283A" w:rsidRPr="00A267EF" w:rsidRDefault="0072283A" w:rsidP="000E5455">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å р</w:t>
      </w:r>
      <w:r w:rsidRPr="00D05F57">
        <w:rPr>
          <w:rFonts w:eastAsia="Times New Roman"/>
          <w:i/>
          <w:iCs/>
          <w:color w:val="000000"/>
          <w:vertAlign w:val="subscript"/>
          <w:lang w:eastAsia="ru-RU"/>
        </w:rPr>
        <w:t>1</w:t>
      </w:r>
      <w:r w:rsidRPr="00A267EF">
        <w:rPr>
          <w:rFonts w:eastAsia="Times New Roman"/>
          <w:i/>
          <w:iCs/>
          <w:color w:val="000000"/>
          <w:lang w:eastAsia="ru-RU"/>
        </w:rPr>
        <w:t> q</w:t>
      </w:r>
      <w:r w:rsidRPr="00D05F57">
        <w:rPr>
          <w:rFonts w:eastAsia="Times New Roman"/>
          <w:i/>
          <w:iCs/>
          <w:color w:val="000000"/>
          <w:vertAlign w:val="subscript"/>
          <w:lang w:eastAsia="ru-RU"/>
        </w:rPr>
        <w:t>1</w:t>
      </w:r>
    </w:p>
    <w:p w:rsidR="0072283A" w:rsidRPr="00A267EF" w:rsidRDefault="0072283A" w:rsidP="000E5455">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Iр = --------------.</w:t>
      </w:r>
    </w:p>
    <w:p w:rsidR="0072283A" w:rsidRPr="00A267EF" w:rsidRDefault="0072283A" w:rsidP="000E5455">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å р</w:t>
      </w:r>
      <w:r w:rsidRPr="00D05F57">
        <w:rPr>
          <w:rFonts w:eastAsia="Times New Roman"/>
          <w:i/>
          <w:iCs/>
          <w:color w:val="000000"/>
          <w:vertAlign w:val="subscript"/>
          <w:lang w:eastAsia="ru-RU"/>
        </w:rPr>
        <w:t>0</w:t>
      </w:r>
      <w:r w:rsidRPr="00A267EF">
        <w:rPr>
          <w:rFonts w:eastAsia="Times New Roman"/>
          <w:i/>
          <w:iCs/>
          <w:color w:val="000000"/>
          <w:lang w:eastAsia="ru-RU"/>
        </w:rPr>
        <w:t> q</w:t>
      </w:r>
      <w:r w:rsidRPr="00D05F57">
        <w:rPr>
          <w:rFonts w:eastAsia="Times New Roman"/>
          <w:i/>
          <w:iCs/>
          <w:color w:val="000000"/>
          <w:vertAlign w:val="subscript"/>
          <w:lang w:eastAsia="ru-RU"/>
        </w:rPr>
        <w:t>1</w:t>
      </w:r>
    </w:p>
    <w:p w:rsidR="0072283A" w:rsidRPr="00A267EF" w:rsidRDefault="0072283A" w:rsidP="00D05F57">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color w:val="000000"/>
          <w:lang w:eastAsia="ru-RU"/>
        </w:rPr>
        <w:t>Рассмотрим еще один пример применения факторного индексного метода. Данный способ основывается на методе элиминирования. Элиминировать – значит устранить, отклонить, исключить воздействие всех факторов на величину результативного показателя, кроме одного. Этот метод исходит из того, что все факторы изменяются независимо друг от друга: сначала изменяется один, а все другие остаются без изменения, потом изменяются два, затем три и т.д., при неизменности остальных. Это позволяет определить влияние каждого фактора на величину исследуемого показателя в отдельности.</w:t>
      </w:r>
    </w:p>
    <w:p w:rsidR="0072283A" w:rsidRPr="00A267EF" w:rsidRDefault="0072283A" w:rsidP="00D05F57">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color w:val="000000"/>
          <w:lang w:eastAsia="ru-RU"/>
        </w:rPr>
        <w:t>Порядок применения этого способа рассмотрим на следующем примере (табл.1).</w:t>
      </w:r>
    </w:p>
    <w:p w:rsidR="0072283A" w:rsidRPr="004A5D82" w:rsidRDefault="0072283A" w:rsidP="00D05F57">
      <w:pPr>
        <w:spacing w:after="200" w:line="276" w:lineRule="auto"/>
        <w:jc w:val="right"/>
        <w:rPr>
          <w:rFonts w:eastAsia="Times New Roman"/>
          <w:bCs/>
          <w:color w:val="000000"/>
          <w:lang w:eastAsia="ru-RU"/>
        </w:rPr>
      </w:pPr>
      <w:r w:rsidRPr="004A5D82">
        <w:rPr>
          <w:rFonts w:eastAsia="Times New Roman"/>
          <w:bCs/>
          <w:color w:val="000000"/>
          <w:lang w:eastAsia="ru-RU"/>
        </w:rPr>
        <w:t>Таблица 1</w:t>
      </w:r>
    </w:p>
    <w:p w:rsidR="0072283A" w:rsidRPr="00D05F57" w:rsidRDefault="00D05F57" w:rsidP="00D05F57">
      <w:r>
        <w:rPr>
          <w:lang w:eastAsia="ru-RU"/>
        </w:rPr>
        <w:t xml:space="preserve">                              Д</w:t>
      </w:r>
      <w:r w:rsidR="0072283A" w:rsidRPr="00A267EF">
        <w:rPr>
          <w:lang w:eastAsia="ru-RU"/>
        </w:rPr>
        <w:t>анные для факторного анализа объема валовой продукции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0"/>
        <w:gridCol w:w="1613"/>
        <w:gridCol w:w="1275"/>
        <w:gridCol w:w="1185"/>
        <w:gridCol w:w="1065"/>
        <w:gridCol w:w="1618"/>
      </w:tblGrid>
      <w:tr w:rsidR="0072283A" w:rsidRPr="00206D2D" w:rsidTr="0072283A">
        <w:trPr>
          <w:tblCellSpacing w:w="0" w:type="dxa"/>
          <w:jc w:val="center"/>
        </w:trPr>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spacing w:before="100" w:beforeAutospacing="1" w:after="100" w:afterAutospacing="1"/>
              <w:outlineLvl w:val="5"/>
              <w:rPr>
                <w:rFonts w:eastAsia="Times New Roman"/>
                <w:bCs/>
                <w:lang w:eastAsia="ru-RU"/>
              </w:rPr>
            </w:pPr>
            <w:r w:rsidRPr="00206D2D">
              <w:rPr>
                <w:rFonts w:eastAsia="Times New Roman"/>
                <w:bCs/>
                <w:lang w:eastAsia="ru-RU"/>
              </w:rPr>
              <w:t>Показатель</w:t>
            </w:r>
          </w:p>
        </w:tc>
        <w:tc>
          <w:tcPr>
            <w:tcW w:w="16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DB747B">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jc w:val="center"/>
              <w:rPr>
                <w:rFonts w:eastAsia="Times New Roman"/>
                <w:lang w:eastAsia="ru-RU"/>
              </w:rPr>
            </w:pPr>
            <w:r w:rsidRPr="00206D2D">
              <w:rPr>
                <w:rFonts w:eastAsia="Times New Roman"/>
                <w:bCs/>
                <w:lang w:eastAsia="ru-RU"/>
              </w:rPr>
              <w:t>Усл.</w:t>
            </w:r>
          </w:p>
          <w:p w:rsidR="0072283A" w:rsidRPr="00206D2D" w:rsidRDefault="0072283A" w:rsidP="00DB747B">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jc w:val="center"/>
              <w:rPr>
                <w:rFonts w:eastAsia="Times New Roman"/>
                <w:lang w:eastAsia="ru-RU"/>
              </w:rPr>
            </w:pPr>
            <w:r w:rsidRPr="00206D2D">
              <w:rPr>
                <w:rFonts w:eastAsia="Times New Roman"/>
                <w:bCs/>
                <w:lang w:eastAsia="ru-RU"/>
              </w:rPr>
              <w:t>обозначение</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План</w:t>
            </w:r>
          </w:p>
        </w:tc>
        <w:tc>
          <w:tcPr>
            <w:tcW w:w="11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Факт</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 -</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Выполнение плана, %</w:t>
            </w:r>
          </w:p>
        </w:tc>
      </w:tr>
      <w:tr w:rsidR="0072283A" w:rsidRPr="00A267EF" w:rsidTr="0072283A">
        <w:trPr>
          <w:tblCellSpacing w:w="0" w:type="dxa"/>
          <w:jc w:val="center"/>
        </w:trPr>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Валовая продукция, млн.руб.</w:t>
            </w:r>
          </w:p>
        </w:tc>
        <w:tc>
          <w:tcPr>
            <w:tcW w:w="16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DB747B">
            <w:pPr>
              <w:jc w:val="center"/>
              <w:rPr>
                <w:rFonts w:eastAsia="Times New Roman"/>
                <w:lang w:eastAsia="ru-RU"/>
              </w:rPr>
            </w:pPr>
            <w:r w:rsidRPr="00A267EF">
              <w:rPr>
                <w:rFonts w:eastAsia="Times New Roman"/>
                <w:lang w:eastAsia="ru-RU"/>
              </w:rPr>
              <w:t>ВП</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160000</w:t>
            </w:r>
          </w:p>
        </w:tc>
        <w:tc>
          <w:tcPr>
            <w:tcW w:w="11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240000</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+80000</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150</w:t>
            </w:r>
          </w:p>
        </w:tc>
      </w:tr>
      <w:tr w:rsidR="0072283A" w:rsidRPr="00A267EF" w:rsidTr="0072283A">
        <w:trPr>
          <w:tblCellSpacing w:w="0" w:type="dxa"/>
          <w:jc w:val="center"/>
        </w:trPr>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Среднегодовая численность рабочих, чел.</w:t>
            </w:r>
          </w:p>
        </w:tc>
        <w:tc>
          <w:tcPr>
            <w:tcW w:w="16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DB747B">
            <w:pPr>
              <w:jc w:val="center"/>
              <w:rPr>
                <w:rFonts w:eastAsia="Times New Roman"/>
                <w:lang w:eastAsia="ru-RU"/>
              </w:rPr>
            </w:pPr>
            <w:r w:rsidRPr="00A267EF">
              <w:rPr>
                <w:rFonts w:eastAsia="Times New Roman"/>
                <w:lang w:eastAsia="ru-RU"/>
              </w:rPr>
              <w:t>ЧР</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1000</w:t>
            </w:r>
          </w:p>
        </w:tc>
        <w:tc>
          <w:tcPr>
            <w:tcW w:w="11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1200</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+200</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120</w:t>
            </w:r>
          </w:p>
        </w:tc>
      </w:tr>
      <w:tr w:rsidR="0072283A" w:rsidRPr="00A267EF" w:rsidTr="0072283A">
        <w:trPr>
          <w:tblCellSpacing w:w="0" w:type="dxa"/>
          <w:jc w:val="center"/>
        </w:trPr>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Среднегодовая выработка одного рабочего, млн.руб.</w:t>
            </w:r>
          </w:p>
        </w:tc>
        <w:tc>
          <w:tcPr>
            <w:tcW w:w="16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DB747B">
            <w:pPr>
              <w:jc w:val="center"/>
              <w:rPr>
                <w:rFonts w:eastAsia="Times New Roman"/>
                <w:lang w:eastAsia="ru-RU"/>
              </w:rPr>
            </w:pPr>
            <w:r w:rsidRPr="00A267EF">
              <w:rPr>
                <w:rFonts w:eastAsia="Times New Roman"/>
                <w:lang w:eastAsia="ru-RU"/>
              </w:rPr>
              <w:t>ГВ</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160</w:t>
            </w:r>
          </w:p>
        </w:tc>
        <w:tc>
          <w:tcPr>
            <w:tcW w:w="11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200</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+40</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125</w:t>
            </w:r>
          </w:p>
        </w:tc>
      </w:tr>
    </w:tbl>
    <w:p w:rsidR="0072283A" w:rsidRPr="00A267EF" w:rsidRDefault="0072283A" w:rsidP="00D05F57">
      <w:pPr>
        <w:shd w:val="clear" w:color="auto" w:fill="F9F9F9"/>
        <w:spacing w:before="75" w:after="75" w:line="210" w:lineRule="atLeast"/>
        <w:ind w:left="75" w:right="75"/>
        <w:jc w:val="both"/>
        <w:rPr>
          <w:rFonts w:eastAsia="Times New Roman"/>
          <w:color w:val="000000"/>
          <w:lang w:eastAsia="ru-RU"/>
        </w:rPr>
      </w:pPr>
      <w:r w:rsidRPr="00A267EF">
        <w:rPr>
          <w:rFonts w:eastAsia="Times New Roman"/>
          <w:color w:val="000000"/>
          <w:lang w:eastAsia="ru-RU"/>
        </w:rPr>
        <w:t>В нашем примере объем валовой продукции можно представить в виде произведения численности рабочих и их среднегодовой выработки. Следовательно, индекс валовой продукции </w:t>
      </w:r>
      <w:r w:rsidRPr="00A267EF">
        <w:rPr>
          <w:rFonts w:eastAsia="Times New Roman"/>
          <w:i/>
          <w:iCs/>
          <w:color w:val="000000"/>
          <w:lang w:eastAsia="ru-RU"/>
        </w:rPr>
        <w:t>Iвп </w:t>
      </w:r>
      <w:r w:rsidRPr="00A267EF">
        <w:rPr>
          <w:rFonts w:eastAsia="Times New Roman"/>
          <w:color w:val="000000"/>
          <w:lang w:eastAsia="ru-RU"/>
        </w:rPr>
        <w:t> будет равен произведению индекса численности рабочих </w:t>
      </w:r>
      <w:r w:rsidRPr="00A267EF">
        <w:rPr>
          <w:rFonts w:eastAsia="Times New Roman"/>
          <w:i/>
          <w:iCs/>
          <w:color w:val="000000"/>
          <w:lang w:eastAsia="ru-RU"/>
        </w:rPr>
        <w:t>Iчр </w:t>
      </w:r>
      <w:r w:rsidRPr="00A267EF">
        <w:rPr>
          <w:rFonts w:eastAsia="Times New Roman"/>
          <w:color w:val="000000"/>
          <w:lang w:eastAsia="ru-RU"/>
        </w:rPr>
        <w:t> и индекса среднегодовой выработки </w:t>
      </w:r>
      <w:r w:rsidRPr="00A267EF">
        <w:rPr>
          <w:rFonts w:eastAsia="Times New Roman"/>
          <w:i/>
          <w:iCs/>
          <w:color w:val="000000"/>
          <w:lang w:eastAsia="ru-RU"/>
        </w:rPr>
        <w:t>Iгв</w:t>
      </w:r>
      <w:r w:rsidRPr="00A267EF">
        <w:rPr>
          <w:rFonts w:eastAsia="Times New Roman"/>
          <w:color w:val="000000"/>
          <w:lang w:eastAsia="ru-RU"/>
        </w:rPr>
        <w:t> :</w:t>
      </w:r>
    </w:p>
    <w:p w:rsidR="0072283A" w:rsidRPr="00206D2D" w:rsidRDefault="0072283A" w:rsidP="00DB747B">
      <w:pPr>
        <w:shd w:val="clear" w:color="auto" w:fill="FFFFFF"/>
        <w:spacing w:before="100" w:beforeAutospacing="1" w:after="100" w:afterAutospacing="1" w:line="210" w:lineRule="atLeast"/>
        <w:jc w:val="center"/>
        <w:outlineLvl w:val="0"/>
        <w:rPr>
          <w:rFonts w:eastAsia="Times New Roman"/>
          <w:bCs/>
          <w:color w:val="000000"/>
          <w:kern w:val="36"/>
          <w:lang w:eastAsia="ru-RU"/>
        </w:rPr>
      </w:pPr>
      <w:r w:rsidRPr="00206D2D">
        <w:rPr>
          <w:rFonts w:eastAsia="Times New Roman"/>
          <w:bCs/>
          <w:i/>
          <w:iCs/>
          <w:color w:val="000000"/>
          <w:kern w:val="36"/>
          <w:lang w:eastAsia="ru-RU"/>
        </w:rPr>
        <w:t>ЧРф </w:t>
      </w:r>
      <w:r w:rsidRPr="00206D2D">
        <w:rPr>
          <w:rFonts w:eastAsia="Times New Roman"/>
          <w:bCs/>
          <w:color w:val="000000"/>
          <w:kern w:val="36"/>
          <w:lang w:eastAsia="ru-RU"/>
        </w:rPr>
        <w:t>х  </w:t>
      </w:r>
      <w:r w:rsidRPr="00206D2D">
        <w:rPr>
          <w:rFonts w:eastAsia="Times New Roman"/>
          <w:bCs/>
          <w:i/>
          <w:iCs/>
          <w:color w:val="000000"/>
          <w:kern w:val="36"/>
          <w:lang w:eastAsia="ru-RU"/>
        </w:rPr>
        <w:t xml:space="preserve">ГВф </w:t>
      </w:r>
      <w:r w:rsidR="00DB747B">
        <w:rPr>
          <w:rFonts w:eastAsia="Times New Roman"/>
          <w:bCs/>
          <w:i/>
          <w:iCs/>
          <w:color w:val="000000"/>
          <w:kern w:val="36"/>
          <w:lang w:eastAsia="ru-RU"/>
        </w:rPr>
        <w:t xml:space="preserve">     </w:t>
      </w:r>
      <w:r w:rsidRPr="00206D2D">
        <w:rPr>
          <w:rFonts w:eastAsia="Times New Roman"/>
          <w:bCs/>
          <w:i/>
          <w:iCs/>
          <w:color w:val="000000"/>
          <w:kern w:val="36"/>
          <w:lang w:eastAsia="ru-RU"/>
        </w:rPr>
        <w:t xml:space="preserve"> </w:t>
      </w:r>
      <w:r w:rsidR="002C2AA0">
        <w:rPr>
          <w:rFonts w:eastAsia="Times New Roman"/>
          <w:bCs/>
          <w:i/>
          <w:iCs/>
          <w:color w:val="000000"/>
          <w:kern w:val="36"/>
          <w:lang w:eastAsia="ru-RU"/>
        </w:rPr>
        <w:t xml:space="preserve">  </w:t>
      </w:r>
      <w:r w:rsidR="004A5D82">
        <w:rPr>
          <w:rFonts w:eastAsia="Times New Roman"/>
          <w:bCs/>
          <w:i/>
          <w:iCs/>
          <w:color w:val="000000"/>
          <w:kern w:val="36"/>
          <w:lang w:eastAsia="ru-RU"/>
        </w:rPr>
        <w:t xml:space="preserve">    </w:t>
      </w:r>
      <w:r w:rsidR="002C2AA0">
        <w:rPr>
          <w:rFonts w:eastAsia="Times New Roman"/>
          <w:bCs/>
          <w:i/>
          <w:iCs/>
          <w:color w:val="000000"/>
          <w:kern w:val="36"/>
          <w:lang w:eastAsia="ru-RU"/>
        </w:rPr>
        <w:t xml:space="preserve"> </w:t>
      </w:r>
      <w:r w:rsidRPr="00206D2D">
        <w:rPr>
          <w:rFonts w:eastAsia="Times New Roman"/>
          <w:bCs/>
          <w:i/>
          <w:iCs/>
          <w:color w:val="000000"/>
          <w:kern w:val="36"/>
          <w:lang w:eastAsia="ru-RU"/>
        </w:rPr>
        <w:t>1200  </w:t>
      </w:r>
      <w:r w:rsidRPr="00206D2D">
        <w:rPr>
          <w:rFonts w:eastAsia="Times New Roman"/>
          <w:bCs/>
          <w:color w:val="000000"/>
          <w:kern w:val="36"/>
          <w:lang w:eastAsia="ru-RU"/>
        </w:rPr>
        <w:t>х  </w:t>
      </w:r>
      <w:r w:rsidRPr="00206D2D">
        <w:rPr>
          <w:rFonts w:eastAsia="Times New Roman"/>
          <w:bCs/>
          <w:i/>
          <w:iCs/>
          <w:color w:val="000000"/>
          <w:kern w:val="36"/>
          <w:lang w:eastAsia="ru-RU"/>
        </w:rPr>
        <w:t>200 </w:t>
      </w:r>
      <w:r w:rsidR="00DB747B">
        <w:rPr>
          <w:rFonts w:eastAsia="Times New Roman"/>
          <w:bCs/>
          <w:i/>
          <w:iCs/>
          <w:color w:val="000000"/>
          <w:kern w:val="36"/>
          <w:lang w:eastAsia="ru-RU"/>
        </w:rPr>
        <w:t xml:space="preserve">       </w:t>
      </w:r>
      <w:r w:rsidRPr="00206D2D">
        <w:rPr>
          <w:rFonts w:eastAsia="Times New Roman"/>
          <w:bCs/>
          <w:i/>
          <w:iCs/>
          <w:color w:val="000000"/>
          <w:kern w:val="36"/>
          <w:lang w:eastAsia="ru-RU"/>
        </w:rPr>
        <w:t xml:space="preserve"> </w:t>
      </w:r>
      <w:r w:rsidR="002C2AA0">
        <w:rPr>
          <w:rFonts w:eastAsia="Times New Roman"/>
          <w:bCs/>
          <w:i/>
          <w:iCs/>
          <w:color w:val="000000"/>
          <w:kern w:val="36"/>
          <w:lang w:eastAsia="ru-RU"/>
        </w:rPr>
        <w:t xml:space="preserve">  </w:t>
      </w:r>
      <w:r w:rsidR="004A5D82">
        <w:rPr>
          <w:rFonts w:eastAsia="Times New Roman"/>
          <w:bCs/>
          <w:i/>
          <w:iCs/>
          <w:color w:val="000000"/>
          <w:kern w:val="36"/>
          <w:lang w:eastAsia="ru-RU"/>
        </w:rPr>
        <w:t xml:space="preserve"> </w:t>
      </w:r>
      <w:r w:rsidRPr="00206D2D">
        <w:rPr>
          <w:rFonts w:eastAsia="Times New Roman"/>
          <w:bCs/>
          <w:i/>
          <w:iCs/>
          <w:color w:val="000000"/>
          <w:kern w:val="36"/>
          <w:lang w:eastAsia="ru-RU"/>
        </w:rPr>
        <w:t>240000</w:t>
      </w:r>
    </w:p>
    <w:p w:rsidR="0072283A" w:rsidRPr="00A267EF" w:rsidRDefault="0072283A" w:rsidP="00DB747B">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 xml:space="preserve">Iвп  =  </w:t>
      </w:r>
      <w:r w:rsidR="004A5D82">
        <w:rPr>
          <w:rFonts w:eastAsia="Times New Roman"/>
          <w:i/>
          <w:iCs/>
          <w:color w:val="000000"/>
          <w:lang w:eastAsia="ru-RU"/>
        </w:rPr>
        <w:t xml:space="preserve">    </w:t>
      </w:r>
      <w:r w:rsidRPr="00A267EF">
        <w:rPr>
          <w:rFonts w:eastAsia="Times New Roman"/>
          <w:i/>
          <w:iCs/>
          <w:color w:val="000000"/>
          <w:lang w:eastAsia="ru-RU"/>
        </w:rPr>
        <w:t xml:space="preserve">------------------  </w:t>
      </w:r>
      <w:r w:rsidR="00DB747B">
        <w:rPr>
          <w:rFonts w:eastAsia="Times New Roman"/>
          <w:i/>
          <w:iCs/>
          <w:color w:val="000000"/>
          <w:lang w:eastAsia="ru-RU"/>
        </w:rPr>
        <w:t xml:space="preserve">  </w:t>
      </w:r>
      <w:r w:rsidRPr="00A267EF">
        <w:rPr>
          <w:rFonts w:eastAsia="Times New Roman"/>
          <w:i/>
          <w:iCs/>
          <w:color w:val="000000"/>
          <w:lang w:eastAsia="ru-RU"/>
        </w:rPr>
        <w:t>=  ----------------  =  -------------  = 1,5;</w:t>
      </w:r>
    </w:p>
    <w:p w:rsidR="0072283A" w:rsidRPr="00A267EF" w:rsidRDefault="0072283A" w:rsidP="00DB747B">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ЧРпл  </w:t>
      </w:r>
      <w:r w:rsidRPr="00A267EF">
        <w:rPr>
          <w:rFonts w:eastAsia="Times New Roman"/>
          <w:color w:val="000000"/>
          <w:lang w:eastAsia="ru-RU"/>
        </w:rPr>
        <w:t>х  </w:t>
      </w:r>
      <w:r w:rsidRPr="00A267EF">
        <w:rPr>
          <w:rFonts w:eastAsia="Times New Roman"/>
          <w:i/>
          <w:iCs/>
          <w:color w:val="000000"/>
          <w:lang w:eastAsia="ru-RU"/>
        </w:rPr>
        <w:t xml:space="preserve">ГВпл   </w:t>
      </w:r>
      <w:r w:rsidR="002C2AA0">
        <w:rPr>
          <w:rFonts w:eastAsia="Times New Roman"/>
          <w:i/>
          <w:iCs/>
          <w:color w:val="000000"/>
          <w:lang w:eastAsia="ru-RU"/>
        </w:rPr>
        <w:t xml:space="preserve">   </w:t>
      </w:r>
      <w:r w:rsidRPr="00A267EF">
        <w:rPr>
          <w:rFonts w:eastAsia="Times New Roman"/>
          <w:i/>
          <w:iCs/>
          <w:color w:val="000000"/>
          <w:lang w:eastAsia="ru-RU"/>
        </w:rPr>
        <w:t> </w:t>
      </w:r>
      <w:r w:rsidR="004A5D82">
        <w:rPr>
          <w:rFonts w:eastAsia="Times New Roman"/>
          <w:i/>
          <w:iCs/>
          <w:color w:val="000000"/>
          <w:lang w:eastAsia="ru-RU"/>
        </w:rPr>
        <w:t xml:space="preserve">   </w:t>
      </w:r>
      <w:r w:rsidRPr="00A267EF">
        <w:rPr>
          <w:rFonts w:eastAsia="Times New Roman"/>
          <w:i/>
          <w:iCs/>
          <w:color w:val="000000"/>
          <w:lang w:eastAsia="ru-RU"/>
        </w:rPr>
        <w:t xml:space="preserve"> 1000  </w:t>
      </w:r>
      <w:r w:rsidRPr="00A267EF">
        <w:rPr>
          <w:rFonts w:eastAsia="Times New Roman"/>
          <w:color w:val="000000"/>
          <w:lang w:eastAsia="ru-RU"/>
        </w:rPr>
        <w:t>х  </w:t>
      </w:r>
      <w:r w:rsidRPr="00A267EF">
        <w:rPr>
          <w:rFonts w:eastAsia="Times New Roman"/>
          <w:i/>
          <w:iCs/>
          <w:color w:val="000000"/>
          <w:lang w:eastAsia="ru-RU"/>
        </w:rPr>
        <w:t xml:space="preserve">160      </w:t>
      </w:r>
      <w:r w:rsidR="00DB747B">
        <w:rPr>
          <w:rFonts w:eastAsia="Times New Roman"/>
          <w:i/>
          <w:iCs/>
          <w:color w:val="000000"/>
          <w:lang w:eastAsia="ru-RU"/>
        </w:rPr>
        <w:t xml:space="preserve">    </w:t>
      </w:r>
      <w:r w:rsidR="004A5D82">
        <w:rPr>
          <w:rFonts w:eastAsia="Times New Roman"/>
          <w:i/>
          <w:iCs/>
          <w:color w:val="000000"/>
          <w:lang w:eastAsia="ru-RU"/>
        </w:rPr>
        <w:t xml:space="preserve">  </w:t>
      </w:r>
      <w:r w:rsidRPr="00A267EF">
        <w:rPr>
          <w:rFonts w:eastAsia="Times New Roman"/>
          <w:i/>
          <w:iCs/>
          <w:color w:val="000000"/>
          <w:lang w:eastAsia="ru-RU"/>
        </w:rPr>
        <w:t>160000</w:t>
      </w:r>
    </w:p>
    <w:p w:rsidR="0072283A" w:rsidRPr="00A267EF" w:rsidRDefault="0072283A" w:rsidP="00D05F57">
      <w:pPr>
        <w:shd w:val="clear" w:color="auto" w:fill="F9F9F9"/>
        <w:spacing w:before="75" w:after="75" w:line="210" w:lineRule="atLeast"/>
        <w:ind w:left="75" w:right="75"/>
        <w:rPr>
          <w:rFonts w:eastAsia="Times New Roman"/>
          <w:color w:val="000000"/>
          <w:lang w:eastAsia="ru-RU"/>
        </w:rPr>
      </w:pPr>
      <w:r w:rsidRPr="00A267EF">
        <w:rPr>
          <w:rFonts w:eastAsia="Times New Roman"/>
          <w:i/>
          <w:iCs/>
          <w:color w:val="000000"/>
          <w:lang w:eastAsia="ru-RU"/>
        </w:rPr>
        <w:t> </w:t>
      </w:r>
    </w:p>
    <w:p w:rsidR="0072283A" w:rsidRPr="00206D2D" w:rsidRDefault="0072283A" w:rsidP="00DB747B">
      <w:pPr>
        <w:shd w:val="clear" w:color="auto" w:fill="FFFFFF"/>
        <w:spacing w:before="100" w:beforeAutospacing="1" w:after="100" w:afterAutospacing="1" w:line="210" w:lineRule="atLeast"/>
        <w:jc w:val="center"/>
        <w:outlineLvl w:val="0"/>
        <w:rPr>
          <w:rFonts w:eastAsia="Times New Roman"/>
          <w:bCs/>
          <w:color w:val="000000"/>
          <w:kern w:val="36"/>
          <w:lang w:eastAsia="ru-RU"/>
        </w:rPr>
      </w:pPr>
      <w:r w:rsidRPr="00206D2D">
        <w:rPr>
          <w:rFonts w:eastAsia="Times New Roman"/>
          <w:bCs/>
          <w:i/>
          <w:iCs/>
          <w:color w:val="000000"/>
          <w:kern w:val="36"/>
          <w:lang w:eastAsia="ru-RU"/>
        </w:rPr>
        <w:t>ЧРф </w:t>
      </w:r>
      <w:r w:rsidRPr="00206D2D">
        <w:rPr>
          <w:rFonts w:eastAsia="Times New Roman"/>
          <w:bCs/>
          <w:color w:val="000000"/>
          <w:kern w:val="36"/>
          <w:lang w:eastAsia="ru-RU"/>
        </w:rPr>
        <w:t>х  </w:t>
      </w:r>
      <w:r w:rsidRPr="00206D2D">
        <w:rPr>
          <w:rFonts w:eastAsia="Times New Roman"/>
          <w:bCs/>
          <w:i/>
          <w:iCs/>
          <w:color w:val="000000"/>
          <w:kern w:val="36"/>
          <w:lang w:eastAsia="ru-RU"/>
        </w:rPr>
        <w:t>ГВпл     </w:t>
      </w:r>
      <w:r w:rsidR="00DB747B">
        <w:rPr>
          <w:rFonts w:eastAsia="Times New Roman"/>
          <w:bCs/>
          <w:i/>
          <w:iCs/>
          <w:color w:val="000000"/>
          <w:kern w:val="36"/>
          <w:lang w:eastAsia="ru-RU"/>
        </w:rPr>
        <w:t xml:space="preserve">        </w:t>
      </w:r>
      <w:r w:rsidRPr="00206D2D">
        <w:rPr>
          <w:rFonts w:eastAsia="Times New Roman"/>
          <w:bCs/>
          <w:i/>
          <w:iCs/>
          <w:color w:val="000000"/>
          <w:kern w:val="36"/>
          <w:lang w:eastAsia="ru-RU"/>
        </w:rPr>
        <w:t xml:space="preserve"> 1200  </w:t>
      </w:r>
      <w:r w:rsidRPr="00206D2D">
        <w:rPr>
          <w:rFonts w:eastAsia="Times New Roman"/>
          <w:bCs/>
          <w:color w:val="000000"/>
          <w:kern w:val="36"/>
          <w:lang w:eastAsia="ru-RU"/>
        </w:rPr>
        <w:t>х  </w:t>
      </w:r>
      <w:r w:rsidRPr="00206D2D">
        <w:rPr>
          <w:rFonts w:eastAsia="Times New Roman"/>
          <w:bCs/>
          <w:i/>
          <w:iCs/>
          <w:color w:val="000000"/>
          <w:kern w:val="36"/>
          <w:lang w:eastAsia="ru-RU"/>
        </w:rPr>
        <w:t xml:space="preserve">160       </w:t>
      </w:r>
      <w:r w:rsidR="002C2AA0">
        <w:rPr>
          <w:rFonts w:eastAsia="Times New Roman"/>
          <w:bCs/>
          <w:i/>
          <w:iCs/>
          <w:color w:val="000000"/>
          <w:kern w:val="36"/>
          <w:lang w:eastAsia="ru-RU"/>
        </w:rPr>
        <w:t xml:space="preserve">         </w:t>
      </w:r>
      <w:r w:rsidRPr="00206D2D">
        <w:rPr>
          <w:rFonts w:eastAsia="Times New Roman"/>
          <w:bCs/>
          <w:i/>
          <w:iCs/>
          <w:color w:val="000000"/>
          <w:kern w:val="36"/>
          <w:lang w:eastAsia="ru-RU"/>
        </w:rPr>
        <w:t>192000</w:t>
      </w:r>
    </w:p>
    <w:p w:rsidR="0072283A" w:rsidRPr="00A267EF" w:rsidRDefault="0072283A" w:rsidP="00DB747B">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 xml:space="preserve">Iчр  =  ------------------  </w:t>
      </w:r>
      <w:r w:rsidR="00DB747B">
        <w:rPr>
          <w:rFonts w:eastAsia="Times New Roman"/>
          <w:i/>
          <w:iCs/>
          <w:color w:val="000000"/>
          <w:lang w:eastAsia="ru-RU"/>
        </w:rPr>
        <w:t xml:space="preserve">     </w:t>
      </w:r>
      <w:r w:rsidRPr="00A267EF">
        <w:rPr>
          <w:rFonts w:eastAsia="Times New Roman"/>
          <w:i/>
          <w:iCs/>
          <w:color w:val="000000"/>
          <w:lang w:eastAsia="ru-RU"/>
        </w:rPr>
        <w:t>= </w:t>
      </w:r>
      <w:r w:rsidR="00DB747B">
        <w:rPr>
          <w:rFonts w:eastAsia="Times New Roman"/>
          <w:i/>
          <w:iCs/>
          <w:color w:val="000000"/>
          <w:lang w:eastAsia="ru-RU"/>
        </w:rPr>
        <w:t xml:space="preserve">  </w:t>
      </w:r>
      <w:r w:rsidRPr="00A267EF">
        <w:rPr>
          <w:rFonts w:eastAsia="Times New Roman"/>
          <w:i/>
          <w:iCs/>
          <w:color w:val="000000"/>
          <w:lang w:eastAsia="ru-RU"/>
        </w:rPr>
        <w:t xml:space="preserve"> ---------------- </w:t>
      </w:r>
      <w:r w:rsidR="002C2AA0">
        <w:rPr>
          <w:rFonts w:eastAsia="Times New Roman"/>
          <w:i/>
          <w:iCs/>
          <w:color w:val="000000"/>
          <w:lang w:eastAsia="ru-RU"/>
        </w:rPr>
        <w:t xml:space="preserve">   </w:t>
      </w:r>
      <w:r w:rsidRPr="00A267EF">
        <w:rPr>
          <w:rFonts w:eastAsia="Times New Roman"/>
          <w:i/>
          <w:iCs/>
          <w:color w:val="000000"/>
          <w:lang w:eastAsia="ru-RU"/>
        </w:rPr>
        <w:t>=  -------------  = 1,2;</w:t>
      </w:r>
    </w:p>
    <w:p w:rsidR="0072283A" w:rsidRPr="00A267EF" w:rsidRDefault="0072283A" w:rsidP="00DB747B">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ЧРпл  </w:t>
      </w:r>
      <w:r w:rsidRPr="00A267EF">
        <w:rPr>
          <w:rFonts w:eastAsia="Times New Roman"/>
          <w:color w:val="000000"/>
          <w:lang w:eastAsia="ru-RU"/>
        </w:rPr>
        <w:t>х  </w:t>
      </w:r>
      <w:r w:rsidRPr="00A267EF">
        <w:rPr>
          <w:rFonts w:eastAsia="Times New Roman"/>
          <w:i/>
          <w:iCs/>
          <w:color w:val="000000"/>
          <w:lang w:eastAsia="ru-RU"/>
        </w:rPr>
        <w:t xml:space="preserve">ГВпл     </w:t>
      </w:r>
      <w:r w:rsidR="00DB747B">
        <w:rPr>
          <w:rFonts w:eastAsia="Times New Roman"/>
          <w:i/>
          <w:iCs/>
          <w:color w:val="000000"/>
          <w:lang w:eastAsia="ru-RU"/>
        </w:rPr>
        <w:t xml:space="preserve">       </w:t>
      </w:r>
      <w:r w:rsidRPr="00A267EF">
        <w:rPr>
          <w:rFonts w:eastAsia="Times New Roman"/>
          <w:i/>
          <w:iCs/>
          <w:color w:val="000000"/>
          <w:lang w:eastAsia="ru-RU"/>
        </w:rPr>
        <w:t>1000  </w:t>
      </w:r>
      <w:r w:rsidRPr="00A267EF">
        <w:rPr>
          <w:rFonts w:eastAsia="Times New Roman"/>
          <w:color w:val="000000"/>
          <w:lang w:eastAsia="ru-RU"/>
        </w:rPr>
        <w:t>х  </w:t>
      </w:r>
      <w:r w:rsidRPr="00A267EF">
        <w:rPr>
          <w:rFonts w:eastAsia="Times New Roman"/>
          <w:i/>
          <w:iCs/>
          <w:color w:val="000000"/>
          <w:lang w:eastAsia="ru-RU"/>
        </w:rPr>
        <w:t xml:space="preserve">160      </w:t>
      </w:r>
      <w:r w:rsidR="002C2AA0">
        <w:rPr>
          <w:rFonts w:eastAsia="Times New Roman"/>
          <w:i/>
          <w:iCs/>
          <w:color w:val="000000"/>
          <w:lang w:eastAsia="ru-RU"/>
        </w:rPr>
        <w:t xml:space="preserve">          </w:t>
      </w:r>
      <w:r w:rsidRPr="00A267EF">
        <w:rPr>
          <w:rFonts w:eastAsia="Times New Roman"/>
          <w:i/>
          <w:iCs/>
          <w:color w:val="000000"/>
          <w:lang w:eastAsia="ru-RU"/>
        </w:rPr>
        <w:t>160000</w:t>
      </w:r>
    </w:p>
    <w:p w:rsidR="0072283A" w:rsidRPr="00A267EF" w:rsidRDefault="0072283A" w:rsidP="00D05F57">
      <w:pPr>
        <w:shd w:val="clear" w:color="auto" w:fill="F9F9F9"/>
        <w:spacing w:before="75" w:after="75" w:line="210" w:lineRule="atLeast"/>
        <w:ind w:left="75" w:right="75"/>
        <w:rPr>
          <w:rFonts w:eastAsia="Times New Roman"/>
          <w:color w:val="000000"/>
          <w:lang w:eastAsia="ru-RU"/>
        </w:rPr>
      </w:pPr>
      <w:r w:rsidRPr="00A267EF">
        <w:rPr>
          <w:rFonts w:eastAsia="Times New Roman"/>
          <w:i/>
          <w:iCs/>
          <w:color w:val="000000"/>
          <w:lang w:eastAsia="ru-RU"/>
        </w:rPr>
        <w:t> </w:t>
      </w:r>
    </w:p>
    <w:p w:rsidR="0072283A" w:rsidRPr="00206D2D" w:rsidRDefault="0072283A" w:rsidP="00DB747B">
      <w:pPr>
        <w:shd w:val="clear" w:color="auto" w:fill="FFFFFF"/>
        <w:spacing w:before="100" w:beforeAutospacing="1" w:after="100" w:afterAutospacing="1" w:line="210" w:lineRule="atLeast"/>
        <w:jc w:val="center"/>
        <w:outlineLvl w:val="0"/>
        <w:rPr>
          <w:rFonts w:eastAsia="Times New Roman"/>
          <w:bCs/>
          <w:color w:val="000000"/>
          <w:kern w:val="36"/>
          <w:lang w:eastAsia="ru-RU"/>
        </w:rPr>
      </w:pPr>
      <w:r w:rsidRPr="00206D2D">
        <w:rPr>
          <w:rFonts w:eastAsia="Times New Roman"/>
          <w:bCs/>
          <w:i/>
          <w:iCs/>
          <w:color w:val="000000"/>
          <w:kern w:val="36"/>
          <w:lang w:eastAsia="ru-RU"/>
        </w:rPr>
        <w:t>ЧРф </w:t>
      </w:r>
      <w:r w:rsidRPr="00206D2D">
        <w:rPr>
          <w:rFonts w:eastAsia="Times New Roman"/>
          <w:bCs/>
          <w:color w:val="000000"/>
          <w:kern w:val="36"/>
          <w:lang w:eastAsia="ru-RU"/>
        </w:rPr>
        <w:t>х  </w:t>
      </w:r>
      <w:r w:rsidRPr="00206D2D">
        <w:rPr>
          <w:rFonts w:eastAsia="Times New Roman"/>
          <w:bCs/>
          <w:i/>
          <w:iCs/>
          <w:color w:val="000000"/>
          <w:kern w:val="36"/>
          <w:lang w:eastAsia="ru-RU"/>
        </w:rPr>
        <w:t xml:space="preserve">ГВф       </w:t>
      </w:r>
      <w:r w:rsidR="004A5D82">
        <w:rPr>
          <w:rFonts w:eastAsia="Times New Roman"/>
          <w:bCs/>
          <w:i/>
          <w:iCs/>
          <w:color w:val="000000"/>
          <w:kern w:val="36"/>
          <w:lang w:eastAsia="ru-RU"/>
        </w:rPr>
        <w:t xml:space="preserve">      </w:t>
      </w:r>
      <w:r w:rsidRPr="00206D2D">
        <w:rPr>
          <w:rFonts w:eastAsia="Times New Roman"/>
          <w:bCs/>
          <w:i/>
          <w:iCs/>
          <w:color w:val="000000"/>
          <w:kern w:val="36"/>
          <w:lang w:eastAsia="ru-RU"/>
        </w:rPr>
        <w:t>1200  </w:t>
      </w:r>
      <w:r w:rsidRPr="00206D2D">
        <w:rPr>
          <w:rFonts w:eastAsia="Times New Roman"/>
          <w:bCs/>
          <w:color w:val="000000"/>
          <w:kern w:val="36"/>
          <w:lang w:eastAsia="ru-RU"/>
        </w:rPr>
        <w:t>х  </w:t>
      </w:r>
      <w:r w:rsidRPr="00206D2D">
        <w:rPr>
          <w:rFonts w:eastAsia="Times New Roman"/>
          <w:bCs/>
          <w:i/>
          <w:iCs/>
          <w:color w:val="000000"/>
          <w:kern w:val="36"/>
          <w:lang w:eastAsia="ru-RU"/>
        </w:rPr>
        <w:t xml:space="preserve">200       </w:t>
      </w:r>
      <w:r w:rsidR="00DB747B">
        <w:rPr>
          <w:rFonts w:eastAsia="Times New Roman"/>
          <w:bCs/>
          <w:i/>
          <w:iCs/>
          <w:color w:val="000000"/>
          <w:kern w:val="36"/>
          <w:lang w:eastAsia="ru-RU"/>
        </w:rPr>
        <w:t xml:space="preserve">    </w:t>
      </w:r>
      <w:r w:rsidR="004A5D82">
        <w:rPr>
          <w:rFonts w:eastAsia="Times New Roman"/>
          <w:bCs/>
          <w:i/>
          <w:iCs/>
          <w:color w:val="000000"/>
          <w:kern w:val="36"/>
          <w:lang w:eastAsia="ru-RU"/>
        </w:rPr>
        <w:t xml:space="preserve"> </w:t>
      </w:r>
      <w:r w:rsidR="00DB747B">
        <w:rPr>
          <w:rFonts w:eastAsia="Times New Roman"/>
          <w:bCs/>
          <w:i/>
          <w:iCs/>
          <w:color w:val="000000"/>
          <w:kern w:val="36"/>
          <w:lang w:eastAsia="ru-RU"/>
        </w:rPr>
        <w:t xml:space="preserve"> </w:t>
      </w:r>
      <w:r w:rsidRPr="00206D2D">
        <w:rPr>
          <w:rFonts w:eastAsia="Times New Roman"/>
          <w:bCs/>
          <w:i/>
          <w:iCs/>
          <w:color w:val="000000"/>
          <w:kern w:val="36"/>
          <w:lang w:eastAsia="ru-RU"/>
        </w:rPr>
        <w:t>240000</w:t>
      </w:r>
    </w:p>
    <w:p w:rsidR="0072283A" w:rsidRPr="00A267EF" w:rsidRDefault="004A5D82" w:rsidP="00DB747B">
      <w:pPr>
        <w:shd w:val="clear" w:color="auto" w:fill="F9F9F9"/>
        <w:spacing w:before="75" w:after="75" w:line="210" w:lineRule="atLeast"/>
        <w:ind w:left="75" w:right="75"/>
        <w:jc w:val="center"/>
        <w:rPr>
          <w:rFonts w:eastAsia="Times New Roman"/>
          <w:color w:val="000000"/>
          <w:lang w:eastAsia="ru-RU"/>
        </w:rPr>
      </w:pPr>
      <w:r>
        <w:rPr>
          <w:rFonts w:eastAsia="Times New Roman"/>
          <w:i/>
          <w:iCs/>
          <w:color w:val="000000"/>
          <w:lang w:eastAsia="ru-RU"/>
        </w:rPr>
        <w:t xml:space="preserve">  </w:t>
      </w:r>
      <w:r w:rsidR="0072283A" w:rsidRPr="00A267EF">
        <w:rPr>
          <w:rFonts w:eastAsia="Times New Roman"/>
          <w:i/>
          <w:iCs/>
          <w:color w:val="000000"/>
          <w:lang w:eastAsia="ru-RU"/>
        </w:rPr>
        <w:t xml:space="preserve">Iгв  </w:t>
      </w:r>
      <w:r>
        <w:rPr>
          <w:rFonts w:eastAsia="Times New Roman"/>
          <w:i/>
          <w:iCs/>
          <w:color w:val="000000"/>
          <w:lang w:eastAsia="ru-RU"/>
        </w:rPr>
        <w:t xml:space="preserve">   </w:t>
      </w:r>
      <w:r w:rsidR="0072283A" w:rsidRPr="00A267EF">
        <w:rPr>
          <w:rFonts w:eastAsia="Times New Roman"/>
          <w:i/>
          <w:iCs/>
          <w:color w:val="000000"/>
          <w:lang w:eastAsia="ru-RU"/>
        </w:rPr>
        <w:t xml:space="preserve">=  </w:t>
      </w:r>
      <w:r>
        <w:rPr>
          <w:rFonts w:eastAsia="Times New Roman"/>
          <w:i/>
          <w:iCs/>
          <w:color w:val="000000"/>
          <w:lang w:eastAsia="ru-RU"/>
        </w:rPr>
        <w:t xml:space="preserve">      </w:t>
      </w:r>
      <w:r w:rsidR="0072283A" w:rsidRPr="00A267EF">
        <w:rPr>
          <w:rFonts w:eastAsia="Times New Roman"/>
          <w:i/>
          <w:iCs/>
          <w:color w:val="000000"/>
          <w:lang w:eastAsia="ru-RU"/>
        </w:rPr>
        <w:t xml:space="preserve">------------------  </w:t>
      </w:r>
      <w:r>
        <w:rPr>
          <w:rFonts w:eastAsia="Times New Roman"/>
          <w:i/>
          <w:iCs/>
          <w:color w:val="000000"/>
          <w:lang w:eastAsia="ru-RU"/>
        </w:rPr>
        <w:t xml:space="preserve">  </w:t>
      </w:r>
      <w:r w:rsidR="0072283A" w:rsidRPr="00A267EF">
        <w:rPr>
          <w:rFonts w:eastAsia="Times New Roman"/>
          <w:i/>
          <w:iCs/>
          <w:color w:val="000000"/>
          <w:lang w:eastAsia="ru-RU"/>
        </w:rPr>
        <w:t xml:space="preserve">=  ----------------  </w:t>
      </w:r>
      <w:r>
        <w:rPr>
          <w:rFonts w:eastAsia="Times New Roman"/>
          <w:i/>
          <w:iCs/>
          <w:color w:val="000000"/>
          <w:lang w:eastAsia="ru-RU"/>
        </w:rPr>
        <w:t xml:space="preserve">  </w:t>
      </w:r>
      <w:r w:rsidR="0072283A" w:rsidRPr="00A267EF">
        <w:rPr>
          <w:rFonts w:eastAsia="Times New Roman"/>
          <w:i/>
          <w:iCs/>
          <w:color w:val="000000"/>
          <w:lang w:eastAsia="ru-RU"/>
        </w:rPr>
        <w:t>=  -------------  = 1,25;</w:t>
      </w:r>
    </w:p>
    <w:p w:rsidR="0072283A" w:rsidRPr="00A267EF" w:rsidRDefault="0072283A" w:rsidP="00DB747B">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ЧРф  </w:t>
      </w:r>
      <w:r w:rsidRPr="00A267EF">
        <w:rPr>
          <w:rFonts w:eastAsia="Times New Roman"/>
          <w:color w:val="000000"/>
          <w:lang w:eastAsia="ru-RU"/>
        </w:rPr>
        <w:t>х  </w:t>
      </w:r>
      <w:r w:rsidRPr="00A267EF">
        <w:rPr>
          <w:rFonts w:eastAsia="Times New Roman"/>
          <w:i/>
          <w:iCs/>
          <w:color w:val="000000"/>
          <w:lang w:eastAsia="ru-RU"/>
        </w:rPr>
        <w:t>ГВпл     </w:t>
      </w:r>
      <w:r w:rsidR="004A5D82">
        <w:rPr>
          <w:rFonts w:eastAsia="Times New Roman"/>
          <w:i/>
          <w:iCs/>
          <w:color w:val="000000"/>
          <w:lang w:eastAsia="ru-RU"/>
        </w:rPr>
        <w:t xml:space="preserve">       </w:t>
      </w:r>
      <w:r w:rsidRPr="00A267EF">
        <w:rPr>
          <w:rFonts w:eastAsia="Times New Roman"/>
          <w:i/>
          <w:iCs/>
          <w:color w:val="000000"/>
          <w:lang w:eastAsia="ru-RU"/>
        </w:rPr>
        <w:t>1200  </w:t>
      </w:r>
      <w:r w:rsidRPr="00A267EF">
        <w:rPr>
          <w:rFonts w:eastAsia="Times New Roman"/>
          <w:color w:val="000000"/>
          <w:lang w:eastAsia="ru-RU"/>
        </w:rPr>
        <w:t>х  </w:t>
      </w:r>
      <w:r w:rsidRPr="00A267EF">
        <w:rPr>
          <w:rFonts w:eastAsia="Times New Roman"/>
          <w:i/>
          <w:iCs/>
          <w:color w:val="000000"/>
          <w:lang w:eastAsia="ru-RU"/>
        </w:rPr>
        <w:t>160     </w:t>
      </w:r>
      <w:r w:rsidR="00DB747B">
        <w:rPr>
          <w:rFonts w:eastAsia="Times New Roman"/>
          <w:i/>
          <w:iCs/>
          <w:color w:val="000000"/>
          <w:lang w:eastAsia="ru-RU"/>
        </w:rPr>
        <w:t xml:space="preserve">      </w:t>
      </w:r>
      <w:r w:rsidR="004A5D82">
        <w:rPr>
          <w:rFonts w:eastAsia="Times New Roman"/>
          <w:i/>
          <w:iCs/>
          <w:color w:val="000000"/>
          <w:lang w:eastAsia="ru-RU"/>
        </w:rPr>
        <w:t xml:space="preserve">  </w:t>
      </w:r>
      <w:r w:rsidRPr="00A267EF">
        <w:rPr>
          <w:rFonts w:eastAsia="Times New Roman"/>
          <w:i/>
          <w:iCs/>
          <w:color w:val="000000"/>
          <w:lang w:eastAsia="ru-RU"/>
        </w:rPr>
        <w:t>192000</w:t>
      </w:r>
    </w:p>
    <w:p w:rsidR="0072283A" w:rsidRPr="00A267EF" w:rsidRDefault="0072283A" w:rsidP="00DB747B">
      <w:pPr>
        <w:shd w:val="clear" w:color="auto" w:fill="F9F9F9"/>
        <w:spacing w:before="75" w:after="75" w:line="210" w:lineRule="atLeast"/>
        <w:ind w:left="75" w:right="75"/>
        <w:jc w:val="center"/>
        <w:rPr>
          <w:rFonts w:eastAsia="Times New Roman"/>
          <w:color w:val="000000"/>
          <w:lang w:eastAsia="ru-RU"/>
        </w:rPr>
      </w:pPr>
    </w:p>
    <w:p w:rsidR="0072283A" w:rsidRPr="00A267EF" w:rsidRDefault="0072283A" w:rsidP="002C2AA0">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i/>
          <w:iCs/>
          <w:color w:val="000000"/>
          <w:lang w:eastAsia="ru-RU"/>
        </w:rPr>
        <w:t>Iвп  =  Iчр  </w:t>
      </w:r>
      <w:r w:rsidRPr="00A267EF">
        <w:rPr>
          <w:rFonts w:eastAsia="Times New Roman"/>
          <w:color w:val="000000"/>
          <w:lang w:eastAsia="ru-RU"/>
        </w:rPr>
        <w:t>х  </w:t>
      </w:r>
      <w:r w:rsidRPr="00A267EF">
        <w:rPr>
          <w:rFonts w:eastAsia="Times New Roman"/>
          <w:i/>
          <w:iCs/>
          <w:color w:val="000000"/>
          <w:lang w:eastAsia="ru-RU"/>
        </w:rPr>
        <w:t>Iгв  =  1,2  </w:t>
      </w:r>
      <w:r w:rsidRPr="00A267EF">
        <w:rPr>
          <w:rFonts w:eastAsia="Times New Roman"/>
          <w:color w:val="000000"/>
          <w:lang w:eastAsia="ru-RU"/>
        </w:rPr>
        <w:t>х  </w:t>
      </w:r>
      <w:r w:rsidRPr="00A267EF">
        <w:rPr>
          <w:rFonts w:eastAsia="Times New Roman"/>
          <w:i/>
          <w:iCs/>
          <w:color w:val="000000"/>
          <w:lang w:eastAsia="ru-RU"/>
        </w:rPr>
        <w:t>1,25  =  1,5.</w:t>
      </w:r>
    </w:p>
    <w:p w:rsidR="0072283A" w:rsidRPr="00A267EF" w:rsidRDefault="0072283A" w:rsidP="002C2AA0">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color w:val="000000"/>
          <w:lang w:eastAsia="ru-RU"/>
        </w:rPr>
        <w:t>Если из числителя вышеприведенных формул вычесть знаменатель, то получим абсолютные приросты валовой продукции в целом и за счет каждого фактора в отдельности (табл.2).</w:t>
      </w:r>
    </w:p>
    <w:p w:rsidR="0072283A" w:rsidRPr="00A267EF" w:rsidRDefault="0072283A" w:rsidP="002C2AA0">
      <w:pPr>
        <w:shd w:val="clear" w:color="auto" w:fill="F9F9F9"/>
        <w:spacing w:before="75" w:after="75" w:line="210" w:lineRule="atLeast"/>
        <w:ind w:left="75" w:right="75"/>
        <w:jc w:val="right"/>
        <w:rPr>
          <w:rFonts w:eastAsia="Times New Roman"/>
          <w:color w:val="000000"/>
          <w:lang w:eastAsia="ru-RU"/>
        </w:rPr>
      </w:pPr>
      <w:r w:rsidRPr="00A267EF">
        <w:rPr>
          <w:rFonts w:eastAsia="Times New Roman"/>
          <w:color w:val="000000"/>
          <w:lang w:eastAsia="ru-RU"/>
        </w:rPr>
        <w:t>Таблица 2</w:t>
      </w:r>
    </w:p>
    <w:p w:rsidR="0072283A" w:rsidRPr="00A267EF" w:rsidRDefault="0072283A" w:rsidP="002C2AA0">
      <w:pPr>
        <w:shd w:val="clear" w:color="auto" w:fill="F9F9F9"/>
        <w:spacing w:before="75" w:after="75" w:line="210" w:lineRule="atLeast"/>
        <w:ind w:left="75" w:right="75"/>
        <w:jc w:val="center"/>
        <w:rPr>
          <w:rFonts w:eastAsia="Times New Roman"/>
          <w:color w:val="000000"/>
          <w:lang w:eastAsia="ru-RU"/>
        </w:rPr>
      </w:pPr>
      <w:r w:rsidRPr="00A267EF">
        <w:rPr>
          <w:rFonts w:eastAsia="Times New Roman"/>
          <w:color w:val="000000"/>
          <w:lang w:eastAsia="ru-RU"/>
        </w:rPr>
        <w:t>Результаты факторного анализа валовой продукции</w:t>
      </w:r>
    </w:p>
    <w:tbl>
      <w:tblPr>
        <w:tblW w:w="94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3"/>
        <w:gridCol w:w="849"/>
        <w:gridCol w:w="814"/>
        <w:gridCol w:w="853"/>
        <w:gridCol w:w="853"/>
        <w:gridCol w:w="814"/>
        <w:gridCol w:w="750"/>
        <w:gridCol w:w="814"/>
        <w:gridCol w:w="886"/>
        <w:gridCol w:w="909"/>
        <w:gridCol w:w="950"/>
      </w:tblGrid>
      <w:tr w:rsidR="0072283A" w:rsidRPr="00206D2D" w:rsidTr="0072283A">
        <w:trPr>
          <w:cantSplit/>
          <w:tblCellSpacing w:w="0" w:type="dxa"/>
          <w:jc w:val="center"/>
        </w:trPr>
        <w:tc>
          <w:tcPr>
            <w:tcW w:w="85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2C2AA0">
            <w:pPr>
              <w:jc w:val="center"/>
              <w:rPr>
                <w:rFonts w:eastAsia="Times New Roman"/>
                <w:lang w:eastAsia="ru-RU"/>
              </w:rPr>
            </w:pPr>
            <w:r w:rsidRPr="00206D2D">
              <w:rPr>
                <w:rFonts w:eastAsia="Times New Roman"/>
                <w:lang w:eastAsia="ru-RU"/>
              </w:rPr>
              <w:br/>
            </w:r>
          </w:p>
          <w:p w:rsidR="0072283A" w:rsidRPr="00206D2D" w:rsidRDefault="0072283A" w:rsidP="002C2AA0">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jc w:val="center"/>
              <w:rPr>
                <w:rFonts w:eastAsia="Times New Roman"/>
                <w:lang w:eastAsia="ru-RU"/>
              </w:rPr>
            </w:pPr>
            <w:r w:rsidRPr="00206D2D">
              <w:rPr>
                <w:rFonts w:eastAsia="Times New Roman"/>
                <w:lang w:eastAsia="ru-RU"/>
              </w:rPr>
              <w:t>Пока-</w:t>
            </w:r>
          </w:p>
          <w:p w:rsidR="0072283A" w:rsidRPr="00206D2D" w:rsidRDefault="0072283A" w:rsidP="002C2AA0">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jc w:val="center"/>
              <w:rPr>
                <w:rFonts w:eastAsia="Times New Roman"/>
                <w:lang w:eastAsia="ru-RU"/>
              </w:rPr>
            </w:pPr>
            <w:r w:rsidRPr="00206D2D">
              <w:rPr>
                <w:rFonts w:eastAsia="Times New Roman"/>
                <w:bCs/>
                <w:lang w:eastAsia="ru-RU"/>
              </w:rPr>
              <w:t>затель</w:t>
            </w:r>
          </w:p>
        </w:tc>
        <w:tc>
          <w:tcPr>
            <w:tcW w:w="159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2C2AA0">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jc w:val="center"/>
              <w:rPr>
                <w:rFonts w:eastAsia="Times New Roman"/>
                <w:lang w:eastAsia="ru-RU"/>
              </w:rPr>
            </w:pPr>
            <w:r w:rsidRPr="00206D2D">
              <w:rPr>
                <w:rFonts w:eastAsia="Times New Roman"/>
                <w:bCs/>
                <w:lang w:eastAsia="ru-RU"/>
              </w:rPr>
              <w:t>Численность рабочих</w:t>
            </w:r>
          </w:p>
        </w:tc>
        <w:tc>
          <w:tcPr>
            <w:tcW w:w="180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2C2AA0">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jc w:val="center"/>
              <w:rPr>
                <w:rFonts w:eastAsia="Times New Roman"/>
                <w:lang w:eastAsia="ru-RU"/>
              </w:rPr>
            </w:pPr>
            <w:r w:rsidRPr="00206D2D">
              <w:rPr>
                <w:rFonts w:eastAsia="Times New Roman"/>
                <w:bCs/>
                <w:lang w:eastAsia="ru-RU"/>
              </w:rPr>
              <w:t>Годовая выработка, млн.руб.</w:t>
            </w:r>
          </w:p>
        </w:tc>
        <w:tc>
          <w:tcPr>
            <w:tcW w:w="2160"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2C2AA0">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jc w:val="center"/>
              <w:rPr>
                <w:rFonts w:eastAsia="Times New Roman"/>
                <w:lang w:eastAsia="ru-RU"/>
              </w:rPr>
            </w:pPr>
            <w:r w:rsidRPr="00206D2D">
              <w:rPr>
                <w:rFonts w:eastAsia="Times New Roman"/>
                <w:bCs/>
                <w:lang w:eastAsia="ru-RU"/>
              </w:rPr>
              <w:t>Валовая продукция, млн.руб.</w:t>
            </w:r>
          </w:p>
        </w:tc>
        <w:tc>
          <w:tcPr>
            <w:tcW w:w="3060"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2C2AA0">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jc w:val="center"/>
              <w:rPr>
                <w:rFonts w:eastAsia="Times New Roman"/>
                <w:lang w:eastAsia="ru-RU"/>
              </w:rPr>
            </w:pPr>
            <w:r w:rsidRPr="00206D2D">
              <w:rPr>
                <w:rFonts w:eastAsia="Times New Roman"/>
                <w:bCs/>
                <w:lang w:eastAsia="ru-RU"/>
              </w:rPr>
              <w:t>Отклонение от плана валовой продукции, млрд.руб.</w:t>
            </w:r>
          </w:p>
        </w:tc>
      </w:tr>
      <w:tr w:rsidR="0072283A" w:rsidRPr="00206D2D" w:rsidTr="0072283A">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283A" w:rsidRPr="00206D2D" w:rsidRDefault="0072283A" w:rsidP="0072283A">
            <w:pPr>
              <w:rPr>
                <w:rFonts w:eastAsia="Times New Roman"/>
                <w:lang w:eastAsia="ru-RU"/>
              </w:rPr>
            </w:pPr>
          </w:p>
        </w:tc>
        <w:tc>
          <w:tcPr>
            <w:tcW w:w="87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план</w:t>
            </w:r>
          </w:p>
        </w:tc>
        <w:tc>
          <w:tcPr>
            <w:tcW w:w="72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факт</w:t>
            </w:r>
          </w:p>
        </w:tc>
        <w:tc>
          <w:tcPr>
            <w:tcW w:w="90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план</w:t>
            </w:r>
          </w:p>
        </w:tc>
        <w:tc>
          <w:tcPr>
            <w:tcW w:w="90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факт</w:t>
            </w:r>
          </w:p>
        </w:tc>
        <w:tc>
          <w:tcPr>
            <w:tcW w:w="72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план</w:t>
            </w:r>
          </w:p>
        </w:tc>
        <w:tc>
          <w:tcPr>
            <w:tcW w:w="72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усл.</w:t>
            </w:r>
          </w:p>
        </w:tc>
        <w:tc>
          <w:tcPr>
            <w:tcW w:w="72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факт</w:t>
            </w:r>
          </w:p>
        </w:tc>
        <w:tc>
          <w:tcPr>
            <w:tcW w:w="81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всего</w:t>
            </w:r>
          </w:p>
        </w:tc>
        <w:tc>
          <w:tcPr>
            <w:tcW w:w="225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в том числе за счет</w:t>
            </w:r>
          </w:p>
        </w:tc>
      </w:tr>
      <w:tr w:rsidR="0072283A" w:rsidRPr="00206D2D" w:rsidTr="002C2AA0">
        <w:trPr>
          <w:cantSplit/>
          <w:trHeight w:val="19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283A" w:rsidRPr="00206D2D" w:rsidRDefault="0072283A" w:rsidP="0072283A">
            <w:pPr>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83A" w:rsidRPr="00206D2D" w:rsidRDefault="0072283A" w:rsidP="0072283A">
            <w:pPr>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83A" w:rsidRPr="00206D2D" w:rsidRDefault="0072283A" w:rsidP="0072283A">
            <w:pPr>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83A" w:rsidRPr="00206D2D" w:rsidRDefault="0072283A" w:rsidP="0072283A">
            <w:pPr>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83A" w:rsidRPr="00206D2D" w:rsidRDefault="0072283A" w:rsidP="0072283A">
            <w:pPr>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83A" w:rsidRPr="00206D2D" w:rsidRDefault="0072283A" w:rsidP="0072283A">
            <w:pPr>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83A" w:rsidRPr="00206D2D" w:rsidRDefault="0072283A" w:rsidP="0072283A">
            <w:pPr>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83A" w:rsidRPr="00206D2D" w:rsidRDefault="0072283A" w:rsidP="0072283A">
            <w:pPr>
              <w:rPr>
                <w:rFonts w:eastAsia="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83A" w:rsidRPr="00206D2D" w:rsidRDefault="0072283A" w:rsidP="0072283A">
            <w:pPr>
              <w:rPr>
                <w:rFonts w:eastAsia="Times New Roman"/>
                <w:lang w:eastAsia="ru-RU"/>
              </w:rPr>
            </w:pP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ЧР</w:t>
            </w:r>
          </w:p>
        </w:tc>
        <w:tc>
          <w:tcPr>
            <w:tcW w:w="11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ГВ</w:t>
            </w:r>
          </w:p>
        </w:tc>
      </w:tr>
      <w:tr w:rsidR="0072283A" w:rsidRPr="00A267EF" w:rsidTr="002C2AA0">
        <w:trPr>
          <w:trHeight w:val="934"/>
          <w:tblCellSpacing w:w="0" w:type="dxa"/>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Цех 1</w:t>
            </w:r>
          </w:p>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Цех2</w:t>
            </w:r>
          </w:p>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200</w:t>
            </w:r>
          </w:p>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370</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220</w:t>
            </w:r>
          </w:p>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400</w:t>
            </w:r>
          </w:p>
        </w:tc>
        <w:tc>
          <w:tcPr>
            <w:tcW w:w="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180</w:t>
            </w:r>
          </w:p>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150</w:t>
            </w:r>
          </w:p>
        </w:tc>
        <w:tc>
          <w:tcPr>
            <w:tcW w:w="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210</w:t>
            </w:r>
          </w:p>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165</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36</w:t>
            </w:r>
          </w:p>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55,5</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39,6</w:t>
            </w:r>
          </w:p>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60,0</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46,2</w:t>
            </w:r>
          </w:p>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66,0</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+10,2</w:t>
            </w:r>
          </w:p>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+10,5</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+3,6</w:t>
            </w:r>
          </w:p>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+4,5</w:t>
            </w:r>
          </w:p>
        </w:tc>
        <w:tc>
          <w:tcPr>
            <w:tcW w:w="117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72283A" w:rsidRPr="00A267EF"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+6,6</w:t>
            </w:r>
          </w:p>
          <w:p w:rsidR="002C2AA0"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A267EF">
              <w:rPr>
                <w:rFonts w:eastAsia="Times New Roman"/>
                <w:lang w:eastAsia="ru-RU"/>
              </w:rPr>
              <w:t>+6,0</w:t>
            </w:r>
          </w:p>
          <w:p w:rsidR="0072283A" w:rsidRPr="002C2AA0" w:rsidRDefault="0072283A" w:rsidP="002C2AA0">
            <w:pPr>
              <w:rPr>
                <w:rFonts w:eastAsia="Times New Roman"/>
                <w:lang w:eastAsia="ru-RU"/>
              </w:rPr>
            </w:pPr>
          </w:p>
        </w:tc>
      </w:tr>
      <w:tr w:rsidR="0072283A" w:rsidRPr="00A267EF" w:rsidTr="0072283A">
        <w:trPr>
          <w:tblCellSpacing w:w="0" w:type="dxa"/>
          <w:jc w:val="center"/>
        </w:trPr>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Всего</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1000</w:t>
            </w:r>
          </w:p>
        </w:tc>
        <w:tc>
          <w:tcPr>
            <w:tcW w:w="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1200</w:t>
            </w:r>
          </w:p>
        </w:tc>
        <w:tc>
          <w:tcPr>
            <w:tcW w:w="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160</w:t>
            </w:r>
          </w:p>
        </w:tc>
        <w:tc>
          <w:tcPr>
            <w:tcW w:w="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200</w:t>
            </w:r>
          </w:p>
        </w:tc>
        <w:tc>
          <w:tcPr>
            <w:tcW w:w="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160</w:t>
            </w:r>
          </w:p>
        </w:tc>
        <w:tc>
          <w:tcPr>
            <w:tcW w:w="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192</w:t>
            </w:r>
          </w:p>
        </w:tc>
        <w:tc>
          <w:tcPr>
            <w:tcW w:w="7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240</w:t>
            </w:r>
          </w:p>
        </w:tc>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+80</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+32</w:t>
            </w:r>
          </w:p>
        </w:tc>
        <w:tc>
          <w:tcPr>
            <w:tcW w:w="11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+48</w:t>
            </w:r>
          </w:p>
        </w:tc>
      </w:tr>
    </w:tbl>
    <w:p w:rsidR="0072283A" w:rsidRPr="00A267EF" w:rsidRDefault="0072283A" w:rsidP="00D05F57">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color w:val="000000"/>
          <w:lang w:eastAsia="ru-RU"/>
        </w:rPr>
        <w:t>В многофакторных моделях следует сначала упорядочить факторы по принципу первичности и вторичности, а затем последовательно заме</w:t>
      </w:r>
      <w:r w:rsidRPr="00A267EF">
        <w:rPr>
          <w:rFonts w:eastAsia="Times New Roman"/>
          <w:color w:val="000000"/>
          <w:lang w:eastAsia="ru-RU"/>
        </w:rPr>
        <w:softHyphen/>
        <w:t>нять их.</w:t>
      </w:r>
    </w:p>
    <w:p w:rsidR="0072283A" w:rsidRDefault="0072283A" w:rsidP="00D05F57">
      <w:pPr>
        <w:shd w:val="clear" w:color="auto" w:fill="F9F9F9"/>
        <w:spacing w:before="75" w:after="75" w:line="210" w:lineRule="atLeast"/>
        <w:ind w:left="75" w:right="75" w:firstLine="633"/>
        <w:jc w:val="both"/>
        <w:rPr>
          <w:rFonts w:eastAsia="Times New Roman"/>
          <w:color w:val="000000"/>
          <w:lang w:eastAsia="ru-RU"/>
        </w:rPr>
      </w:pPr>
      <w:r w:rsidRPr="00A267EF">
        <w:rPr>
          <w:rFonts w:eastAsia="Times New Roman"/>
          <w:color w:val="000000"/>
          <w:lang w:eastAsia="ru-RU"/>
        </w:rPr>
        <w:t>Мы привели здесь лишь самые общие формулировки аналитических задач, решаемых с помощью индексного метода. На самом же деле этот метод является одним из самых мощных, информативных и распростра</w:t>
      </w:r>
      <w:r w:rsidRPr="00A267EF">
        <w:rPr>
          <w:rFonts w:eastAsia="Times New Roman"/>
          <w:color w:val="000000"/>
          <w:lang w:eastAsia="ru-RU"/>
        </w:rPr>
        <w:softHyphen/>
        <w:t>ненных инструментов экономического анализа во всех его аспектах: от анализа деятельности отдельных хозяйствующих единиц до макроэконо</w:t>
      </w:r>
      <w:r w:rsidRPr="00A267EF">
        <w:rPr>
          <w:rFonts w:eastAsia="Times New Roman"/>
          <w:color w:val="000000"/>
          <w:lang w:eastAsia="ru-RU"/>
        </w:rPr>
        <w:softHyphen/>
        <w:t>мических исследований национальных экономик.</w:t>
      </w:r>
    </w:p>
    <w:p w:rsidR="004A5D82" w:rsidRPr="00A267EF" w:rsidRDefault="004A5D82" w:rsidP="00D05F57">
      <w:pPr>
        <w:shd w:val="clear" w:color="auto" w:fill="F9F9F9"/>
        <w:spacing w:before="75" w:after="75" w:line="210" w:lineRule="atLeast"/>
        <w:ind w:left="75" w:right="75" w:firstLine="633"/>
        <w:jc w:val="both"/>
        <w:rPr>
          <w:rFonts w:eastAsia="Times New Roman"/>
          <w:color w:val="000000"/>
          <w:lang w:eastAsia="ru-RU"/>
        </w:rPr>
      </w:pPr>
    </w:p>
    <w:p w:rsidR="0072283A" w:rsidRPr="004A5D82" w:rsidRDefault="00D05F57" w:rsidP="004A5D82">
      <w:pPr>
        <w:pStyle w:val="a9"/>
        <w:numPr>
          <w:ilvl w:val="0"/>
          <w:numId w:val="5"/>
        </w:numPr>
        <w:rPr>
          <w:rFonts w:eastAsia="Times New Roman"/>
          <w:color w:val="000000"/>
          <w:lang w:eastAsia="ru-RU"/>
        </w:rPr>
      </w:pPr>
      <w:r w:rsidRPr="004A5D82">
        <w:rPr>
          <w:rFonts w:eastAsia="Times New Roman"/>
          <w:b/>
          <w:bCs/>
          <w:color w:val="000000"/>
          <w:shd w:val="clear" w:color="auto" w:fill="FFFFFF"/>
          <w:lang w:eastAsia="ru-RU"/>
        </w:rPr>
        <w:t>Задания</w:t>
      </w:r>
      <w:r w:rsidR="0072283A" w:rsidRPr="004A5D82">
        <w:rPr>
          <w:rFonts w:eastAsia="Times New Roman"/>
          <w:b/>
          <w:bCs/>
          <w:color w:val="000000"/>
          <w:shd w:val="clear" w:color="auto" w:fill="FFFFFF"/>
          <w:lang w:eastAsia="ru-RU"/>
        </w:rPr>
        <w:br/>
      </w:r>
    </w:p>
    <w:p w:rsidR="0072283A" w:rsidRDefault="0072283A" w:rsidP="0072283A">
      <w:r w:rsidRPr="00A267EF">
        <w:t>Задание 1. Решите задачу по данным таблицы:</w:t>
      </w:r>
    </w:p>
    <w:p w:rsidR="004A5D82" w:rsidRPr="00A267EF" w:rsidRDefault="004A5D82" w:rsidP="0072283A"/>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0"/>
        <w:gridCol w:w="1613"/>
        <w:gridCol w:w="1275"/>
        <w:gridCol w:w="1185"/>
        <w:gridCol w:w="1065"/>
        <w:gridCol w:w="1618"/>
      </w:tblGrid>
      <w:tr w:rsidR="0072283A" w:rsidRPr="00206D2D" w:rsidTr="0072283A">
        <w:trPr>
          <w:tblCellSpacing w:w="0" w:type="dxa"/>
          <w:jc w:val="center"/>
        </w:trPr>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spacing w:before="100" w:beforeAutospacing="1" w:after="100" w:afterAutospacing="1"/>
              <w:outlineLvl w:val="5"/>
              <w:rPr>
                <w:rFonts w:eastAsia="Times New Roman"/>
                <w:bCs/>
                <w:lang w:eastAsia="ru-RU"/>
              </w:rPr>
            </w:pPr>
            <w:r w:rsidRPr="00206D2D">
              <w:rPr>
                <w:rFonts w:eastAsia="Times New Roman"/>
                <w:bCs/>
                <w:lang w:eastAsia="ru-RU"/>
              </w:rPr>
              <w:t>Показатель</w:t>
            </w:r>
          </w:p>
        </w:tc>
        <w:tc>
          <w:tcPr>
            <w:tcW w:w="16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Усл.</w:t>
            </w:r>
          </w:p>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обозначение</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План</w:t>
            </w:r>
          </w:p>
        </w:tc>
        <w:tc>
          <w:tcPr>
            <w:tcW w:w="11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Факт</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 -</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206D2D" w:rsidRDefault="0072283A" w:rsidP="0072283A">
            <w:pPr>
              <w:pBdr>
                <w:top w:val="single" w:sz="6" w:space="8" w:color="CCCCCC"/>
                <w:left w:val="single" w:sz="6" w:space="8" w:color="CCCCCC"/>
                <w:bottom w:val="single" w:sz="6" w:space="8" w:color="CCCCCC"/>
                <w:right w:val="single" w:sz="6" w:space="8" w:color="CCCCCC"/>
              </w:pBdr>
              <w:shd w:val="clear" w:color="auto" w:fill="F9F9F9"/>
              <w:spacing w:before="75" w:after="75"/>
              <w:ind w:left="75" w:right="75"/>
              <w:rPr>
                <w:rFonts w:eastAsia="Times New Roman"/>
                <w:lang w:eastAsia="ru-RU"/>
              </w:rPr>
            </w:pPr>
            <w:r w:rsidRPr="00206D2D">
              <w:rPr>
                <w:rFonts w:eastAsia="Times New Roman"/>
                <w:bCs/>
                <w:lang w:eastAsia="ru-RU"/>
              </w:rPr>
              <w:t>Выполнение плана, %</w:t>
            </w:r>
          </w:p>
        </w:tc>
      </w:tr>
      <w:tr w:rsidR="0072283A" w:rsidRPr="00A267EF" w:rsidTr="0072283A">
        <w:trPr>
          <w:tblCellSpacing w:w="0" w:type="dxa"/>
          <w:jc w:val="center"/>
        </w:trPr>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Валовая продукция, млн.руб.</w:t>
            </w:r>
          </w:p>
        </w:tc>
        <w:tc>
          <w:tcPr>
            <w:tcW w:w="16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ВП</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320000</w:t>
            </w:r>
          </w:p>
        </w:tc>
        <w:tc>
          <w:tcPr>
            <w:tcW w:w="11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480000</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p>
        </w:tc>
      </w:tr>
      <w:tr w:rsidR="0072283A" w:rsidRPr="00A267EF" w:rsidTr="0072283A">
        <w:trPr>
          <w:tblCellSpacing w:w="0" w:type="dxa"/>
          <w:jc w:val="center"/>
        </w:trPr>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Среднегодовая численность рабочих, чел.</w:t>
            </w:r>
          </w:p>
        </w:tc>
        <w:tc>
          <w:tcPr>
            <w:tcW w:w="16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ЧР</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2000</w:t>
            </w:r>
          </w:p>
        </w:tc>
        <w:tc>
          <w:tcPr>
            <w:tcW w:w="11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2400</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p>
        </w:tc>
      </w:tr>
      <w:tr w:rsidR="0072283A" w:rsidRPr="00A267EF" w:rsidTr="0072283A">
        <w:trPr>
          <w:tblCellSpacing w:w="0" w:type="dxa"/>
          <w:jc w:val="center"/>
        </w:trPr>
        <w:tc>
          <w:tcPr>
            <w:tcW w:w="25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Среднегодовая выработка одного рабочего, млн.руб.</w:t>
            </w:r>
          </w:p>
        </w:tc>
        <w:tc>
          <w:tcPr>
            <w:tcW w:w="16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ГВ</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320</w:t>
            </w:r>
          </w:p>
        </w:tc>
        <w:tc>
          <w:tcPr>
            <w:tcW w:w="11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r w:rsidRPr="00A267EF">
              <w:rPr>
                <w:rFonts w:eastAsia="Times New Roman"/>
                <w:lang w:eastAsia="ru-RU"/>
              </w:rPr>
              <w:t>400</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2283A" w:rsidRPr="00A267EF" w:rsidRDefault="0072283A" w:rsidP="0072283A">
            <w:pPr>
              <w:rPr>
                <w:rFonts w:eastAsia="Times New Roman"/>
                <w:lang w:eastAsia="ru-RU"/>
              </w:rPr>
            </w:pPr>
          </w:p>
        </w:tc>
      </w:tr>
    </w:tbl>
    <w:p w:rsidR="0072283A" w:rsidRPr="00A267EF" w:rsidRDefault="0072283A" w:rsidP="0072283A">
      <w:r w:rsidRPr="00A267EF">
        <w:t xml:space="preserve"> </w:t>
      </w:r>
    </w:p>
    <w:p w:rsidR="004A5D82" w:rsidRDefault="004A5D82" w:rsidP="0072283A"/>
    <w:p w:rsidR="0072283A" w:rsidRPr="00A267EF" w:rsidRDefault="0072283A" w:rsidP="004A5D82">
      <w:pPr>
        <w:jc w:val="both"/>
      </w:pPr>
      <w:r w:rsidRPr="00A267EF">
        <w:t xml:space="preserve">Задание 2. Рассчитайте индексы </w:t>
      </w:r>
      <w:r w:rsidRPr="00A267EF">
        <w:rPr>
          <w:rFonts w:eastAsia="Times New Roman"/>
          <w:color w:val="000000"/>
          <w:lang w:eastAsia="ru-RU"/>
        </w:rPr>
        <w:t>валовой продукции </w:t>
      </w:r>
      <w:r w:rsidRPr="00A267EF">
        <w:rPr>
          <w:rFonts w:eastAsia="Times New Roman"/>
          <w:i/>
          <w:iCs/>
          <w:color w:val="000000"/>
          <w:lang w:eastAsia="ru-RU"/>
        </w:rPr>
        <w:t>Iвп,</w:t>
      </w:r>
      <w:r w:rsidRPr="00A267EF">
        <w:rPr>
          <w:rFonts w:eastAsia="Times New Roman"/>
          <w:color w:val="000000"/>
          <w:lang w:eastAsia="ru-RU"/>
        </w:rPr>
        <w:t xml:space="preserve"> численности рабочих </w:t>
      </w:r>
      <w:r w:rsidRPr="00A267EF">
        <w:rPr>
          <w:rFonts w:eastAsia="Times New Roman"/>
          <w:i/>
          <w:iCs/>
          <w:color w:val="000000"/>
          <w:lang w:eastAsia="ru-RU"/>
        </w:rPr>
        <w:t>Iчр </w:t>
      </w:r>
      <w:r w:rsidRPr="00A267EF">
        <w:rPr>
          <w:rFonts w:eastAsia="Times New Roman"/>
          <w:color w:val="000000"/>
          <w:lang w:eastAsia="ru-RU"/>
        </w:rPr>
        <w:t> и  среднегодовой выработки </w:t>
      </w:r>
      <w:r w:rsidRPr="00A267EF">
        <w:rPr>
          <w:rFonts w:eastAsia="Times New Roman"/>
          <w:i/>
          <w:iCs/>
          <w:color w:val="000000"/>
          <w:lang w:eastAsia="ru-RU"/>
        </w:rPr>
        <w:t>Iгв</w:t>
      </w:r>
      <w:r w:rsidRPr="00A267EF">
        <w:rPr>
          <w:rFonts w:eastAsia="Times New Roman"/>
          <w:color w:val="000000"/>
          <w:lang w:eastAsia="ru-RU"/>
        </w:rPr>
        <w:t>.</w:t>
      </w:r>
    </w:p>
    <w:p w:rsidR="00347184" w:rsidRPr="00A267EF" w:rsidRDefault="00347184" w:rsidP="00347184">
      <w:pPr>
        <w:tabs>
          <w:tab w:val="left" w:pos="2595"/>
        </w:tabs>
        <w:jc w:val="both"/>
      </w:pPr>
    </w:p>
    <w:p w:rsidR="0072283A" w:rsidRPr="00A267EF" w:rsidRDefault="0072283A" w:rsidP="00347184">
      <w:pPr>
        <w:tabs>
          <w:tab w:val="left" w:pos="2595"/>
        </w:tabs>
        <w:jc w:val="both"/>
      </w:pPr>
    </w:p>
    <w:p w:rsidR="00D05F57" w:rsidRDefault="00D05F57" w:rsidP="0072283A">
      <w:pPr>
        <w:jc w:val="center"/>
        <w:rPr>
          <w:b/>
          <w:i/>
        </w:rPr>
      </w:pPr>
    </w:p>
    <w:p w:rsidR="00D05F57" w:rsidRDefault="00D05F57" w:rsidP="0072283A">
      <w:pPr>
        <w:jc w:val="center"/>
        <w:rPr>
          <w:b/>
          <w:i/>
        </w:rPr>
      </w:pPr>
    </w:p>
    <w:p w:rsidR="00D05F57" w:rsidRDefault="00D05F57" w:rsidP="0072283A">
      <w:pPr>
        <w:jc w:val="center"/>
        <w:rPr>
          <w:b/>
          <w:i/>
        </w:rPr>
      </w:pPr>
    </w:p>
    <w:p w:rsidR="00D05F57" w:rsidRDefault="00D05F57" w:rsidP="0072283A">
      <w:pPr>
        <w:jc w:val="center"/>
        <w:rPr>
          <w:b/>
          <w:i/>
        </w:rPr>
      </w:pPr>
    </w:p>
    <w:p w:rsidR="00D05F57" w:rsidRDefault="00D05F57" w:rsidP="0072283A">
      <w:pPr>
        <w:jc w:val="center"/>
        <w:rPr>
          <w:b/>
          <w:i/>
        </w:rPr>
      </w:pPr>
    </w:p>
    <w:p w:rsidR="00D05F57" w:rsidRDefault="00D05F57" w:rsidP="0072283A">
      <w:pPr>
        <w:jc w:val="center"/>
        <w:rPr>
          <w:b/>
          <w:i/>
        </w:rPr>
      </w:pPr>
    </w:p>
    <w:p w:rsidR="00D05F57" w:rsidRDefault="00D05F57" w:rsidP="0072283A">
      <w:pPr>
        <w:jc w:val="center"/>
        <w:rPr>
          <w:b/>
          <w:i/>
        </w:rPr>
      </w:pPr>
    </w:p>
    <w:p w:rsidR="00D05F57" w:rsidRDefault="00D05F57" w:rsidP="0072283A">
      <w:pPr>
        <w:jc w:val="center"/>
        <w:rPr>
          <w:b/>
          <w:i/>
        </w:rPr>
      </w:pPr>
    </w:p>
    <w:p w:rsidR="00D05F57" w:rsidRDefault="00D05F57" w:rsidP="0072283A">
      <w:pPr>
        <w:jc w:val="center"/>
        <w:rPr>
          <w:b/>
          <w:i/>
        </w:rPr>
      </w:pPr>
    </w:p>
    <w:p w:rsidR="00D05F57" w:rsidRDefault="00D05F57" w:rsidP="0072283A">
      <w:pPr>
        <w:jc w:val="center"/>
        <w:rPr>
          <w:b/>
          <w:i/>
        </w:rPr>
      </w:pPr>
    </w:p>
    <w:p w:rsidR="00D05F57" w:rsidRDefault="00D05F57" w:rsidP="0072283A">
      <w:pPr>
        <w:jc w:val="center"/>
        <w:rPr>
          <w:b/>
          <w:i/>
        </w:rPr>
      </w:pPr>
    </w:p>
    <w:p w:rsidR="00D05F57" w:rsidRDefault="00D05F57" w:rsidP="0072283A">
      <w:pPr>
        <w:jc w:val="center"/>
        <w:rPr>
          <w:b/>
          <w:i/>
        </w:rPr>
      </w:pPr>
    </w:p>
    <w:p w:rsidR="00D05F57" w:rsidRDefault="00D05F57" w:rsidP="0072283A">
      <w:pPr>
        <w:jc w:val="center"/>
        <w:rPr>
          <w:b/>
          <w:i/>
        </w:rPr>
      </w:pPr>
    </w:p>
    <w:p w:rsidR="00D05F57" w:rsidRDefault="00D05F57" w:rsidP="0072283A">
      <w:pPr>
        <w:jc w:val="center"/>
        <w:rPr>
          <w:b/>
          <w:i/>
        </w:rPr>
      </w:pPr>
    </w:p>
    <w:p w:rsidR="00D05F57" w:rsidRDefault="00D05F57" w:rsidP="0072283A">
      <w:pPr>
        <w:jc w:val="center"/>
        <w:rPr>
          <w:b/>
          <w:i/>
        </w:rPr>
      </w:pPr>
    </w:p>
    <w:p w:rsidR="00D05F57" w:rsidRDefault="00D05F57" w:rsidP="0072283A">
      <w:pPr>
        <w:jc w:val="center"/>
        <w:rPr>
          <w:b/>
          <w:i/>
        </w:rPr>
      </w:pPr>
    </w:p>
    <w:p w:rsidR="00D05F57" w:rsidRDefault="00D05F57" w:rsidP="0072283A">
      <w:pPr>
        <w:jc w:val="center"/>
        <w:rPr>
          <w:b/>
          <w:i/>
        </w:rPr>
      </w:pPr>
    </w:p>
    <w:p w:rsidR="00D05F57" w:rsidRDefault="00D05F57" w:rsidP="0072283A">
      <w:pPr>
        <w:jc w:val="center"/>
        <w:rPr>
          <w:b/>
          <w:i/>
        </w:rPr>
      </w:pPr>
    </w:p>
    <w:p w:rsidR="0072283A" w:rsidRPr="00150970" w:rsidRDefault="0072283A" w:rsidP="0072283A">
      <w:pPr>
        <w:jc w:val="center"/>
        <w:rPr>
          <w:b/>
        </w:rPr>
      </w:pPr>
      <w:r w:rsidRPr="00150970">
        <w:rPr>
          <w:b/>
        </w:rPr>
        <w:t>Практическое занятие №2. Использование относительных и средних величин</w:t>
      </w:r>
    </w:p>
    <w:p w:rsidR="00E900D2" w:rsidRPr="00A267EF" w:rsidRDefault="00E900D2" w:rsidP="00E900D2">
      <w:pPr>
        <w:ind w:firstLine="720"/>
        <w:jc w:val="both"/>
      </w:pPr>
    </w:p>
    <w:p w:rsidR="00E900D2" w:rsidRPr="00A267EF" w:rsidRDefault="00E900D2" w:rsidP="00E900D2">
      <w:pPr>
        <w:ind w:firstLine="720"/>
        <w:jc w:val="both"/>
        <w:rPr>
          <w:i/>
          <w:color w:val="FF0000"/>
        </w:rPr>
      </w:pPr>
      <w:r w:rsidRPr="00A267EF">
        <w:t>Вид практического занятия: решение задач.</w:t>
      </w:r>
    </w:p>
    <w:p w:rsidR="00983F65" w:rsidRPr="00A267EF" w:rsidRDefault="00E900D2" w:rsidP="00E900D2">
      <w:pPr>
        <w:ind w:firstLine="720"/>
        <w:jc w:val="both"/>
      </w:pPr>
      <w:r w:rsidRPr="00A267EF">
        <w:t>Тема и содержание занятия:</w:t>
      </w:r>
      <w:r w:rsidRPr="00A267EF">
        <w:rPr>
          <w:i/>
          <w:color w:val="FF0000"/>
        </w:rPr>
        <w:t xml:space="preserve"> </w:t>
      </w:r>
      <w:r w:rsidRPr="00A267EF">
        <w:t>Использование относительных и средних величин.</w:t>
      </w:r>
      <w:r w:rsidR="00983F65" w:rsidRPr="00A267EF">
        <w:t xml:space="preserve"> </w:t>
      </w:r>
    </w:p>
    <w:p w:rsidR="00E900D2" w:rsidRPr="00A267EF" w:rsidRDefault="004A5D82" w:rsidP="00983F65">
      <w:pPr>
        <w:pStyle w:val="a9"/>
        <w:numPr>
          <w:ilvl w:val="0"/>
          <w:numId w:val="40"/>
        </w:numPr>
        <w:jc w:val="both"/>
      </w:pPr>
      <w:r>
        <w:t>Краткие теоретические сведения</w:t>
      </w:r>
    </w:p>
    <w:p w:rsidR="00983F65" w:rsidRPr="00A267EF" w:rsidRDefault="00983F65" w:rsidP="00983F65">
      <w:pPr>
        <w:pStyle w:val="a9"/>
        <w:numPr>
          <w:ilvl w:val="0"/>
          <w:numId w:val="40"/>
        </w:numPr>
        <w:jc w:val="both"/>
      </w:pPr>
      <w:r w:rsidRPr="00A267EF">
        <w:t>Задания.</w:t>
      </w:r>
    </w:p>
    <w:p w:rsidR="00E900D2" w:rsidRPr="00A267EF" w:rsidRDefault="00E900D2" w:rsidP="00E900D2">
      <w:pPr>
        <w:ind w:firstLine="720"/>
        <w:jc w:val="both"/>
      </w:pPr>
      <w:r w:rsidRPr="00A267EF">
        <w:t>Цель занятия:</w:t>
      </w:r>
      <w:r w:rsidRPr="00A267EF">
        <w:rPr>
          <w:i/>
          <w:color w:val="FF0000"/>
        </w:rPr>
        <w:t xml:space="preserve"> </w:t>
      </w:r>
      <w:r w:rsidRPr="00A267EF">
        <w:t>получить навыки использования относительных и средних величин.</w:t>
      </w:r>
    </w:p>
    <w:p w:rsidR="00E900D2" w:rsidRPr="00A267EF" w:rsidRDefault="00E900D2" w:rsidP="00E900D2">
      <w:pPr>
        <w:ind w:firstLine="720"/>
        <w:jc w:val="both"/>
      </w:pPr>
      <w:r w:rsidRPr="00A267EF">
        <w:t>Практические навыки: решение задачи методами относительных и средних величин.</w:t>
      </w:r>
    </w:p>
    <w:p w:rsidR="00E900D2" w:rsidRPr="00A267EF" w:rsidRDefault="00E900D2" w:rsidP="00E900D2">
      <w:pPr>
        <w:ind w:firstLine="720"/>
        <w:jc w:val="both"/>
      </w:pPr>
      <w:r w:rsidRPr="00A267EF">
        <w:t>Продолжительность занятия – 1 час 30 мин</w:t>
      </w:r>
    </w:p>
    <w:p w:rsidR="0072283A" w:rsidRPr="00A267EF" w:rsidRDefault="0072283A" w:rsidP="0072283A">
      <w:pPr>
        <w:jc w:val="center"/>
        <w:rPr>
          <w:i/>
        </w:rPr>
      </w:pPr>
    </w:p>
    <w:p w:rsidR="00983F65" w:rsidRPr="00A267EF" w:rsidRDefault="00983F65" w:rsidP="0072283A">
      <w:pPr>
        <w:jc w:val="center"/>
        <w:rPr>
          <w:i/>
        </w:rPr>
      </w:pPr>
    </w:p>
    <w:p w:rsidR="00983F65" w:rsidRPr="00A267EF" w:rsidRDefault="00983F65" w:rsidP="00983F65">
      <w:pPr>
        <w:rPr>
          <w:b/>
        </w:rPr>
      </w:pPr>
      <w:r w:rsidRPr="00A267EF">
        <w:rPr>
          <w:b/>
        </w:rPr>
        <w:t>1. Краткие теоретические сведения:</w:t>
      </w:r>
    </w:p>
    <w:p w:rsidR="00983F65" w:rsidRPr="00A267EF" w:rsidRDefault="00983F65" w:rsidP="00983F65">
      <w:pPr>
        <w:rPr>
          <w:b/>
        </w:rPr>
      </w:pPr>
    </w:p>
    <w:p w:rsidR="0072283A" w:rsidRPr="00A267EF" w:rsidRDefault="0072283A" w:rsidP="004A5D82">
      <w:pPr>
        <w:shd w:val="clear" w:color="auto" w:fill="FFFFFF"/>
        <w:ind w:firstLine="708"/>
        <w:jc w:val="both"/>
        <w:rPr>
          <w:rFonts w:eastAsia="Times New Roman"/>
          <w:lang w:eastAsia="ru-RU"/>
        </w:rPr>
      </w:pPr>
      <w:r w:rsidRPr="00A267EF">
        <w:rPr>
          <w:rFonts w:eastAsia="Times New Roman"/>
          <w:lang w:eastAsia="ru-RU"/>
        </w:rPr>
        <w:t>Экономические явления и процессы выражаются обычно в абсолютных относительных показателях. Абсолютный показатель характеризует количественные размеры явления безотносительно к размеру других явлений. Относительные показатели отражают соотношение величины изучаемого явления с величиной других явлений или с величиной этого явления, но взятой за другой период времени. Относительный показатель получают делением одной величины на другую.</w:t>
      </w:r>
    </w:p>
    <w:p w:rsidR="0072283A" w:rsidRPr="00A267EF" w:rsidRDefault="0072283A" w:rsidP="00D9626B">
      <w:pPr>
        <w:shd w:val="clear" w:color="auto" w:fill="FFFFFF"/>
        <w:jc w:val="both"/>
        <w:rPr>
          <w:rFonts w:eastAsia="Times New Roman"/>
          <w:lang w:eastAsia="ru-RU"/>
        </w:rPr>
      </w:pPr>
      <w:r w:rsidRPr="00A267EF">
        <w:rPr>
          <w:rFonts w:eastAsia="Times New Roman"/>
          <w:lang w:eastAsia="ru-RU"/>
        </w:rPr>
        <w:t>В АФХД используют следующие виды относительных величин:</w:t>
      </w:r>
    </w:p>
    <w:p w:rsidR="0072283A" w:rsidRPr="00A267EF" w:rsidRDefault="0072283A" w:rsidP="00D9626B">
      <w:pPr>
        <w:numPr>
          <w:ilvl w:val="0"/>
          <w:numId w:val="6"/>
        </w:numPr>
        <w:shd w:val="clear" w:color="auto" w:fill="FFFFFF"/>
        <w:ind w:left="0"/>
        <w:jc w:val="both"/>
        <w:rPr>
          <w:rFonts w:eastAsia="Times New Roman"/>
          <w:lang w:eastAsia="ru-RU"/>
        </w:rPr>
      </w:pPr>
      <w:r w:rsidRPr="00A267EF">
        <w:rPr>
          <w:rFonts w:eastAsia="Times New Roman"/>
          <w:i/>
          <w:iCs/>
          <w:lang w:eastAsia="ru-RU"/>
        </w:rPr>
        <w:t>относительная величина планового задания</w:t>
      </w:r>
      <w:r w:rsidRPr="00A267EF">
        <w:rPr>
          <w:rFonts w:eastAsia="Times New Roman"/>
          <w:lang w:eastAsia="ru-RU"/>
        </w:rPr>
        <w:t>;</w:t>
      </w:r>
    </w:p>
    <w:p w:rsidR="0072283A" w:rsidRPr="00A267EF" w:rsidRDefault="0072283A" w:rsidP="00D9626B">
      <w:pPr>
        <w:shd w:val="clear" w:color="auto" w:fill="FFFFFF"/>
        <w:jc w:val="both"/>
        <w:rPr>
          <w:rFonts w:eastAsia="Times New Roman"/>
          <w:lang w:eastAsia="ru-RU"/>
        </w:rPr>
      </w:pPr>
      <w:r w:rsidRPr="00A267EF">
        <w:rPr>
          <w:rFonts w:eastAsia="Times New Roman"/>
          <w:bCs/>
          <w:lang w:eastAsia="ru-RU"/>
        </w:rPr>
        <w:t>плановый показатель текущего года / фактический величина прошлого года</w:t>
      </w:r>
    </w:p>
    <w:p w:rsidR="0072283A" w:rsidRPr="00A267EF" w:rsidRDefault="0072283A" w:rsidP="00D9626B">
      <w:pPr>
        <w:numPr>
          <w:ilvl w:val="0"/>
          <w:numId w:val="7"/>
        </w:numPr>
        <w:shd w:val="clear" w:color="auto" w:fill="FFFFFF"/>
        <w:ind w:left="0"/>
        <w:jc w:val="both"/>
        <w:rPr>
          <w:rFonts w:eastAsia="Times New Roman"/>
          <w:lang w:eastAsia="ru-RU"/>
        </w:rPr>
      </w:pPr>
      <w:r w:rsidRPr="00A267EF">
        <w:rPr>
          <w:rFonts w:eastAsia="Times New Roman"/>
          <w:i/>
          <w:iCs/>
          <w:lang w:eastAsia="ru-RU"/>
        </w:rPr>
        <w:t>относительная величина выполнения плана</w:t>
      </w:r>
      <w:r w:rsidRPr="00A267EF">
        <w:rPr>
          <w:rFonts w:eastAsia="Times New Roman"/>
          <w:lang w:eastAsia="ru-RU"/>
        </w:rPr>
        <w:t>;</w:t>
      </w:r>
    </w:p>
    <w:p w:rsidR="0072283A" w:rsidRPr="00A267EF" w:rsidRDefault="0072283A" w:rsidP="00D9626B">
      <w:pPr>
        <w:shd w:val="clear" w:color="auto" w:fill="FFFFFF"/>
        <w:jc w:val="both"/>
        <w:rPr>
          <w:rFonts w:eastAsia="Times New Roman"/>
          <w:lang w:eastAsia="ru-RU"/>
        </w:rPr>
      </w:pPr>
      <w:r w:rsidRPr="00A267EF">
        <w:rPr>
          <w:rFonts w:eastAsia="Times New Roman"/>
          <w:bCs/>
          <w:lang w:eastAsia="ru-RU"/>
        </w:rPr>
        <w:t>фактическая величина показателя за отчетный год/плановая величина показателя за отчетный год</w:t>
      </w:r>
    </w:p>
    <w:p w:rsidR="0072283A" w:rsidRPr="00A267EF" w:rsidRDefault="0072283A" w:rsidP="00D9626B">
      <w:pPr>
        <w:numPr>
          <w:ilvl w:val="0"/>
          <w:numId w:val="8"/>
        </w:numPr>
        <w:shd w:val="clear" w:color="auto" w:fill="FFFFFF"/>
        <w:ind w:left="0"/>
        <w:jc w:val="both"/>
        <w:rPr>
          <w:rFonts w:eastAsia="Times New Roman"/>
          <w:lang w:eastAsia="ru-RU"/>
        </w:rPr>
      </w:pPr>
      <w:r w:rsidRPr="00A267EF">
        <w:rPr>
          <w:rFonts w:eastAsia="Times New Roman"/>
          <w:i/>
          <w:iCs/>
          <w:lang w:eastAsia="ru-RU"/>
        </w:rPr>
        <w:t>относительная величина динамики</w:t>
      </w:r>
      <w:r w:rsidRPr="00A267EF">
        <w:rPr>
          <w:rFonts w:eastAsia="Times New Roman"/>
          <w:lang w:eastAsia="ru-RU"/>
        </w:rPr>
        <w:t>;</w:t>
      </w:r>
    </w:p>
    <w:p w:rsidR="0072283A" w:rsidRPr="00A267EF" w:rsidRDefault="0072283A" w:rsidP="00D9626B">
      <w:pPr>
        <w:shd w:val="clear" w:color="auto" w:fill="FFFFFF"/>
        <w:jc w:val="both"/>
        <w:rPr>
          <w:rFonts w:eastAsia="Times New Roman"/>
          <w:lang w:eastAsia="ru-RU"/>
        </w:rPr>
      </w:pPr>
      <w:r w:rsidRPr="00A267EF">
        <w:rPr>
          <w:rFonts w:eastAsia="Times New Roman"/>
          <w:bCs/>
          <w:lang w:eastAsia="ru-RU"/>
        </w:rPr>
        <w:t>фактический показатель текущего периода / величина показателя за предшествующий период</w:t>
      </w:r>
    </w:p>
    <w:p w:rsidR="0072283A" w:rsidRPr="00A267EF" w:rsidRDefault="0072283A" w:rsidP="00D9626B">
      <w:pPr>
        <w:jc w:val="both"/>
        <w:rPr>
          <w:rFonts w:eastAsia="Times New Roman"/>
          <w:lang w:eastAsia="ru-RU"/>
        </w:rPr>
      </w:pPr>
      <w:r w:rsidRPr="00A267EF">
        <w:rPr>
          <w:rFonts w:eastAsia="Times New Roman"/>
          <w:shd w:val="clear" w:color="auto" w:fill="FFFFFF"/>
          <w:lang w:eastAsia="ru-RU"/>
        </w:rPr>
        <w:t>Относительные величины динамики равны темпам роста.</w:t>
      </w:r>
    </w:p>
    <w:p w:rsidR="0072283A" w:rsidRPr="00A267EF" w:rsidRDefault="0072283A" w:rsidP="00D9626B">
      <w:pPr>
        <w:numPr>
          <w:ilvl w:val="1"/>
          <w:numId w:val="9"/>
        </w:numPr>
        <w:shd w:val="clear" w:color="auto" w:fill="FFFFFF"/>
        <w:ind w:left="0"/>
        <w:jc w:val="both"/>
        <w:rPr>
          <w:rFonts w:eastAsia="Times New Roman"/>
          <w:lang w:eastAsia="ru-RU"/>
        </w:rPr>
      </w:pPr>
      <w:r w:rsidRPr="00A267EF">
        <w:rPr>
          <w:rFonts w:eastAsia="Times New Roman"/>
          <w:i/>
          <w:iCs/>
          <w:lang w:eastAsia="ru-RU"/>
        </w:rPr>
        <w:t>цепные темпы роста</w:t>
      </w:r>
      <w:r w:rsidRPr="00A267EF">
        <w:rPr>
          <w:rFonts w:eastAsia="Times New Roman"/>
          <w:lang w:eastAsia="ru-RU"/>
        </w:rPr>
        <w:t> - показатель последующего года сравнивают с предыдущим;</w:t>
      </w:r>
    </w:p>
    <w:p w:rsidR="0072283A" w:rsidRDefault="0072283A" w:rsidP="00D9626B">
      <w:pPr>
        <w:numPr>
          <w:ilvl w:val="1"/>
          <w:numId w:val="9"/>
        </w:numPr>
        <w:shd w:val="clear" w:color="auto" w:fill="FFFFFF"/>
        <w:ind w:left="0"/>
        <w:jc w:val="both"/>
        <w:rPr>
          <w:rFonts w:eastAsia="Times New Roman"/>
          <w:lang w:eastAsia="ru-RU"/>
        </w:rPr>
      </w:pPr>
      <w:r w:rsidRPr="00A267EF">
        <w:rPr>
          <w:rFonts w:eastAsia="Times New Roman"/>
          <w:i/>
          <w:iCs/>
          <w:lang w:eastAsia="ru-RU"/>
        </w:rPr>
        <w:t>базисные</w:t>
      </w:r>
      <w:r w:rsidRPr="00A267EF">
        <w:rPr>
          <w:rFonts w:eastAsia="Times New Roman"/>
          <w:lang w:eastAsia="ru-RU"/>
        </w:rPr>
        <w:t> - каждый показатель сравнивают с показателем базисного года (базисным годом можно считать первый год деятельности предприятия).</w:t>
      </w:r>
    </w:p>
    <w:p w:rsidR="004A5D82" w:rsidRPr="00A267EF" w:rsidRDefault="004A5D82" w:rsidP="004A5D82">
      <w:pPr>
        <w:shd w:val="clear" w:color="auto" w:fill="FFFFFF"/>
        <w:jc w:val="both"/>
        <w:rPr>
          <w:rFonts w:eastAsia="Times New Roman"/>
          <w:lang w:eastAsia="ru-RU"/>
        </w:rPr>
      </w:pPr>
    </w:p>
    <w:tbl>
      <w:tblPr>
        <w:tblW w:w="9476" w:type="dxa"/>
        <w:shd w:val="clear" w:color="auto" w:fill="FFFFFF"/>
        <w:tblCellMar>
          <w:top w:w="15" w:type="dxa"/>
          <w:left w:w="15" w:type="dxa"/>
          <w:bottom w:w="15" w:type="dxa"/>
          <w:right w:w="15" w:type="dxa"/>
        </w:tblCellMar>
        <w:tblLook w:val="04A0"/>
      </w:tblPr>
      <w:tblGrid>
        <w:gridCol w:w="2268"/>
        <w:gridCol w:w="2269"/>
        <w:gridCol w:w="2269"/>
        <w:gridCol w:w="2670"/>
      </w:tblGrid>
      <w:tr w:rsidR="0072283A" w:rsidRPr="00A267EF" w:rsidTr="0072283A">
        <w:tc>
          <w:tcPr>
            <w:tcW w:w="1197" w:type="pct"/>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 </w:t>
            </w:r>
            <w:r w:rsidRPr="00A267EF">
              <w:rPr>
                <w:rFonts w:eastAsia="Times New Roman"/>
                <w:i/>
                <w:iCs/>
                <w:lang w:eastAsia="ru-RU"/>
              </w:rPr>
              <w:t>Год</w:t>
            </w:r>
          </w:p>
        </w:tc>
        <w:tc>
          <w:tcPr>
            <w:tcW w:w="1197" w:type="pct"/>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jc w:val="center"/>
              <w:rPr>
                <w:rFonts w:eastAsia="Times New Roman"/>
                <w:lang w:eastAsia="ru-RU"/>
              </w:rPr>
            </w:pPr>
            <w:r w:rsidRPr="00A267EF">
              <w:rPr>
                <w:rFonts w:eastAsia="Times New Roman"/>
                <w:i/>
                <w:iCs/>
                <w:lang w:eastAsia="ru-RU"/>
              </w:rPr>
              <w:t>Численность персонала</w:t>
            </w:r>
          </w:p>
        </w:tc>
        <w:tc>
          <w:tcPr>
            <w:tcW w:w="2606" w:type="pct"/>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jc w:val="center"/>
              <w:rPr>
                <w:rFonts w:eastAsia="Times New Roman"/>
                <w:lang w:eastAsia="ru-RU"/>
              </w:rPr>
            </w:pPr>
            <w:r w:rsidRPr="00A267EF">
              <w:rPr>
                <w:rFonts w:eastAsia="Times New Roman"/>
                <w:i/>
                <w:iCs/>
                <w:lang w:eastAsia="ru-RU"/>
              </w:rPr>
              <w:t>Темпы роста</w:t>
            </w:r>
          </w:p>
        </w:tc>
      </w:tr>
      <w:tr w:rsidR="0072283A" w:rsidRPr="00A267EF" w:rsidTr="0072283A">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2283A" w:rsidRPr="00A267EF" w:rsidRDefault="0072283A" w:rsidP="0072283A">
            <w:pPr>
              <w:rPr>
                <w:rFonts w:eastAsia="Times New Roman"/>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2283A" w:rsidRPr="00A267EF" w:rsidRDefault="0072283A" w:rsidP="0072283A">
            <w:pPr>
              <w:rPr>
                <w:rFonts w:eastAsia="Times New Roman"/>
                <w:lang w:eastAsia="ru-RU"/>
              </w:rPr>
            </w:pPr>
          </w:p>
        </w:tc>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jc w:val="center"/>
              <w:rPr>
                <w:rFonts w:eastAsia="Times New Roman"/>
                <w:lang w:eastAsia="ru-RU"/>
              </w:rPr>
            </w:pPr>
            <w:r w:rsidRPr="00A267EF">
              <w:rPr>
                <w:rFonts w:eastAsia="Times New Roman"/>
                <w:i/>
                <w:iCs/>
                <w:lang w:eastAsia="ru-RU"/>
              </w:rPr>
              <w:t>Базисные</w:t>
            </w:r>
          </w:p>
        </w:tc>
        <w:tc>
          <w:tcPr>
            <w:tcW w:w="140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jc w:val="center"/>
              <w:rPr>
                <w:rFonts w:eastAsia="Times New Roman"/>
                <w:lang w:eastAsia="ru-RU"/>
              </w:rPr>
            </w:pPr>
            <w:r w:rsidRPr="00A267EF">
              <w:rPr>
                <w:rFonts w:eastAsia="Times New Roman"/>
                <w:i/>
                <w:iCs/>
                <w:lang w:eastAsia="ru-RU"/>
              </w:rPr>
              <w:t>Цепные</w:t>
            </w:r>
          </w:p>
        </w:tc>
      </w:tr>
      <w:tr w:rsidR="0072283A" w:rsidRPr="00A267EF" w:rsidTr="0072283A">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1999</w:t>
            </w:r>
          </w:p>
        </w:tc>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54</w:t>
            </w:r>
          </w:p>
        </w:tc>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w:t>
            </w:r>
          </w:p>
        </w:tc>
        <w:tc>
          <w:tcPr>
            <w:tcW w:w="140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w:t>
            </w:r>
          </w:p>
        </w:tc>
      </w:tr>
      <w:tr w:rsidR="0072283A" w:rsidRPr="00A267EF" w:rsidTr="0072283A">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2000</w:t>
            </w:r>
          </w:p>
        </w:tc>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61</w:t>
            </w:r>
          </w:p>
        </w:tc>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1,13</w:t>
            </w:r>
          </w:p>
        </w:tc>
        <w:tc>
          <w:tcPr>
            <w:tcW w:w="140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1,13</w:t>
            </w:r>
          </w:p>
        </w:tc>
      </w:tr>
      <w:tr w:rsidR="0072283A" w:rsidRPr="00A267EF" w:rsidTr="0072283A">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2001</w:t>
            </w:r>
          </w:p>
        </w:tc>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67</w:t>
            </w:r>
          </w:p>
        </w:tc>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1,24</w:t>
            </w:r>
          </w:p>
        </w:tc>
        <w:tc>
          <w:tcPr>
            <w:tcW w:w="140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1,09</w:t>
            </w:r>
          </w:p>
        </w:tc>
      </w:tr>
      <w:tr w:rsidR="0072283A" w:rsidRPr="00A267EF" w:rsidTr="0072283A">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2002</w:t>
            </w:r>
          </w:p>
        </w:tc>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59</w:t>
            </w:r>
          </w:p>
        </w:tc>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1,09</w:t>
            </w:r>
          </w:p>
        </w:tc>
        <w:tc>
          <w:tcPr>
            <w:tcW w:w="140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0,88</w:t>
            </w:r>
          </w:p>
        </w:tc>
      </w:tr>
    </w:tbl>
    <w:p w:rsidR="0072283A" w:rsidRPr="00A267EF" w:rsidRDefault="0072283A" w:rsidP="00D9626B">
      <w:pPr>
        <w:shd w:val="clear" w:color="auto" w:fill="FFFFFF"/>
        <w:jc w:val="both"/>
        <w:rPr>
          <w:rFonts w:eastAsia="Times New Roman"/>
          <w:lang w:eastAsia="ru-RU"/>
        </w:rPr>
      </w:pPr>
      <w:r w:rsidRPr="00A267EF">
        <w:rPr>
          <w:rFonts w:eastAsia="Times New Roman"/>
          <w:lang w:eastAsia="ru-RU"/>
        </w:rPr>
        <w:t> </w:t>
      </w:r>
    </w:p>
    <w:p w:rsidR="0072283A" w:rsidRDefault="0072283A" w:rsidP="00D9626B">
      <w:pPr>
        <w:numPr>
          <w:ilvl w:val="0"/>
          <w:numId w:val="10"/>
        </w:numPr>
        <w:shd w:val="clear" w:color="auto" w:fill="FFFFFF"/>
        <w:ind w:left="0"/>
        <w:jc w:val="both"/>
        <w:rPr>
          <w:rFonts w:eastAsia="Times New Roman"/>
          <w:lang w:eastAsia="ru-RU"/>
        </w:rPr>
      </w:pPr>
      <w:r w:rsidRPr="00A267EF">
        <w:rPr>
          <w:rFonts w:eastAsia="Times New Roman"/>
          <w:i/>
          <w:iCs/>
          <w:lang w:eastAsia="ru-RU"/>
        </w:rPr>
        <w:t>показатель структуры (удельный вес)</w:t>
      </w:r>
      <w:r w:rsidRPr="00A267EF">
        <w:rPr>
          <w:rFonts w:eastAsia="Times New Roman"/>
          <w:lang w:eastAsia="ru-RU"/>
        </w:rPr>
        <w:t> - показывают относительную долю составного элемента исследуемого показателя от общей суммы (рассчитывается в процентах);</w:t>
      </w:r>
    </w:p>
    <w:p w:rsidR="004A5D82" w:rsidRDefault="004A5D82" w:rsidP="004A5D82">
      <w:pPr>
        <w:shd w:val="clear" w:color="auto" w:fill="FFFFFF"/>
        <w:jc w:val="both"/>
        <w:rPr>
          <w:rFonts w:eastAsia="Times New Roman"/>
          <w:lang w:eastAsia="ru-RU"/>
        </w:rPr>
      </w:pPr>
    </w:p>
    <w:p w:rsidR="004A5D82" w:rsidRPr="00A267EF" w:rsidRDefault="004A5D82" w:rsidP="004A5D82">
      <w:pPr>
        <w:numPr>
          <w:ilvl w:val="0"/>
          <w:numId w:val="11"/>
        </w:numPr>
        <w:shd w:val="clear" w:color="auto" w:fill="FFFFFF"/>
        <w:ind w:left="0"/>
        <w:jc w:val="both"/>
        <w:rPr>
          <w:rFonts w:eastAsia="Times New Roman"/>
          <w:lang w:eastAsia="ru-RU"/>
        </w:rPr>
      </w:pPr>
      <w:r w:rsidRPr="00A267EF">
        <w:rPr>
          <w:rFonts w:eastAsia="Times New Roman"/>
          <w:i/>
          <w:iCs/>
          <w:lang w:eastAsia="ru-RU"/>
        </w:rPr>
        <w:t>относительная величина координации</w:t>
      </w:r>
      <w:r w:rsidRPr="00A267EF">
        <w:rPr>
          <w:rFonts w:eastAsia="Times New Roman"/>
          <w:lang w:eastAsia="ru-RU"/>
        </w:rPr>
        <w:t> - соотношение частей целого между собой. Примером может служить соотношение в пассиве баланса предприятия собственного и заемного капитала.</w:t>
      </w:r>
    </w:p>
    <w:p w:rsidR="004A5D82" w:rsidRDefault="004A5D82" w:rsidP="004A5D82">
      <w:pPr>
        <w:shd w:val="clear" w:color="auto" w:fill="FFFFFF"/>
        <w:jc w:val="both"/>
        <w:rPr>
          <w:rFonts w:eastAsia="Times New Roman"/>
          <w:lang w:eastAsia="ru-RU"/>
        </w:rPr>
      </w:pPr>
    </w:p>
    <w:p w:rsidR="004A5D82" w:rsidRPr="00A267EF" w:rsidRDefault="004A5D82" w:rsidP="004A5D82">
      <w:pPr>
        <w:shd w:val="clear" w:color="auto" w:fill="FFFFFF"/>
        <w:jc w:val="both"/>
        <w:rPr>
          <w:rFonts w:eastAsia="Times New Roman"/>
          <w:lang w:eastAsia="ru-RU"/>
        </w:rPr>
      </w:pPr>
    </w:p>
    <w:tbl>
      <w:tblPr>
        <w:tblW w:w="9901" w:type="dxa"/>
        <w:shd w:val="clear" w:color="auto" w:fill="FFFFFF"/>
        <w:tblCellMar>
          <w:top w:w="15" w:type="dxa"/>
          <w:left w:w="15" w:type="dxa"/>
          <w:bottom w:w="15" w:type="dxa"/>
          <w:right w:w="15" w:type="dxa"/>
        </w:tblCellMar>
        <w:tblLook w:val="04A0"/>
      </w:tblPr>
      <w:tblGrid>
        <w:gridCol w:w="1022"/>
        <w:gridCol w:w="4592"/>
        <w:gridCol w:w="4287"/>
      </w:tblGrid>
      <w:tr w:rsidR="0072283A" w:rsidRPr="00A267EF" w:rsidTr="0072283A">
        <w:tc>
          <w:tcPr>
            <w:tcW w:w="516"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 </w:t>
            </w:r>
            <w:r w:rsidRPr="00A267EF">
              <w:rPr>
                <w:rFonts w:eastAsia="Times New Roman"/>
                <w:i/>
                <w:iCs/>
                <w:lang w:eastAsia="ru-RU"/>
              </w:rPr>
              <w:t>№</w:t>
            </w:r>
          </w:p>
        </w:tc>
        <w:tc>
          <w:tcPr>
            <w:tcW w:w="231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jc w:val="center"/>
              <w:rPr>
                <w:rFonts w:eastAsia="Times New Roman"/>
                <w:lang w:eastAsia="ru-RU"/>
              </w:rPr>
            </w:pPr>
            <w:r w:rsidRPr="00A267EF">
              <w:rPr>
                <w:rFonts w:eastAsia="Times New Roman"/>
                <w:i/>
                <w:iCs/>
                <w:lang w:eastAsia="ru-RU"/>
              </w:rPr>
              <w:t>Объем выпуска продукции</w:t>
            </w:r>
          </w:p>
        </w:tc>
        <w:tc>
          <w:tcPr>
            <w:tcW w:w="216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jc w:val="center"/>
              <w:rPr>
                <w:rFonts w:eastAsia="Times New Roman"/>
                <w:lang w:eastAsia="ru-RU"/>
              </w:rPr>
            </w:pPr>
            <w:r w:rsidRPr="00A267EF">
              <w:rPr>
                <w:rFonts w:eastAsia="Times New Roman"/>
                <w:i/>
                <w:iCs/>
                <w:lang w:eastAsia="ru-RU"/>
              </w:rPr>
              <w:t>Удельный вес, %</w:t>
            </w:r>
          </w:p>
        </w:tc>
      </w:tr>
      <w:tr w:rsidR="0072283A" w:rsidRPr="00A267EF" w:rsidTr="0072283A">
        <w:tc>
          <w:tcPr>
            <w:tcW w:w="516"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w:t>
            </w:r>
          </w:p>
        </w:tc>
        <w:tc>
          <w:tcPr>
            <w:tcW w:w="231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100000</w:t>
            </w:r>
          </w:p>
        </w:tc>
        <w:tc>
          <w:tcPr>
            <w:tcW w:w="216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30</w:t>
            </w:r>
          </w:p>
        </w:tc>
      </w:tr>
      <w:tr w:rsidR="0072283A" w:rsidRPr="00A267EF" w:rsidTr="0072283A">
        <w:tc>
          <w:tcPr>
            <w:tcW w:w="516"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2</w:t>
            </w:r>
          </w:p>
        </w:tc>
        <w:tc>
          <w:tcPr>
            <w:tcW w:w="231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150000</w:t>
            </w:r>
          </w:p>
        </w:tc>
        <w:tc>
          <w:tcPr>
            <w:tcW w:w="216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45</w:t>
            </w:r>
          </w:p>
        </w:tc>
      </w:tr>
      <w:tr w:rsidR="0072283A" w:rsidRPr="00A267EF" w:rsidTr="0072283A">
        <w:tc>
          <w:tcPr>
            <w:tcW w:w="516"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3</w:t>
            </w:r>
          </w:p>
        </w:tc>
        <w:tc>
          <w:tcPr>
            <w:tcW w:w="231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80000</w:t>
            </w:r>
          </w:p>
        </w:tc>
        <w:tc>
          <w:tcPr>
            <w:tcW w:w="216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25</w:t>
            </w:r>
          </w:p>
        </w:tc>
      </w:tr>
      <w:tr w:rsidR="0072283A" w:rsidRPr="00A267EF" w:rsidTr="0072283A">
        <w:tc>
          <w:tcPr>
            <w:tcW w:w="516"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Итого:</w:t>
            </w:r>
          </w:p>
        </w:tc>
        <w:tc>
          <w:tcPr>
            <w:tcW w:w="231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330000</w:t>
            </w:r>
          </w:p>
        </w:tc>
        <w:tc>
          <w:tcPr>
            <w:tcW w:w="216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100</w:t>
            </w:r>
          </w:p>
        </w:tc>
      </w:tr>
    </w:tbl>
    <w:p w:rsidR="0072283A" w:rsidRPr="00A267EF" w:rsidRDefault="0072283A" w:rsidP="00D9626B">
      <w:pPr>
        <w:shd w:val="clear" w:color="auto" w:fill="FFFFFF"/>
        <w:jc w:val="both"/>
        <w:rPr>
          <w:rFonts w:eastAsia="Times New Roman"/>
          <w:lang w:eastAsia="ru-RU"/>
        </w:rPr>
      </w:pPr>
      <w:r w:rsidRPr="00A267EF">
        <w:rPr>
          <w:rFonts w:eastAsia="Times New Roman"/>
          <w:lang w:eastAsia="ru-RU"/>
        </w:rPr>
        <w:t> </w:t>
      </w:r>
    </w:p>
    <w:p w:rsidR="0072283A" w:rsidRPr="00A267EF" w:rsidRDefault="0072283A" w:rsidP="00D9626B">
      <w:pPr>
        <w:shd w:val="clear" w:color="auto" w:fill="FFFFFF"/>
        <w:jc w:val="both"/>
        <w:rPr>
          <w:rFonts w:eastAsia="Times New Roman"/>
          <w:lang w:eastAsia="ru-RU"/>
        </w:rPr>
      </w:pPr>
      <w:r w:rsidRPr="00A267EF">
        <w:rPr>
          <w:rFonts w:eastAsia="Times New Roman"/>
          <w:lang w:eastAsia="ru-RU"/>
        </w:rPr>
        <w:t>Помимо абсолютных и относительных величин в анализе хозяйственной деятельности используются средние величины. Они применяются для обобщенной характеристики группы однородных явлений по количественному признаку, то есть одним числом характеризуют всю группу объектов.</w:t>
      </w:r>
    </w:p>
    <w:p w:rsidR="0072283A" w:rsidRPr="00A267EF" w:rsidRDefault="0072283A" w:rsidP="00D9626B">
      <w:pPr>
        <w:shd w:val="clear" w:color="auto" w:fill="FFFFFF"/>
        <w:jc w:val="both"/>
        <w:rPr>
          <w:shd w:val="clear" w:color="auto" w:fill="FFFFFF"/>
        </w:rPr>
      </w:pPr>
      <w:r w:rsidRPr="00A267EF">
        <w:rPr>
          <w:shd w:val="clear" w:color="auto" w:fill="FFFFFF"/>
        </w:rPr>
        <w:t>В практике экономической работы наряду с абсолютными и относительными показателями очень часто применяются средние величины. Они используются в АХД для обобщенной количественной характеристики совокупности однородных явлений по какому-либо признаку, т.е. одним числом характеризуют всю совокупность объектов. Например, средняя заработная плата рабочих используется для обобщающей характеристики уровня оплаты труда изучаемой совокупности рабочих. С помощью средних величин можно сравнивать разные совокупности объектов, например районы по уровню урожайности культур, предприятия по уровню оплаты труда и т.д. </w:t>
      </w:r>
      <w:r w:rsidRPr="00A267EF">
        <w:br/>
      </w:r>
      <w:r w:rsidRPr="00A267EF">
        <w:rPr>
          <w:shd w:val="clear" w:color="auto" w:fill="FFFFFF"/>
        </w:rPr>
        <w:t>     В анализе хозяйственной деятельности используются разные типы средних величин (простые и взвешенные среднеарифметические, среднегармонические, среднегеометрические, средне хронологические, среднеквадратические и др.), методика расчета которых детально рассматривается в общей теории статистики. </w:t>
      </w:r>
      <w:r w:rsidRPr="00A267EF">
        <w:br/>
      </w:r>
      <w:r w:rsidRPr="00A267EF">
        <w:rPr>
          <w:shd w:val="clear" w:color="auto" w:fill="FFFFFF"/>
        </w:rPr>
        <w:t>     При использовании средних величин  в АХД следует учитывать, что  они дают обобщенную характеристику явлений, основываясь на массовых данных. В этом их сила и недостаток. Нередко  бывает, что за общими средними показателями, которые выглядят довольно неплохо, скрываются результаты плохо работающих бригад, цехов и других хозяйственных подразделений. За средними данными не видны и достижения передовиков производства. Поэтому при анализе необходимо раскрывать содержание средних величин, дополняя их средне групповыми, а в некоторых случаях и индивидуальными показателями. </w:t>
      </w:r>
    </w:p>
    <w:p w:rsidR="00983F65" w:rsidRPr="00A267EF" w:rsidRDefault="00983F65" w:rsidP="00983F65">
      <w:pPr>
        <w:shd w:val="clear" w:color="auto" w:fill="FFFFFF"/>
        <w:rPr>
          <w:b/>
          <w:shd w:val="clear" w:color="auto" w:fill="FFFFFF"/>
        </w:rPr>
      </w:pPr>
    </w:p>
    <w:p w:rsidR="00983F65" w:rsidRPr="00A267EF" w:rsidRDefault="00983F65" w:rsidP="00983F65">
      <w:pPr>
        <w:shd w:val="clear" w:color="auto" w:fill="FFFFFF"/>
        <w:rPr>
          <w:rFonts w:eastAsia="Times New Roman"/>
          <w:b/>
          <w:lang w:eastAsia="ru-RU"/>
        </w:rPr>
      </w:pPr>
      <w:r w:rsidRPr="00A267EF">
        <w:rPr>
          <w:b/>
          <w:shd w:val="clear" w:color="auto" w:fill="FFFFFF"/>
        </w:rPr>
        <w:t>2. Задания</w:t>
      </w:r>
    </w:p>
    <w:p w:rsidR="0072283A" w:rsidRPr="00A267EF" w:rsidRDefault="0072283A" w:rsidP="0072283A"/>
    <w:p w:rsidR="0072283A" w:rsidRPr="00A267EF" w:rsidRDefault="0072283A" w:rsidP="0072283A">
      <w:r w:rsidRPr="00A267EF">
        <w:t>Задание 1. Рассчитать цепные и базисные темпы роста и внести данные в таблицу</w:t>
      </w:r>
    </w:p>
    <w:tbl>
      <w:tblPr>
        <w:tblW w:w="9476" w:type="dxa"/>
        <w:shd w:val="clear" w:color="auto" w:fill="FFFFFF"/>
        <w:tblCellMar>
          <w:top w:w="15" w:type="dxa"/>
          <w:left w:w="15" w:type="dxa"/>
          <w:bottom w:w="15" w:type="dxa"/>
          <w:right w:w="15" w:type="dxa"/>
        </w:tblCellMar>
        <w:tblLook w:val="04A0"/>
      </w:tblPr>
      <w:tblGrid>
        <w:gridCol w:w="2268"/>
        <w:gridCol w:w="2269"/>
        <w:gridCol w:w="2269"/>
        <w:gridCol w:w="2670"/>
      </w:tblGrid>
      <w:tr w:rsidR="0072283A" w:rsidRPr="00A267EF" w:rsidTr="004A5D82">
        <w:tc>
          <w:tcPr>
            <w:tcW w:w="1197" w:type="pct"/>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i/>
                <w:iCs/>
                <w:lang w:eastAsia="ru-RU"/>
              </w:rPr>
              <w:t>Год</w:t>
            </w:r>
          </w:p>
        </w:tc>
        <w:tc>
          <w:tcPr>
            <w:tcW w:w="1197" w:type="pct"/>
            <w:vMerge w:val="restar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jc w:val="center"/>
              <w:rPr>
                <w:rFonts w:eastAsia="Times New Roman"/>
                <w:lang w:eastAsia="ru-RU"/>
              </w:rPr>
            </w:pPr>
            <w:r w:rsidRPr="00A267EF">
              <w:rPr>
                <w:rFonts w:eastAsia="Times New Roman"/>
                <w:i/>
                <w:iCs/>
                <w:lang w:eastAsia="ru-RU"/>
              </w:rPr>
              <w:t>Численность персонала</w:t>
            </w:r>
          </w:p>
        </w:tc>
        <w:tc>
          <w:tcPr>
            <w:tcW w:w="2606" w:type="pct"/>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jc w:val="center"/>
              <w:rPr>
                <w:rFonts w:eastAsia="Times New Roman"/>
                <w:lang w:eastAsia="ru-RU"/>
              </w:rPr>
            </w:pPr>
            <w:r w:rsidRPr="00A267EF">
              <w:rPr>
                <w:rFonts w:eastAsia="Times New Roman"/>
                <w:i/>
                <w:iCs/>
                <w:lang w:eastAsia="ru-RU"/>
              </w:rPr>
              <w:t>Темпы роста</w:t>
            </w:r>
          </w:p>
        </w:tc>
      </w:tr>
      <w:tr w:rsidR="0072283A" w:rsidRPr="00A267EF" w:rsidTr="004A5D82">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2283A" w:rsidRPr="00A267EF" w:rsidRDefault="0072283A" w:rsidP="0072283A">
            <w:pPr>
              <w:rPr>
                <w:rFonts w:eastAsia="Times New Roman"/>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2283A" w:rsidRPr="00A267EF" w:rsidRDefault="0072283A" w:rsidP="0072283A">
            <w:pPr>
              <w:rPr>
                <w:rFonts w:eastAsia="Times New Roman"/>
                <w:lang w:eastAsia="ru-RU"/>
              </w:rPr>
            </w:pPr>
          </w:p>
        </w:tc>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jc w:val="center"/>
              <w:rPr>
                <w:rFonts w:eastAsia="Times New Roman"/>
                <w:lang w:eastAsia="ru-RU"/>
              </w:rPr>
            </w:pPr>
            <w:r w:rsidRPr="00A267EF">
              <w:rPr>
                <w:rFonts w:eastAsia="Times New Roman"/>
                <w:i/>
                <w:iCs/>
                <w:lang w:eastAsia="ru-RU"/>
              </w:rPr>
              <w:t>Базисные</w:t>
            </w:r>
          </w:p>
        </w:tc>
        <w:tc>
          <w:tcPr>
            <w:tcW w:w="140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jc w:val="center"/>
              <w:rPr>
                <w:rFonts w:eastAsia="Times New Roman"/>
                <w:lang w:eastAsia="ru-RU"/>
              </w:rPr>
            </w:pPr>
            <w:r w:rsidRPr="00A267EF">
              <w:rPr>
                <w:rFonts w:eastAsia="Times New Roman"/>
                <w:i/>
                <w:iCs/>
                <w:lang w:eastAsia="ru-RU"/>
              </w:rPr>
              <w:t>Цепные</w:t>
            </w:r>
          </w:p>
        </w:tc>
      </w:tr>
      <w:tr w:rsidR="0072283A" w:rsidRPr="00A267EF" w:rsidTr="004A5D82">
        <w:trPr>
          <w:trHeight w:val="308"/>
        </w:trPr>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1999</w:t>
            </w:r>
          </w:p>
        </w:tc>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108</w:t>
            </w:r>
          </w:p>
        </w:tc>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p>
        </w:tc>
        <w:tc>
          <w:tcPr>
            <w:tcW w:w="140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p>
        </w:tc>
      </w:tr>
      <w:tr w:rsidR="0072283A" w:rsidRPr="00A267EF" w:rsidTr="004A5D82">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2000</w:t>
            </w:r>
          </w:p>
        </w:tc>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122</w:t>
            </w:r>
          </w:p>
        </w:tc>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p>
        </w:tc>
        <w:tc>
          <w:tcPr>
            <w:tcW w:w="140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p>
        </w:tc>
      </w:tr>
      <w:tr w:rsidR="0072283A" w:rsidRPr="00A267EF" w:rsidTr="004A5D82">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2001</w:t>
            </w:r>
          </w:p>
        </w:tc>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134</w:t>
            </w:r>
          </w:p>
        </w:tc>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p>
        </w:tc>
        <w:tc>
          <w:tcPr>
            <w:tcW w:w="140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p>
        </w:tc>
      </w:tr>
      <w:tr w:rsidR="0072283A" w:rsidRPr="00A267EF" w:rsidTr="004A5D82">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2002</w:t>
            </w:r>
          </w:p>
        </w:tc>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118</w:t>
            </w:r>
          </w:p>
        </w:tc>
        <w:tc>
          <w:tcPr>
            <w:tcW w:w="119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p>
        </w:tc>
        <w:tc>
          <w:tcPr>
            <w:tcW w:w="140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p>
        </w:tc>
      </w:tr>
    </w:tbl>
    <w:p w:rsidR="0072283A" w:rsidRPr="00A267EF" w:rsidRDefault="0072283A" w:rsidP="0072283A"/>
    <w:p w:rsidR="0072283A" w:rsidRPr="00A267EF" w:rsidRDefault="0072283A" w:rsidP="0072283A">
      <w:r w:rsidRPr="00A267EF">
        <w:t>Задание 2. Найти удельный вес</w:t>
      </w:r>
    </w:p>
    <w:p w:rsidR="0072283A" w:rsidRPr="00A267EF" w:rsidRDefault="0072283A" w:rsidP="0072283A"/>
    <w:tbl>
      <w:tblPr>
        <w:tblW w:w="9476" w:type="dxa"/>
        <w:shd w:val="clear" w:color="auto" w:fill="FFFFFF"/>
        <w:tblCellMar>
          <w:top w:w="15" w:type="dxa"/>
          <w:left w:w="15" w:type="dxa"/>
          <w:bottom w:w="15" w:type="dxa"/>
          <w:right w:w="15" w:type="dxa"/>
        </w:tblCellMar>
        <w:tblLook w:val="04A0"/>
      </w:tblPr>
      <w:tblGrid>
        <w:gridCol w:w="1022"/>
        <w:gridCol w:w="4592"/>
        <w:gridCol w:w="3862"/>
      </w:tblGrid>
      <w:tr w:rsidR="0072283A" w:rsidRPr="00A267EF" w:rsidTr="0072283A">
        <w:tc>
          <w:tcPr>
            <w:tcW w:w="53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i/>
                <w:iCs/>
                <w:lang w:eastAsia="ru-RU"/>
              </w:rPr>
              <w:t>№</w:t>
            </w:r>
          </w:p>
        </w:tc>
        <w:tc>
          <w:tcPr>
            <w:tcW w:w="242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jc w:val="center"/>
              <w:rPr>
                <w:rFonts w:eastAsia="Times New Roman"/>
                <w:lang w:eastAsia="ru-RU"/>
              </w:rPr>
            </w:pPr>
            <w:r w:rsidRPr="00A267EF">
              <w:rPr>
                <w:rFonts w:eastAsia="Times New Roman"/>
                <w:i/>
                <w:iCs/>
                <w:lang w:eastAsia="ru-RU"/>
              </w:rPr>
              <w:t>Объем выпуска продукции</w:t>
            </w:r>
          </w:p>
        </w:tc>
        <w:tc>
          <w:tcPr>
            <w:tcW w:w="20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jc w:val="center"/>
              <w:rPr>
                <w:rFonts w:eastAsia="Times New Roman"/>
                <w:lang w:eastAsia="ru-RU"/>
              </w:rPr>
            </w:pPr>
            <w:r w:rsidRPr="00A267EF">
              <w:rPr>
                <w:rFonts w:eastAsia="Times New Roman"/>
                <w:i/>
                <w:iCs/>
                <w:lang w:eastAsia="ru-RU"/>
              </w:rPr>
              <w:t>Удельный вес, %</w:t>
            </w:r>
          </w:p>
        </w:tc>
      </w:tr>
      <w:tr w:rsidR="0072283A" w:rsidRPr="00A267EF" w:rsidTr="0072283A">
        <w:tc>
          <w:tcPr>
            <w:tcW w:w="53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w:t>
            </w:r>
          </w:p>
        </w:tc>
        <w:tc>
          <w:tcPr>
            <w:tcW w:w="242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200000</w:t>
            </w:r>
          </w:p>
        </w:tc>
        <w:tc>
          <w:tcPr>
            <w:tcW w:w="20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p>
        </w:tc>
      </w:tr>
      <w:tr w:rsidR="0072283A" w:rsidRPr="00A267EF" w:rsidTr="0072283A">
        <w:tc>
          <w:tcPr>
            <w:tcW w:w="53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2</w:t>
            </w:r>
          </w:p>
        </w:tc>
        <w:tc>
          <w:tcPr>
            <w:tcW w:w="242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300000</w:t>
            </w:r>
          </w:p>
        </w:tc>
        <w:tc>
          <w:tcPr>
            <w:tcW w:w="20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p>
        </w:tc>
      </w:tr>
      <w:tr w:rsidR="0072283A" w:rsidRPr="00A267EF" w:rsidTr="0072283A">
        <w:tc>
          <w:tcPr>
            <w:tcW w:w="53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3</w:t>
            </w:r>
          </w:p>
        </w:tc>
        <w:tc>
          <w:tcPr>
            <w:tcW w:w="242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160000</w:t>
            </w:r>
          </w:p>
        </w:tc>
        <w:tc>
          <w:tcPr>
            <w:tcW w:w="20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p>
        </w:tc>
      </w:tr>
      <w:tr w:rsidR="0072283A" w:rsidRPr="00A267EF" w:rsidTr="0072283A">
        <w:tc>
          <w:tcPr>
            <w:tcW w:w="53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r w:rsidRPr="00A267EF">
              <w:rPr>
                <w:rFonts w:eastAsia="Times New Roman"/>
                <w:lang w:eastAsia="ru-RU"/>
              </w:rPr>
              <w:t>Итого:</w:t>
            </w:r>
          </w:p>
        </w:tc>
        <w:tc>
          <w:tcPr>
            <w:tcW w:w="2423"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p>
        </w:tc>
        <w:tc>
          <w:tcPr>
            <w:tcW w:w="20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rsidR="0072283A" w:rsidRPr="00A267EF" w:rsidRDefault="0072283A" w:rsidP="0072283A">
            <w:pPr>
              <w:rPr>
                <w:rFonts w:eastAsia="Times New Roman"/>
                <w:lang w:eastAsia="ru-RU"/>
              </w:rPr>
            </w:pPr>
          </w:p>
        </w:tc>
      </w:tr>
    </w:tbl>
    <w:p w:rsidR="0072283A" w:rsidRPr="00A267EF" w:rsidRDefault="0072283A" w:rsidP="0072283A"/>
    <w:p w:rsidR="0072283A" w:rsidRPr="00A267EF" w:rsidRDefault="0072283A" w:rsidP="0072283A">
      <w:r w:rsidRPr="00A267EF">
        <w:t>Задание 3. Найти средние величины по заданию 1 и по заданию 2.</w:t>
      </w:r>
    </w:p>
    <w:p w:rsidR="0072283A" w:rsidRPr="00A267EF" w:rsidRDefault="0072283A" w:rsidP="00347184">
      <w:pPr>
        <w:tabs>
          <w:tab w:val="left" w:pos="2595"/>
        </w:tabs>
        <w:jc w:val="both"/>
      </w:pPr>
    </w:p>
    <w:p w:rsidR="0072283A" w:rsidRPr="00A267EF" w:rsidRDefault="0072283A" w:rsidP="00347184">
      <w:pPr>
        <w:tabs>
          <w:tab w:val="left" w:pos="2595"/>
        </w:tabs>
        <w:jc w:val="both"/>
      </w:pPr>
    </w:p>
    <w:p w:rsidR="004A5D82" w:rsidRDefault="004A5D82" w:rsidP="0072283A">
      <w:pPr>
        <w:jc w:val="center"/>
        <w:rPr>
          <w:b/>
          <w:bCs/>
          <w:i/>
        </w:rPr>
      </w:pPr>
    </w:p>
    <w:p w:rsidR="0072283A" w:rsidRPr="00150970" w:rsidRDefault="0072283A" w:rsidP="0072283A">
      <w:pPr>
        <w:jc w:val="center"/>
        <w:rPr>
          <w:b/>
          <w:bCs/>
        </w:rPr>
      </w:pPr>
      <w:r w:rsidRPr="00150970">
        <w:rPr>
          <w:b/>
          <w:bCs/>
        </w:rPr>
        <w:t>Практическое занятие №3. Балансовый метод</w:t>
      </w:r>
    </w:p>
    <w:p w:rsidR="0072283A" w:rsidRPr="00A267EF" w:rsidRDefault="0072283A" w:rsidP="0072283A">
      <w:pPr>
        <w:jc w:val="center"/>
        <w:rPr>
          <w:b/>
          <w:bCs/>
          <w:i/>
        </w:rPr>
      </w:pPr>
    </w:p>
    <w:p w:rsidR="00983F65" w:rsidRPr="00A267EF" w:rsidRDefault="00983F65" w:rsidP="00983F65">
      <w:pPr>
        <w:ind w:firstLine="720"/>
        <w:jc w:val="both"/>
        <w:rPr>
          <w:i/>
          <w:color w:val="FF0000"/>
        </w:rPr>
      </w:pPr>
      <w:r w:rsidRPr="00A267EF">
        <w:t>Вид практического занятия: решение задач.</w:t>
      </w:r>
    </w:p>
    <w:p w:rsidR="00983F65" w:rsidRPr="00A267EF" w:rsidRDefault="00983F65" w:rsidP="00983F65">
      <w:pPr>
        <w:ind w:firstLine="720"/>
        <w:jc w:val="both"/>
      </w:pPr>
      <w:r w:rsidRPr="00A267EF">
        <w:t>Тема и содержание занятия:</w:t>
      </w:r>
      <w:r w:rsidRPr="00A267EF">
        <w:rPr>
          <w:i/>
          <w:color w:val="FF0000"/>
        </w:rPr>
        <w:t xml:space="preserve"> </w:t>
      </w:r>
      <w:r w:rsidRPr="00A267EF">
        <w:rPr>
          <w:bCs/>
        </w:rPr>
        <w:t>Балансовый метод</w:t>
      </w:r>
      <w:r w:rsidRPr="00A267EF">
        <w:t xml:space="preserve">. </w:t>
      </w:r>
    </w:p>
    <w:p w:rsidR="00983F65" w:rsidRPr="00A267EF" w:rsidRDefault="00983F65" w:rsidP="00983F65">
      <w:pPr>
        <w:pStyle w:val="a9"/>
        <w:numPr>
          <w:ilvl w:val="1"/>
          <w:numId w:val="7"/>
        </w:numPr>
        <w:jc w:val="both"/>
      </w:pPr>
      <w:r w:rsidRPr="00A267EF">
        <w:t>Краткие теоретические сведения;</w:t>
      </w:r>
    </w:p>
    <w:p w:rsidR="00983F65" w:rsidRPr="00A267EF" w:rsidRDefault="00983F65" w:rsidP="00983F65">
      <w:pPr>
        <w:pStyle w:val="a9"/>
        <w:numPr>
          <w:ilvl w:val="1"/>
          <w:numId w:val="7"/>
        </w:numPr>
        <w:jc w:val="both"/>
      </w:pPr>
      <w:r w:rsidRPr="00A267EF">
        <w:t>Задания.</w:t>
      </w:r>
    </w:p>
    <w:p w:rsidR="00983F65" w:rsidRPr="00A267EF" w:rsidRDefault="00983F65" w:rsidP="00983F65">
      <w:pPr>
        <w:ind w:firstLine="720"/>
        <w:jc w:val="both"/>
      </w:pPr>
      <w:r w:rsidRPr="00A267EF">
        <w:t>Цель занятия:</w:t>
      </w:r>
      <w:r w:rsidRPr="00A267EF">
        <w:rPr>
          <w:i/>
          <w:color w:val="FF0000"/>
        </w:rPr>
        <w:t xml:space="preserve"> </w:t>
      </w:r>
      <w:r w:rsidRPr="00A267EF">
        <w:t>получить навыки использования балансового метода.</w:t>
      </w:r>
    </w:p>
    <w:p w:rsidR="00983F65" w:rsidRPr="00A267EF" w:rsidRDefault="00983F65" w:rsidP="00983F65">
      <w:pPr>
        <w:ind w:firstLine="720"/>
        <w:jc w:val="both"/>
      </w:pPr>
      <w:r w:rsidRPr="00A267EF">
        <w:t>Практические навыки: решение задачи балансовым методом.</w:t>
      </w:r>
    </w:p>
    <w:p w:rsidR="00983F65" w:rsidRPr="00A267EF" w:rsidRDefault="00983F65" w:rsidP="00983F65">
      <w:pPr>
        <w:ind w:firstLine="720"/>
        <w:jc w:val="both"/>
      </w:pPr>
      <w:r w:rsidRPr="00A267EF">
        <w:t>Продолжительность занятия – 1 час 30 мин</w:t>
      </w:r>
    </w:p>
    <w:p w:rsidR="00E900D2" w:rsidRPr="00A267EF" w:rsidRDefault="00E900D2" w:rsidP="0072283A">
      <w:pPr>
        <w:jc w:val="center"/>
        <w:rPr>
          <w:b/>
          <w:bCs/>
          <w:i/>
        </w:rPr>
      </w:pPr>
    </w:p>
    <w:p w:rsidR="00983F65" w:rsidRPr="00A267EF" w:rsidRDefault="00983F65" w:rsidP="00983F65">
      <w:pPr>
        <w:rPr>
          <w:b/>
          <w:bCs/>
        </w:rPr>
      </w:pPr>
      <w:r w:rsidRPr="00A267EF">
        <w:rPr>
          <w:b/>
          <w:bCs/>
        </w:rPr>
        <w:t>1. Краткие теоретические сведения:</w:t>
      </w:r>
    </w:p>
    <w:p w:rsidR="00983F65" w:rsidRPr="00A267EF" w:rsidRDefault="00983F65" w:rsidP="00983F65">
      <w:pPr>
        <w:rPr>
          <w:b/>
          <w:bCs/>
        </w:rPr>
      </w:pPr>
    </w:p>
    <w:p w:rsidR="0072283A" w:rsidRPr="00A267EF" w:rsidRDefault="0072283A" w:rsidP="004A5D82">
      <w:pPr>
        <w:shd w:val="clear" w:color="auto" w:fill="FFFFFF"/>
        <w:spacing w:line="360" w:lineRule="auto"/>
        <w:ind w:firstLine="708"/>
        <w:jc w:val="both"/>
        <w:rPr>
          <w:rFonts w:eastAsia="Times New Roman"/>
          <w:color w:val="000000"/>
          <w:lang w:eastAsia="ru-RU"/>
        </w:rPr>
      </w:pPr>
      <w:r w:rsidRPr="00A267EF">
        <w:rPr>
          <w:rFonts w:eastAsia="Times New Roman"/>
          <w:color w:val="000000"/>
          <w:lang w:eastAsia="ru-RU"/>
        </w:rPr>
        <w:t>Баланс — (от французского balance — весы) означает рав</w:t>
      </w:r>
      <w:r w:rsidRPr="00A267EF">
        <w:rPr>
          <w:rFonts w:eastAsia="Times New Roman"/>
          <w:color w:val="000000"/>
          <w:lang w:eastAsia="ru-RU"/>
        </w:rPr>
        <w:softHyphen/>
        <w:t>новесие, уравновешивание или количественное выражение от</w:t>
      </w:r>
      <w:r w:rsidRPr="00A267EF">
        <w:rPr>
          <w:rFonts w:eastAsia="Times New Roman"/>
          <w:color w:val="000000"/>
          <w:lang w:eastAsia="ru-RU"/>
        </w:rPr>
        <w:softHyphen/>
        <w:t>ношений между сторонами какой-либо деятельности, которые должны уравновешивать друг друга (например, доходы и рас</w:t>
      </w:r>
      <w:r w:rsidRPr="00A267EF">
        <w:rPr>
          <w:rFonts w:eastAsia="Times New Roman"/>
          <w:color w:val="000000"/>
          <w:lang w:eastAsia="ru-RU"/>
        </w:rPr>
        <w:softHyphen/>
        <w:t>ходы).</w:t>
      </w:r>
    </w:p>
    <w:p w:rsidR="0072283A" w:rsidRPr="00A267EF" w:rsidRDefault="0072283A" w:rsidP="004A5D82">
      <w:pPr>
        <w:shd w:val="clear" w:color="auto" w:fill="FFFFFF"/>
        <w:spacing w:line="360" w:lineRule="auto"/>
        <w:ind w:firstLine="708"/>
        <w:jc w:val="both"/>
        <w:rPr>
          <w:rFonts w:eastAsia="Times New Roman"/>
          <w:color w:val="000000"/>
          <w:lang w:eastAsia="ru-RU"/>
        </w:rPr>
      </w:pPr>
      <w:r w:rsidRPr="00A267EF">
        <w:rPr>
          <w:bCs/>
          <w:color w:val="000000"/>
          <w:shd w:val="clear" w:color="auto" w:fill="FFFFFF"/>
        </w:rPr>
        <w:t>Балансовый метод</w:t>
      </w:r>
      <w:r w:rsidRPr="00A267EF">
        <w:rPr>
          <w:rStyle w:val="apple-converted-space"/>
          <w:color w:val="000000"/>
          <w:shd w:val="clear" w:color="auto" w:fill="FFFFFF"/>
        </w:rPr>
        <w:t xml:space="preserve"> в АФХД </w:t>
      </w:r>
      <w:r w:rsidRPr="00A267EF">
        <w:rPr>
          <w:color w:val="000000"/>
          <w:shd w:val="clear" w:color="auto" w:fill="FFFFFF"/>
        </w:rPr>
        <w:t>служит главным образом для отражения соотношений, пропорций двух групп взаимосвязанных экономических показателей, итоги которых должны быть тождественно равны.</w:t>
      </w:r>
    </w:p>
    <w:p w:rsidR="0072283A" w:rsidRPr="00A267EF" w:rsidRDefault="0072283A" w:rsidP="004A5D82">
      <w:pPr>
        <w:shd w:val="clear" w:color="auto" w:fill="FFFFFF"/>
        <w:spacing w:line="360" w:lineRule="auto"/>
        <w:ind w:firstLine="708"/>
        <w:jc w:val="both"/>
        <w:rPr>
          <w:rFonts w:eastAsia="Times New Roman"/>
          <w:color w:val="000000"/>
          <w:lang w:eastAsia="ru-RU"/>
        </w:rPr>
      </w:pPr>
      <w:r w:rsidRPr="00A267EF">
        <w:rPr>
          <w:rFonts w:eastAsia="Times New Roman"/>
          <w:color w:val="000000"/>
          <w:lang w:eastAsia="ru-RU"/>
        </w:rPr>
        <w:t>Балансовое обобщение информации широко применяется в учете, анализе финансово-хозяйственной деятельности, для обо</w:t>
      </w:r>
      <w:r w:rsidRPr="00A267EF">
        <w:rPr>
          <w:rFonts w:eastAsia="Times New Roman"/>
          <w:color w:val="000000"/>
          <w:lang w:eastAsia="ru-RU"/>
        </w:rPr>
        <w:softHyphen/>
        <w:t>снования и принятия соответствующих управленческих реше</w:t>
      </w:r>
      <w:r w:rsidRPr="00A267EF">
        <w:rPr>
          <w:rFonts w:eastAsia="Times New Roman"/>
          <w:color w:val="000000"/>
          <w:lang w:eastAsia="ru-RU"/>
        </w:rPr>
        <w:softHyphen/>
        <w:t>ний, ориентации организаций в рыночной экономике.</w:t>
      </w:r>
    </w:p>
    <w:p w:rsidR="0072283A" w:rsidRDefault="0072283A" w:rsidP="004A5D82">
      <w:pPr>
        <w:shd w:val="clear" w:color="auto" w:fill="FFFFFF"/>
        <w:spacing w:line="360" w:lineRule="auto"/>
        <w:ind w:firstLine="708"/>
        <w:jc w:val="both"/>
        <w:rPr>
          <w:rFonts w:eastAsia="Times New Roman"/>
          <w:color w:val="000000"/>
          <w:lang w:eastAsia="ru-RU"/>
        </w:rPr>
      </w:pPr>
      <w:r w:rsidRPr="00A267EF">
        <w:rPr>
          <w:rFonts w:eastAsia="Times New Roman"/>
          <w:color w:val="000000"/>
          <w:lang w:eastAsia="ru-RU"/>
        </w:rPr>
        <w:t>Балансовое обобщение характеризуется двойственным харак</w:t>
      </w:r>
      <w:r w:rsidRPr="00A267EF">
        <w:rPr>
          <w:rFonts w:eastAsia="Times New Roman"/>
          <w:color w:val="000000"/>
          <w:lang w:eastAsia="ru-RU"/>
        </w:rPr>
        <w:softHyphen/>
        <w:t>тером отражения объектов, заключающемся в том, что объекты показываются в балансе дважды и рассматриваются с двух то</w:t>
      </w:r>
      <w:r w:rsidRPr="00A267EF">
        <w:rPr>
          <w:rFonts w:eastAsia="Times New Roman"/>
          <w:color w:val="000000"/>
          <w:lang w:eastAsia="ru-RU"/>
        </w:rPr>
        <w:softHyphen/>
        <w:t>чек зрения, в двух аспектах, которые зависят от вида баланса. Существуют различные виды балансов: бухгалтерский, де</w:t>
      </w:r>
      <w:r w:rsidRPr="00A267EF">
        <w:rPr>
          <w:rFonts w:eastAsia="Times New Roman"/>
          <w:color w:val="000000"/>
          <w:lang w:eastAsia="ru-RU"/>
        </w:rPr>
        <w:softHyphen/>
        <w:t>нежных доходов и расходов населения, баланс доходов и расхо</w:t>
      </w:r>
      <w:r w:rsidRPr="00A267EF">
        <w:rPr>
          <w:rFonts w:eastAsia="Times New Roman"/>
          <w:color w:val="000000"/>
          <w:lang w:eastAsia="ru-RU"/>
        </w:rPr>
        <w:softHyphen/>
        <w:t>дов организаций, межотраслевой баланс, баланс основных фон</w:t>
      </w:r>
      <w:r w:rsidRPr="00A267EF">
        <w:rPr>
          <w:rFonts w:eastAsia="Times New Roman"/>
          <w:color w:val="000000"/>
          <w:lang w:eastAsia="ru-RU"/>
        </w:rPr>
        <w:softHyphen/>
        <w:t>дов, материальный баланс, баланс платежный, баланс трудо</w:t>
      </w:r>
      <w:r w:rsidRPr="00A267EF">
        <w:rPr>
          <w:rFonts w:eastAsia="Times New Roman"/>
          <w:color w:val="000000"/>
          <w:lang w:eastAsia="ru-RU"/>
        </w:rPr>
        <w:softHyphen/>
        <w:t>вых ресурсов.</w:t>
      </w:r>
    </w:p>
    <w:p w:rsidR="0072283A" w:rsidRPr="00A267EF" w:rsidRDefault="0072283A" w:rsidP="0072283A">
      <w:pPr>
        <w:shd w:val="clear" w:color="auto" w:fill="FFFFFF"/>
        <w:ind w:firstLine="708"/>
        <w:jc w:val="both"/>
        <w:rPr>
          <w:rFonts w:eastAsia="Times New Roman"/>
          <w:color w:val="000000"/>
          <w:lang w:eastAsia="ru-RU"/>
        </w:rPr>
      </w:pPr>
      <w:r w:rsidRPr="00A267EF">
        <w:rPr>
          <w:rFonts w:eastAsia="Times New Roman"/>
          <w:color w:val="000000"/>
          <w:lang w:eastAsia="ru-RU"/>
        </w:rPr>
        <w:t>Так, материальный баланс характеризует производство и потребление конкретных видов продукции, материалов.</w:t>
      </w:r>
    </w:p>
    <w:p w:rsidR="0072283A" w:rsidRPr="00A267EF" w:rsidRDefault="0072283A" w:rsidP="0072283A">
      <w:pPr>
        <w:shd w:val="clear" w:color="auto" w:fill="FFFFFF"/>
        <w:ind w:firstLine="708"/>
        <w:jc w:val="both"/>
        <w:rPr>
          <w:rFonts w:eastAsia="Times New Roman"/>
          <w:color w:val="000000"/>
          <w:lang w:eastAsia="ru-RU"/>
        </w:rPr>
      </w:pPr>
      <w:r w:rsidRPr="00A267EF">
        <w:rPr>
          <w:rFonts w:eastAsia="Times New Roman"/>
          <w:color w:val="000000"/>
          <w:lang w:eastAsia="ru-RU"/>
        </w:rPr>
        <w:t>Баланс платежный — соотношение поступивших и произ</w:t>
      </w:r>
      <w:r w:rsidRPr="00A267EF">
        <w:rPr>
          <w:rFonts w:eastAsia="Times New Roman"/>
          <w:color w:val="000000"/>
          <w:lang w:eastAsia="ru-RU"/>
        </w:rPr>
        <w:softHyphen/>
        <w:t>веденных страной платежей за границей за определенный пе</w:t>
      </w:r>
      <w:r w:rsidRPr="00A267EF">
        <w:rPr>
          <w:rFonts w:eastAsia="Times New Roman"/>
          <w:color w:val="000000"/>
          <w:lang w:eastAsia="ru-RU"/>
        </w:rPr>
        <w:softHyphen/>
        <w:t>риод. Два аспекта балансового обобщения означают, что две со</w:t>
      </w:r>
      <w:r w:rsidRPr="00A267EF">
        <w:rPr>
          <w:rFonts w:eastAsia="Times New Roman"/>
          <w:color w:val="000000"/>
          <w:lang w:eastAsia="ru-RU"/>
        </w:rPr>
        <w:softHyphen/>
        <w:t>вокупности показателей баланса должны быть равны, напри</w:t>
      </w:r>
      <w:r w:rsidRPr="00A267EF">
        <w:rPr>
          <w:rFonts w:eastAsia="Times New Roman"/>
          <w:color w:val="000000"/>
          <w:lang w:eastAsia="ru-RU"/>
        </w:rPr>
        <w:softHyphen/>
        <w:t>мер, объемы продукции, производимой различными предприя</w:t>
      </w:r>
      <w:r w:rsidRPr="00A267EF">
        <w:rPr>
          <w:rFonts w:eastAsia="Times New Roman"/>
          <w:color w:val="000000"/>
          <w:lang w:eastAsia="ru-RU"/>
        </w:rPr>
        <w:softHyphen/>
        <w:t>тиями-поставщиками, должны быть равны объемам продукции, направляемой соответствующим предприятиям-покупателям, производство продукции должно быть сбалансировано с ее по</w:t>
      </w:r>
      <w:r w:rsidRPr="00A267EF">
        <w:rPr>
          <w:rFonts w:eastAsia="Times New Roman"/>
          <w:color w:val="000000"/>
          <w:lang w:eastAsia="ru-RU"/>
        </w:rPr>
        <w:softHyphen/>
        <w:t>треблением.</w:t>
      </w:r>
    </w:p>
    <w:p w:rsidR="0072283A" w:rsidRPr="00A267EF" w:rsidRDefault="0072283A" w:rsidP="0072283A">
      <w:pPr>
        <w:shd w:val="clear" w:color="auto" w:fill="FFFFFF"/>
        <w:ind w:firstLine="708"/>
        <w:jc w:val="both"/>
        <w:rPr>
          <w:rFonts w:eastAsia="Times New Roman"/>
          <w:color w:val="000000"/>
          <w:lang w:eastAsia="ru-RU"/>
        </w:rPr>
      </w:pPr>
      <w:r w:rsidRPr="00A267EF">
        <w:rPr>
          <w:rFonts w:eastAsia="Times New Roman"/>
          <w:color w:val="000000"/>
          <w:lang w:eastAsia="ru-RU"/>
        </w:rPr>
        <w:t>Балансовое обобщение предполагает синтетический, обобщен</w:t>
      </w:r>
      <w:r w:rsidRPr="00A267EF">
        <w:rPr>
          <w:rFonts w:eastAsia="Times New Roman"/>
          <w:color w:val="000000"/>
          <w:lang w:eastAsia="ru-RU"/>
        </w:rPr>
        <w:softHyphen/>
        <w:t>ный характер информации, позволяющий свести частные показатели, отдельные информационные взаимосвязи в целостную систему обобщенных данных.</w:t>
      </w:r>
    </w:p>
    <w:p w:rsidR="0072283A" w:rsidRPr="00A267EF" w:rsidRDefault="0072283A" w:rsidP="0072283A">
      <w:pPr>
        <w:shd w:val="clear" w:color="auto" w:fill="FFFFFF"/>
        <w:ind w:firstLine="708"/>
        <w:jc w:val="both"/>
        <w:rPr>
          <w:rFonts w:eastAsia="Times New Roman"/>
          <w:color w:val="000000"/>
          <w:lang w:eastAsia="ru-RU"/>
        </w:rPr>
      </w:pPr>
      <w:r w:rsidRPr="00A267EF">
        <w:rPr>
          <w:rFonts w:eastAsia="Times New Roman"/>
          <w:color w:val="000000"/>
          <w:lang w:eastAsia="ru-RU"/>
        </w:rPr>
        <w:t>Балансовое обобщение информации дает возможность уста</w:t>
      </w:r>
      <w:r w:rsidRPr="00A267EF">
        <w:rPr>
          <w:rFonts w:eastAsia="Times New Roman"/>
          <w:color w:val="000000"/>
          <w:lang w:eastAsia="ru-RU"/>
        </w:rPr>
        <w:softHyphen/>
        <w:t>навливать и анализировать соотношения между ресурсами и их источниками, производством продукции и ее распределением, затратами на производство продукции и ее выпуском.</w:t>
      </w:r>
    </w:p>
    <w:p w:rsidR="0072283A" w:rsidRPr="00A267EF" w:rsidRDefault="0072283A" w:rsidP="0072283A">
      <w:pPr>
        <w:shd w:val="clear" w:color="auto" w:fill="FFFFFF"/>
        <w:jc w:val="both"/>
        <w:rPr>
          <w:rFonts w:eastAsia="Times New Roman"/>
          <w:color w:val="000000"/>
          <w:lang w:eastAsia="ru-RU"/>
        </w:rPr>
      </w:pPr>
      <w:r w:rsidRPr="00A267EF">
        <w:rPr>
          <w:rFonts w:eastAsia="Times New Roman"/>
          <w:color w:val="000000"/>
          <w:lang w:eastAsia="ru-RU"/>
        </w:rPr>
        <w:t>Балансовое обобщение информации впервые было примене</w:t>
      </w:r>
      <w:r w:rsidRPr="00A267EF">
        <w:rPr>
          <w:rFonts w:eastAsia="Times New Roman"/>
          <w:color w:val="000000"/>
          <w:lang w:eastAsia="ru-RU"/>
        </w:rPr>
        <w:softHyphen/>
        <w:t>но для составления бухгалтерского баланса, что позволило ус</w:t>
      </w:r>
      <w:r w:rsidRPr="00A267EF">
        <w:rPr>
          <w:rFonts w:eastAsia="Times New Roman"/>
          <w:color w:val="000000"/>
          <w:lang w:eastAsia="ru-RU"/>
        </w:rPr>
        <w:softHyphen/>
        <w:t>тановить имущественно финансовое состояние организации, ее положение в системе управления рыночной экономикой.</w:t>
      </w:r>
    </w:p>
    <w:p w:rsidR="0072283A" w:rsidRPr="00A267EF" w:rsidRDefault="0072283A" w:rsidP="0072283A">
      <w:pPr>
        <w:shd w:val="clear" w:color="auto" w:fill="FFFFFF"/>
        <w:ind w:firstLine="708"/>
        <w:jc w:val="both"/>
        <w:rPr>
          <w:rFonts w:eastAsia="Times New Roman"/>
          <w:color w:val="000000"/>
          <w:lang w:eastAsia="ru-RU"/>
        </w:rPr>
      </w:pPr>
      <w:r w:rsidRPr="00A267EF">
        <w:rPr>
          <w:rFonts w:eastAsia="Times New Roman"/>
          <w:color w:val="000000"/>
          <w:lang w:eastAsia="ru-RU"/>
        </w:rPr>
        <w:t>Основой построения бухгалтерского баланса явилась двой</w:t>
      </w:r>
      <w:r w:rsidRPr="00A267EF">
        <w:rPr>
          <w:rFonts w:eastAsia="Times New Roman"/>
          <w:color w:val="000000"/>
          <w:lang w:eastAsia="ru-RU"/>
        </w:rPr>
        <w:softHyphen/>
        <w:t>ственная группировка объектов бухгалтерского учета (имуще</w:t>
      </w:r>
      <w:r w:rsidRPr="00A267EF">
        <w:rPr>
          <w:rFonts w:eastAsia="Times New Roman"/>
          <w:color w:val="000000"/>
          <w:lang w:eastAsia="ru-RU"/>
        </w:rPr>
        <w:softHyphen/>
        <w:t>ства) — по их функциональной роли в процессе производствен</w:t>
      </w:r>
      <w:r w:rsidRPr="00A267EF">
        <w:rPr>
          <w:rFonts w:eastAsia="Times New Roman"/>
          <w:color w:val="000000"/>
          <w:lang w:eastAsia="ru-RU"/>
        </w:rPr>
        <w:softHyphen/>
        <w:t>но-хозяйственной и финансовой деятельности и источникам формирования.</w:t>
      </w:r>
    </w:p>
    <w:p w:rsidR="0072283A" w:rsidRPr="00A267EF" w:rsidRDefault="0072283A" w:rsidP="0072283A">
      <w:pPr>
        <w:shd w:val="clear" w:color="auto" w:fill="FFFFFF"/>
        <w:jc w:val="both"/>
        <w:rPr>
          <w:rFonts w:eastAsia="Times New Roman"/>
          <w:color w:val="000000"/>
          <w:lang w:eastAsia="ru-RU"/>
        </w:rPr>
      </w:pPr>
      <w:r w:rsidRPr="00A267EF">
        <w:rPr>
          <w:rFonts w:eastAsia="Times New Roman"/>
          <w:color w:val="000000"/>
          <w:lang w:eastAsia="ru-RU"/>
        </w:rPr>
        <w:t>Информация о двойственной группировке объектов бухгал</w:t>
      </w:r>
      <w:r w:rsidRPr="00A267EF">
        <w:rPr>
          <w:rFonts w:eastAsia="Times New Roman"/>
          <w:color w:val="000000"/>
          <w:lang w:eastAsia="ru-RU"/>
        </w:rPr>
        <w:softHyphen/>
        <w:t>терского учета получает в балансе упорядоченное отражение в обобщенном виде в едином денежном измерителе.</w:t>
      </w:r>
    </w:p>
    <w:p w:rsidR="0072283A" w:rsidRPr="00A267EF" w:rsidRDefault="0072283A" w:rsidP="0072283A">
      <w:pPr>
        <w:shd w:val="clear" w:color="auto" w:fill="FFFFFF"/>
        <w:jc w:val="both"/>
        <w:rPr>
          <w:rFonts w:eastAsia="Times New Roman"/>
          <w:color w:val="000000"/>
          <w:lang w:eastAsia="ru-RU"/>
        </w:rPr>
      </w:pPr>
    </w:p>
    <w:p w:rsidR="0072283A" w:rsidRPr="00A267EF" w:rsidRDefault="0072283A" w:rsidP="0072283A">
      <w:pPr>
        <w:shd w:val="clear" w:color="auto" w:fill="FFFFFF"/>
        <w:jc w:val="both"/>
        <w:rPr>
          <w:rFonts w:eastAsia="Times New Roman"/>
          <w:color w:val="000000"/>
          <w:lang w:eastAsia="ru-RU"/>
        </w:rPr>
      </w:pPr>
      <w:r w:rsidRPr="00A267EF">
        <w:rPr>
          <w:rFonts w:eastAsia="Times New Roman"/>
          <w:color w:val="000000"/>
          <w:lang w:eastAsia="ru-RU"/>
        </w:rPr>
        <w:tab/>
        <w:t>Балансовый способ может быть использован при построении детерминированных аддитивных факторных моделей. В анализе можно встретить модели, построенные на основе товарного баланса.</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Формула товарного баланса выглядит следующим образом:</w:t>
      </w:r>
    </w:p>
    <w:p w:rsidR="0072283A" w:rsidRPr="00A267EF" w:rsidRDefault="0072283A" w:rsidP="0072283A">
      <w:pPr>
        <w:shd w:val="clear" w:color="auto" w:fill="FFFFFF"/>
        <w:jc w:val="center"/>
        <w:rPr>
          <w:rFonts w:eastAsia="Times New Roman"/>
          <w:color w:val="000000"/>
          <w:lang w:eastAsia="ru-RU"/>
        </w:rPr>
      </w:pPr>
      <w:r w:rsidRPr="00A267EF">
        <w:rPr>
          <w:rFonts w:eastAsia="Times New Roman"/>
          <w:color w:val="000000"/>
          <w:lang w:eastAsia="ru-RU"/>
        </w:rPr>
        <w:br/>
        <w:t>ОГПнп + ВП + Изл = РП + ОГПкп + Н</w:t>
      </w:r>
    </w:p>
    <w:p w:rsidR="0072283A" w:rsidRPr="00A267EF" w:rsidRDefault="0072283A" w:rsidP="00D9626B">
      <w:pPr>
        <w:shd w:val="clear" w:color="auto" w:fill="FFFFFF"/>
        <w:jc w:val="both"/>
        <w:rPr>
          <w:rFonts w:eastAsia="Times New Roman"/>
          <w:color w:val="000000"/>
          <w:lang w:eastAsia="ru-RU"/>
        </w:rPr>
      </w:pPr>
      <w:r w:rsidRPr="00A267EF">
        <w:rPr>
          <w:rFonts w:eastAsia="Times New Roman"/>
          <w:color w:val="000000"/>
          <w:lang w:eastAsia="ru-RU"/>
        </w:rPr>
        <w:br/>
        <w:t>где: ОГПнп – остатки готовой продукции на начало периода; ВП – стоимость выпущенной продукции, Изл – излишки продукции, РП - стоимость реализованной продукции, ОГПкп – остатки готовой продукции на конец периода, Н – стоимость недостач.</w:t>
      </w:r>
    </w:p>
    <w:p w:rsidR="0072283A" w:rsidRPr="00A267EF" w:rsidRDefault="0072283A" w:rsidP="00D9626B">
      <w:pPr>
        <w:shd w:val="clear" w:color="auto" w:fill="FFFFFF"/>
        <w:jc w:val="both"/>
        <w:rPr>
          <w:rFonts w:eastAsia="Times New Roman"/>
          <w:color w:val="000000"/>
          <w:lang w:eastAsia="ru-RU"/>
        </w:rPr>
      </w:pPr>
      <w:r w:rsidRPr="00A267EF">
        <w:rPr>
          <w:rFonts w:eastAsia="Times New Roman"/>
          <w:color w:val="000000"/>
          <w:lang w:eastAsia="ru-RU"/>
        </w:rPr>
        <w:br/>
        <w:t>В целях анализа первоначальную формулу товарного баланса выражаем через показатель реализованной продукции:</w:t>
      </w:r>
    </w:p>
    <w:p w:rsidR="0072283A" w:rsidRPr="00A267EF" w:rsidRDefault="0072283A" w:rsidP="0072283A">
      <w:pPr>
        <w:shd w:val="clear" w:color="auto" w:fill="FFFFFF"/>
        <w:jc w:val="center"/>
        <w:rPr>
          <w:rFonts w:eastAsia="Times New Roman"/>
          <w:color w:val="000000"/>
          <w:lang w:eastAsia="ru-RU"/>
        </w:rPr>
      </w:pPr>
      <w:r w:rsidRPr="00A267EF">
        <w:rPr>
          <w:rFonts w:eastAsia="Times New Roman"/>
          <w:color w:val="000000"/>
          <w:lang w:eastAsia="ru-RU"/>
        </w:rPr>
        <w:br/>
        <w:t>РП = ОГПнп + ВП + Изл - ОГПкп – Н</w:t>
      </w:r>
    </w:p>
    <w:p w:rsidR="0072283A" w:rsidRPr="00A267EF" w:rsidRDefault="0072283A" w:rsidP="00D9626B">
      <w:pPr>
        <w:shd w:val="clear" w:color="auto" w:fill="FFFFFF"/>
        <w:jc w:val="both"/>
        <w:rPr>
          <w:rFonts w:eastAsia="Times New Roman"/>
          <w:color w:val="000000"/>
          <w:lang w:eastAsia="ru-RU"/>
        </w:rPr>
      </w:pPr>
      <w:r w:rsidRPr="00A267EF">
        <w:rPr>
          <w:rFonts w:eastAsia="Times New Roman"/>
          <w:color w:val="000000"/>
          <w:lang w:eastAsia="ru-RU"/>
        </w:rPr>
        <w:br/>
        <w:t>Заметим, что имеем аддитивную связь между показателями, так как все члены формулы суммируются или вычитаются. Отсюда можно сделать вывод, что на стоимость реализованной продукции положительно влияет стоимость выпущенной продукции, остатки продукции на начало периода, излишки; а отрицательно увеличение остатков готовой продукции на конец периода и недостачи.</w:t>
      </w:r>
      <w:r w:rsidRPr="00A267EF">
        <w:rPr>
          <w:rFonts w:eastAsia="Times New Roman"/>
          <w:color w:val="000000"/>
          <w:lang w:eastAsia="ru-RU"/>
        </w:rPr>
        <w:br/>
        <w:t>Проводя факторный анализ товарного баланса, формулу реализованной продукции приводим к следующему виду:</w:t>
      </w:r>
    </w:p>
    <w:p w:rsidR="0072283A" w:rsidRPr="00A267EF" w:rsidRDefault="0072283A" w:rsidP="0072283A">
      <w:pPr>
        <w:shd w:val="clear" w:color="auto" w:fill="FFFFFF"/>
        <w:jc w:val="center"/>
        <w:rPr>
          <w:rFonts w:eastAsia="Times New Roman"/>
          <w:color w:val="000000"/>
          <w:lang w:eastAsia="ru-RU"/>
        </w:rPr>
      </w:pPr>
      <w:r w:rsidRPr="00A267EF">
        <w:rPr>
          <w:rFonts w:eastAsia="Times New Roman"/>
          <w:color w:val="000000"/>
          <w:lang w:eastAsia="ru-RU"/>
        </w:rPr>
        <w:br/>
        <w:t>∆РП = РП1 – РП0 = ∆ОГПнп + ∆ВП +∆ Изл - ∆ОГПкп –∆Н</w:t>
      </w:r>
    </w:p>
    <w:p w:rsidR="0072283A" w:rsidRPr="00A267EF" w:rsidRDefault="0072283A" w:rsidP="00D9626B">
      <w:pPr>
        <w:shd w:val="clear" w:color="auto" w:fill="FFFFFF"/>
        <w:jc w:val="both"/>
        <w:rPr>
          <w:rFonts w:eastAsia="Times New Roman"/>
          <w:color w:val="000000"/>
          <w:lang w:eastAsia="ru-RU"/>
        </w:rPr>
      </w:pPr>
      <w:r w:rsidRPr="00A267EF">
        <w:rPr>
          <w:rFonts w:eastAsia="Times New Roman"/>
          <w:color w:val="000000"/>
          <w:lang w:eastAsia="ru-RU"/>
        </w:rPr>
        <w:br/>
        <w:t>где: РП1 – стоимость реализованной продукции в отчетном периоде;</w:t>
      </w:r>
      <w:r w:rsidRPr="00A267EF">
        <w:rPr>
          <w:rFonts w:eastAsia="Times New Roman"/>
          <w:color w:val="000000"/>
          <w:lang w:eastAsia="ru-RU"/>
        </w:rPr>
        <w:br/>
        <w:t>РП0 – стоимость реализованной продукции в базовом периоде.</w:t>
      </w:r>
      <w:r w:rsidRPr="00A267EF">
        <w:rPr>
          <w:rFonts w:eastAsia="Times New Roman"/>
          <w:color w:val="000000"/>
          <w:lang w:eastAsia="ru-RU"/>
        </w:rPr>
        <w:br/>
        <w:t>И на основании последней формулы анализируем влияние факторов, составляющих товарный баланс на общее изменение реализованной продукции.</w:t>
      </w:r>
      <w:r w:rsidRPr="00A267EF">
        <w:rPr>
          <w:rFonts w:eastAsia="Times New Roman"/>
          <w:color w:val="000000"/>
          <w:lang w:eastAsia="ru-RU"/>
        </w:rPr>
        <w:br/>
        <w:t>Формула товарного баланса используется также на предприятиях торговли, только вместо показателя выпущенной продукции применяется стоимость закупленных товаров.</w:t>
      </w:r>
    </w:p>
    <w:p w:rsidR="0072283A" w:rsidRPr="00A267EF" w:rsidRDefault="0072283A" w:rsidP="00D9626B">
      <w:pPr>
        <w:shd w:val="clear" w:color="auto" w:fill="FFFFFF"/>
        <w:ind w:firstLine="708"/>
        <w:jc w:val="both"/>
        <w:rPr>
          <w:rFonts w:eastAsia="Times New Roman"/>
          <w:color w:val="000000"/>
          <w:lang w:eastAsia="ru-RU"/>
        </w:rPr>
      </w:pPr>
      <w:r w:rsidRPr="00A267EF">
        <w:rPr>
          <w:rFonts w:eastAsia="Times New Roman"/>
          <w:color w:val="000000"/>
          <w:lang w:eastAsia="ru-RU"/>
        </w:rPr>
        <w:t>Составить товарный баланс по продукции А, оплаченной покупателями. Определить влияние факторов на выручку от реализации, если цена единицы изделия А составляла в предыдущем году 48 руб., в отчетном - 52 руб.</w:t>
      </w:r>
    </w:p>
    <w:tbl>
      <w:tblPr>
        <w:tblStyle w:val="aa"/>
        <w:tblW w:w="0" w:type="auto"/>
        <w:tblLook w:val="04A0"/>
      </w:tblPr>
      <w:tblGrid>
        <w:gridCol w:w="6495"/>
        <w:gridCol w:w="1849"/>
        <w:gridCol w:w="1510"/>
      </w:tblGrid>
      <w:tr w:rsidR="0072283A" w:rsidRPr="00A267EF" w:rsidTr="0072283A">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Показатели</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Предыдущий год</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Отчётный год</w:t>
            </w:r>
          </w:p>
        </w:tc>
      </w:tr>
      <w:tr w:rsidR="0072283A" w:rsidRPr="00A267EF" w:rsidTr="0072283A">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Остатки нереализованной продукции на складе на начало года, ед.</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60</w:t>
            </w:r>
          </w:p>
        </w:tc>
        <w:tc>
          <w:tcPr>
            <w:tcW w:w="0" w:type="auto"/>
            <w:hideMark/>
          </w:tcPr>
          <w:p w:rsidR="0072283A" w:rsidRPr="00A267EF" w:rsidRDefault="0072283A" w:rsidP="0072283A">
            <w:pPr>
              <w:rPr>
                <w:rFonts w:eastAsia="Times New Roman"/>
                <w:color w:val="000000"/>
                <w:sz w:val="24"/>
                <w:szCs w:val="24"/>
                <w:lang w:eastAsia="ru-RU"/>
              </w:rPr>
            </w:pPr>
          </w:p>
        </w:tc>
      </w:tr>
      <w:tr w:rsidR="0072283A" w:rsidRPr="00A267EF" w:rsidTr="0072283A">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Остатки отгруженной продукции, не оплаченной покупателями, на начало года, ед.</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20</w:t>
            </w:r>
          </w:p>
        </w:tc>
        <w:tc>
          <w:tcPr>
            <w:tcW w:w="0" w:type="auto"/>
            <w:hideMark/>
          </w:tcPr>
          <w:p w:rsidR="0072283A" w:rsidRPr="00A267EF" w:rsidRDefault="0072283A" w:rsidP="0072283A">
            <w:pPr>
              <w:rPr>
                <w:rFonts w:eastAsia="Times New Roman"/>
                <w:color w:val="000000"/>
                <w:sz w:val="24"/>
                <w:szCs w:val="24"/>
                <w:lang w:eastAsia="ru-RU"/>
              </w:rPr>
            </w:pPr>
          </w:p>
        </w:tc>
      </w:tr>
      <w:tr w:rsidR="0072283A" w:rsidRPr="00A267EF" w:rsidTr="0072283A">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Товарная продукция за год, ед.</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800</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890</w:t>
            </w:r>
          </w:p>
        </w:tc>
      </w:tr>
      <w:tr w:rsidR="0072283A" w:rsidRPr="00A267EF" w:rsidTr="0072283A">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Остатки нереализованной продукции на складе на конец года, ед.</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70</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73</w:t>
            </w:r>
          </w:p>
        </w:tc>
      </w:tr>
      <w:tr w:rsidR="0072283A" w:rsidRPr="00A267EF" w:rsidTr="0072283A">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Остатки отгруженной продукции, не оплаченной покупателями на конец года, ед.</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30</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20</w:t>
            </w:r>
          </w:p>
        </w:tc>
      </w:tr>
      <w:tr w:rsidR="0072283A" w:rsidRPr="00A267EF" w:rsidTr="0072283A">
        <w:tc>
          <w:tcPr>
            <w:tcW w:w="0" w:type="auto"/>
            <w:hideMark/>
          </w:tcPr>
          <w:p w:rsidR="0072283A" w:rsidRPr="00A267EF" w:rsidRDefault="0072283A" w:rsidP="0072283A">
            <w:pPr>
              <w:rPr>
                <w:rFonts w:eastAsia="Times New Roman"/>
                <w:color w:val="000000"/>
                <w:sz w:val="24"/>
                <w:szCs w:val="24"/>
                <w:lang w:eastAsia="ru-RU"/>
              </w:rPr>
            </w:pPr>
          </w:p>
        </w:tc>
        <w:tc>
          <w:tcPr>
            <w:tcW w:w="0" w:type="auto"/>
            <w:hideMark/>
          </w:tcPr>
          <w:p w:rsidR="0072283A" w:rsidRPr="00A267EF" w:rsidRDefault="0072283A" w:rsidP="0072283A">
            <w:pPr>
              <w:rPr>
                <w:rFonts w:eastAsia="Times New Roman"/>
                <w:sz w:val="24"/>
                <w:szCs w:val="24"/>
                <w:lang w:eastAsia="ru-RU"/>
              </w:rPr>
            </w:pPr>
          </w:p>
        </w:tc>
        <w:tc>
          <w:tcPr>
            <w:tcW w:w="0" w:type="auto"/>
            <w:hideMark/>
          </w:tcPr>
          <w:p w:rsidR="0072283A" w:rsidRPr="00A267EF" w:rsidRDefault="0072283A" w:rsidP="0072283A">
            <w:pPr>
              <w:rPr>
                <w:rFonts w:eastAsia="Times New Roman"/>
                <w:sz w:val="24"/>
                <w:szCs w:val="24"/>
                <w:lang w:eastAsia="ru-RU"/>
              </w:rPr>
            </w:pPr>
          </w:p>
        </w:tc>
      </w:tr>
    </w:tbl>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Решение</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Баланс товарной продукции, оплаченной покупателями, имеет следующий вид:</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О</w:t>
      </w:r>
      <w:r w:rsidRPr="00A267EF">
        <w:rPr>
          <w:rFonts w:eastAsia="Times New Roman"/>
          <w:color w:val="000000"/>
          <w:vertAlign w:val="subscript"/>
          <w:lang w:eastAsia="ru-RU"/>
        </w:rPr>
        <w:t>1</w:t>
      </w:r>
      <w:r w:rsidRPr="00A267EF">
        <w:rPr>
          <w:rFonts w:eastAsia="Times New Roman"/>
          <w:color w:val="000000"/>
          <w:lang w:eastAsia="ru-RU"/>
        </w:rPr>
        <w:t>-О</w:t>
      </w:r>
      <w:r w:rsidRPr="00A267EF">
        <w:rPr>
          <w:rFonts w:eastAsia="Times New Roman"/>
          <w:color w:val="000000"/>
          <w:vertAlign w:val="subscript"/>
          <w:lang w:eastAsia="ru-RU"/>
        </w:rPr>
        <w:t>2</w:t>
      </w:r>
      <w:r w:rsidRPr="00A267EF">
        <w:rPr>
          <w:rFonts w:eastAsia="Times New Roman"/>
          <w:color w:val="000000"/>
          <w:lang w:eastAsia="ru-RU"/>
        </w:rPr>
        <w:t>+В=РП+О</w:t>
      </w:r>
      <w:r w:rsidRPr="00A267EF">
        <w:rPr>
          <w:rFonts w:eastAsia="Times New Roman"/>
          <w:color w:val="000000"/>
          <w:vertAlign w:val="subscript"/>
          <w:lang w:eastAsia="ru-RU"/>
        </w:rPr>
        <w:t>3</w:t>
      </w:r>
      <w:r w:rsidRPr="00A267EF">
        <w:rPr>
          <w:rFonts w:eastAsia="Times New Roman"/>
          <w:color w:val="000000"/>
          <w:lang w:eastAsia="ru-RU"/>
        </w:rPr>
        <w:t>+О</w:t>
      </w:r>
      <w:r w:rsidRPr="00A267EF">
        <w:rPr>
          <w:rFonts w:eastAsia="Times New Roman"/>
          <w:color w:val="000000"/>
          <w:vertAlign w:val="subscript"/>
          <w:lang w:eastAsia="ru-RU"/>
        </w:rPr>
        <w:t>4</w:t>
      </w:r>
      <w:r w:rsidRPr="00A267EF">
        <w:rPr>
          <w:rFonts w:eastAsia="Times New Roman"/>
          <w:color w:val="000000"/>
          <w:lang w:eastAsia="ru-RU"/>
        </w:rPr>
        <w:t>,</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где О</w:t>
      </w:r>
      <w:r w:rsidRPr="00A267EF">
        <w:rPr>
          <w:rFonts w:eastAsia="Times New Roman"/>
          <w:color w:val="000000"/>
          <w:vertAlign w:val="subscript"/>
          <w:lang w:eastAsia="ru-RU"/>
        </w:rPr>
        <w:t>1</w:t>
      </w:r>
      <w:r w:rsidRPr="00A267EF">
        <w:rPr>
          <w:rFonts w:eastAsia="Times New Roman"/>
          <w:color w:val="000000"/>
          <w:lang w:eastAsia="ru-RU"/>
        </w:rPr>
        <w:t> - остатки нереализованной продукции на начало периода, руб.;</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О</w:t>
      </w:r>
      <w:r w:rsidRPr="00A267EF">
        <w:rPr>
          <w:rFonts w:eastAsia="Times New Roman"/>
          <w:color w:val="000000"/>
          <w:vertAlign w:val="subscript"/>
          <w:lang w:eastAsia="ru-RU"/>
        </w:rPr>
        <w:t>2</w:t>
      </w:r>
      <w:r w:rsidRPr="00A267EF">
        <w:rPr>
          <w:rFonts w:eastAsia="Times New Roman"/>
          <w:color w:val="000000"/>
          <w:lang w:eastAsia="ru-RU"/>
        </w:rPr>
        <w:t> - остатки отгруженной продукции, не оплаченной покупателями, на начало года, ед.;</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В - выпуск товарной продукции, руб.;</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РП - объем реализации продукции, руб.;</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О</w:t>
      </w:r>
      <w:r w:rsidRPr="00A267EF">
        <w:rPr>
          <w:rFonts w:eastAsia="Times New Roman"/>
          <w:color w:val="000000"/>
          <w:vertAlign w:val="subscript"/>
          <w:lang w:eastAsia="ru-RU"/>
        </w:rPr>
        <w:t>3</w:t>
      </w:r>
      <w:r w:rsidRPr="00A267EF">
        <w:rPr>
          <w:rFonts w:eastAsia="Times New Roman"/>
          <w:color w:val="000000"/>
          <w:lang w:eastAsia="ru-RU"/>
        </w:rPr>
        <w:t> - остатки нереализованной продукции на конец периода, руб.;</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О</w:t>
      </w:r>
      <w:r w:rsidRPr="00A267EF">
        <w:rPr>
          <w:rFonts w:eastAsia="Times New Roman"/>
          <w:color w:val="000000"/>
          <w:vertAlign w:val="subscript"/>
          <w:lang w:eastAsia="ru-RU"/>
        </w:rPr>
        <w:t>4</w:t>
      </w:r>
      <w:r w:rsidRPr="00A267EF">
        <w:rPr>
          <w:rFonts w:eastAsia="Times New Roman"/>
          <w:color w:val="000000"/>
          <w:lang w:eastAsia="ru-RU"/>
        </w:rPr>
        <w:t> - остатки отгруженной продукции, не оплаченной покупателями на конец года, ед;</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60 - 20 + 800 = РП + 70 - 30</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Отсюда определим объем реализации продукции в предыдущем году: РП</w:t>
      </w:r>
      <w:r w:rsidRPr="00A267EF">
        <w:rPr>
          <w:rFonts w:eastAsia="Times New Roman"/>
          <w:color w:val="000000"/>
          <w:vertAlign w:val="subscript"/>
          <w:lang w:eastAsia="ru-RU"/>
        </w:rPr>
        <w:t>0</w:t>
      </w:r>
      <w:r w:rsidRPr="00A267EF">
        <w:rPr>
          <w:rFonts w:eastAsia="Times New Roman"/>
          <w:color w:val="000000"/>
          <w:lang w:eastAsia="ru-RU"/>
        </w:rPr>
        <w:t> = 800 ед.</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И объем реализации продукции в отчетном году:</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0 + 890 = РП + 73 - 20, РП</w:t>
      </w:r>
      <w:r w:rsidRPr="00A267EF">
        <w:rPr>
          <w:rFonts w:eastAsia="Times New Roman"/>
          <w:color w:val="000000"/>
          <w:vertAlign w:val="subscript"/>
          <w:lang w:eastAsia="ru-RU"/>
        </w:rPr>
        <w:t>1</w:t>
      </w:r>
      <w:r w:rsidRPr="00A267EF">
        <w:rPr>
          <w:rFonts w:eastAsia="Times New Roman"/>
          <w:color w:val="000000"/>
          <w:lang w:eastAsia="ru-RU"/>
        </w:rPr>
        <w:t> = 837 ед.</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Выручка от реализации равна:</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В = РП * Ц</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С помощью метода абсолютных разниц определим влияние факторов:</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В</w:t>
      </w:r>
      <w:r w:rsidRPr="00A267EF">
        <w:rPr>
          <w:rFonts w:eastAsia="Times New Roman"/>
          <w:color w:val="000000"/>
          <w:vertAlign w:val="subscript"/>
          <w:lang w:eastAsia="ru-RU"/>
        </w:rPr>
        <w:t>0</w:t>
      </w:r>
      <w:r w:rsidRPr="00A267EF">
        <w:rPr>
          <w:rFonts w:eastAsia="Times New Roman"/>
          <w:color w:val="000000"/>
          <w:lang w:eastAsia="ru-RU"/>
        </w:rPr>
        <w:t> = 800 * 48 = 38400 руб.</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?В(РП) = (837 - 800) * 48 = 1776 руб.</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?В(Ц) = 837 * (52 - 48) = 3348 руб.</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Т.е. за счет изменения физического объема выпуска выручка увеличилась на 1776 руб., а за счет изменения цены выручка увеличилась на 3348 руб.</w:t>
      </w:r>
    </w:p>
    <w:p w:rsidR="0072283A" w:rsidRPr="00A267EF" w:rsidRDefault="0072283A" w:rsidP="0072283A">
      <w:pPr>
        <w:shd w:val="clear" w:color="auto" w:fill="FFFFFF"/>
        <w:ind w:firstLine="708"/>
        <w:rPr>
          <w:rFonts w:eastAsia="Times New Roman"/>
          <w:color w:val="000000"/>
          <w:lang w:eastAsia="ru-RU"/>
        </w:rPr>
      </w:pPr>
    </w:p>
    <w:p w:rsidR="0072283A" w:rsidRPr="00A267EF" w:rsidRDefault="0072283A" w:rsidP="00D9626B">
      <w:pPr>
        <w:shd w:val="clear" w:color="auto" w:fill="FFFFFF"/>
        <w:ind w:firstLine="708"/>
        <w:jc w:val="both"/>
        <w:rPr>
          <w:rFonts w:eastAsia="Times New Roman"/>
          <w:color w:val="000000"/>
          <w:lang w:eastAsia="ru-RU"/>
        </w:rPr>
      </w:pPr>
      <w:r w:rsidRPr="00A267EF">
        <w:rPr>
          <w:rFonts w:eastAsia="Times New Roman"/>
          <w:color w:val="000000"/>
          <w:lang w:eastAsia="ru-RU"/>
        </w:rPr>
        <w:t>Плановые расчеты по выпуску нового вида продукции характеризуются следующими данными: количество изделий в год - 1000 ед.; цена единицы продукции - 26 тыс. руб., переменные затраты на единицу продукции - 10 тыс. руб.; постоянные расходы на весь выпуск - 10 000 тыс. руб.</w:t>
      </w:r>
    </w:p>
    <w:p w:rsidR="0072283A" w:rsidRPr="00A267EF" w:rsidRDefault="0072283A" w:rsidP="00D9626B">
      <w:pPr>
        <w:shd w:val="clear" w:color="auto" w:fill="FFFFFF"/>
        <w:jc w:val="both"/>
        <w:rPr>
          <w:rFonts w:eastAsia="Times New Roman"/>
          <w:color w:val="000000"/>
          <w:lang w:eastAsia="ru-RU"/>
        </w:rPr>
      </w:pPr>
      <w:r w:rsidRPr="00A267EF">
        <w:rPr>
          <w:rFonts w:eastAsia="Times New Roman"/>
          <w:color w:val="000000"/>
          <w:lang w:eastAsia="ru-RU"/>
        </w:rPr>
        <w:t>Решение:</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Формула расчета точки безубыточности в натуральном выражении (в штуках продукции или товара):</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Тбн = Зпост / (Ц - ЗСпер),</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Где Тбн -- точка безубыточности в натуральном выражении.</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Зпост -- постоянные затраты.</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Ц -- цена за шт.</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ЗСпер -- средние переменные затраты (на единицу продукции).</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Тбн = 10000 / (26 - 10) = 625 ед.</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Таким образом, сверх безубыточного производства будет произведено 375 шт. и прибыль составит:</w:t>
      </w:r>
    </w:p>
    <w:p w:rsidR="0072283A" w:rsidRPr="00A267EF" w:rsidRDefault="0072283A" w:rsidP="0072283A">
      <w:pPr>
        <w:shd w:val="clear" w:color="auto" w:fill="FFFFFF"/>
        <w:rPr>
          <w:rFonts w:eastAsia="Times New Roman"/>
          <w:color w:val="000000"/>
          <w:lang w:eastAsia="ru-RU"/>
        </w:rPr>
      </w:pPr>
      <w:r w:rsidRPr="00A267EF">
        <w:rPr>
          <w:rFonts w:eastAsia="Times New Roman"/>
          <w:color w:val="000000"/>
          <w:lang w:eastAsia="ru-RU"/>
        </w:rPr>
        <w:t>П = 1000* (26 - 10) - 10000 = 6000 тыс.руб.</w:t>
      </w:r>
    </w:p>
    <w:p w:rsidR="00983F65" w:rsidRPr="00A267EF" w:rsidRDefault="00983F65" w:rsidP="00983F65">
      <w:pPr>
        <w:shd w:val="clear" w:color="auto" w:fill="FFFFFF"/>
        <w:rPr>
          <w:b/>
          <w:shd w:val="clear" w:color="auto" w:fill="FFFFFF"/>
        </w:rPr>
      </w:pPr>
    </w:p>
    <w:p w:rsidR="00983F65" w:rsidRPr="00A267EF" w:rsidRDefault="00983F65" w:rsidP="00983F65">
      <w:pPr>
        <w:shd w:val="clear" w:color="auto" w:fill="FFFFFF"/>
        <w:rPr>
          <w:rFonts w:eastAsia="Times New Roman"/>
          <w:b/>
          <w:lang w:eastAsia="ru-RU"/>
        </w:rPr>
      </w:pPr>
      <w:r w:rsidRPr="00A267EF">
        <w:rPr>
          <w:b/>
          <w:shd w:val="clear" w:color="auto" w:fill="FFFFFF"/>
        </w:rPr>
        <w:t>2. Задания</w:t>
      </w:r>
    </w:p>
    <w:p w:rsidR="0072283A" w:rsidRPr="00A267EF" w:rsidRDefault="0072283A" w:rsidP="0072283A">
      <w:pPr>
        <w:shd w:val="clear" w:color="auto" w:fill="FFFFFF"/>
        <w:rPr>
          <w:rFonts w:eastAsia="Times New Roman"/>
          <w:color w:val="000000"/>
          <w:lang w:eastAsia="ru-RU"/>
        </w:rPr>
      </w:pPr>
    </w:p>
    <w:p w:rsidR="0072283A" w:rsidRPr="00A267EF" w:rsidRDefault="0072283A" w:rsidP="00D9626B">
      <w:pPr>
        <w:shd w:val="clear" w:color="auto" w:fill="FFFFFF"/>
        <w:jc w:val="both"/>
        <w:rPr>
          <w:rFonts w:eastAsia="Times New Roman"/>
          <w:color w:val="000000"/>
          <w:lang w:eastAsia="ru-RU"/>
        </w:rPr>
      </w:pPr>
      <w:r w:rsidRPr="00A267EF">
        <w:rPr>
          <w:rFonts w:eastAsia="Times New Roman"/>
          <w:color w:val="000000"/>
          <w:lang w:eastAsia="ru-RU"/>
        </w:rPr>
        <w:t>Задание 1. Составить товарный баланс по продукции А, оплаченной покупателями. Определить влияние факторов на выручку от реализации, если цена единицы изделия А составляла в предыдущем году 96 руб., в отчетном - 104 руб.</w:t>
      </w:r>
    </w:p>
    <w:p w:rsidR="0072283A" w:rsidRPr="00A267EF" w:rsidRDefault="0072283A" w:rsidP="0072283A">
      <w:pPr>
        <w:shd w:val="clear" w:color="auto" w:fill="FFFFFF"/>
        <w:rPr>
          <w:rFonts w:eastAsia="Times New Roman"/>
          <w:color w:val="000000"/>
          <w:lang w:eastAsia="ru-RU"/>
        </w:rPr>
      </w:pPr>
    </w:p>
    <w:tbl>
      <w:tblPr>
        <w:tblStyle w:val="aa"/>
        <w:tblW w:w="0" w:type="auto"/>
        <w:tblLook w:val="04A0"/>
      </w:tblPr>
      <w:tblGrid>
        <w:gridCol w:w="6495"/>
        <w:gridCol w:w="1849"/>
        <w:gridCol w:w="1510"/>
      </w:tblGrid>
      <w:tr w:rsidR="0072283A" w:rsidRPr="00A267EF" w:rsidTr="0072283A">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Показатели</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Предыдущий год</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Отчётный год</w:t>
            </w:r>
          </w:p>
        </w:tc>
      </w:tr>
      <w:tr w:rsidR="0072283A" w:rsidRPr="00A267EF" w:rsidTr="0072283A">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Остатки нереализованной продукции на складе на начало года, ед.</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120</w:t>
            </w:r>
          </w:p>
        </w:tc>
        <w:tc>
          <w:tcPr>
            <w:tcW w:w="0" w:type="auto"/>
            <w:hideMark/>
          </w:tcPr>
          <w:p w:rsidR="0072283A" w:rsidRPr="00A267EF" w:rsidRDefault="0072283A" w:rsidP="0072283A">
            <w:pPr>
              <w:rPr>
                <w:rFonts w:eastAsia="Times New Roman"/>
                <w:color w:val="000000"/>
                <w:sz w:val="24"/>
                <w:szCs w:val="24"/>
                <w:lang w:eastAsia="ru-RU"/>
              </w:rPr>
            </w:pPr>
          </w:p>
        </w:tc>
      </w:tr>
      <w:tr w:rsidR="0072283A" w:rsidRPr="00A267EF" w:rsidTr="0072283A">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Остатки отгруженной продукции, не оплаченной покупателями, на начало года, ед.</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40</w:t>
            </w:r>
          </w:p>
        </w:tc>
        <w:tc>
          <w:tcPr>
            <w:tcW w:w="0" w:type="auto"/>
            <w:hideMark/>
          </w:tcPr>
          <w:p w:rsidR="0072283A" w:rsidRPr="00A267EF" w:rsidRDefault="0072283A" w:rsidP="0072283A">
            <w:pPr>
              <w:rPr>
                <w:rFonts w:eastAsia="Times New Roman"/>
                <w:color w:val="000000"/>
                <w:sz w:val="24"/>
                <w:szCs w:val="24"/>
                <w:lang w:eastAsia="ru-RU"/>
              </w:rPr>
            </w:pPr>
          </w:p>
        </w:tc>
      </w:tr>
      <w:tr w:rsidR="0072283A" w:rsidRPr="00A267EF" w:rsidTr="0072283A">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Товарная продукция за год, ед.</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1600</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1780</w:t>
            </w:r>
          </w:p>
        </w:tc>
      </w:tr>
      <w:tr w:rsidR="0072283A" w:rsidRPr="00A267EF" w:rsidTr="0072283A">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Остатки нереализованной продукции на складе на конец года, ед.</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140</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146</w:t>
            </w:r>
          </w:p>
        </w:tc>
      </w:tr>
      <w:tr w:rsidR="0072283A" w:rsidRPr="00A267EF" w:rsidTr="0072283A">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Остатки отгруженной продукции, не оплаченной покупателями на конец года, ед.</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60</w:t>
            </w:r>
          </w:p>
        </w:tc>
        <w:tc>
          <w:tcPr>
            <w:tcW w:w="0" w:type="auto"/>
            <w:hideMark/>
          </w:tcPr>
          <w:p w:rsidR="0072283A" w:rsidRPr="00A267EF" w:rsidRDefault="0072283A" w:rsidP="0072283A">
            <w:pPr>
              <w:rPr>
                <w:rFonts w:eastAsia="Times New Roman"/>
                <w:color w:val="000000"/>
                <w:sz w:val="24"/>
                <w:szCs w:val="24"/>
                <w:lang w:eastAsia="ru-RU"/>
              </w:rPr>
            </w:pPr>
            <w:r w:rsidRPr="00A267EF">
              <w:rPr>
                <w:rFonts w:eastAsia="Times New Roman"/>
                <w:color w:val="000000"/>
                <w:sz w:val="24"/>
                <w:szCs w:val="24"/>
                <w:lang w:eastAsia="ru-RU"/>
              </w:rPr>
              <w:t>40</w:t>
            </w:r>
          </w:p>
        </w:tc>
      </w:tr>
      <w:tr w:rsidR="0072283A" w:rsidRPr="00A267EF" w:rsidTr="0072283A">
        <w:tc>
          <w:tcPr>
            <w:tcW w:w="0" w:type="auto"/>
            <w:hideMark/>
          </w:tcPr>
          <w:p w:rsidR="0072283A" w:rsidRPr="00A267EF" w:rsidRDefault="0072283A" w:rsidP="0072283A">
            <w:pPr>
              <w:rPr>
                <w:rFonts w:eastAsia="Times New Roman"/>
                <w:color w:val="000000"/>
                <w:sz w:val="24"/>
                <w:szCs w:val="24"/>
                <w:lang w:eastAsia="ru-RU"/>
              </w:rPr>
            </w:pPr>
          </w:p>
        </w:tc>
        <w:tc>
          <w:tcPr>
            <w:tcW w:w="0" w:type="auto"/>
            <w:hideMark/>
          </w:tcPr>
          <w:p w:rsidR="0072283A" w:rsidRPr="00A267EF" w:rsidRDefault="0072283A" w:rsidP="0072283A">
            <w:pPr>
              <w:rPr>
                <w:rFonts w:eastAsia="Times New Roman"/>
                <w:sz w:val="24"/>
                <w:szCs w:val="24"/>
                <w:lang w:eastAsia="ru-RU"/>
              </w:rPr>
            </w:pPr>
          </w:p>
        </w:tc>
        <w:tc>
          <w:tcPr>
            <w:tcW w:w="0" w:type="auto"/>
            <w:hideMark/>
          </w:tcPr>
          <w:p w:rsidR="0072283A" w:rsidRPr="00A267EF" w:rsidRDefault="0072283A" w:rsidP="0072283A">
            <w:pPr>
              <w:rPr>
                <w:rFonts w:eastAsia="Times New Roman"/>
                <w:sz w:val="24"/>
                <w:szCs w:val="24"/>
                <w:lang w:eastAsia="ru-RU"/>
              </w:rPr>
            </w:pPr>
          </w:p>
        </w:tc>
      </w:tr>
    </w:tbl>
    <w:p w:rsidR="0072283A" w:rsidRPr="00A267EF" w:rsidRDefault="0072283A" w:rsidP="0072283A">
      <w:pPr>
        <w:shd w:val="clear" w:color="auto" w:fill="FFFFFF"/>
        <w:jc w:val="both"/>
        <w:rPr>
          <w:rFonts w:eastAsia="Times New Roman"/>
          <w:color w:val="000000"/>
          <w:lang w:eastAsia="ru-RU"/>
        </w:rPr>
      </w:pPr>
    </w:p>
    <w:p w:rsidR="0072283A" w:rsidRPr="00A267EF" w:rsidRDefault="0072283A" w:rsidP="00D9626B">
      <w:pPr>
        <w:shd w:val="clear" w:color="auto" w:fill="FFFFFF"/>
        <w:jc w:val="both"/>
        <w:rPr>
          <w:rFonts w:eastAsia="Times New Roman"/>
          <w:color w:val="000000"/>
          <w:lang w:eastAsia="ru-RU"/>
        </w:rPr>
      </w:pPr>
      <w:r w:rsidRPr="00A267EF">
        <w:rPr>
          <w:rFonts w:eastAsia="Times New Roman"/>
          <w:color w:val="000000"/>
          <w:lang w:eastAsia="ru-RU"/>
        </w:rPr>
        <w:t>Задание 2. Плановые расчеты по выпуску нового вида продукции характеризуются следующими данными: количество изделий в год - 2000 ед.; цена единицы продукции - 52 тыс. руб., переменные затраты на единицу продукции - 20 тыс. руб.; постоянные расходы на весь выпуск - 20 000 тыс. руб.</w:t>
      </w:r>
    </w:p>
    <w:p w:rsidR="0072283A" w:rsidRPr="00A267EF" w:rsidRDefault="0072283A" w:rsidP="00D9626B">
      <w:pPr>
        <w:shd w:val="clear" w:color="auto" w:fill="FFFFFF"/>
        <w:jc w:val="both"/>
        <w:rPr>
          <w:rFonts w:eastAsia="Times New Roman"/>
          <w:color w:val="000000"/>
          <w:lang w:eastAsia="ru-RU"/>
        </w:rPr>
      </w:pPr>
    </w:p>
    <w:p w:rsidR="0072283A" w:rsidRPr="00A267EF" w:rsidRDefault="0072283A" w:rsidP="0072283A">
      <w:pPr>
        <w:shd w:val="clear" w:color="auto" w:fill="FFFFFF"/>
        <w:jc w:val="both"/>
        <w:rPr>
          <w:rFonts w:eastAsia="Times New Roman"/>
          <w:color w:val="000000"/>
          <w:lang w:eastAsia="ru-RU"/>
        </w:rPr>
      </w:pPr>
    </w:p>
    <w:p w:rsidR="0072283A" w:rsidRPr="00A267EF" w:rsidRDefault="0072283A" w:rsidP="0072283A">
      <w:pPr>
        <w:pStyle w:val="ab"/>
        <w:spacing w:before="0" w:beforeAutospacing="0" w:after="0" w:afterAutospacing="0"/>
        <w:jc w:val="center"/>
        <w:rPr>
          <w:b/>
          <w:bCs/>
          <w:i/>
        </w:rPr>
      </w:pPr>
      <w:r w:rsidRPr="00A267EF">
        <w:rPr>
          <w:b/>
          <w:bCs/>
          <w:i/>
        </w:rPr>
        <w:t>Практическое занятие №4. Способы табличного и графического представления аналитических данных</w:t>
      </w:r>
    </w:p>
    <w:p w:rsidR="0072283A" w:rsidRPr="00A267EF" w:rsidRDefault="0072283A" w:rsidP="0072283A">
      <w:pPr>
        <w:pStyle w:val="ab"/>
        <w:spacing w:before="0" w:beforeAutospacing="0" w:after="0" w:afterAutospacing="0"/>
        <w:jc w:val="center"/>
        <w:rPr>
          <w:b/>
          <w:bCs/>
        </w:rPr>
      </w:pPr>
    </w:p>
    <w:p w:rsidR="00983F65" w:rsidRPr="00A267EF" w:rsidRDefault="00983F65" w:rsidP="00983F65">
      <w:pPr>
        <w:ind w:firstLine="720"/>
        <w:jc w:val="both"/>
        <w:rPr>
          <w:i/>
          <w:color w:val="FF0000"/>
        </w:rPr>
      </w:pPr>
      <w:r w:rsidRPr="00A267EF">
        <w:t>Вид практического занятия: ответы на вопросы и анализ табличных данных.</w:t>
      </w:r>
    </w:p>
    <w:p w:rsidR="00983F65" w:rsidRPr="00A267EF" w:rsidRDefault="00983F65" w:rsidP="00983F65">
      <w:pPr>
        <w:ind w:firstLine="720"/>
        <w:jc w:val="both"/>
      </w:pPr>
      <w:r w:rsidRPr="00A267EF">
        <w:t>Тема и содержание занятия:</w:t>
      </w:r>
      <w:r w:rsidRPr="00A267EF">
        <w:rPr>
          <w:i/>
          <w:color w:val="FF0000"/>
        </w:rPr>
        <w:t xml:space="preserve"> </w:t>
      </w:r>
      <w:r w:rsidRPr="00A267EF">
        <w:rPr>
          <w:bCs/>
        </w:rPr>
        <w:t>Способы табличного и графического представления аналитических данных</w:t>
      </w:r>
      <w:r w:rsidRPr="00A267EF">
        <w:t xml:space="preserve">. </w:t>
      </w:r>
    </w:p>
    <w:p w:rsidR="00983F65" w:rsidRPr="00A267EF" w:rsidRDefault="00983F65" w:rsidP="00983F65">
      <w:pPr>
        <w:jc w:val="both"/>
      </w:pPr>
      <w:r w:rsidRPr="00A267EF">
        <w:t>1.Краткие теоретические сведения;</w:t>
      </w:r>
    </w:p>
    <w:p w:rsidR="00983F65" w:rsidRPr="00A267EF" w:rsidRDefault="00983F65" w:rsidP="00983F65">
      <w:pPr>
        <w:jc w:val="both"/>
      </w:pPr>
      <w:r w:rsidRPr="00A267EF">
        <w:t>2.Задания.</w:t>
      </w:r>
    </w:p>
    <w:p w:rsidR="00983F65" w:rsidRPr="00A267EF" w:rsidRDefault="00983F65" w:rsidP="00983F65">
      <w:pPr>
        <w:ind w:firstLine="720"/>
        <w:jc w:val="both"/>
      </w:pPr>
      <w:r w:rsidRPr="00A267EF">
        <w:t>Цель занятия:</w:t>
      </w:r>
      <w:r w:rsidRPr="00A267EF">
        <w:rPr>
          <w:i/>
          <w:color w:val="FF0000"/>
        </w:rPr>
        <w:t xml:space="preserve"> </w:t>
      </w:r>
      <w:r w:rsidRPr="00A267EF">
        <w:t>получить навыки использования табличного и графического методов.</w:t>
      </w:r>
    </w:p>
    <w:p w:rsidR="00983F65" w:rsidRPr="00A267EF" w:rsidRDefault="00983F65" w:rsidP="00983F65">
      <w:pPr>
        <w:ind w:firstLine="720"/>
        <w:jc w:val="both"/>
      </w:pPr>
      <w:r w:rsidRPr="00A267EF">
        <w:t>Практические навыки: ответить на вопросы о табличном и графическом методе, и проанализировать таблицу.</w:t>
      </w:r>
    </w:p>
    <w:p w:rsidR="00983F65" w:rsidRPr="00A267EF" w:rsidRDefault="00983F65" w:rsidP="00983F65">
      <w:pPr>
        <w:ind w:firstLine="720"/>
        <w:jc w:val="both"/>
      </w:pPr>
      <w:r w:rsidRPr="00A267EF">
        <w:t>Продолжительность занятия – 1 час 30 мин</w:t>
      </w:r>
    </w:p>
    <w:p w:rsidR="00983F65" w:rsidRPr="00A267EF" w:rsidRDefault="00983F65" w:rsidP="00983F65">
      <w:pPr>
        <w:jc w:val="center"/>
        <w:rPr>
          <w:b/>
          <w:bCs/>
          <w:i/>
        </w:rPr>
      </w:pPr>
    </w:p>
    <w:p w:rsidR="00983F65" w:rsidRPr="00A267EF" w:rsidRDefault="00983F65" w:rsidP="00983F65">
      <w:pPr>
        <w:rPr>
          <w:b/>
          <w:bCs/>
        </w:rPr>
      </w:pPr>
      <w:r w:rsidRPr="00A267EF">
        <w:rPr>
          <w:b/>
          <w:bCs/>
        </w:rPr>
        <w:t>1. Краткие теоретические сведения:</w:t>
      </w:r>
    </w:p>
    <w:p w:rsidR="0072283A" w:rsidRPr="00A267EF" w:rsidRDefault="0072283A" w:rsidP="0072283A">
      <w:pPr>
        <w:pStyle w:val="ab"/>
        <w:spacing w:before="0" w:beforeAutospacing="0" w:after="0" w:afterAutospacing="0"/>
        <w:rPr>
          <w:color w:val="000000"/>
        </w:rPr>
      </w:pPr>
    </w:p>
    <w:p w:rsidR="0072283A" w:rsidRPr="00A267EF" w:rsidRDefault="0072283A" w:rsidP="0072283A">
      <w:pPr>
        <w:pStyle w:val="ab"/>
        <w:spacing w:before="0" w:beforeAutospacing="0" w:after="0" w:afterAutospacing="0"/>
        <w:ind w:firstLine="284"/>
        <w:jc w:val="both"/>
        <w:rPr>
          <w:color w:val="000000"/>
        </w:rPr>
      </w:pPr>
      <w:r w:rsidRPr="00A267EF">
        <w:rPr>
          <w:color w:val="000000"/>
        </w:rPr>
        <w:t>Графики представляют собой масштабное изображение показателей, чисел с помощью геометрических знаков (линий, прямоугольников, кругов) или условно-художественных фигур. Они имеют большое иллюстративное значение. Благодаря им изучаемый материал становится более доходчивым и понятным.</w:t>
      </w:r>
    </w:p>
    <w:p w:rsidR="0072283A" w:rsidRPr="00A267EF" w:rsidRDefault="0072283A" w:rsidP="0072283A">
      <w:pPr>
        <w:pStyle w:val="ab"/>
        <w:spacing w:before="0" w:beforeAutospacing="0" w:after="0" w:afterAutospacing="0"/>
        <w:ind w:firstLine="284"/>
        <w:jc w:val="both"/>
        <w:rPr>
          <w:color w:val="000000"/>
        </w:rPr>
      </w:pPr>
      <w:r w:rsidRPr="00A267EF">
        <w:rPr>
          <w:color w:val="000000"/>
        </w:rPr>
        <w:t>Велико и аналитическое значение графиков. В отличие от табличного материала график дает обобщающий рисунок положения или развития изучаемого явления, позволяет зрительно заметить те закономерности, которые содержит числовая информация. На графике более выразительно проявляются тенденции и связи изучаемых показателей.</w:t>
      </w:r>
    </w:p>
    <w:p w:rsidR="0072283A" w:rsidRPr="00A267EF" w:rsidRDefault="0072283A" w:rsidP="0072283A">
      <w:pPr>
        <w:pStyle w:val="ab"/>
        <w:spacing w:before="0" w:beforeAutospacing="0" w:after="0" w:afterAutospacing="0"/>
        <w:ind w:firstLine="284"/>
        <w:jc w:val="both"/>
        <w:rPr>
          <w:color w:val="000000"/>
        </w:rPr>
      </w:pPr>
      <w:r w:rsidRPr="00A267EF">
        <w:rPr>
          <w:color w:val="000000"/>
        </w:rPr>
        <w:t>Основные формы графиков, которые используются в АХД, -диаграммы.</w:t>
      </w:r>
      <w:r w:rsidRPr="00A267EF">
        <w:rPr>
          <w:rStyle w:val="apple-converted-space"/>
          <w:b/>
          <w:bCs/>
          <w:color w:val="000000"/>
        </w:rPr>
        <w:t> </w:t>
      </w:r>
      <w:r w:rsidRPr="00A267EF">
        <w:rPr>
          <w:b/>
          <w:bCs/>
          <w:i/>
          <w:iCs/>
          <w:color w:val="000000"/>
        </w:rPr>
        <w:t>Диаграммы по своей форме бывают столбиковые, полосовые, круговые, квадратные, линейные, фигурные.</w:t>
      </w:r>
    </w:p>
    <w:p w:rsidR="0072283A" w:rsidRPr="00A267EF" w:rsidRDefault="0072283A" w:rsidP="0072283A">
      <w:pPr>
        <w:pStyle w:val="ab"/>
        <w:spacing w:before="0" w:beforeAutospacing="0" w:after="0" w:afterAutospacing="0"/>
        <w:ind w:firstLine="284"/>
        <w:jc w:val="both"/>
        <w:rPr>
          <w:color w:val="000000"/>
        </w:rPr>
      </w:pPr>
      <w:r w:rsidRPr="00A267EF">
        <w:rPr>
          <w:color w:val="000000"/>
        </w:rPr>
        <w:t>По содержанию различают</w:t>
      </w:r>
      <w:r w:rsidRPr="00A267EF">
        <w:rPr>
          <w:rStyle w:val="apple-converted-space"/>
          <w:b/>
          <w:bCs/>
          <w:color w:val="000000"/>
        </w:rPr>
        <w:t> </w:t>
      </w:r>
      <w:r w:rsidRPr="00A267EF">
        <w:rPr>
          <w:b/>
          <w:bCs/>
          <w:i/>
          <w:iCs/>
          <w:color w:val="000000"/>
        </w:rPr>
        <w:t>диаграммы сравнения, структурные, динамические, графики связи, графики контроля</w:t>
      </w:r>
      <w:r w:rsidRPr="00A267EF">
        <w:rPr>
          <w:rStyle w:val="apple-converted-space"/>
          <w:b/>
          <w:bCs/>
          <w:color w:val="000000"/>
        </w:rPr>
        <w:t> </w:t>
      </w:r>
      <w:r w:rsidRPr="00A267EF">
        <w:rPr>
          <w:color w:val="000000"/>
        </w:rPr>
        <w:t>и т.д.</w:t>
      </w:r>
    </w:p>
    <w:p w:rsidR="0072283A" w:rsidRPr="00A267EF" w:rsidRDefault="0072283A" w:rsidP="0072283A">
      <w:pPr>
        <w:pStyle w:val="ab"/>
        <w:spacing w:before="0" w:beforeAutospacing="0" w:after="0" w:afterAutospacing="0"/>
        <w:ind w:firstLine="284"/>
        <w:jc w:val="both"/>
        <w:rPr>
          <w:color w:val="000000"/>
        </w:rPr>
      </w:pPr>
      <w:r w:rsidRPr="00A267EF">
        <w:rPr>
          <w:b/>
          <w:bCs/>
          <w:i/>
          <w:iCs/>
          <w:color w:val="000000"/>
        </w:rPr>
        <w:t>Диаграммы сравнения</w:t>
      </w:r>
      <w:r w:rsidRPr="00A267EF">
        <w:rPr>
          <w:rStyle w:val="apple-converted-space"/>
          <w:color w:val="000000"/>
        </w:rPr>
        <w:t> </w:t>
      </w:r>
      <w:r w:rsidRPr="00A267EF">
        <w:rPr>
          <w:color w:val="000000"/>
        </w:rPr>
        <w:t>показывают соотношения разных объектов по какому-либо показателю. Наиболее простым и наглядным графиком для сравнения величин показателей являются столбиковые и полосовые диаграммы. Для их составления используют прямоугольную систему координат. На оси абсцисс размещают основу столбцов одинакового размера для всех объектов. Высота каждого столбца должна быть соразмерна величине показателя, который нанесен в соответственном масштабе на ось ординат. Для наглядности столбцы можно заштриховать или зарисовать.</w:t>
      </w:r>
    </w:p>
    <w:p w:rsidR="0072283A" w:rsidRPr="00A267EF" w:rsidRDefault="0072283A" w:rsidP="0072283A">
      <w:pPr>
        <w:pStyle w:val="ab"/>
        <w:spacing w:before="0" w:beforeAutospacing="0" w:after="0" w:afterAutospacing="0"/>
        <w:ind w:firstLine="284"/>
        <w:jc w:val="both"/>
        <w:rPr>
          <w:color w:val="000000"/>
        </w:rPr>
      </w:pPr>
      <w:r w:rsidRPr="00A267EF">
        <w:rPr>
          <w:b/>
          <w:bCs/>
          <w:i/>
          <w:iCs/>
          <w:color w:val="000000"/>
        </w:rPr>
        <w:t>Полосовые диаграммы</w:t>
      </w:r>
      <w:r w:rsidRPr="00A267EF">
        <w:rPr>
          <w:rStyle w:val="apple-converted-space"/>
          <w:color w:val="000000"/>
        </w:rPr>
        <w:t> </w:t>
      </w:r>
      <w:r w:rsidRPr="00A267EF">
        <w:rPr>
          <w:color w:val="000000"/>
        </w:rPr>
        <w:t>размещают по горизонтали: основу полос размещают на оси ординат, а масштаб - на оси абсцисс.</w:t>
      </w:r>
    </w:p>
    <w:p w:rsidR="0072283A" w:rsidRPr="00A267EF" w:rsidRDefault="0072283A" w:rsidP="0072283A">
      <w:pPr>
        <w:pStyle w:val="ab"/>
        <w:spacing w:before="0" w:beforeAutospacing="0" w:after="0" w:afterAutospacing="0"/>
        <w:ind w:firstLine="284"/>
        <w:jc w:val="both"/>
        <w:rPr>
          <w:color w:val="000000"/>
        </w:rPr>
      </w:pPr>
      <w:r w:rsidRPr="00A267EF">
        <w:rPr>
          <w:color w:val="000000"/>
        </w:rPr>
        <w:t>Иногда диаграммы сравнения представляют в виде квадратов или кругов, площадь которых пропорциональна величине соответствующих показателей.</w:t>
      </w:r>
    </w:p>
    <w:p w:rsidR="0072283A" w:rsidRPr="00A267EF" w:rsidRDefault="0072283A" w:rsidP="0072283A">
      <w:pPr>
        <w:pStyle w:val="ab"/>
        <w:spacing w:before="0" w:beforeAutospacing="0" w:after="0" w:afterAutospacing="0"/>
        <w:ind w:firstLine="284"/>
        <w:jc w:val="both"/>
        <w:rPr>
          <w:color w:val="000000"/>
        </w:rPr>
      </w:pPr>
      <w:r w:rsidRPr="00A267EF">
        <w:rPr>
          <w:color w:val="000000"/>
        </w:rPr>
        <w:t>Особой разновидностью являются</w:t>
      </w:r>
      <w:r w:rsidRPr="00A267EF">
        <w:rPr>
          <w:rStyle w:val="apple-converted-space"/>
          <w:b/>
          <w:bCs/>
          <w:color w:val="000000"/>
        </w:rPr>
        <w:t> </w:t>
      </w:r>
      <w:r w:rsidRPr="00A267EF">
        <w:rPr>
          <w:b/>
          <w:bCs/>
          <w:i/>
          <w:iCs/>
          <w:color w:val="000000"/>
        </w:rPr>
        <w:t>фигурные диаграммы,</w:t>
      </w:r>
      <w:r w:rsidRPr="00A267EF">
        <w:rPr>
          <w:rStyle w:val="apple-converted-space"/>
          <w:color w:val="000000"/>
        </w:rPr>
        <w:t> </w:t>
      </w:r>
      <w:r w:rsidRPr="00A267EF">
        <w:rPr>
          <w:color w:val="000000"/>
        </w:rPr>
        <w:t>в которых соотношения объектов показываются в виде условно-художественных фигур (колоса, клубня, головы животного, трактора и т.д.). Когда они хорошо выполнены, то обращают на себя внимание, делают информацию более доходчивой.</w:t>
      </w:r>
    </w:p>
    <w:p w:rsidR="0072283A" w:rsidRPr="00A267EF" w:rsidRDefault="0072283A" w:rsidP="0072283A">
      <w:pPr>
        <w:pStyle w:val="ab"/>
        <w:spacing w:before="0" w:beforeAutospacing="0" w:after="0" w:afterAutospacing="0"/>
        <w:ind w:firstLine="284"/>
        <w:jc w:val="both"/>
        <w:rPr>
          <w:color w:val="000000"/>
        </w:rPr>
      </w:pPr>
      <w:r w:rsidRPr="00A267EF">
        <w:rPr>
          <w:b/>
          <w:bCs/>
          <w:i/>
          <w:iCs/>
          <w:color w:val="000000"/>
        </w:rPr>
        <w:t>Структурные (секторные) диаграммы</w:t>
      </w:r>
      <w:r w:rsidRPr="00A267EF">
        <w:rPr>
          <w:rStyle w:val="apple-converted-space"/>
          <w:color w:val="000000"/>
        </w:rPr>
        <w:t> </w:t>
      </w:r>
      <w:r w:rsidRPr="00A267EF">
        <w:rPr>
          <w:color w:val="000000"/>
        </w:rPr>
        <w:t>позволяют выразить состав изучаемых показателей, удельный вес отдельных частей в общей величине показателя. В структурных диаграммах изображение показателя дается в виде разбитых на сектора геометрических фигур (квадратов, кругов), площадь которых берется за 100 или 1. Величина сектора определяется удельным весом части.</w:t>
      </w:r>
    </w:p>
    <w:p w:rsidR="0072283A" w:rsidRPr="00A267EF" w:rsidRDefault="0072283A" w:rsidP="0072283A">
      <w:pPr>
        <w:ind w:firstLine="284"/>
        <w:jc w:val="both"/>
        <w:rPr>
          <w:rFonts w:eastAsia="Times New Roman"/>
          <w:color w:val="000000"/>
          <w:lang w:eastAsia="ru-RU"/>
        </w:rPr>
      </w:pPr>
      <w:r w:rsidRPr="00A267EF">
        <w:rPr>
          <w:rFonts w:eastAsia="Times New Roman"/>
          <w:b/>
          <w:bCs/>
          <w:i/>
          <w:iCs/>
          <w:color w:val="000000"/>
          <w:lang w:eastAsia="ru-RU"/>
        </w:rPr>
        <w:t>Диаграмма динамики</w:t>
      </w:r>
      <w:r w:rsidRPr="00A267EF">
        <w:rPr>
          <w:rFonts w:eastAsia="Times New Roman"/>
          <w:color w:val="000000"/>
          <w:lang w:eastAsia="ru-RU"/>
        </w:rPr>
        <w:t> предназначена для изображения изменения явлений за соответствующие промежутки времени. Для этой цели могут использоваться столбиковые, круговые, квадратные, фигурные и другие графики. Но чаще используются линейные графики. Динамика на таком графике подается в виде линии, которая характеризует беспрерывность процесса. Для построения линейных графиков пользуются системой координат: на оси абсцисс откладывают периоды, а на оси ординат -уровень показателей за соответствующие отрезки времени, исходя из принятого масштаба.</w:t>
      </w:r>
    </w:p>
    <w:p w:rsidR="0072283A" w:rsidRPr="00A267EF" w:rsidRDefault="0072283A" w:rsidP="0072283A">
      <w:pPr>
        <w:ind w:firstLine="284"/>
        <w:jc w:val="both"/>
        <w:rPr>
          <w:rFonts w:eastAsia="Times New Roman"/>
          <w:color w:val="000000"/>
          <w:lang w:eastAsia="ru-RU"/>
        </w:rPr>
      </w:pPr>
      <w:r w:rsidRPr="00A267EF">
        <w:rPr>
          <w:rFonts w:eastAsia="Times New Roman"/>
          <w:b/>
          <w:bCs/>
          <w:i/>
          <w:iCs/>
          <w:color w:val="000000"/>
          <w:lang w:eastAsia="ru-RU"/>
        </w:rPr>
        <w:t>Линейные графики</w:t>
      </w:r>
      <w:r w:rsidRPr="00A267EF">
        <w:rPr>
          <w:rFonts w:eastAsia="Times New Roman"/>
          <w:color w:val="000000"/>
          <w:lang w:eastAsia="ru-RU"/>
        </w:rPr>
        <w:t> очень широко используются при изучении связей между показателями (графики связи). На оси абсцисс откладываются значения факторного показателя </w:t>
      </w:r>
      <w:r w:rsidRPr="00A267EF">
        <w:rPr>
          <w:rFonts w:eastAsia="Times New Roman"/>
          <w:i/>
          <w:iCs/>
          <w:color w:val="000000"/>
          <w:lang w:eastAsia="ru-RU"/>
        </w:rPr>
        <w:t>(X),</w:t>
      </w:r>
      <w:r w:rsidRPr="00A267EF">
        <w:rPr>
          <w:rFonts w:eastAsia="Times New Roman"/>
          <w:color w:val="000000"/>
          <w:lang w:eastAsia="ru-RU"/>
        </w:rPr>
        <w:t> а на оси ординат - значения результативного показателя (У) в соответствующем масштабе. Линейные графики в наглядной и доходчивой форме отражают направление и форму связи.</w:t>
      </w:r>
    </w:p>
    <w:p w:rsidR="0072283A" w:rsidRPr="00A267EF" w:rsidRDefault="0072283A" w:rsidP="0072283A">
      <w:pPr>
        <w:ind w:firstLine="284"/>
        <w:jc w:val="both"/>
        <w:rPr>
          <w:rFonts w:eastAsia="Times New Roman"/>
          <w:color w:val="000000"/>
          <w:lang w:eastAsia="ru-RU"/>
        </w:rPr>
      </w:pPr>
      <w:r w:rsidRPr="00A267EF">
        <w:rPr>
          <w:rFonts w:eastAsia="Times New Roman"/>
          <w:b/>
          <w:bCs/>
          <w:i/>
          <w:iCs/>
          <w:color w:val="000000"/>
          <w:lang w:eastAsia="ru-RU"/>
        </w:rPr>
        <w:t>Графики контроля</w:t>
      </w:r>
      <w:r w:rsidRPr="00A267EF">
        <w:rPr>
          <w:rFonts w:eastAsia="Times New Roman"/>
          <w:color w:val="000000"/>
          <w:lang w:eastAsia="ru-RU"/>
        </w:rPr>
        <w:t> находят широкое применение в АХД при изучении сведений о ходе выполнения плана. В таком случае на графике будут две линии: плановый и фактический уровень показателей за каждый день или другой промежуток времени.</w:t>
      </w:r>
    </w:p>
    <w:p w:rsidR="0072283A" w:rsidRPr="00A267EF" w:rsidRDefault="0072283A" w:rsidP="0072283A">
      <w:pPr>
        <w:ind w:firstLine="284"/>
        <w:jc w:val="both"/>
        <w:rPr>
          <w:rFonts w:eastAsia="Times New Roman"/>
          <w:color w:val="000000"/>
          <w:lang w:eastAsia="ru-RU"/>
        </w:rPr>
      </w:pPr>
      <w:r w:rsidRPr="00A267EF">
        <w:rPr>
          <w:rFonts w:eastAsia="Times New Roman"/>
          <w:color w:val="000000"/>
          <w:lang w:eastAsia="ru-RU"/>
        </w:rPr>
        <w:t>Графические способы могут использоваться также при решении методических задач АХД и в первую очередь при построении разнообразных схем для наглядного изображения внутреннего строения изучаемого объекта, последовательности технологических операций, взаимосвязей между результативными и факторными показателями и т.д.</w:t>
      </w:r>
    </w:p>
    <w:p w:rsidR="0072283A" w:rsidRPr="00A267EF" w:rsidRDefault="0072283A" w:rsidP="0072283A">
      <w:pPr>
        <w:ind w:firstLine="284"/>
        <w:jc w:val="both"/>
        <w:rPr>
          <w:rFonts w:eastAsia="Times New Roman"/>
          <w:color w:val="000000"/>
          <w:lang w:eastAsia="ru-RU"/>
        </w:rPr>
      </w:pPr>
      <w:r w:rsidRPr="00A267EF">
        <w:rPr>
          <w:rFonts w:eastAsia="Times New Roman"/>
          <w:color w:val="000000"/>
          <w:lang w:eastAsia="ru-RU"/>
        </w:rPr>
        <w:t>Как видим, для построения графиков чаще всего используют первый квадрат системы координат. Здесь важно отметить некоторые требования, которые должны выполняться при построении графиков:</w:t>
      </w:r>
    </w:p>
    <w:p w:rsidR="0072283A" w:rsidRPr="00A267EF" w:rsidRDefault="0072283A" w:rsidP="0072283A">
      <w:pPr>
        <w:ind w:firstLine="284"/>
        <w:jc w:val="both"/>
        <w:rPr>
          <w:rFonts w:eastAsia="Times New Roman"/>
          <w:color w:val="000000"/>
          <w:lang w:eastAsia="ru-RU"/>
        </w:rPr>
      </w:pPr>
      <w:r w:rsidRPr="00A267EF">
        <w:rPr>
          <w:rFonts w:eastAsia="Times New Roman"/>
          <w:color w:val="000000"/>
          <w:lang w:eastAsia="ru-RU"/>
        </w:rPr>
        <w:t>1) выразительность и контрастность рисунка (для этого могут использоваться разноцветные краски);</w:t>
      </w:r>
    </w:p>
    <w:p w:rsidR="0072283A" w:rsidRPr="00A267EF" w:rsidRDefault="0072283A" w:rsidP="0072283A">
      <w:pPr>
        <w:ind w:firstLine="284"/>
        <w:jc w:val="both"/>
        <w:rPr>
          <w:rFonts w:eastAsia="Times New Roman"/>
          <w:color w:val="000000"/>
          <w:lang w:eastAsia="ru-RU"/>
        </w:rPr>
      </w:pPr>
      <w:r w:rsidRPr="00A267EF">
        <w:rPr>
          <w:rFonts w:eastAsia="Times New Roman"/>
          <w:color w:val="000000"/>
          <w:lang w:eastAsia="ru-RU"/>
        </w:rPr>
        <w:t>2) масштаб, который бы обеспечивал наглядность и не усложнял его чтение;</w:t>
      </w:r>
    </w:p>
    <w:p w:rsidR="0072283A" w:rsidRPr="00A267EF" w:rsidRDefault="0072283A" w:rsidP="0072283A">
      <w:pPr>
        <w:ind w:firstLine="284"/>
        <w:jc w:val="both"/>
        <w:rPr>
          <w:rFonts w:eastAsia="Times New Roman"/>
          <w:color w:val="000000"/>
          <w:lang w:eastAsia="ru-RU"/>
        </w:rPr>
      </w:pPr>
      <w:r w:rsidRPr="00A267EF">
        <w:rPr>
          <w:rFonts w:eastAsia="Times New Roman"/>
          <w:color w:val="000000"/>
          <w:lang w:eastAsia="ru-RU"/>
        </w:rPr>
        <w:t>3) не нужно забывать и про эстетичную сторону - график должен быть простым и красивым.</w:t>
      </w:r>
    </w:p>
    <w:p w:rsidR="0072283A" w:rsidRPr="00A267EF" w:rsidRDefault="0072283A" w:rsidP="0072283A">
      <w:pPr>
        <w:ind w:firstLine="284"/>
        <w:jc w:val="both"/>
        <w:rPr>
          <w:rFonts w:eastAsia="Times New Roman"/>
          <w:color w:val="000000"/>
          <w:lang w:eastAsia="ru-RU"/>
        </w:rPr>
      </w:pPr>
      <w:r w:rsidRPr="00A267EF">
        <w:rPr>
          <w:rFonts w:eastAsia="Times New Roman"/>
          <w:color w:val="000000"/>
          <w:lang w:eastAsia="ru-RU"/>
        </w:rPr>
        <w:t>Чтобы обеспечить эти требования при построении графика, умышленно прерывают оси координат или берут только отдельные их отрезки, на которых отражается исследуемая информация. Можно также сжимать или растягивать</w:t>
      </w:r>
      <w:r w:rsidRPr="00A267EF">
        <w:rPr>
          <w:rFonts w:eastAsia="Times New Roman"/>
          <w:b/>
          <w:bCs/>
          <w:color w:val="000000"/>
          <w:lang w:eastAsia="ru-RU"/>
        </w:rPr>
        <w:t> </w:t>
      </w:r>
      <w:r w:rsidRPr="00A267EF">
        <w:rPr>
          <w:rFonts w:eastAsia="Times New Roman"/>
          <w:color w:val="000000"/>
          <w:lang w:eastAsia="ru-RU"/>
        </w:rPr>
        <w:t>оси, делать с ними разные преобразования.</w:t>
      </w:r>
    </w:p>
    <w:p w:rsidR="0072283A" w:rsidRPr="00A267EF" w:rsidRDefault="0072283A" w:rsidP="0072283A">
      <w:pPr>
        <w:jc w:val="both"/>
        <w:rPr>
          <w:rFonts w:eastAsia="Times New Roman"/>
          <w:color w:val="000000"/>
          <w:lang w:eastAsia="ru-RU"/>
        </w:rPr>
      </w:pPr>
      <w:r w:rsidRPr="00A267EF">
        <w:rPr>
          <w:rFonts w:eastAsia="Times New Roman"/>
          <w:color w:val="000000"/>
          <w:lang w:eastAsia="ru-RU"/>
        </w:rPr>
        <w:t> </w:t>
      </w:r>
    </w:p>
    <w:p w:rsidR="0072283A" w:rsidRPr="00A267EF" w:rsidRDefault="0072283A" w:rsidP="0072283A">
      <w:pPr>
        <w:jc w:val="center"/>
        <w:outlineLvl w:val="2"/>
        <w:rPr>
          <w:rFonts w:eastAsia="Times New Roman"/>
          <w:b/>
          <w:bCs/>
          <w:color w:val="000000"/>
          <w:lang w:eastAsia="ru-RU"/>
        </w:rPr>
      </w:pPr>
      <w:r w:rsidRPr="00A267EF">
        <w:rPr>
          <w:rFonts w:eastAsia="Times New Roman"/>
          <w:b/>
          <w:bCs/>
          <w:color w:val="000000"/>
          <w:lang w:eastAsia="ru-RU"/>
        </w:rPr>
        <w:t xml:space="preserve"> Способы табличного отражения аналитических данных</w:t>
      </w:r>
    </w:p>
    <w:p w:rsidR="0072283A" w:rsidRPr="00A267EF" w:rsidRDefault="0072283A" w:rsidP="0072283A">
      <w:pPr>
        <w:jc w:val="both"/>
        <w:rPr>
          <w:rFonts w:eastAsia="Times New Roman"/>
          <w:color w:val="000000"/>
          <w:lang w:eastAsia="ru-RU"/>
        </w:rPr>
      </w:pPr>
      <w:r w:rsidRPr="00A267EF">
        <w:rPr>
          <w:rFonts w:eastAsia="Times New Roman"/>
          <w:color w:val="000000"/>
          <w:lang w:eastAsia="ru-RU"/>
        </w:rPr>
        <w:t> </w:t>
      </w:r>
    </w:p>
    <w:p w:rsidR="0072283A" w:rsidRPr="00A267EF" w:rsidRDefault="0072283A" w:rsidP="0072283A">
      <w:pPr>
        <w:ind w:left="240" w:firstLine="44"/>
        <w:jc w:val="both"/>
        <w:rPr>
          <w:rFonts w:eastAsia="Times New Roman"/>
          <w:color w:val="000000"/>
          <w:lang w:eastAsia="ru-RU"/>
        </w:rPr>
      </w:pPr>
      <w:r w:rsidRPr="00A267EF">
        <w:rPr>
          <w:rFonts w:eastAsia="Times New Roman"/>
          <w:i/>
          <w:iCs/>
          <w:color w:val="000000"/>
          <w:lang w:eastAsia="ru-RU"/>
        </w:rPr>
        <w:t>Значение аналитических таблиц. Виды таблиц. Правила оформления таблиц. Формы аналитических таблиц.</w:t>
      </w:r>
    </w:p>
    <w:p w:rsidR="0072283A" w:rsidRPr="00A267EF" w:rsidRDefault="0072283A" w:rsidP="0072283A">
      <w:pPr>
        <w:ind w:firstLine="284"/>
        <w:jc w:val="both"/>
        <w:rPr>
          <w:rFonts w:eastAsia="Times New Roman"/>
          <w:color w:val="000000"/>
          <w:lang w:eastAsia="ru-RU"/>
        </w:rPr>
      </w:pPr>
      <w:r w:rsidRPr="00A267EF">
        <w:rPr>
          <w:rFonts w:eastAsia="Times New Roman"/>
          <w:color w:val="000000"/>
          <w:lang w:eastAsia="ru-RU"/>
        </w:rPr>
        <w:t>Результаты анализа обычно излагаются в виде таблиц. Это наиболее рациональная и удобная для восприятия форма представления аналитической информации об изучаемых явлениях при помощи цифр, расположенных в определенном порядке. Аналитическая таблица представляет собой систему мыслей, суждений, выраженных языком цифр. Она значительно выразительнее и нагляднее словесного текста. Показатели в ней располагаются в более логичной и последовательной форме, занимают меньше места по сравнению с текстовым изложением и познавательный эффект достигается значительно быстрее. Табличный материал дает возможность охватить аналитические данные в целом как единую систему. С помощью таблиц значительно легче прослеживаются связи между изучаемыми показателями.</w:t>
      </w:r>
    </w:p>
    <w:p w:rsidR="0072283A" w:rsidRPr="00A267EF" w:rsidRDefault="0072283A" w:rsidP="0072283A">
      <w:pPr>
        <w:ind w:left="40" w:firstLine="284"/>
        <w:jc w:val="both"/>
        <w:rPr>
          <w:rFonts w:eastAsia="Times New Roman"/>
          <w:color w:val="000000"/>
          <w:lang w:eastAsia="ru-RU"/>
        </w:rPr>
      </w:pPr>
      <w:r w:rsidRPr="00A267EF">
        <w:rPr>
          <w:rFonts w:eastAsia="Times New Roman"/>
          <w:color w:val="000000"/>
          <w:lang w:eastAsia="ru-RU"/>
        </w:rPr>
        <w:t>Составление аналитических таблиц - важный элемент в методике АХД. Этот процесс требует знания сущности изучаемых явлений, методики их анализа, правил оформления таблиц.</w:t>
      </w:r>
    </w:p>
    <w:p w:rsidR="0072283A" w:rsidRPr="00A267EF" w:rsidRDefault="0072283A" w:rsidP="0072283A">
      <w:pPr>
        <w:ind w:left="40" w:firstLine="284"/>
        <w:jc w:val="both"/>
        <w:rPr>
          <w:rFonts w:eastAsia="Times New Roman"/>
          <w:color w:val="000000"/>
          <w:lang w:eastAsia="ru-RU"/>
        </w:rPr>
      </w:pPr>
      <w:r w:rsidRPr="00A267EF">
        <w:rPr>
          <w:rFonts w:eastAsia="Times New Roman"/>
          <w:color w:val="000000"/>
          <w:lang w:eastAsia="ru-RU"/>
        </w:rPr>
        <w:t>Существуют три вида таблиц:</w:t>
      </w:r>
      <w:r w:rsidRPr="00A267EF">
        <w:rPr>
          <w:rFonts w:eastAsia="Times New Roman"/>
          <w:b/>
          <w:bCs/>
          <w:color w:val="000000"/>
          <w:lang w:eastAsia="ru-RU"/>
        </w:rPr>
        <w:t> </w:t>
      </w:r>
      <w:r w:rsidRPr="00A267EF">
        <w:rPr>
          <w:rFonts w:eastAsia="Times New Roman"/>
          <w:b/>
          <w:bCs/>
          <w:i/>
          <w:iCs/>
          <w:color w:val="000000"/>
          <w:lang w:eastAsia="ru-RU"/>
        </w:rPr>
        <w:t>простые, групповые и комбинированные.</w:t>
      </w:r>
      <w:r w:rsidRPr="00A267EF">
        <w:rPr>
          <w:rFonts w:eastAsia="Times New Roman"/>
          <w:color w:val="000000"/>
          <w:lang w:eastAsia="ru-RU"/>
        </w:rPr>
        <w:t> В простых таблицах перечисляются единицы совокупности характеризуемого явления. В групповых таблицах данные по отдельным единицам изучаемой совокупности объединяются в группы по одному существенному признаку. В комбинированных таблицах материал подлежащего разбивается на группы и подгруппы по нескольким признакам. В групповых таблицах находит отражение простая группировка, в комбинированных - комбинированная. Они служат целям установления связей между изучаемыми явлениями. Простая же таблица ставит задачу дать только перечень информации об изучаемом явлении.</w:t>
      </w:r>
    </w:p>
    <w:p w:rsidR="0072283A" w:rsidRPr="00A267EF" w:rsidRDefault="0072283A" w:rsidP="0072283A">
      <w:pPr>
        <w:pStyle w:val="ab"/>
        <w:spacing w:before="0" w:beforeAutospacing="0" w:after="0" w:afterAutospacing="0"/>
        <w:ind w:left="40" w:firstLine="284"/>
        <w:jc w:val="both"/>
        <w:rPr>
          <w:color w:val="000000"/>
        </w:rPr>
      </w:pPr>
      <w:r w:rsidRPr="00A267EF">
        <w:rPr>
          <w:color w:val="000000"/>
        </w:rPr>
        <w:t>Внешне аналитическая таблица состоит из общего заголовка, системы горизонтальных строк и вертикальных граф (столбцов, колонок). Как известно, каждая таблица состоит из подлежащего и сказуемого. Подлежащее показывает, о чем идет речь, содержит перечень показателей, характеризующих явление. Сказуемое указывает, какими признаками характеризуется подлежащее.</w:t>
      </w:r>
    </w:p>
    <w:p w:rsidR="0072283A" w:rsidRPr="00A267EF" w:rsidRDefault="0072283A" w:rsidP="0072283A">
      <w:pPr>
        <w:pStyle w:val="ab"/>
        <w:spacing w:before="0" w:beforeAutospacing="0" w:after="0" w:afterAutospacing="0"/>
        <w:ind w:firstLine="284"/>
        <w:jc w:val="both"/>
        <w:rPr>
          <w:color w:val="000000"/>
        </w:rPr>
      </w:pPr>
      <w:r w:rsidRPr="00A267EF">
        <w:rPr>
          <w:color w:val="000000"/>
        </w:rPr>
        <w:t>Каждая таблица должна иметь заголовок, кратко выражающий ее содержание. Он должен быть точным, кратким и выразительным.</w:t>
      </w:r>
    </w:p>
    <w:p w:rsidR="0072283A" w:rsidRPr="00A267EF" w:rsidRDefault="0072283A" w:rsidP="0072283A">
      <w:pPr>
        <w:pStyle w:val="ab"/>
        <w:spacing w:before="0" w:beforeAutospacing="0" w:after="0" w:afterAutospacing="0"/>
        <w:ind w:firstLine="284"/>
        <w:jc w:val="both"/>
        <w:rPr>
          <w:color w:val="000000"/>
        </w:rPr>
      </w:pPr>
      <w:r w:rsidRPr="00A267EF">
        <w:rPr>
          <w:color w:val="000000"/>
        </w:rPr>
        <w:t>Графы, содержащие подлежащее, нумеруются заглавными буквами алфавита, а графы, содержащие сказуемое, - арабскими цифрами. Все слова в заголовках подлежащего и сказуемого должны писаться полностью. В необходимых случаях в заголовках граф нужно указывать единицу измерения показателя. Если все элементы таблицы выражены в одинаковых единицах измерения, то эту единицу можно вынести в заголовок таблицы, поставив ее в скобки. Для удобства пользования таблицами с абсолютными и относительными показателями следует сначала приводить абсолютные, а затем относительные данные. При отражении динамики показателей данные нужно располагать в хронологическом порядке.</w:t>
      </w:r>
    </w:p>
    <w:p w:rsidR="0072283A" w:rsidRPr="00A267EF" w:rsidRDefault="0072283A" w:rsidP="0072283A">
      <w:pPr>
        <w:pStyle w:val="ab"/>
        <w:spacing w:before="0" w:beforeAutospacing="0" w:after="0" w:afterAutospacing="0"/>
        <w:ind w:left="40" w:firstLine="284"/>
        <w:jc w:val="both"/>
        <w:rPr>
          <w:color w:val="000000"/>
        </w:rPr>
      </w:pPr>
      <w:r w:rsidRPr="00A267EF">
        <w:rPr>
          <w:b/>
          <w:bCs/>
          <w:i/>
          <w:iCs/>
          <w:color w:val="000000"/>
        </w:rPr>
        <w:t>По аналитическому содержанию различают таблицы,</w:t>
      </w:r>
      <w:r w:rsidRPr="00A267EF">
        <w:rPr>
          <w:rStyle w:val="apple-converted-space"/>
          <w:color w:val="000000"/>
        </w:rPr>
        <w:t> </w:t>
      </w:r>
      <w:r w:rsidRPr="00A267EF">
        <w:rPr>
          <w:color w:val="000000"/>
        </w:rPr>
        <w:t>отражающие характеристику изучаемого объекта по тем или другим признакам, порядок расчета показателей, динамику изучаемых показателей, структурные изменения в составе показателей, взаимосвязь показателей по различным признакам, результаты расчета влияния факторов на уровень исследуемого показателя, методику подсчета резервов, сводные результаты анализа.</w:t>
      </w:r>
    </w:p>
    <w:p w:rsidR="0072283A" w:rsidRPr="00A267EF" w:rsidRDefault="0072283A" w:rsidP="0072283A">
      <w:pPr>
        <w:pStyle w:val="ab"/>
        <w:spacing w:before="0" w:beforeAutospacing="0" w:after="0" w:afterAutospacing="0"/>
        <w:ind w:left="40" w:firstLine="284"/>
        <w:jc w:val="both"/>
        <w:rPr>
          <w:color w:val="000000"/>
        </w:rPr>
      </w:pPr>
      <w:r w:rsidRPr="00A267EF">
        <w:rPr>
          <w:i/>
          <w:iCs/>
          <w:color w:val="000000"/>
        </w:rPr>
        <w:t>В таблицах первого вида</w:t>
      </w:r>
      <w:r w:rsidRPr="00A267EF">
        <w:rPr>
          <w:rStyle w:val="apple-converted-space"/>
          <w:color w:val="000000"/>
        </w:rPr>
        <w:t> </w:t>
      </w:r>
      <w:r w:rsidRPr="00A267EF">
        <w:rPr>
          <w:color w:val="000000"/>
        </w:rPr>
        <w:t>записываются показатели, характеризующие то или другое экономическое явление, и отражается уровень данного показателя за отчетный период по одному или -нескольким объектам (см. табл. 4.8).</w:t>
      </w:r>
    </w:p>
    <w:p w:rsidR="0072283A" w:rsidRPr="00A267EF" w:rsidRDefault="0072283A" w:rsidP="0072283A">
      <w:pPr>
        <w:pStyle w:val="ab"/>
        <w:spacing w:before="0" w:beforeAutospacing="0" w:after="0" w:afterAutospacing="0"/>
        <w:ind w:left="40" w:firstLine="284"/>
        <w:jc w:val="both"/>
        <w:rPr>
          <w:color w:val="000000"/>
        </w:rPr>
      </w:pPr>
      <w:r w:rsidRPr="00A267EF">
        <w:rPr>
          <w:i/>
          <w:iCs/>
          <w:color w:val="000000"/>
        </w:rPr>
        <w:t>Для отражения в таблицах порядка расчета аналитических показателей</w:t>
      </w:r>
      <w:r w:rsidRPr="00A267EF">
        <w:rPr>
          <w:rStyle w:val="apple-converted-space"/>
          <w:color w:val="000000"/>
        </w:rPr>
        <w:t> </w:t>
      </w:r>
      <w:r w:rsidRPr="00A267EF">
        <w:rPr>
          <w:color w:val="000000"/>
        </w:rPr>
        <w:t xml:space="preserve">вначале приводится исходная информация, а затем делается расчет производных данных, необходимых для исчисления требуемого показателя. </w:t>
      </w:r>
    </w:p>
    <w:p w:rsidR="0072283A" w:rsidRPr="00A267EF" w:rsidRDefault="0072283A" w:rsidP="0072283A">
      <w:pPr>
        <w:pStyle w:val="ab"/>
        <w:spacing w:before="0" w:beforeAutospacing="0" w:after="0" w:afterAutospacing="0"/>
        <w:ind w:left="40" w:firstLine="284"/>
        <w:jc w:val="both"/>
        <w:rPr>
          <w:color w:val="000000"/>
        </w:rPr>
      </w:pPr>
      <w:r w:rsidRPr="00A267EF">
        <w:rPr>
          <w:i/>
          <w:iCs/>
          <w:color w:val="000000"/>
        </w:rPr>
        <w:t>При изучении динамики показателей</w:t>
      </w:r>
      <w:r w:rsidRPr="00A267EF">
        <w:rPr>
          <w:rStyle w:val="apple-converted-space"/>
          <w:color w:val="000000"/>
        </w:rPr>
        <w:t> </w:t>
      </w:r>
      <w:r w:rsidRPr="00A267EF">
        <w:rPr>
          <w:color w:val="000000"/>
        </w:rPr>
        <w:t>сначала приводится исходная информация за ряд лет в хронологическом порядке, на основании которой рассчитываются базисные и цепные темпы роста и прироста, выраженные в процентах или индексах .</w:t>
      </w:r>
    </w:p>
    <w:p w:rsidR="0072283A" w:rsidRPr="00A267EF" w:rsidRDefault="0072283A" w:rsidP="0072283A">
      <w:pPr>
        <w:pStyle w:val="ab"/>
        <w:spacing w:before="0" w:beforeAutospacing="0" w:after="0" w:afterAutospacing="0"/>
        <w:ind w:left="40" w:firstLine="284"/>
        <w:jc w:val="both"/>
        <w:rPr>
          <w:color w:val="000000"/>
        </w:rPr>
      </w:pPr>
      <w:r w:rsidRPr="00A267EF">
        <w:rPr>
          <w:i/>
          <w:iCs/>
          <w:color w:val="000000"/>
        </w:rPr>
        <w:t>В таблицах, характеризующих выполнение плана,</w:t>
      </w:r>
      <w:r w:rsidRPr="00A267EF">
        <w:rPr>
          <w:rStyle w:val="apple-converted-space"/>
          <w:color w:val="000000"/>
        </w:rPr>
        <w:t> </w:t>
      </w:r>
      <w:r w:rsidRPr="00A267EF">
        <w:rPr>
          <w:color w:val="000000"/>
        </w:rPr>
        <w:t>отражаются плановые и фактические данные за отчетный период по каждому объекту, после чего исчисляются абсолютное отклонение от плана и процент выполнения плана..</w:t>
      </w:r>
    </w:p>
    <w:p w:rsidR="0072283A" w:rsidRPr="00A267EF" w:rsidRDefault="0072283A" w:rsidP="0072283A">
      <w:pPr>
        <w:pStyle w:val="ab"/>
        <w:spacing w:before="0" w:beforeAutospacing="0" w:after="0" w:afterAutospacing="0"/>
        <w:ind w:left="40" w:firstLine="284"/>
        <w:jc w:val="both"/>
        <w:rPr>
          <w:color w:val="000000"/>
        </w:rPr>
      </w:pPr>
      <w:r w:rsidRPr="00A267EF">
        <w:rPr>
          <w:i/>
          <w:iCs/>
          <w:color w:val="000000"/>
        </w:rPr>
        <w:t>При оформлении структурных изменений в составе показателей</w:t>
      </w:r>
      <w:r w:rsidRPr="00A267EF">
        <w:rPr>
          <w:rStyle w:val="apple-converted-space"/>
          <w:color w:val="000000"/>
        </w:rPr>
        <w:t> </w:t>
      </w:r>
      <w:r w:rsidRPr="00A267EF">
        <w:rPr>
          <w:color w:val="000000"/>
        </w:rPr>
        <w:t>приводят данные о составе изучаемого явления в базисном и отчетном году, на основании которых рассчитывается удельный вес каждого элемента или части в общем целом и устанавливаются отклонения от плана.</w:t>
      </w:r>
    </w:p>
    <w:p w:rsidR="0072283A" w:rsidRPr="00A267EF" w:rsidRDefault="0072283A" w:rsidP="0072283A">
      <w:pPr>
        <w:pStyle w:val="ab"/>
        <w:spacing w:before="0" w:beforeAutospacing="0" w:after="0" w:afterAutospacing="0"/>
        <w:ind w:left="40" w:firstLine="284"/>
        <w:jc w:val="both"/>
        <w:rPr>
          <w:color w:val="000000"/>
        </w:rPr>
      </w:pPr>
      <w:r w:rsidRPr="00A267EF">
        <w:rPr>
          <w:i/>
          <w:iCs/>
          <w:color w:val="000000"/>
        </w:rPr>
        <w:t>Для отражения взаимосвязи явлений</w:t>
      </w:r>
      <w:r w:rsidRPr="00A267EF">
        <w:rPr>
          <w:rStyle w:val="apple-converted-space"/>
          <w:color w:val="000000"/>
        </w:rPr>
        <w:t> </w:t>
      </w:r>
      <w:r w:rsidRPr="00A267EF">
        <w:rPr>
          <w:color w:val="000000"/>
        </w:rPr>
        <w:t>составляется таблица, в которой индивидуальные или групповые данные по одному из показателей ранжируют в возрастающем или убывающем порядке и соответственно этому располагают данные по другим взаимосвязанным с ним показателям.</w:t>
      </w:r>
    </w:p>
    <w:p w:rsidR="0072283A" w:rsidRPr="00A267EF" w:rsidRDefault="0072283A" w:rsidP="0072283A">
      <w:pPr>
        <w:pStyle w:val="ab"/>
        <w:spacing w:before="0" w:beforeAutospacing="0" w:after="0" w:afterAutospacing="0"/>
        <w:ind w:firstLine="284"/>
        <w:jc w:val="both"/>
        <w:rPr>
          <w:color w:val="000000"/>
        </w:rPr>
      </w:pPr>
      <w:r w:rsidRPr="00A267EF">
        <w:rPr>
          <w:i/>
          <w:iCs/>
          <w:color w:val="000000"/>
        </w:rPr>
        <w:t>В таблицах, предназначенных для оформления результатов факторного анализа,</w:t>
      </w:r>
      <w:r w:rsidRPr="00A267EF">
        <w:rPr>
          <w:rStyle w:val="apple-converted-space"/>
          <w:color w:val="000000"/>
        </w:rPr>
        <w:t> </w:t>
      </w:r>
      <w:r w:rsidRPr="00A267EF">
        <w:rPr>
          <w:color w:val="000000"/>
        </w:rPr>
        <w:t xml:space="preserve">необходимо сначала отразить информацию по факторным показателям, затем по результативному и изменение последнего в целом и за счет каждого фактора в отдельности. </w:t>
      </w:r>
    </w:p>
    <w:p w:rsidR="0072283A" w:rsidRPr="00A267EF" w:rsidRDefault="0072283A" w:rsidP="0072283A">
      <w:pPr>
        <w:pStyle w:val="ab"/>
        <w:spacing w:before="0" w:beforeAutospacing="0" w:after="0" w:afterAutospacing="0"/>
        <w:ind w:firstLine="284"/>
        <w:jc w:val="both"/>
        <w:rPr>
          <w:color w:val="000000"/>
        </w:rPr>
      </w:pPr>
      <w:r w:rsidRPr="00A267EF">
        <w:rPr>
          <w:color w:val="000000"/>
        </w:rPr>
        <w:t>Аналогичным образом оформляются таблицы, отражающие</w:t>
      </w:r>
      <w:r w:rsidRPr="00A267EF">
        <w:rPr>
          <w:rStyle w:val="apple-converted-space"/>
          <w:color w:val="000000"/>
        </w:rPr>
        <w:t> </w:t>
      </w:r>
      <w:r w:rsidRPr="00A267EF">
        <w:rPr>
          <w:i/>
          <w:iCs/>
          <w:color w:val="000000"/>
        </w:rPr>
        <w:t>результаты подсчета резервов.</w:t>
      </w:r>
      <w:r w:rsidRPr="00A267EF">
        <w:rPr>
          <w:rStyle w:val="apple-converted-space"/>
          <w:color w:val="000000"/>
        </w:rPr>
        <w:t> </w:t>
      </w:r>
      <w:r w:rsidRPr="00A267EF">
        <w:rPr>
          <w:color w:val="000000"/>
        </w:rPr>
        <w:t>В них приводится фактический и возможный уровень факторных показателей и резерв увеличения результативного показателя за счет каждого фактора.</w:t>
      </w:r>
    </w:p>
    <w:p w:rsidR="0072283A" w:rsidRPr="00A267EF" w:rsidRDefault="0072283A" w:rsidP="0072283A">
      <w:pPr>
        <w:pStyle w:val="ab"/>
        <w:spacing w:before="0" w:beforeAutospacing="0" w:after="0" w:afterAutospacing="0"/>
        <w:ind w:firstLine="284"/>
        <w:jc w:val="both"/>
        <w:rPr>
          <w:color w:val="000000"/>
        </w:rPr>
      </w:pPr>
      <w:r w:rsidRPr="00A267EF">
        <w:rPr>
          <w:i/>
          <w:iCs/>
          <w:color w:val="000000"/>
        </w:rPr>
        <w:t>Для обобщения результатов анализа</w:t>
      </w:r>
      <w:r w:rsidRPr="00A267EF">
        <w:rPr>
          <w:rStyle w:val="apple-converted-space"/>
          <w:color w:val="000000"/>
        </w:rPr>
        <w:t> </w:t>
      </w:r>
      <w:r w:rsidRPr="00A267EF">
        <w:rPr>
          <w:color w:val="000000"/>
        </w:rPr>
        <w:t>составляют сводные таблицы, в которых систематизируется материал исследования тех или иных сторон деятельности предприятия.</w:t>
      </w:r>
    </w:p>
    <w:p w:rsidR="0072283A" w:rsidRPr="00A267EF" w:rsidRDefault="0072283A" w:rsidP="0072283A">
      <w:pPr>
        <w:pStyle w:val="ab"/>
        <w:shd w:val="clear" w:color="auto" w:fill="FFFFFF"/>
        <w:spacing w:before="0" w:beforeAutospacing="0" w:after="0" w:afterAutospacing="0"/>
        <w:ind w:firstLine="284"/>
        <w:jc w:val="both"/>
        <w:rPr>
          <w:color w:val="000000"/>
        </w:rPr>
      </w:pPr>
      <w:r w:rsidRPr="00A267EF">
        <w:rPr>
          <w:color w:val="000000"/>
        </w:rPr>
        <w:t>Среди методов</w:t>
      </w:r>
      <w:r w:rsidRPr="00A267EF">
        <w:rPr>
          <w:rStyle w:val="apple-converted-space"/>
          <w:color w:val="000000"/>
        </w:rPr>
        <w:t> </w:t>
      </w:r>
      <w:r w:rsidRPr="00A267EF">
        <w:rPr>
          <w:rFonts w:eastAsia="MS Mincho"/>
        </w:rPr>
        <w:t>экономического анализа</w:t>
      </w:r>
      <w:r w:rsidRPr="00A267EF">
        <w:rPr>
          <w:rStyle w:val="apple-converted-space"/>
          <w:color w:val="000000"/>
        </w:rPr>
        <w:t> </w:t>
      </w:r>
      <w:r w:rsidRPr="00A267EF">
        <w:rPr>
          <w:color w:val="000000"/>
        </w:rPr>
        <w:t>наиболее распространен табличный метод (способ) отображения исследуемых цифровых данных. Дело в том, что как исходные данные для проведения анализа, так и различные расчеты, а также результаты проведенного исследования оформляются в виде аналитических таблиц. Таблицы представляют собой весьма целесообразную и наглядную форму отображения числовой информации, используемой в</w:t>
      </w:r>
      <w:r w:rsidRPr="00A267EF">
        <w:rPr>
          <w:rStyle w:val="apple-converted-space"/>
          <w:color w:val="000000"/>
        </w:rPr>
        <w:t> </w:t>
      </w:r>
      <w:r w:rsidRPr="00A267EF">
        <w:rPr>
          <w:rFonts w:eastAsia="MS Mincho"/>
        </w:rPr>
        <w:t>анализе хозяйственной деятельности</w:t>
      </w:r>
      <w:r w:rsidRPr="00A267EF">
        <w:rPr>
          <w:color w:val="000000"/>
        </w:rPr>
        <w:t>. В аналитических таблицах в определенном порядке располагается цифровая информация об изучаемых экономических явлениях. Табличный материал гораздо более информативен и нагляден по сравнению с текстовым изложением материала. Таблицы позволяют представить аналитические материалы в виде единой целостной системы.</w:t>
      </w:r>
    </w:p>
    <w:p w:rsidR="0072283A" w:rsidRPr="00A267EF" w:rsidRDefault="0072283A" w:rsidP="0072283A">
      <w:pPr>
        <w:pStyle w:val="ab"/>
        <w:shd w:val="clear" w:color="auto" w:fill="FFFFFF"/>
        <w:spacing w:before="0" w:beforeAutospacing="0" w:after="0" w:afterAutospacing="0"/>
        <w:jc w:val="both"/>
        <w:rPr>
          <w:color w:val="000000"/>
        </w:rPr>
      </w:pPr>
      <w:r w:rsidRPr="00A267EF">
        <w:rPr>
          <w:color w:val="000000"/>
        </w:rPr>
        <w:t>Вид статистической таблицы определяется характером разработки показателей ее подлежащего.</w:t>
      </w:r>
    </w:p>
    <w:p w:rsidR="0072283A" w:rsidRPr="00206D2D" w:rsidRDefault="0072283A" w:rsidP="0072283A">
      <w:pPr>
        <w:jc w:val="both"/>
      </w:pPr>
      <w:r w:rsidRPr="00206D2D">
        <w:rPr>
          <w:rStyle w:val="review-h5"/>
          <w:b/>
          <w:bCs/>
          <w:shd w:val="clear" w:color="auto" w:fill="FFFFFF"/>
        </w:rPr>
        <w:t>Различают три вида статистических таблиц:</w:t>
      </w:r>
    </w:p>
    <w:p w:rsidR="0072283A" w:rsidRPr="00A267EF" w:rsidRDefault="0072283A" w:rsidP="0072283A">
      <w:pPr>
        <w:numPr>
          <w:ilvl w:val="0"/>
          <w:numId w:val="12"/>
        </w:numPr>
        <w:shd w:val="clear" w:color="auto" w:fill="FFFFFF"/>
        <w:ind w:left="300"/>
        <w:jc w:val="both"/>
        <w:rPr>
          <w:color w:val="000000"/>
        </w:rPr>
      </w:pPr>
      <w:r w:rsidRPr="00A267EF">
        <w:rPr>
          <w:color w:val="000000"/>
        </w:rPr>
        <w:t>простые</w:t>
      </w:r>
    </w:p>
    <w:p w:rsidR="0072283A" w:rsidRPr="00A267EF" w:rsidRDefault="0072283A" w:rsidP="0072283A">
      <w:pPr>
        <w:numPr>
          <w:ilvl w:val="0"/>
          <w:numId w:val="12"/>
        </w:numPr>
        <w:shd w:val="clear" w:color="auto" w:fill="FFFFFF"/>
        <w:ind w:left="300"/>
        <w:jc w:val="both"/>
        <w:rPr>
          <w:color w:val="000000"/>
        </w:rPr>
      </w:pPr>
      <w:r w:rsidRPr="00A267EF">
        <w:rPr>
          <w:color w:val="000000"/>
        </w:rPr>
        <w:t>групповые</w:t>
      </w:r>
    </w:p>
    <w:p w:rsidR="0072283A" w:rsidRPr="00A267EF" w:rsidRDefault="0072283A" w:rsidP="0072283A">
      <w:pPr>
        <w:numPr>
          <w:ilvl w:val="0"/>
          <w:numId w:val="12"/>
        </w:numPr>
        <w:shd w:val="clear" w:color="auto" w:fill="FFFFFF"/>
        <w:ind w:left="300"/>
        <w:jc w:val="both"/>
        <w:rPr>
          <w:color w:val="000000"/>
        </w:rPr>
      </w:pPr>
      <w:r w:rsidRPr="00A267EF">
        <w:rPr>
          <w:color w:val="000000"/>
        </w:rPr>
        <w:t>комбинационные</w:t>
      </w:r>
    </w:p>
    <w:p w:rsidR="0072283A" w:rsidRPr="00A267EF" w:rsidRDefault="0072283A" w:rsidP="0072283A">
      <w:pPr>
        <w:pStyle w:val="ab"/>
        <w:shd w:val="clear" w:color="auto" w:fill="FFFFFF"/>
        <w:spacing w:before="0" w:beforeAutospacing="0" w:after="0" w:afterAutospacing="0"/>
        <w:jc w:val="both"/>
        <w:rPr>
          <w:color w:val="000000"/>
        </w:rPr>
      </w:pPr>
      <w:r w:rsidRPr="00A267EF">
        <w:rPr>
          <w:rStyle w:val="ac"/>
          <w:rFonts w:eastAsiaTheme="majorEastAsia"/>
          <w:color w:val="000000"/>
        </w:rPr>
        <w:t>Простые таблицы</w:t>
      </w:r>
      <w:r w:rsidRPr="00A267EF">
        <w:rPr>
          <w:rStyle w:val="apple-converted-space"/>
          <w:color w:val="000000"/>
        </w:rPr>
        <w:t> </w:t>
      </w:r>
      <w:r w:rsidRPr="00A267EF">
        <w:rPr>
          <w:color w:val="000000"/>
        </w:rPr>
        <w:t>содержат перечень отдельных единиц, входящих в состав совокупности анализируемого экономического явления. В</w:t>
      </w:r>
      <w:r w:rsidRPr="00A267EF">
        <w:rPr>
          <w:rStyle w:val="apple-converted-space"/>
          <w:color w:val="000000"/>
        </w:rPr>
        <w:t> </w:t>
      </w:r>
      <w:r w:rsidRPr="00A267EF">
        <w:rPr>
          <w:rStyle w:val="ac"/>
          <w:rFonts w:eastAsiaTheme="majorEastAsia"/>
          <w:color w:val="000000"/>
        </w:rPr>
        <w:t>групповых таблицах</w:t>
      </w:r>
      <w:r w:rsidRPr="00A267EF">
        <w:rPr>
          <w:rStyle w:val="apple-converted-space"/>
          <w:color w:val="000000"/>
        </w:rPr>
        <w:t> </w:t>
      </w:r>
      <w:r w:rsidRPr="00A267EF">
        <w:rPr>
          <w:color w:val="000000"/>
        </w:rPr>
        <w:t xml:space="preserve">цифровая информация в разрезе отдельных составных частей исследуемой совокупности данных объединяется в определенные группы в соответствии с каким-либо признаком. </w:t>
      </w:r>
      <w:r w:rsidRPr="00A267EF">
        <w:rPr>
          <w:rStyle w:val="ac"/>
          <w:rFonts w:eastAsiaTheme="majorEastAsia"/>
          <w:color w:val="000000"/>
        </w:rPr>
        <w:t>Комбинированные таблицы</w:t>
      </w:r>
      <w:r w:rsidRPr="00A267EF">
        <w:rPr>
          <w:rStyle w:val="apple-converted-space"/>
          <w:color w:val="000000"/>
        </w:rPr>
        <w:t> </w:t>
      </w:r>
      <w:r w:rsidRPr="00A267EF">
        <w:rPr>
          <w:color w:val="000000"/>
        </w:rPr>
        <w:t>содержат отдельные группы и подгруппы, на которые подразделяются</w:t>
      </w:r>
      <w:r w:rsidRPr="00A267EF">
        <w:rPr>
          <w:rStyle w:val="apple-converted-space"/>
          <w:color w:val="000000"/>
        </w:rPr>
        <w:t> </w:t>
      </w:r>
      <w:r w:rsidRPr="00A267EF">
        <w:rPr>
          <w:rFonts w:eastAsia="MS Mincho"/>
        </w:rPr>
        <w:t>экономические показатели</w:t>
      </w:r>
      <w:r w:rsidRPr="00A267EF">
        <w:rPr>
          <w:color w:val="000000"/>
        </w:rPr>
        <w:t>, характеризующие изучаемое экономическое явление. При этом такое подразделение осуществляется не по одному, а по нескольким признакам. в групповых таблицах осуществляется простая группировка показателей, а в комбинированных — комбинированная группировка. Простые таблицы вообще не содержат никакой группировки показателей. Последний вид таблиц содержит лишь несгруппированный набор сведений об анализируемом экономическом явлении.</w:t>
      </w:r>
    </w:p>
    <w:p w:rsidR="0072283A" w:rsidRPr="00206D2D" w:rsidRDefault="0072283A" w:rsidP="0072283A">
      <w:pPr>
        <w:pStyle w:val="4"/>
        <w:shd w:val="clear" w:color="auto" w:fill="FFFFFF"/>
        <w:spacing w:before="0" w:line="240" w:lineRule="auto"/>
        <w:jc w:val="both"/>
        <w:rPr>
          <w:rFonts w:ascii="Times New Roman" w:hAnsi="Times New Roman" w:cs="Times New Roman"/>
          <w:color w:val="auto"/>
          <w:sz w:val="24"/>
          <w:szCs w:val="24"/>
        </w:rPr>
      </w:pPr>
      <w:r w:rsidRPr="00206D2D">
        <w:rPr>
          <w:rFonts w:ascii="Times New Roman" w:hAnsi="Times New Roman" w:cs="Times New Roman"/>
          <w:color w:val="auto"/>
          <w:sz w:val="24"/>
          <w:szCs w:val="24"/>
        </w:rPr>
        <w:t>Простые таблицы</w:t>
      </w:r>
    </w:p>
    <w:p w:rsidR="0072283A" w:rsidRPr="00A267EF" w:rsidRDefault="0072283A" w:rsidP="0072283A">
      <w:pPr>
        <w:pStyle w:val="a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both"/>
        <w:rPr>
          <w:color w:val="000000"/>
        </w:rPr>
      </w:pPr>
      <w:r w:rsidRPr="00A267EF">
        <w:rPr>
          <w:color w:val="000000"/>
        </w:rPr>
        <w:t>Простые таблицы имеют в подлежащем перечень единиц совокупности, времени или территорий.</w:t>
      </w:r>
    </w:p>
    <w:tbl>
      <w:tblPr>
        <w:tblW w:w="0" w:type="auto"/>
        <w:shd w:val="clear" w:color="auto" w:fill="FFFFFF"/>
        <w:tblCellMar>
          <w:left w:w="0" w:type="dxa"/>
          <w:right w:w="0" w:type="dxa"/>
        </w:tblCellMar>
        <w:tblLook w:val="04A0"/>
      </w:tblPr>
      <w:tblGrid>
        <w:gridCol w:w="6529"/>
        <w:gridCol w:w="3119"/>
      </w:tblGrid>
      <w:tr w:rsidR="0072283A" w:rsidRPr="00A267EF" w:rsidTr="0072283A">
        <w:tc>
          <w:tcPr>
            <w:tcW w:w="9648" w:type="dxa"/>
            <w:gridSpan w:val="2"/>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72283A" w:rsidRPr="00A267EF" w:rsidRDefault="0072283A" w:rsidP="0072283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rPr>
            </w:pPr>
            <w:r w:rsidRPr="00A267EF">
              <w:rPr>
                <w:color w:val="000000"/>
              </w:rPr>
              <w:t>Добыча некоторых видов ископаемых в России в 2007 г.</w:t>
            </w:r>
          </w:p>
        </w:tc>
      </w:tr>
      <w:tr w:rsidR="0072283A" w:rsidRPr="00A267EF" w:rsidTr="0072283A">
        <w:tc>
          <w:tcPr>
            <w:tcW w:w="652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72283A" w:rsidRPr="00A267EF" w:rsidRDefault="0072283A" w:rsidP="0072283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rPr>
            </w:pPr>
            <w:r w:rsidRPr="00A267EF">
              <w:rPr>
                <w:color w:val="000000"/>
              </w:rPr>
              <w:t>Виды продукции</w:t>
            </w:r>
          </w:p>
        </w:tc>
        <w:tc>
          <w:tcPr>
            <w:tcW w:w="311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72283A" w:rsidRPr="00A267EF" w:rsidRDefault="0072283A" w:rsidP="0072283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rPr>
            </w:pPr>
            <w:r w:rsidRPr="00A267EF">
              <w:rPr>
                <w:color w:val="000000"/>
              </w:rPr>
              <w:t>Произведено</w:t>
            </w:r>
          </w:p>
        </w:tc>
      </w:tr>
      <w:tr w:rsidR="0072283A" w:rsidRPr="00A267EF" w:rsidTr="0072283A">
        <w:tc>
          <w:tcPr>
            <w:tcW w:w="652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72283A" w:rsidRPr="00A267EF" w:rsidRDefault="0072283A" w:rsidP="0072283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rPr>
            </w:pPr>
            <w:r w:rsidRPr="00A267EF">
              <w:rPr>
                <w:color w:val="000000"/>
              </w:rPr>
              <w:t>Нефть млн.т</w:t>
            </w:r>
          </w:p>
        </w:tc>
        <w:tc>
          <w:tcPr>
            <w:tcW w:w="311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72283A" w:rsidRPr="00A267EF" w:rsidRDefault="0072283A" w:rsidP="0072283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rPr>
            </w:pPr>
            <w:r w:rsidRPr="00A267EF">
              <w:rPr>
                <w:color w:val="000000"/>
              </w:rPr>
              <w:t>491</w:t>
            </w:r>
          </w:p>
        </w:tc>
      </w:tr>
      <w:tr w:rsidR="0072283A" w:rsidRPr="00A267EF" w:rsidTr="0072283A">
        <w:tc>
          <w:tcPr>
            <w:tcW w:w="652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72283A" w:rsidRPr="00A267EF" w:rsidRDefault="0072283A" w:rsidP="0072283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rPr>
            </w:pPr>
            <w:r w:rsidRPr="00A267EF">
              <w:rPr>
                <w:color w:val="000000"/>
              </w:rPr>
              <w:t>Естественный газ млрд. куб.м</w:t>
            </w:r>
          </w:p>
        </w:tc>
        <w:tc>
          <w:tcPr>
            <w:tcW w:w="311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72283A" w:rsidRPr="00A267EF" w:rsidRDefault="0072283A" w:rsidP="0072283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rPr>
            </w:pPr>
            <w:r w:rsidRPr="00A267EF">
              <w:rPr>
                <w:color w:val="000000"/>
              </w:rPr>
              <w:t>651</w:t>
            </w:r>
          </w:p>
        </w:tc>
      </w:tr>
      <w:tr w:rsidR="0072283A" w:rsidRPr="00A267EF" w:rsidTr="0072283A">
        <w:tc>
          <w:tcPr>
            <w:tcW w:w="652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72283A" w:rsidRPr="00A267EF" w:rsidRDefault="0072283A" w:rsidP="0072283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rPr>
            </w:pPr>
            <w:r w:rsidRPr="00A267EF">
              <w:rPr>
                <w:color w:val="000000"/>
              </w:rPr>
              <w:t>Уголь млн.т.</w:t>
            </w:r>
          </w:p>
        </w:tc>
        <w:tc>
          <w:tcPr>
            <w:tcW w:w="3119" w:type="dxa"/>
            <w:tcBorders>
              <w:top w:val="single" w:sz="6" w:space="0" w:color="D8D8D8"/>
              <w:left w:val="single" w:sz="6" w:space="0" w:color="D8D8D8"/>
              <w:bottom w:val="single" w:sz="6" w:space="0" w:color="D8D8D8"/>
              <w:right w:val="single" w:sz="6" w:space="0" w:color="D8D8D8"/>
            </w:tcBorders>
            <w:shd w:val="clear" w:color="auto" w:fill="FEFEF8"/>
            <w:tcMar>
              <w:top w:w="75" w:type="dxa"/>
              <w:left w:w="150" w:type="dxa"/>
              <w:bottom w:w="75" w:type="dxa"/>
              <w:right w:w="150" w:type="dxa"/>
            </w:tcMar>
            <w:hideMark/>
          </w:tcPr>
          <w:p w:rsidR="0072283A" w:rsidRPr="00A267EF" w:rsidRDefault="0072283A" w:rsidP="0072283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rPr>
            </w:pPr>
            <w:r w:rsidRPr="00A267EF">
              <w:rPr>
                <w:color w:val="000000"/>
              </w:rPr>
              <w:t>315</w:t>
            </w:r>
          </w:p>
        </w:tc>
      </w:tr>
    </w:tbl>
    <w:p w:rsidR="0072283A" w:rsidRPr="00206D2D" w:rsidRDefault="0072283A" w:rsidP="0072283A">
      <w:pPr>
        <w:pStyle w:val="4"/>
        <w:shd w:val="clear" w:color="auto" w:fill="FFFFFF"/>
        <w:spacing w:before="0" w:line="240" w:lineRule="auto"/>
        <w:jc w:val="both"/>
        <w:rPr>
          <w:rFonts w:ascii="Times New Roman" w:hAnsi="Times New Roman" w:cs="Times New Roman"/>
          <w:color w:val="auto"/>
          <w:sz w:val="24"/>
          <w:szCs w:val="24"/>
        </w:rPr>
      </w:pPr>
      <w:r w:rsidRPr="00206D2D">
        <w:rPr>
          <w:rFonts w:ascii="Times New Roman" w:hAnsi="Times New Roman" w:cs="Times New Roman"/>
          <w:color w:val="auto"/>
          <w:sz w:val="24"/>
          <w:szCs w:val="24"/>
        </w:rPr>
        <w:t>Групповые таблицы</w:t>
      </w:r>
    </w:p>
    <w:p w:rsidR="0072283A" w:rsidRPr="00A267EF" w:rsidRDefault="0072283A" w:rsidP="0072283A">
      <w:pPr>
        <w:pStyle w:val="ab"/>
        <w:shd w:val="clear" w:color="auto" w:fill="FFFFFF"/>
        <w:spacing w:before="0" w:beforeAutospacing="0" w:after="0" w:afterAutospacing="0"/>
        <w:jc w:val="both"/>
        <w:rPr>
          <w:color w:val="000000"/>
        </w:rPr>
      </w:pPr>
      <w:r w:rsidRPr="00A267EF">
        <w:rPr>
          <w:color w:val="000000"/>
        </w:rPr>
        <w:t>Групповыми называются таблицы, имеющие в подлежащем группировку единиц совокупности по одному признаку.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545"/>
        <w:gridCol w:w="2409"/>
        <w:gridCol w:w="2694"/>
      </w:tblGrid>
      <w:tr w:rsidR="0072283A" w:rsidRPr="00A267EF" w:rsidTr="0072283A">
        <w:tc>
          <w:tcPr>
            <w:tcW w:w="9648" w:type="dxa"/>
            <w:gridSpan w:val="3"/>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Распределение населения России по полу на 1 января 2007 г.</w:t>
            </w:r>
          </w:p>
        </w:tc>
      </w:tr>
      <w:tr w:rsidR="0072283A" w:rsidRPr="00A267EF" w:rsidTr="0072283A">
        <w:tc>
          <w:tcPr>
            <w:tcW w:w="4545" w:type="dxa"/>
            <w:shd w:val="clear" w:color="auto" w:fill="FEFEF8"/>
            <w:tcMar>
              <w:top w:w="75" w:type="dxa"/>
              <w:left w:w="150" w:type="dxa"/>
              <w:bottom w:w="75" w:type="dxa"/>
              <w:right w:w="150" w:type="dxa"/>
            </w:tcMar>
            <w:hideMark/>
          </w:tcPr>
          <w:p w:rsidR="0072283A" w:rsidRPr="00A267EF" w:rsidRDefault="0072283A" w:rsidP="0072283A">
            <w:pPr>
              <w:jc w:val="both"/>
              <w:rPr>
                <w:color w:val="000000"/>
              </w:rPr>
            </w:pPr>
          </w:p>
        </w:tc>
        <w:tc>
          <w:tcPr>
            <w:tcW w:w="2409" w:type="dxa"/>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млн.чел</w:t>
            </w:r>
          </w:p>
        </w:tc>
        <w:tc>
          <w:tcPr>
            <w:tcW w:w="2694" w:type="dxa"/>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в % к итогу</w:t>
            </w:r>
          </w:p>
        </w:tc>
      </w:tr>
      <w:tr w:rsidR="0072283A" w:rsidRPr="00A267EF" w:rsidTr="0072283A">
        <w:tc>
          <w:tcPr>
            <w:tcW w:w="4545" w:type="dxa"/>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Численность населения — всего</w:t>
            </w:r>
          </w:p>
        </w:tc>
        <w:tc>
          <w:tcPr>
            <w:tcW w:w="2409" w:type="dxa"/>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142,0</w:t>
            </w:r>
          </w:p>
        </w:tc>
        <w:tc>
          <w:tcPr>
            <w:tcW w:w="2694" w:type="dxa"/>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100,0</w:t>
            </w:r>
          </w:p>
        </w:tc>
      </w:tr>
      <w:tr w:rsidR="0072283A" w:rsidRPr="00A267EF" w:rsidTr="0072283A">
        <w:tc>
          <w:tcPr>
            <w:tcW w:w="4545" w:type="dxa"/>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В том числе:</w:t>
            </w:r>
          </w:p>
        </w:tc>
        <w:tc>
          <w:tcPr>
            <w:tcW w:w="2409" w:type="dxa"/>
            <w:shd w:val="clear" w:color="auto" w:fill="FEFEF8"/>
            <w:tcMar>
              <w:top w:w="75" w:type="dxa"/>
              <w:left w:w="150" w:type="dxa"/>
              <w:bottom w:w="75" w:type="dxa"/>
              <w:right w:w="150" w:type="dxa"/>
            </w:tcMar>
            <w:hideMark/>
          </w:tcPr>
          <w:p w:rsidR="0072283A" w:rsidRPr="00A267EF" w:rsidRDefault="0072283A" w:rsidP="0072283A">
            <w:pPr>
              <w:jc w:val="both"/>
              <w:rPr>
                <w:color w:val="000000"/>
              </w:rPr>
            </w:pPr>
          </w:p>
        </w:tc>
        <w:tc>
          <w:tcPr>
            <w:tcW w:w="2694" w:type="dxa"/>
            <w:shd w:val="clear" w:color="auto" w:fill="FEFEF8"/>
            <w:tcMar>
              <w:top w:w="75" w:type="dxa"/>
              <w:left w:w="150" w:type="dxa"/>
              <w:bottom w:w="75" w:type="dxa"/>
              <w:right w:w="150" w:type="dxa"/>
            </w:tcMar>
            <w:hideMark/>
          </w:tcPr>
          <w:p w:rsidR="0072283A" w:rsidRPr="00A267EF" w:rsidRDefault="0072283A" w:rsidP="0072283A">
            <w:pPr>
              <w:jc w:val="both"/>
              <w:rPr>
                <w:color w:val="000000"/>
              </w:rPr>
            </w:pPr>
          </w:p>
        </w:tc>
      </w:tr>
      <w:tr w:rsidR="0072283A" w:rsidRPr="00A267EF" w:rsidTr="0072283A">
        <w:tc>
          <w:tcPr>
            <w:tcW w:w="4545" w:type="dxa"/>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Мужчины</w:t>
            </w:r>
          </w:p>
        </w:tc>
        <w:tc>
          <w:tcPr>
            <w:tcW w:w="2409" w:type="dxa"/>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65,8</w:t>
            </w:r>
          </w:p>
        </w:tc>
        <w:tc>
          <w:tcPr>
            <w:tcW w:w="2694" w:type="dxa"/>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46,3</w:t>
            </w:r>
          </w:p>
        </w:tc>
      </w:tr>
      <w:tr w:rsidR="0072283A" w:rsidRPr="00A267EF" w:rsidTr="0072283A">
        <w:tc>
          <w:tcPr>
            <w:tcW w:w="4545" w:type="dxa"/>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Женщины</w:t>
            </w:r>
          </w:p>
        </w:tc>
        <w:tc>
          <w:tcPr>
            <w:tcW w:w="2409" w:type="dxa"/>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76,4</w:t>
            </w:r>
          </w:p>
        </w:tc>
        <w:tc>
          <w:tcPr>
            <w:tcW w:w="2694" w:type="dxa"/>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53,7</w:t>
            </w:r>
          </w:p>
        </w:tc>
      </w:tr>
    </w:tbl>
    <w:p w:rsidR="0072283A" w:rsidRPr="00206D2D" w:rsidRDefault="0072283A" w:rsidP="0072283A">
      <w:pPr>
        <w:pStyle w:val="4"/>
        <w:shd w:val="clear" w:color="auto" w:fill="FFFFFF"/>
        <w:spacing w:before="0" w:line="240" w:lineRule="auto"/>
        <w:jc w:val="both"/>
        <w:rPr>
          <w:rFonts w:ascii="Times New Roman" w:hAnsi="Times New Roman" w:cs="Times New Roman"/>
          <w:color w:val="auto"/>
          <w:sz w:val="24"/>
          <w:szCs w:val="24"/>
        </w:rPr>
      </w:pPr>
      <w:r w:rsidRPr="00206D2D">
        <w:rPr>
          <w:rFonts w:ascii="Times New Roman" w:hAnsi="Times New Roman" w:cs="Times New Roman"/>
          <w:color w:val="auto"/>
          <w:sz w:val="24"/>
          <w:szCs w:val="24"/>
        </w:rPr>
        <w:t>Комбинационные таблицы</w:t>
      </w:r>
    </w:p>
    <w:p w:rsidR="0072283A" w:rsidRPr="00A267EF" w:rsidRDefault="0072283A" w:rsidP="0072283A">
      <w:pPr>
        <w:pStyle w:val="ab"/>
        <w:shd w:val="clear" w:color="auto" w:fill="FFFFFF"/>
        <w:spacing w:before="0" w:beforeAutospacing="0" w:after="0" w:afterAutospacing="0"/>
        <w:jc w:val="both"/>
        <w:rPr>
          <w:color w:val="000000"/>
        </w:rPr>
      </w:pPr>
      <w:r w:rsidRPr="00A267EF">
        <w:rPr>
          <w:color w:val="000000"/>
        </w:rPr>
        <w:t>Комбинационные таблицы имеют в подлежащем группировку единиц совокупности по двум или более признакам.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632"/>
        <w:gridCol w:w="1906"/>
        <w:gridCol w:w="1400"/>
      </w:tblGrid>
      <w:tr w:rsidR="0072283A" w:rsidRPr="00A267EF" w:rsidTr="0072283A">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Внешняя торговля РФ в 2007 г. (в фактически действовавших ценах)</w:t>
            </w:r>
          </w:p>
        </w:tc>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p>
        </w:tc>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p>
        </w:tc>
      </w:tr>
      <w:tr w:rsidR="0072283A" w:rsidRPr="00A267EF" w:rsidTr="0072283A">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p>
        </w:tc>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млрд.долл США</w:t>
            </w:r>
          </w:p>
        </w:tc>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в % к итогу</w:t>
            </w:r>
          </w:p>
        </w:tc>
      </w:tr>
      <w:tr w:rsidR="0072283A" w:rsidRPr="00A267EF" w:rsidTr="0072283A">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Экспорт товаров</w:t>
            </w:r>
          </w:p>
        </w:tc>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355,2</w:t>
            </w:r>
          </w:p>
        </w:tc>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100</w:t>
            </w:r>
          </w:p>
        </w:tc>
      </w:tr>
      <w:tr w:rsidR="0072283A" w:rsidRPr="00A267EF" w:rsidTr="0072283A">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со странами дальнего зарубежья</w:t>
            </w:r>
          </w:p>
        </w:tc>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301,5</w:t>
            </w:r>
          </w:p>
        </w:tc>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84,9</w:t>
            </w:r>
          </w:p>
        </w:tc>
      </w:tr>
      <w:tr w:rsidR="0072283A" w:rsidRPr="00A267EF" w:rsidTr="0072283A">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со странами СНГ</w:t>
            </w:r>
          </w:p>
        </w:tc>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53,7</w:t>
            </w:r>
          </w:p>
        </w:tc>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15,1</w:t>
            </w:r>
          </w:p>
        </w:tc>
      </w:tr>
      <w:tr w:rsidR="0072283A" w:rsidRPr="00A267EF" w:rsidTr="0072283A">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Импорт товаров</w:t>
            </w:r>
          </w:p>
        </w:tc>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223,1</w:t>
            </w:r>
          </w:p>
        </w:tc>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100</w:t>
            </w:r>
          </w:p>
        </w:tc>
      </w:tr>
      <w:tr w:rsidR="0072283A" w:rsidRPr="00A267EF" w:rsidTr="0072283A">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со странами дальнего зарубежья</w:t>
            </w:r>
          </w:p>
        </w:tc>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191,2</w:t>
            </w:r>
          </w:p>
        </w:tc>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85,7</w:t>
            </w:r>
          </w:p>
        </w:tc>
      </w:tr>
      <w:tr w:rsidR="0072283A" w:rsidRPr="00A267EF" w:rsidTr="0072283A">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со странами СНГ</w:t>
            </w:r>
          </w:p>
        </w:tc>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31,9</w:t>
            </w:r>
          </w:p>
        </w:tc>
        <w:tc>
          <w:tcPr>
            <w:tcW w:w="0" w:type="auto"/>
            <w:shd w:val="clear" w:color="auto" w:fill="FEFEF8"/>
            <w:tcMar>
              <w:top w:w="75" w:type="dxa"/>
              <w:left w:w="150" w:type="dxa"/>
              <w:bottom w:w="75" w:type="dxa"/>
              <w:right w:w="150" w:type="dxa"/>
            </w:tcMar>
            <w:hideMark/>
          </w:tcPr>
          <w:p w:rsidR="0072283A" w:rsidRPr="00A267EF" w:rsidRDefault="0072283A" w:rsidP="0072283A">
            <w:pPr>
              <w:jc w:val="both"/>
              <w:rPr>
                <w:color w:val="000000"/>
              </w:rPr>
            </w:pPr>
            <w:r w:rsidRPr="00A267EF">
              <w:rPr>
                <w:color w:val="000000"/>
              </w:rPr>
              <w:t>14,3</w:t>
            </w:r>
          </w:p>
        </w:tc>
      </w:tr>
    </w:tbl>
    <w:p w:rsidR="0072283A" w:rsidRPr="00A267EF" w:rsidRDefault="0072283A" w:rsidP="0072283A">
      <w:pPr>
        <w:pStyle w:val="ab"/>
        <w:shd w:val="clear" w:color="auto" w:fill="FFFFFF"/>
        <w:spacing w:before="0" w:beforeAutospacing="0" w:after="0" w:afterAutospacing="0"/>
        <w:jc w:val="both"/>
        <w:rPr>
          <w:color w:val="000000"/>
        </w:rPr>
      </w:pPr>
    </w:p>
    <w:p w:rsidR="0072283A" w:rsidRPr="00A267EF" w:rsidRDefault="0072283A" w:rsidP="0072283A">
      <w:pPr>
        <w:pStyle w:val="ab"/>
        <w:shd w:val="clear" w:color="auto" w:fill="FFFFFF"/>
        <w:spacing w:before="0" w:beforeAutospacing="0" w:after="0" w:afterAutospacing="0"/>
        <w:jc w:val="both"/>
        <w:rPr>
          <w:color w:val="000000"/>
        </w:rPr>
      </w:pPr>
      <w:r w:rsidRPr="00A267EF">
        <w:rPr>
          <w:color w:val="000000"/>
        </w:rPr>
        <w:t>По характеру разработки показателей сказуемого различают:</w:t>
      </w:r>
    </w:p>
    <w:p w:rsidR="0072283A" w:rsidRPr="00A267EF" w:rsidRDefault="0072283A" w:rsidP="0072283A">
      <w:pPr>
        <w:numPr>
          <w:ilvl w:val="0"/>
          <w:numId w:val="13"/>
        </w:numPr>
        <w:shd w:val="clear" w:color="auto" w:fill="FFFFFF"/>
        <w:ind w:left="300"/>
        <w:jc w:val="both"/>
        <w:rPr>
          <w:color w:val="000000"/>
        </w:rPr>
      </w:pPr>
      <w:r w:rsidRPr="00A267EF">
        <w:rPr>
          <w:color w:val="000000"/>
        </w:rPr>
        <w:t>таблицы с простой разработкой показателей сказуемого, в которых имеет место параллельное расположение показателей сказуемого.</w:t>
      </w:r>
    </w:p>
    <w:p w:rsidR="0072283A" w:rsidRPr="00A267EF" w:rsidRDefault="0072283A" w:rsidP="0072283A">
      <w:pPr>
        <w:numPr>
          <w:ilvl w:val="0"/>
          <w:numId w:val="13"/>
        </w:numPr>
        <w:shd w:val="clear" w:color="auto" w:fill="FFFFFF"/>
        <w:ind w:left="300"/>
        <w:jc w:val="both"/>
        <w:rPr>
          <w:color w:val="000000"/>
        </w:rPr>
      </w:pPr>
      <w:r w:rsidRPr="00A267EF">
        <w:rPr>
          <w:color w:val="000000"/>
        </w:rPr>
        <w:t>таблицы со сложной разработкой показателей сказуемого, в которых имеет место комбинирование показателей сказуемого: внутри групп, образованных по одному признаку, выделяют подгруппы по другому признаку.</w:t>
      </w:r>
    </w:p>
    <w:p w:rsidR="0072283A" w:rsidRPr="00206D2D" w:rsidRDefault="0072283A" w:rsidP="0072283A">
      <w:pPr>
        <w:shd w:val="clear" w:color="auto" w:fill="FFFFFF"/>
        <w:ind w:left="300"/>
        <w:jc w:val="both"/>
      </w:pPr>
    </w:p>
    <w:p w:rsidR="0072283A" w:rsidRPr="00206D2D" w:rsidRDefault="0072283A" w:rsidP="0072283A">
      <w:pPr>
        <w:pStyle w:val="4"/>
        <w:shd w:val="clear" w:color="auto" w:fill="FFFFFF"/>
        <w:spacing w:before="0" w:line="240" w:lineRule="auto"/>
        <w:jc w:val="both"/>
        <w:rPr>
          <w:rFonts w:ascii="Times New Roman" w:hAnsi="Times New Roman" w:cs="Times New Roman"/>
          <w:color w:val="auto"/>
          <w:sz w:val="24"/>
          <w:szCs w:val="24"/>
        </w:rPr>
      </w:pPr>
      <w:r w:rsidRPr="00206D2D">
        <w:rPr>
          <w:rFonts w:ascii="Times New Roman" w:hAnsi="Times New Roman" w:cs="Times New Roman"/>
          <w:color w:val="auto"/>
          <w:sz w:val="24"/>
          <w:szCs w:val="24"/>
        </w:rPr>
        <w:t>Таблица с простой разработкой показателей сказуемого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521"/>
        <w:gridCol w:w="1781"/>
        <w:gridCol w:w="1484"/>
        <w:gridCol w:w="1484"/>
        <w:gridCol w:w="900"/>
        <w:gridCol w:w="1086"/>
        <w:gridCol w:w="1682"/>
      </w:tblGrid>
      <w:tr w:rsidR="0072283A" w:rsidRPr="00A267EF" w:rsidTr="0072283A">
        <w:tc>
          <w:tcPr>
            <w:tcW w:w="7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Отделения</w:t>
            </w:r>
          </w:p>
        </w:tc>
        <w:tc>
          <w:tcPr>
            <w:tcW w:w="90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Численность студентов, чел.</w:t>
            </w:r>
          </w:p>
        </w:tc>
        <w:tc>
          <w:tcPr>
            <w:tcW w:w="3350" w:type="pct"/>
            <w:gridSpan w:val="5"/>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В том числе</w:t>
            </w:r>
          </w:p>
        </w:tc>
      </w:tr>
      <w:tr w:rsidR="0072283A" w:rsidRPr="00A267EF" w:rsidTr="0072283A">
        <w:tc>
          <w:tcPr>
            <w:tcW w:w="750" w:type="pct"/>
            <w:shd w:val="clear" w:color="auto" w:fill="FEFEF8"/>
            <w:tcMar>
              <w:top w:w="75" w:type="dxa"/>
              <w:left w:w="150" w:type="dxa"/>
              <w:bottom w:w="75" w:type="dxa"/>
              <w:right w:w="150" w:type="dxa"/>
            </w:tcMar>
            <w:hideMark/>
          </w:tcPr>
          <w:p w:rsidR="0072283A" w:rsidRPr="00A267EF" w:rsidRDefault="0072283A" w:rsidP="0072283A">
            <w:pPr>
              <w:jc w:val="both"/>
              <w:rPr>
                <w:color w:val="000000"/>
              </w:rPr>
            </w:pPr>
          </w:p>
        </w:tc>
        <w:tc>
          <w:tcPr>
            <w:tcW w:w="900" w:type="pct"/>
            <w:shd w:val="clear" w:color="auto" w:fill="FEFEF8"/>
            <w:tcMar>
              <w:top w:w="75" w:type="dxa"/>
              <w:left w:w="150" w:type="dxa"/>
              <w:bottom w:w="75" w:type="dxa"/>
              <w:right w:w="150" w:type="dxa"/>
            </w:tcMar>
            <w:hideMark/>
          </w:tcPr>
          <w:p w:rsidR="0072283A" w:rsidRPr="00A267EF" w:rsidRDefault="0072283A" w:rsidP="0072283A">
            <w:pPr>
              <w:jc w:val="both"/>
              <w:rPr>
                <w:color w:val="000000"/>
              </w:rPr>
            </w:pPr>
          </w:p>
        </w:tc>
        <w:tc>
          <w:tcPr>
            <w:tcW w:w="1450" w:type="pct"/>
            <w:gridSpan w:val="2"/>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по полу</w:t>
            </w:r>
          </w:p>
        </w:tc>
        <w:tc>
          <w:tcPr>
            <w:tcW w:w="1900" w:type="pct"/>
            <w:gridSpan w:val="3"/>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в возрасте, лет</w:t>
            </w:r>
          </w:p>
        </w:tc>
      </w:tr>
      <w:tr w:rsidR="0072283A" w:rsidRPr="00A267EF" w:rsidTr="0072283A">
        <w:tc>
          <w:tcPr>
            <w:tcW w:w="750" w:type="pct"/>
            <w:shd w:val="clear" w:color="auto" w:fill="FEFEF8"/>
            <w:tcMar>
              <w:top w:w="75" w:type="dxa"/>
              <w:left w:w="150" w:type="dxa"/>
              <w:bottom w:w="75" w:type="dxa"/>
              <w:right w:w="150" w:type="dxa"/>
            </w:tcMar>
            <w:hideMark/>
          </w:tcPr>
          <w:p w:rsidR="0072283A" w:rsidRPr="00A267EF" w:rsidRDefault="0072283A" w:rsidP="0072283A">
            <w:pPr>
              <w:jc w:val="both"/>
              <w:rPr>
                <w:color w:val="000000"/>
              </w:rPr>
            </w:pPr>
          </w:p>
        </w:tc>
        <w:tc>
          <w:tcPr>
            <w:tcW w:w="900" w:type="pct"/>
            <w:shd w:val="clear" w:color="auto" w:fill="FEFEF8"/>
            <w:tcMar>
              <w:top w:w="75" w:type="dxa"/>
              <w:left w:w="150" w:type="dxa"/>
              <w:bottom w:w="75" w:type="dxa"/>
              <w:right w:w="150" w:type="dxa"/>
            </w:tcMar>
            <w:hideMark/>
          </w:tcPr>
          <w:p w:rsidR="0072283A" w:rsidRPr="00A267EF" w:rsidRDefault="0072283A" w:rsidP="0072283A">
            <w:pPr>
              <w:jc w:val="both"/>
              <w:rPr>
                <w:color w:val="000000"/>
              </w:rPr>
            </w:pPr>
          </w:p>
        </w:tc>
        <w:tc>
          <w:tcPr>
            <w:tcW w:w="7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мужчины</w:t>
            </w:r>
          </w:p>
        </w:tc>
        <w:tc>
          <w:tcPr>
            <w:tcW w:w="7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женщины</w:t>
            </w:r>
          </w:p>
        </w:tc>
        <w:tc>
          <w:tcPr>
            <w:tcW w:w="4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до 20</w:t>
            </w:r>
          </w:p>
        </w:tc>
        <w:tc>
          <w:tcPr>
            <w:tcW w:w="5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20-23</w:t>
            </w:r>
          </w:p>
        </w:tc>
        <w:tc>
          <w:tcPr>
            <w:tcW w:w="90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23 и более</w:t>
            </w:r>
          </w:p>
        </w:tc>
      </w:tr>
      <w:tr w:rsidR="0072283A" w:rsidRPr="00A267EF" w:rsidTr="0072283A">
        <w:tc>
          <w:tcPr>
            <w:tcW w:w="7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А</w:t>
            </w:r>
          </w:p>
        </w:tc>
        <w:tc>
          <w:tcPr>
            <w:tcW w:w="90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1</w:t>
            </w:r>
          </w:p>
        </w:tc>
        <w:tc>
          <w:tcPr>
            <w:tcW w:w="7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2</w:t>
            </w:r>
          </w:p>
        </w:tc>
        <w:tc>
          <w:tcPr>
            <w:tcW w:w="7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3</w:t>
            </w:r>
          </w:p>
        </w:tc>
        <w:tc>
          <w:tcPr>
            <w:tcW w:w="4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4</w:t>
            </w:r>
          </w:p>
        </w:tc>
        <w:tc>
          <w:tcPr>
            <w:tcW w:w="5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5</w:t>
            </w:r>
          </w:p>
        </w:tc>
        <w:tc>
          <w:tcPr>
            <w:tcW w:w="90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6</w:t>
            </w:r>
          </w:p>
        </w:tc>
      </w:tr>
      <w:tr w:rsidR="0072283A" w:rsidRPr="00A267EF" w:rsidTr="0072283A">
        <w:tc>
          <w:tcPr>
            <w:tcW w:w="7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Дневное</w:t>
            </w:r>
          </w:p>
        </w:tc>
        <w:tc>
          <w:tcPr>
            <w:tcW w:w="90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1200</w:t>
            </w:r>
          </w:p>
        </w:tc>
        <w:tc>
          <w:tcPr>
            <w:tcW w:w="7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400</w:t>
            </w:r>
          </w:p>
        </w:tc>
        <w:tc>
          <w:tcPr>
            <w:tcW w:w="7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800</w:t>
            </w:r>
          </w:p>
        </w:tc>
        <w:tc>
          <w:tcPr>
            <w:tcW w:w="4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860</w:t>
            </w:r>
          </w:p>
        </w:tc>
        <w:tc>
          <w:tcPr>
            <w:tcW w:w="5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120</w:t>
            </w:r>
          </w:p>
        </w:tc>
        <w:tc>
          <w:tcPr>
            <w:tcW w:w="90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220</w:t>
            </w:r>
          </w:p>
        </w:tc>
      </w:tr>
      <w:tr w:rsidR="0072283A" w:rsidRPr="00A267EF" w:rsidTr="0072283A">
        <w:tc>
          <w:tcPr>
            <w:tcW w:w="7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Вечернее</w:t>
            </w:r>
          </w:p>
        </w:tc>
        <w:tc>
          <w:tcPr>
            <w:tcW w:w="90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800</w:t>
            </w:r>
          </w:p>
        </w:tc>
        <w:tc>
          <w:tcPr>
            <w:tcW w:w="7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300</w:t>
            </w:r>
          </w:p>
        </w:tc>
        <w:tc>
          <w:tcPr>
            <w:tcW w:w="7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500</w:t>
            </w:r>
          </w:p>
        </w:tc>
        <w:tc>
          <w:tcPr>
            <w:tcW w:w="4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320</w:t>
            </w:r>
          </w:p>
        </w:tc>
        <w:tc>
          <w:tcPr>
            <w:tcW w:w="5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180</w:t>
            </w:r>
          </w:p>
        </w:tc>
        <w:tc>
          <w:tcPr>
            <w:tcW w:w="90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300</w:t>
            </w:r>
          </w:p>
        </w:tc>
      </w:tr>
      <w:tr w:rsidR="0072283A" w:rsidRPr="00A267EF" w:rsidTr="0072283A">
        <w:tc>
          <w:tcPr>
            <w:tcW w:w="7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Всего</w:t>
            </w:r>
          </w:p>
        </w:tc>
        <w:tc>
          <w:tcPr>
            <w:tcW w:w="90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2000</w:t>
            </w:r>
          </w:p>
        </w:tc>
        <w:tc>
          <w:tcPr>
            <w:tcW w:w="7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700</w:t>
            </w:r>
          </w:p>
        </w:tc>
        <w:tc>
          <w:tcPr>
            <w:tcW w:w="7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1300</w:t>
            </w:r>
          </w:p>
        </w:tc>
        <w:tc>
          <w:tcPr>
            <w:tcW w:w="4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1180</w:t>
            </w:r>
          </w:p>
        </w:tc>
        <w:tc>
          <w:tcPr>
            <w:tcW w:w="55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300</w:t>
            </w:r>
          </w:p>
        </w:tc>
        <w:tc>
          <w:tcPr>
            <w:tcW w:w="900"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520</w:t>
            </w:r>
          </w:p>
        </w:tc>
      </w:tr>
    </w:tbl>
    <w:p w:rsidR="0072283A" w:rsidRPr="00A267EF" w:rsidRDefault="0072283A" w:rsidP="0072283A">
      <w:pPr>
        <w:pStyle w:val="ab"/>
        <w:shd w:val="clear" w:color="auto" w:fill="FFFFFF"/>
        <w:spacing w:before="0" w:beforeAutospacing="0" w:after="0" w:afterAutospacing="0"/>
        <w:jc w:val="both"/>
        <w:rPr>
          <w:color w:val="000000"/>
        </w:rPr>
      </w:pPr>
    </w:p>
    <w:p w:rsidR="0072283A" w:rsidRPr="00A267EF" w:rsidRDefault="0072283A" w:rsidP="0072283A">
      <w:pPr>
        <w:pStyle w:val="ab"/>
        <w:shd w:val="clear" w:color="auto" w:fill="FFFFFF"/>
        <w:spacing w:before="0" w:beforeAutospacing="0" w:after="0" w:afterAutospacing="0"/>
        <w:jc w:val="both"/>
        <w:rPr>
          <w:color w:val="000000"/>
        </w:rPr>
      </w:pPr>
    </w:p>
    <w:p w:rsidR="0072283A" w:rsidRPr="00A267EF" w:rsidRDefault="0072283A" w:rsidP="0072283A">
      <w:pPr>
        <w:pStyle w:val="ab"/>
        <w:shd w:val="clear" w:color="auto" w:fill="FFFFFF"/>
        <w:spacing w:before="0" w:beforeAutospacing="0" w:after="0" w:afterAutospacing="0"/>
        <w:jc w:val="both"/>
        <w:rPr>
          <w:color w:val="000000"/>
        </w:rPr>
      </w:pPr>
      <w:r w:rsidRPr="00A267EF">
        <w:rPr>
          <w:color w:val="000000"/>
        </w:rPr>
        <w:t>В сказуемом этой таблицы приводятся данные сначала о распределении студентов по полу, а затем — по возрасту, т.е. имеют место изолированные характеристики по двум признакам.</w:t>
      </w:r>
    </w:p>
    <w:p w:rsidR="0072283A" w:rsidRPr="00A267EF" w:rsidRDefault="0072283A" w:rsidP="0072283A">
      <w:pPr>
        <w:pStyle w:val="4"/>
        <w:shd w:val="clear" w:color="auto" w:fill="FFFFFF"/>
        <w:spacing w:before="0" w:line="240" w:lineRule="auto"/>
        <w:jc w:val="both"/>
        <w:rPr>
          <w:rFonts w:ascii="Times New Roman" w:hAnsi="Times New Roman" w:cs="Times New Roman"/>
          <w:color w:val="006666"/>
          <w:sz w:val="24"/>
          <w:szCs w:val="24"/>
        </w:rPr>
      </w:pPr>
    </w:p>
    <w:p w:rsidR="0072283A" w:rsidRPr="00206D2D" w:rsidRDefault="0072283A" w:rsidP="0072283A">
      <w:pPr>
        <w:pStyle w:val="4"/>
        <w:shd w:val="clear" w:color="auto" w:fill="FFFFFF"/>
        <w:spacing w:before="0" w:line="240" w:lineRule="auto"/>
        <w:jc w:val="both"/>
        <w:rPr>
          <w:rFonts w:ascii="Times New Roman" w:hAnsi="Times New Roman" w:cs="Times New Roman"/>
          <w:color w:val="auto"/>
          <w:sz w:val="24"/>
          <w:szCs w:val="24"/>
        </w:rPr>
      </w:pPr>
      <w:r w:rsidRPr="00206D2D">
        <w:rPr>
          <w:rFonts w:ascii="Times New Roman" w:hAnsi="Times New Roman" w:cs="Times New Roman"/>
          <w:color w:val="auto"/>
          <w:sz w:val="24"/>
          <w:szCs w:val="24"/>
        </w:rPr>
        <w:t>Таблица со сложной разработкой показателей сказуемого</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567"/>
        <w:gridCol w:w="1499"/>
        <w:gridCol w:w="959"/>
        <w:gridCol w:w="754"/>
        <w:gridCol w:w="772"/>
        <w:gridCol w:w="1028"/>
        <w:gridCol w:w="1022"/>
        <w:gridCol w:w="729"/>
        <w:gridCol w:w="729"/>
        <w:gridCol w:w="1016"/>
      </w:tblGrid>
      <w:tr w:rsidR="00206D2D" w:rsidRPr="00A267EF" w:rsidTr="00206D2D">
        <w:trPr>
          <w:trHeight w:val="315"/>
        </w:trPr>
        <w:tc>
          <w:tcPr>
            <w:tcW w:w="778" w:type="pct"/>
            <w:vMerge w:val="restart"/>
            <w:shd w:val="clear" w:color="auto" w:fill="FEFEF8"/>
            <w:tcMar>
              <w:top w:w="75" w:type="dxa"/>
              <w:left w:w="150" w:type="dxa"/>
              <w:bottom w:w="75" w:type="dxa"/>
              <w:right w:w="150" w:type="dxa"/>
            </w:tcMar>
            <w:hideMark/>
          </w:tcPr>
          <w:p w:rsidR="00206D2D" w:rsidRPr="00A267EF" w:rsidRDefault="00206D2D" w:rsidP="0072283A">
            <w:pPr>
              <w:pStyle w:val="ab"/>
              <w:spacing w:before="0" w:beforeAutospacing="0" w:after="0" w:afterAutospacing="0"/>
              <w:ind w:left="60" w:right="60"/>
              <w:jc w:val="both"/>
              <w:rPr>
                <w:color w:val="000000"/>
              </w:rPr>
            </w:pPr>
            <w:r w:rsidRPr="00A267EF">
              <w:rPr>
                <w:color w:val="000000"/>
              </w:rPr>
              <w:t>Отделения</w:t>
            </w:r>
          </w:p>
        </w:tc>
        <w:tc>
          <w:tcPr>
            <w:tcW w:w="744" w:type="pct"/>
            <w:vMerge w:val="restart"/>
            <w:shd w:val="clear" w:color="auto" w:fill="FEFEF8"/>
            <w:tcMar>
              <w:top w:w="75" w:type="dxa"/>
              <w:left w:w="150" w:type="dxa"/>
              <w:bottom w:w="75" w:type="dxa"/>
              <w:right w:w="150" w:type="dxa"/>
            </w:tcMar>
            <w:hideMark/>
          </w:tcPr>
          <w:p w:rsidR="00206D2D" w:rsidRPr="00A267EF" w:rsidRDefault="00206D2D" w:rsidP="0072283A">
            <w:pPr>
              <w:pStyle w:val="ab"/>
              <w:spacing w:before="0" w:beforeAutospacing="0" w:after="0" w:afterAutospacing="0"/>
              <w:ind w:left="60" w:right="60"/>
              <w:jc w:val="both"/>
              <w:rPr>
                <w:color w:val="000000"/>
              </w:rPr>
            </w:pPr>
            <w:r w:rsidRPr="00A267EF">
              <w:rPr>
                <w:color w:val="000000"/>
              </w:rPr>
              <w:t>Численность студентов, чел.</w:t>
            </w:r>
          </w:p>
        </w:tc>
        <w:tc>
          <w:tcPr>
            <w:tcW w:w="3477" w:type="pct"/>
            <w:gridSpan w:val="8"/>
            <w:shd w:val="clear" w:color="auto" w:fill="FEFEF8"/>
            <w:tcMar>
              <w:top w:w="75" w:type="dxa"/>
              <w:left w:w="150" w:type="dxa"/>
              <w:bottom w:w="75" w:type="dxa"/>
              <w:right w:w="150" w:type="dxa"/>
            </w:tcMar>
            <w:hideMark/>
          </w:tcPr>
          <w:p w:rsidR="00206D2D" w:rsidRPr="00A267EF" w:rsidRDefault="00206D2D" w:rsidP="0072283A">
            <w:pPr>
              <w:pStyle w:val="ab"/>
              <w:spacing w:before="0" w:beforeAutospacing="0" w:after="0" w:afterAutospacing="0"/>
              <w:ind w:left="60" w:right="60"/>
              <w:jc w:val="center"/>
              <w:rPr>
                <w:color w:val="000000"/>
              </w:rPr>
            </w:pPr>
            <w:r w:rsidRPr="00A267EF">
              <w:rPr>
                <w:color w:val="000000"/>
              </w:rPr>
              <w:t>В том числе</w:t>
            </w:r>
          </w:p>
        </w:tc>
      </w:tr>
      <w:tr w:rsidR="00206D2D" w:rsidRPr="00A267EF" w:rsidTr="00206D2D">
        <w:trPr>
          <w:trHeight w:val="165"/>
        </w:trPr>
        <w:tc>
          <w:tcPr>
            <w:tcW w:w="778" w:type="pct"/>
            <w:vMerge/>
            <w:shd w:val="clear" w:color="auto" w:fill="FEFEF8"/>
            <w:tcMar>
              <w:top w:w="75" w:type="dxa"/>
              <w:left w:w="150" w:type="dxa"/>
              <w:bottom w:w="75" w:type="dxa"/>
              <w:right w:w="150" w:type="dxa"/>
            </w:tcMar>
            <w:hideMark/>
          </w:tcPr>
          <w:p w:rsidR="00206D2D" w:rsidRPr="00A267EF" w:rsidRDefault="00206D2D" w:rsidP="0072283A">
            <w:pPr>
              <w:jc w:val="both"/>
              <w:rPr>
                <w:color w:val="000000"/>
              </w:rPr>
            </w:pPr>
          </w:p>
        </w:tc>
        <w:tc>
          <w:tcPr>
            <w:tcW w:w="744" w:type="pct"/>
            <w:vMerge/>
            <w:shd w:val="clear" w:color="auto" w:fill="FEFEF8"/>
            <w:tcMar>
              <w:top w:w="75" w:type="dxa"/>
              <w:left w:w="150" w:type="dxa"/>
              <w:bottom w:w="75" w:type="dxa"/>
              <w:right w:w="150" w:type="dxa"/>
            </w:tcMar>
            <w:hideMark/>
          </w:tcPr>
          <w:p w:rsidR="00206D2D" w:rsidRPr="00A267EF" w:rsidRDefault="00206D2D" w:rsidP="0072283A">
            <w:pPr>
              <w:jc w:val="both"/>
              <w:rPr>
                <w:color w:val="000000"/>
              </w:rPr>
            </w:pPr>
          </w:p>
        </w:tc>
        <w:tc>
          <w:tcPr>
            <w:tcW w:w="1742" w:type="pct"/>
            <w:gridSpan w:val="4"/>
            <w:shd w:val="clear" w:color="auto" w:fill="FEFEF8"/>
            <w:tcMar>
              <w:top w:w="75" w:type="dxa"/>
              <w:left w:w="150" w:type="dxa"/>
              <w:bottom w:w="75" w:type="dxa"/>
              <w:right w:w="150" w:type="dxa"/>
            </w:tcMar>
            <w:hideMark/>
          </w:tcPr>
          <w:p w:rsidR="00206D2D" w:rsidRPr="00A267EF" w:rsidRDefault="00206D2D" w:rsidP="0072283A">
            <w:pPr>
              <w:pStyle w:val="ab"/>
              <w:spacing w:before="0" w:beforeAutospacing="0" w:after="0" w:afterAutospacing="0"/>
              <w:ind w:left="60" w:right="60"/>
              <w:jc w:val="both"/>
              <w:rPr>
                <w:color w:val="000000"/>
              </w:rPr>
            </w:pPr>
            <w:r w:rsidRPr="00A267EF">
              <w:rPr>
                <w:color w:val="000000"/>
              </w:rPr>
              <w:t>мужчины</w:t>
            </w:r>
          </w:p>
        </w:tc>
        <w:tc>
          <w:tcPr>
            <w:tcW w:w="1735" w:type="pct"/>
            <w:gridSpan w:val="4"/>
            <w:shd w:val="clear" w:color="auto" w:fill="FEFEF8"/>
            <w:tcMar>
              <w:top w:w="75" w:type="dxa"/>
              <w:left w:w="150" w:type="dxa"/>
              <w:bottom w:w="75" w:type="dxa"/>
              <w:right w:w="150" w:type="dxa"/>
            </w:tcMar>
            <w:hideMark/>
          </w:tcPr>
          <w:p w:rsidR="00206D2D" w:rsidRPr="00A267EF" w:rsidRDefault="00206D2D" w:rsidP="0072283A">
            <w:pPr>
              <w:pStyle w:val="ab"/>
              <w:spacing w:before="0" w:beforeAutospacing="0" w:after="0" w:afterAutospacing="0"/>
              <w:ind w:left="60" w:right="60"/>
              <w:jc w:val="both"/>
              <w:rPr>
                <w:color w:val="000000"/>
              </w:rPr>
            </w:pPr>
            <w:r w:rsidRPr="00A267EF">
              <w:rPr>
                <w:color w:val="000000"/>
              </w:rPr>
              <w:t>женщины</w:t>
            </w:r>
          </w:p>
        </w:tc>
      </w:tr>
      <w:tr w:rsidR="00206D2D" w:rsidRPr="00A267EF" w:rsidTr="00206D2D">
        <w:trPr>
          <w:trHeight w:val="225"/>
        </w:trPr>
        <w:tc>
          <w:tcPr>
            <w:tcW w:w="778" w:type="pct"/>
            <w:vMerge/>
            <w:shd w:val="clear" w:color="auto" w:fill="FEFEF8"/>
            <w:tcMar>
              <w:top w:w="75" w:type="dxa"/>
              <w:left w:w="150" w:type="dxa"/>
              <w:bottom w:w="75" w:type="dxa"/>
              <w:right w:w="150" w:type="dxa"/>
            </w:tcMar>
            <w:hideMark/>
          </w:tcPr>
          <w:p w:rsidR="00206D2D" w:rsidRPr="00A267EF" w:rsidRDefault="00206D2D" w:rsidP="0072283A">
            <w:pPr>
              <w:jc w:val="both"/>
              <w:rPr>
                <w:color w:val="000000"/>
              </w:rPr>
            </w:pPr>
          </w:p>
        </w:tc>
        <w:tc>
          <w:tcPr>
            <w:tcW w:w="744" w:type="pct"/>
            <w:vMerge/>
            <w:shd w:val="clear" w:color="auto" w:fill="FEFEF8"/>
            <w:tcMar>
              <w:top w:w="75" w:type="dxa"/>
              <w:left w:w="150" w:type="dxa"/>
              <w:bottom w:w="75" w:type="dxa"/>
              <w:right w:w="150" w:type="dxa"/>
            </w:tcMar>
            <w:hideMark/>
          </w:tcPr>
          <w:p w:rsidR="00206D2D" w:rsidRPr="00A267EF" w:rsidRDefault="00206D2D" w:rsidP="0072283A">
            <w:pPr>
              <w:jc w:val="both"/>
              <w:rPr>
                <w:color w:val="000000"/>
              </w:rPr>
            </w:pPr>
          </w:p>
        </w:tc>
        <w:tc>
          <w:tcPr>
            <w:tcW w:w="476" w:type="pct"/>
            <w:shd w:val="clear" w:color="auto" w:fill="FEFEF8"/>
            <w:tcMar>
              <w:top w:w="75" w:type="dxa"/>
              <w:left w:w="150" w:type="dxa"/>
              <w:bottom w:w="75" w:type="dxa"/>
              <w:right w:w="150" w:type="dxa"/>
            </w:tcMar>
            <w:hideMark/>
          </w:tcPr>
          <w:p w:rsidR="00206D2D" w:rsidRPr="00A267EF" w:rsidRDefault="00206D2D" w:rsidP="0072283A">
            <w:pPr>
              <w:pStyle w:val="ab"/>
              <w:spacing w:before="0" w:beforeAutospacing="0" w:after="0" w:afterAutospacing="0"/>
              <w:ind w:left="60" w:right="60"/>
              <w:jc w:val="both"/>
              <w:rPr>
                <w:color w:val="000000"/>
              </w:rPr>
            </w:pPr>
            <w:r w:rsidRPr="00A267EF">
              <w:rPr>
                <w:color w:val="000000"/>
              </w:rPr>
              <w:t>Всего</w:t>
            </w:r>
          </w:p>
        </w:tc>
        <w:tc>
          <w:tcPr>
            <w:tcW w:w="1267" w:type="pct"/>
            <w:gridSpan w:val="3"/>
            <w:shd w:val="clear" w:color="auto" w:fill="FEFEF8"/>
            <w:tcMar>
              <w:top w:w="75" w:type="dxa"/>
              <w:left w:w="150" w:type="dxa"/>
              <w:bottom w:w="75" w:type="dxa"/>
              <w:right w:w="150" w:type="dxa"/>
            </w:tcMar>
            <w:hideMark/>
          </w:tcPr>
          <w:p w:rsidR="00206D2D" w:rsidRPr="00A267EF" w:rsidRDefault="00206D2D" w:rsidP="0072283A">
            <w:pPr>
              <w:pStyle w:val="ab"/>
              <w:spacing w:before="0" w:beforeAutospacing="0" w:after="0" w:afterAutospacing="0"/>
              <w:ind w:left="60" w:right="60"/>
              <w:jc w:val="both"/>
              <w:rPr>
                <w:color w:val="000000"/>
              </w:rPr>
            </w:pPr>
            <w:r w:rsidRPr="00A267EF">
              <w:rPr>
                <w:color w:val="000000"/>
              </w:rPr>
              <w:t>из них в возрасте, лет</w:t>
            </w:r>
          </w:p>
        </w:tc>
        <w:tc>
          <w:tcPr>
            <w:tcW w:w="507" w:type="pct"/>
            <w:shd w:val="clear" w:color="auto" w:fill="FEFEF8"/>
            <w:tcMar>
              <w:top w:w="75" w:type="dxa"/>
              <w:left w:w="150" w:type="dxa"/>
              <w:bottom w:w="75" w:type="dxa"/>
              <w:right w:w="150" w:type="dxa"/>
            </w:tcMar>
            <w:hideMark/>
          </w:tcPr>
          <w:p w:rsidR="00206D2D" w:rsidRPr="00A267EF" w:rsidRDefault="00206D2D" w:rsidP="0072283A">
            <w:pPr>
              <w:pStyle w:val="ab"/>
              <w:spacing w:before="0" w:beforeAutospacing="0" w:after="0" w:afterAutospacing="0"/>
              <w:ind w:left="60" w:right="60"/>
              <w:jc w:val="both"/>
              <w:rPr>
                <w:color w:val="000000"/>
              </w:rPr>
            </w:pPr>
            <w:r w:rsidRPr="00A267EF">
              <w:rPr>
                <w:color w:val="000000"/>
              </w:rPr>
              <w:t>Всего</w:t>
            </w:r>
          </w:p>
        </w:tc>
        <w:tc>
          <w:tcPr>
            <w:tcW w:w="1228" w:type="pct"/>
            <w:gridSpan w:val="3"/>
            <w:shd w:val="clear" w:color="auto" w:fill="FEFEF8"/>
            <w:tcMar>
              <w:top w:w="75" w:type="dxa"/>
              <w:left w:w="150" w:type="dxa"/>
              <w:bottom w:w="75" w:type="dxa"/>
              <w:right w:w="150" w:type="dxa"/>
            </w:tcMar>
            <w:hideMark/>
          </w:tcPr>
          <w:p w:rsidR="00206D2D" w:rsidRPr="00A267EF" w:rsidRDefault="00206D2D" w:rsidP="0072283A">
            <w:pPr>
              <w:pStyle w:val="ab"/>
              <w:spacing w:before="0" w:beforeAutospacing="0" w:after="0" w:afterAutospacing="0"/>
              <w:ind w:left="60" w:right="60"/>
              <w:jc w:val="both"/>
              <w:rPr>
                <w:color w:val="000000"/>
              </w:rPr>
            </w:pPr>
            <w:r w:rsidRPr="00A267EF">
              <w:rPr>
                <w:color w:val="000000"/>
              </w:rPr>
              <w:t>из них в возрасте, лет</w:t>
            </w:r>
          </w:p>
        </w:tc>
      </w:tr>
      <w:tr w:rsidR="00206D2D" w:rsidRPr="00A267EF" w:rsidTr="00206D2D">
        <w:trPr>
          <w:trHeight w:val="255"/>
        </w:trPr>
        <w:tc>
          <w:tcPr>
            <w:tcW w:w="778" w:type="pct"/>
            <w:vMerge/>
            <w:shd w:val="clear" w:color="auto" w:fill="FFFFFF"/>
            <w:vAlign w:val="center"/>
            <w:hideMark/>
          </w:tcPr>
          <w:p w:rsidR="00206D2D" w:rsidRPr="00A267EF" w:rsidRDefault="00206D2D" w:rsidP="0072283A">
            <w:pPr>
              <w:jc w:val="both"/>
              <w:rPr>
                <w:color w:val="000000"/>
              </w:rPr>
            </w:pPr>
          </w:p>
        </w:tc>
        <w:tc>
          <w:tcPr>
            <w:tcW w:w="744" w:type="pct"/>
            <w:vMerge/>
            <w:shd w:val="clear" w:color="auto" w:fill="FFFFFF"/>
            <w:vAlign w:val="center"/>
            <w:hideMark/>
          </w:tcPr>
          <w:p w:rsidR="00206D2D" w:rsidRPr="00A267EF" w:rsidRDefault="00206D2D" w:rsidP="0072283A">
            <w:pPr>
              <w:jc w:val="both"/>
              <w:rPr>
                <w:color w:val="000000"/>
              </w:rPr>
            </w:pPr>
          </w:p>
        </w:tc>
        <w:tc>
          <w:tcPr>
            <w:tcW w:w="476" w:type="pct"/>
            <w:shd w:val="clear" w:color="auto" w:fill="FEFEF8"/>
            <w:tcMar>
              <w:top w:w="75" w:type="dxa"/>
              <w:left w:w="150" w:type="dxa"/>
              <w:bottom w:w="75" w:type="dxa"/>
              <w:right w:w="150" w:type="dxa"/>
            </w:tcMar>
            <w:hideMark/>
          </w:tcPr>
          <w:p w:rsidR="00206D2D" w:rsidRPr="00A267EF" w:rsidRDefault="00206D2D" w:rsidP="0072283A">
            <w:pPr>
              <w:jc w:val="both"/>
              <w:rPr>
                <w:color w:val="000000"/>
              </w:rPr>
            </w:pPr>
          </w:p>
        </w:tc>
        <w:tc>
          <w:tcPr>
            <w:tcW w:w="374" w:type="pct"/>
            <w:shd w:val="clear" w:color="auto" w:fill="FEFEF8"/>
            <w:tcMar>
              <w:top w:w="75" w:type="dxa"/>
              <w:left w:w="150" w:type="dxa"/>
              <w:bottom w:w="75" w:type="dxa"/>
              <w:right w:w="150" w:type="dxa"/>
            </w:tcMar>
            <w:hideMark/>
          </w:tcPr>
          <w:p w:rsidR="00206D2D" w:rsidRPr="00A267EF" w:rsidRDefault="00206D2D" w:rsidP="0072283A">
            <w:pPr>
              <w:pStyle w:val="ab"/>
              <w:spacing w:before="0" w:beforeAutospacing="0" w:after="0" w:afterAutospacing="0"/>
              <w:ind w:left="60" w:right="60"/>
              <w:jc w:val="both"/>
              <w:rPr>
                <w:color w:val="000000"/>
              </w:rPr>
            </w:pPr>
            <w:r w:rsidRPr="00A267EF">
              <w:rPr>
                <w:color w:val="000000"/>
              </w:rPr>
              <w:t>до 20</w:t>
            </w:r>
          </w:p>
        </w:tc>
        <w:tc>
          <w:tcPr>
            <w:tcW w:w="383" w:type="pct"/>
            <w:shd w:val="clear" w:color="auto" w:fill="FEFEF8"/>
            <w:tcMar>
              <w:top w:w="75" w:type="dxa"/>
              <w:left w:w="150" w:type="dxa"/>
              <w:bottom w:w="75" w:type="dxa"/>
              <w:right w:w="150" w:type="dxa"/>
            </w:tcMar>
            <w:hideMark/>
          </w:tcPr>
          <w:p w:rsidR="00206D2D" w:rsidRPr="00A267EF" w:rsidRDefault="00206D2D" w:rsidP="0072283A">
            <w:pPr>
              <w:pStyle w:val="ab"/>
              <w:spacing w:before="0" w:beforeAutospacing="0" w:after="0" w:afterAutospacing="0"/>
              <w:ind w:left="60" w:right="60"/>
              <w:jc w:val="both"/>
              <w:rPr>
                <w:color w:val="000000"/>
              </w:rPr>
            </w:pPr>
            <w:r w:rsidRPr="00A267EF">
              <w:rPr>
                <w:color w:val="000000"/>
              </w:rPr>
              <w:t>20-23</w:t>
            </w:r>
          </w:p>
        </w:tc>
        <w:tc>
          <w:tcPr>
            <w:tcW w:w="509" w:type="pct"/>
            <w:shd w:val="clear" w:color="auto" w:fill="FEFEF8"/>
            <w:tcMar>
              <w:top w:w="75" w:type="dxa"/>
              <w:left w:w="150" w:type="dxa"/>
              <w:bottom w:w="75" w:type="dxa"/>
              <w:right w:w="150" w:type="dxa"/>
            </w:tcMar>
            <w:hideMark/>
          </w:tcPr>
          <w:p w:rsidR="00206D2D" w:rsidRPr="00A267EF" w:rsidRDefault="00206D2D" w:rsidP="0072283A">
            <w:pPr>
              <w:pStyle w:val="ab"/>
              <w:spacing w:before="0" w:beforeAutospacing="0" w:after="0" w:afterAutospacing="0"/>
              <w:ind w:left="60" w:right="60"/>
              <w:jc w:val="both"/>
              <w:rPr>
                <w:color w:val="000000"/>
              </w:rPr>
            </w:pPr>
            <w:r w:rsidRPr="00A267EF">
              <w:rPr>
                <w:color w:val="000000"/>
              </w:rPr>
              <w:t>23 и более</w:t>
            </w:r>
          </w:p>
        </w:tc>
        <w:tc>
          <w:tcPr>
            <w:tcW w:w="507" w:type="pct"/>
            <w:shd w:val="clear" w:color="auto" w:fill="FEFEF8"/>
            <w:tcMar>
              <w:top w:w="75" w:type="dxa"/>
              <w:left w:w="150" w:type="dxa"/>
              <w:bottom w:w="75" w:type="dxa"/>
              <w:right w:w="150" w:type="dxa"/>
            </w:tcMar>
            <w:hideMark/>
          </w:tcPr>
          <w:p w:rsidR="00206D2D" w:rsidRPr="00A267EF" w:rsidRDefault="00206D2D" w:rsidP="0072283A">
            <w:pPr>
              <w:jc w:val="both"/>
              <w:rPr>
                <w:color w:val="000000"/>
              </w:rPr>
            </w:pPr>
          </w:p>
        </w:tc>
        <w:tc>
          <w:tcPr>
            <w:tcW w:w="362" w:type="pct"/>
            <w:shd w:val="clear" w:color="auto" w:fill="FEFEF8"/>
            <w:tcMar>
              <w:top w:w="75" w:type="dxa"/>
              <w:left w:w="150" w:type="dxa"/>
              <w:bottom w:w="75" w:type="dxa"/>
              <w:right w:w="150" w:type="dxa"/>
            </w:tcMar>
            <w:hideMark/>
          </w:tcPr>
          <w:p w:rsidR="00206D2D" w:rsidRPr="00A267EF" w:rsidRDefault="00206D2D" w:rsidP="0072283A">
            <w:pPr>
              <w:pStyle w:val="ab"/>
              <w:spacing w:before="0" w:beforeAutospacing="0" w:after="0" w:afterAutospacing="0"/>
              <w:ind w:left="60" w:right="60"/>
              <w:jc w:val="both"/>
              <w:rPr>
                <w:color w:val="000000"/>
              </w:rPr>
            </w:pPr>
            <w:r w:rsidRPr="00A267EF">
              <w:rPr>
                <w:color w:val="000000"/>
              </w:rPr>
              <w:t>до 20</w:t>
            </w:r>
          </w:p>
        </w:tc>
        <w:tc>
          <w:tcPr>
            <w:tcW w:w="362" w:type="pct"/>
            <w:shd w:val="clear" w:color="auto" w:fill="FEFEF8"/>
            <w:tcMar>
              <w:top w:w="75" w:type="dxa"/>
              <w:left w:w="150" w:type="dxa"/>
              <w:bottom w:w="75" w:type="dxa"/>
              <w:right w:w="150" w:type="dxa"/>
            </w:tcMar>
            <w:hideMark/>
          </w:tcPr>
          <w:p w:rsidR="00206D2D" w:rsidRPr="00A267EF" w:rsidRDefault="00206D2D" w:rsidP="0072283A">
            <w:pPr>
              <w:pStyle w:val="ab"/>
              <w:spacing w:before="0" w:beforeAutospacing="0" w:after="0" w:afterAutospacing="0"/>
              <w:ind w:left="60" w:right="60"/>
              <w:jc w:val="both"/>
              <w:rPr>
                <w:color w:val="000000"/>
              </w:rPr>
            </w:pPr>
            <w:r w:rsidRPr="00A267EF">
              <w:rPr>
                <w:color w:val="000000"/>
              </w:rPr>
              <w:t>20-23</w:t>
            </w:r>
          </w:p>
        </w:tc>
        <w:tc>
          <w:tcPr>
            <w:tcW w:w="504" w:type="pct"/>
            <w:shd w:val="clear" w:color="auto" w:fill="FEFEF8"/>
            <w:tcMar>
              <w:top w:w="75" w:type="dxa"/>
              <w:left w:w="150" w:type="dxa"/>
              <w:bottom w:w="75" w:type="dxa"/>
              <w:right w:w="150" w:type="dxa"/>
            </w:tcMar>
            <w:hideMark/>
          </w:tcPr>
          <w:p w:rsidR="00206D2D" w:rsidRPr="00A267EF" w:rsidRDefault="00206D2D" w:rsidP="0072283A">
            <w:pPr>
              <w:pStyle w:val="ab"/>
              <w:spacing w:before="0" w:beforeAutospacing="0" w:after="0" w:afterAutospacing="0"/>
              <w:ind w:left="60" w:right="60"/>
              <w:jc w:val="both"/>
              <w:rPr>
                <w:color w:val="000000"/>
              </w:rPr>
            </w:pPr>
            <w:r w:rsidRPr="00A267EF">
              <w:rPr>
                <w:color w:val="000000"/>
              </w:rPr>
              <w:t>23 и более</w:t>
            </w:r>
          </w:p>
        </w:tc>
      </w:tr>
      <w:tr w:rsidR="0072283A" w:rsidRPr="00A267EF" w:rsidTr="00206D2D">
        <w:trPr>
          <w:trHeight w:val="195"/>
        </w:trPr>
        <w:tc>
          <w:tcPr>
            <w:tcW w:w="778"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А</w:t>
            </w:r>
          </w:p>
        </w:tc>
        <w:tc>
          <w:tcPr>
            <w:tcW w:w="744"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1</w:t>
            </w:r>
          </w:p>
        </w:tc>
        <w:tc>
          <w:tcPr>
            <w:tcW w:w="476"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2</w:t>
            </w:r>
          </w:p>
        </w:tc>
        <w:tc>
          <w:tcPr>
            <w:tcW w:w="374"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3</w:t>
            </w:r>
          </w:p>
        </w:tc>
        <w:tc>
          <w:tcPr>
            <w:tcW w:w="383"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4</w:t>
            </w:r>
          </w:p>
        </w:tc>
        <w:tc>
          <w:tcPr>
            <w:tcW w:w="509"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5</w:t>
            </w:r>
          </w:p>
        </w:tc>
        <w:tc>
          <w:tcPr>
            <w:tcW w:w="507"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6</w:t>
            </w:r>
          </w:p>
        </w:tc>
        <w:tc>
          <w:tcPr>
            <w:tcW w:w="362"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7</w:t>
            </w:r>
          </w:p>
        </w:tc>
        <w:tc>
          <w:tcPr>
            <w:tcW w:w="362"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8</w:t>
            </w:r>
          </w:p>
        </w:tc>
        <w:tc>
          <w:tcPr>
            <w:tcW w:w="504"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9</w:t>
            </w:r>
          </w:p>
        </w:tc>
      </w:tr>
      <w:tr w:rsidR="0072283A" w:rsidRPr="00A267EF" w:rsidTr="00206D2D">
        <w:trPr>
          <w:trHeight w:val="120"/>
        </w:trPr>
        <w:tc>
          <w:tcPr>
            <w:tcW w:w="778"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Дневное</w:t>
            </w:r>
          </w:p>
        </w:tc>
        <w:tc>
          <w:tcPr>
            <w:tcW w:w="744"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1200</w:t>
            </w:r>
          </w:p>
        </w:tc>
        <w:tc>
          <w:tcPr>
            <w:tcW w:w="476"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400</w:t>
            </w:r>
          </w:p>
        </w:tc>
        <w:tc>
          <w:tcPr>
            <w:tcW w:w="374"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260</w:t>
            </w:r>
          </w:p>
        </w:tc>
        <w:tc>
          <w:tcPr>
            <w:tcW w:w="383"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50</w:t>
            </w:r>
          </w:p>
        </w:tc>
        <w:tc>
          <w:tcPr>
            <w:tcW w:w="509"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90</w:t>
            </w:r>
          </w:p>
        </w:tc>
        <w:tc>
          <w:tcPr>
            <w:tcW w:w="507"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800</w:t>
            </w:r>
          </w:p>
        </w:tc>
        <w:tc>
          <w:tcPr>
            <w:tcW w:w="362"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600</w:t>
            </w:r>
          </w:p>
        </w:tc>
        <w:tc>
          <w:tcPr>
            <w:tcW w:w="362"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70</w:t>
            </w:r>
          </w:p>
        </w:tc>
        <w:tc>
          <w:tcPr>
            <w:tcW w:w="504"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130</w:t>
            </w:r>
          </w:p>
        </w:tc>
      </w:tr>
      <w:tr w:rsidR="0072283A" w:rsidRPr="00A267EF" w:rsidTr="00206D2D">
        <w:trPr>
          <w:trHeight w:val="180"/>
        </w:trPr>
        <w:tc>
          <w:tcPr>
            <w:tcW w:w="778"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Вечернее</w:t>
            </w:r>
          </w:p>
        </w:tc>
        <w:tc>
          <w:tcPr>
            <w:tcW w:w="744"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800</w:t>
            </w:r>
          </w:p>
        </w:tc>
        <w:tc>
          <w:tcPr>
            <w:tcW w:w="476"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300</w:t>
            </w:r>
          </w:p>
        </w:tc>
        <w:tc>
          <w:tcPr>
            <w:tcW w:w="374"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110</w:t>
            </w:r>
          </w:p>
        </w:tc>
        <w:tc>
          <w:tcPr>
            <w:tcW w:w="383"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80</w:t>
            </w:r>
          </w:p>
        </w:tc>
        <w:tc>
          <w:tcPr>
            <w:tcW w:w="509"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110</w:t>
            </w:r>
          </w:p>
        </w:tc>
        <w:tc>
          <w:tcPr>
            <w:tcW w:w="507"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500</w:t>
            </w:r>
          </w:p>
        </w:tc>
        <w:tc>
          <w:tcPr>
            <w:tcW w:w="362"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210</w:t>
            </w:r>
          </w:p>
        </w:tc>
        <w:tc>
          <w:tcPr>
            <w:tcW w:w="362"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100</w:t>
            </w:r>
          </w:p>
        </w:tc>
        <w:tc>
          <w:tcPr>
            <w:tcW w:w="504"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190</w:t>
            </w:r>
          </w:p>
        </w:tc>
      </w:tr>
      <w:tr w:rsidR="0072283A" w:rsidRPr="00A267EF" w:rsidTr="00206D2D">
        <w:trPr>
          <w:trHeight w:val="90"/>
        </w:trPr>
        <w:tc>
          <w:tcPr>
            <w:tcW w:w="778"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Всего</w:t>
            </w:r>
          </w:p>
        </w:tc>
        <w:tc>
          <w:tcPr>
            <w:tcW w:w="744"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2000</w:t>
            </w:r>
          </w:p>
        </w:tc>
        <w:tc>
          <w:tcPr>
            <w:tcW w:w="476"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700</w:t>
            </w:r>
          </w:p>
        </w:tc>
        <w:tc>
          <w:tcPr>
            <w:tcW w:w="374"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370</w:t>
            </w:r>
          </w:p>
        </w:tc>
        <w:tc>
          <w:tcPr>
            <w:tcW w:w="383"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130</w:t>
            </w:r>
          </w:p>
        </w:tc>
        <w:tc>
          <w:tcPr>
            <w:tcW w:w="509"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200</w:t>
            </w:r>
          </w:p>
        </w:tc>
        <w:tc>
          <w:tcPr>
            <w:tcW w:w="507"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1300</w:t>
            </w:r>
          </w:p>
        </w:tc>
        <w:tc>
          <w:tcPr>
            <w:tcW w:w="362"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810</w:t>
            </w:r>
          </w:p>
        </w:tc>
        <w:tc>
          <w:tcPr>
            <w:tcW w:w="362"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170</w:t>
            </w:r>
          </w:p>
        </w:tc>
        <w:tc>
          <w:tcPr>
            <w:tcW w:w="504" w:type="pct"/>
            <w:shd w:val="clear" w:color="auto" w:fill="FEFEF8"/>
            <w:tcMar>
              <w:top w:w="75" w:type="dxa"/>
              <w:left w:w="150" w:type="dxa"/>
              <w:bottom w:w="75" w:type="dxa"/>
              <w:right w:w="150" w:type="dxa"/>
            </w:tcMar>
            <w:hideMark/>
          </w:tcPr>
          <w:p w:rsidR="0072283A" w:rsidRPr="00A267EF" w:rsidRDefault="0072283A" w:rsidP="0072283A">
            <w:pPr>
              <w:pStyle w:val="ab"/>
              <w:spacing w:before="0" w:beforeAutospacing="0" w:after="0" w:afterAutospacing="0"/>
              <w:ind w:left="60" w:right="60"/>
              <w:jc w:val="both"/>
              <w:rPr>
                <w:color w:val="000000"/>
              </w:rPr>
            </w:pPr>
            <w:r w:rsidRPr="00A267EF">
              <w:rPr>
                <w:color w:val="000000"/>
              </w:rPr>
              <w:t>320</w:t>
            </w:r>
          </w:p>
        </w:tc>
      </w:tr>
    </w:tbl>
    <w:p w:rsidR="0072283A" w:rsidRPr="00A267EF" w:rsidRDefault="0072283A" w:rsidP="0072283A">
      <w:pPr>
        <w:pStyle w:val="ab"/>
        <w:shd w:val="clear" w:color="auto" w:fill="FFFFFF"/>
        <w:spacing w:before="0" w:beforeAutospacing="0" w:after="0" w:afterAutospacing="0"/>
        <w:jc w:val="both"/>
        <w:rPr>
          <w:color w:val="000000"/>
        </w:rPr>
      </w:pPr>
    </w:p>
    <w:p w:rsidR="0072283A" w:rsidRPr="00A267EF" w:rsidRDefault="0072283A" w:rsidP="0072283A">
      <w:pPr>
        <w:pStyle w:val="ab"/>
        <w:shd w:val="clear" w:color="auto" w:fill="FFFFFF"/>
        <w:spacing w:before="0" w:beforeAutospacing="0" w:after="0" w:afterAutospacing="0"/>
        <w:jc w:val="both"/>
        <w:rPr>
          <w:color w:val="000000"/>
        </w:rPr>
      </w:pPr>
      <w:r w:rsidRPr="00A267EF">
        <w:rPr>
          <w:color w:val="000000"/>
        </w:rPr>
        <w:t>Сказуемое этой таблицы не только характеризует распределение студентов по каждому из двух выделенных признаков, но и позволяет изучить состав каждой группы, выделенной по одному признаку — полу, по другому признаку — возрасту студенто</w:t>
      </w:r>
      <w:r w:rsidR="00D9626B" w:rsidRPr="00A267EF">
        <w:rPr>
          <w:color w:val="000000"/>
        </w:rPr>
        <w:t>в</w:t>
      </w:r>
      <w:r w:rsidRPr="00A267EF">
        <w:rPr>
          <w:color w:val="000000"/>
        </w:rPr>
        <w:t>, т.е. имеет место комбинирование двух признаков.</w:t>
      </w:r>
    </w:p>
    <w:p w:rsidR="0072283A" w:rsidRPr="00A267EF" w:rsidRDefault="0072283A" w:rsidP="0072283A">
      <w:pPr>
        <w:pStyle w:val="ab"/>
        <w:shd w:val="clear" w:color="auto" w:fill="FFFFFF"/>
        <w:spacing w:before="0" w:beforeAutospacing="0" w:after="0" w:afterAutospacing="0"/>
        <w:jc w:val="both"/>
        <w:rPr>
          <w:color w:val="000000"/>
        </w:rPr>
      </w:pPr>
      <w:r w:rsidRPr="00A267EF">
        <w:rPr>
          <w:color w:val="000000"/>
        </w:rPr>
        <w:t>Следовательно, таблицы со сложной разработкой показателей сказуемого обеспечивают более широкие возможности для анализа изучаемых показателей и взаимосвязей между ними. Простую и сложную разработку показателей сказуемого может иметь таблица любого вида: простая, групповая, комбинационная.</w:t>
      </w:r>
    </w:p>
    <w:p w:rsidR="0072283A" w:rsidRPr="00206D2D" w:rsidRDefault="0072283A" w:rsidP="0072283A">
      <w:pPr>
        <w:jc w:val="both"/>
      </w:pPr>
      <w:r w:rsidRPr="00206D2D">
        <w:rPr>
          <w:rStyle w:val="review-h5"/>
          <w:b/>
          <w:bCs/>
          <w:shd w:val="clear" w:color="auto" w:fill="FFFFFF"/>
        </w:rPr>
        <w:t>В зависимости от этапа статистического исследования таблицы делятся на:</w:t>
      </w:r>
    </w:p>
    <w:p w:rsidR="0072283A" w:rsidRPr="00A267EF" w:rsidRDefault="0072283A" w:rsidP="0072283A">
      <w:pPr>
        <w:numPr>
          <w:ilvl w:val="0"/>
          <w:numId w:val="14"/>
        </w:numPr>
        <w:shd w:val="clear" w:color="auto" w:fill="FFFFFF"/>
        <w:ind w:left="300"/>
        <w:jc w:val="both"/>
        <w:rPr>
          <w:color w:val="000000"/>
        </w:rPr>
      </w:pPr>
      <w:r w:rsidRPr="00A267EF">
        <w:rPr>
          <w:rStyle w:val="ac"/>
          <w:color w:val="000000"/>
        </w:rPr>
        <w:t>разработочные</w:t>
      </w:r>
      <w:r w:rsidRPr="00A267EF">
        <w:rPr>
          <w:rStyle w:val="apple-converted-space"/>
          <w:color w:val="000000"/>
        </w:rPr>
        <w:t> </w:t>
      </w:r>
      <w:r w:rsidRPr="00A267EF">
        <w:rPr>
          <w:color w:val="000000"/>
        </w:rPr>
        <w:t>(вспомогательные), цель которых обобщить информацию по отдельным единицам совокупности для получения итоговых показателей.</w:t>
      </w:r>
    </w:p>
    <w:p w:rsidR="0072283A" w:rsidRPr="00A267EF" w:rsidRDefault="0072283A" w:rsidP="0072283A">
      <w:pPr>
        <w:numPr>
          <w:ilvl w:val="0"/>
          <w:numId w:val="14"/>
        </w:numPr>
        <w:shd w:val="clear" w:color="auto" w:fill="FFFFFF"/>
        <w:ind w:left="300"/>
        <w:jc w:val="both"/>
        <w:rPr>
          <w:color w:val="000000"/>
        </w:rPr>
      </w:pPr>
      <w:r w:rsidRPr="00A267EF">
        <w:rPr>
          <w:rStyle w:val="ac"/>
          <w:color w:val="000000"/>
        </w:rPr>
        <w:t>сводные</w:t>
      </w:r>
      <w:r w:rsidRPr="00A267EF">
        <w:rPr>
          <w:color w:val="000000"/>
        </w:rPr>
        <w:t>, задача которых показать итоги по группам и всей совокупности в целом.</w:t>
      </w:r>
    </w:p>
    <w:p w:rsidR="0072283A" w:rsidRPr="00A267EF" w:rsidRDefault="0072283A" w:rsidP="0072283A">
      <w:pPr>
        <w:numPr>
          <w:ilvl w:val="0"/>
          <w:numId w:val="14"/>
        </w:numPr>
        <w:shd w:val="clear" w:color="auto" w:fill="FFFFFF"/>
        <w:ind w:left="300"/>
        <w:jc w:val="both"/>
        <w:rPr>
          <w:color w:val="000000"/>
        </w:rPr>
      </w:pPr>
      <w:r w:rsidRPr="00A267EF">
        <w:rPr>
          <w:rStyle w:val="ac"/>
          <w:color w:val="000000"/>
        </w:rPr>
        <w:t>аналитические</w:t>
      </w:r>
      <w:r w:rsidRPr="00A267EF">
        <w:rPr>
          <w:rStyle w:val="apple-converted-space"/>
          <w:color w:val="000000"/>
        </w:rPr>
        <w:t> </w:t>
      </w:r>
      <w:r w:rsidRPr="00A267EF">
        <w:rPr>
          <w:color w:val="000000"/>
        </w:rPr>
        <w:t>таблицы, задача которых — расчет обобщающих характеристик и подготовка информационной базы для анализа и структуры и структурных сдвигов, динамики изучаемых явлений и взаимосвязей между показателями.</w:t>
      </w:r>
    </w:p>
    <w:p w:rsidR="0072283A" w:rsidRPr="00A267EF" w:rsidRDefault="0072283A" w:rsidP="0072283A">
      <w:pPr>
        <w:pStyle w:val="ab"/>
        <w:shd w:val="clear" w:color="auto" w:fill="FFFFFF"/>
        <w:spacing w:before="0" w:beforeAutospacing="0" w:after="0" w:afterAutospacing="0"/>
        <w:jc w:val="both"/>
        <w:rPr>
          <w:color w:val="000000"/>
        </w:rPr>
      </w:pPr>
      <w:r w:rsidRPr="00A267EF">
        <w:rPr>
          <w:color w:val="000000"/>
        </w:rPr>
        <w:t>Итак, мы рассмотрели табличный метод отображения исследуемых цифровых данных, широко используемый в ходе проведения анализа экономических явлений, статистических данных и хозяйственной деятельности организаций.</w:t>
      </w:r>
    </w:p>
    <w:p w:rsidR="00983F65" w:rsidRPr="00A267EF" w:rsidRDefault="00983F65" w:rsidP="00983F65">
      <w:pPr>
        <w:shd w:val="clear" w:color="auto" w:fill="FFFFFF"/>
        <w:rPr>
          <w:b/>
          <w:shd w:val="clear" w:color="auto" w:fill="FFFFFF"/>
        </w:rPr>
      </w:pPr>
    </w:p>
    <w:p w:rsidR="00983F65" w:rsidRPr="00A267EF" w:rsidRDefault="00983F65" w:rsidP="00983F65">
      <w:pPr>
        <w:shd w:val="clear" w:color="auto" w:fill="FFFFFF"/>
        <w:rPr>
          <w:rFonts w:eastAsia="Times New Roman"/>
          <w:b/>
          <w:lang w:eastAsia="ru-RU"/>
        </w:rPr>
      </w:pPr>
      <w:r w:rsidRPr="00A267EF">
        <w:rPr>
          <w:b/>
          <w:shd w:val="clear" w:color="auto" w:fill="FFFFFF"/>
        </w:rPr>
        <w:t>2. Задания</w:t>
      </w:r>
    </w:p>
    <w:p w:rsidR="0072283A" w:rsidRPr="00A267EF" w:rsidRDefault="0072283A" w:rsidP="0072283A">
      <w:pPr>
        <w:ind w:left="40" w:firstLine="284"/>
        <w:jc w:val="both"/>
        <w:rPr>
          <w:rFonts w:eastAsia="Times New Roman"/>
          <w:color w:val="000000"/>
          <w:lang w:eastAsia="ru-RU"/>
        </w:rPr>
      </w:pPr>
    </w:p>
    <w:p w:rsidR="0072283A" w:rsidRPr="00A267EF" w:rsidRDefault="0072283A" w:rsidP="0072283A">
      <w:pPr>
        <w:jc w:val="both"/>
      </w:pPr>
      <w:r w:rsidRPr="00A267EF">
        <w:t>Задание1. Ответить на вопросы</w:t>
      </w:r>
    </w:p>
    <w:p w:rsidR="0072283A" w:rsidRPr="00A267EF" w:rsidRDefault="0072283A" w:rsidP="0072283A">
      <w:pPr>
        <w:pStyle w:val="a9"/>
        <w:ind w:left="426"/>
        <w:jc w:val="both"/>
        <w:rPr>
          <w:i/>
        </w:rPr>
      </w:pPr>
      <w:r w:rsidRPr="00A267EF">
        <w:rPr>
          <w:i/>
        </w:rPr>
        <w:t>1. Диаграммы и их виды</w:t>
      </w:r>
    </w:p>
    <w:p w:rsidR="0072283A" w:rsidRPr="00A267EF" w:rsidRDefault="0072283A" w:rsidP="0072283A">
      <w:pPr>
        <w:pStyle w:val="a9"/>
        <w:numPr>
          <w:ilvl w:val="0"/>
          <w:numId w:val="15"/>
        </w:numPr>
        <w:jc w:val="both"/>
      </w:pPr>
      <w:r w:rsidRPr="00A267EF">
        <w:rPr>
          <w:rFonts w:eastAsia="Times New Roman"/>
          <w:i/>
          <w:iCs/>
          <w:color w:val="000000"/>
          <w:lang w:eastAsia="ru-RU"/>
        </w:rPr>
        <w:t xml:space="preserve">Значение аналитических таблиц. </w:t>
      </w:r>
    </w:p>
    <w:p w:rsidR="0072283A" w:rsidRPr="00A267EF" w:rsidRDefault="0072283A" w:rsidP="0072283A">
      <w:pPr>
        <w:pStyle w:val="a9"/>
        <w:numPr>
          <w:ilvl w:val="0"/>
          <w:numId w:val="15"/>
        </w:numPr>
        <w:jc w:val="both"/>
      </w:pPr>
      <w:r w:rsidRPr="00A267EF">
        <w:rPr>
          <w:rFonts w:eastAsia="Times New Roman"/>
          <w:i/>
          <w:iCs/>
          <w:color w:val="000000"/>
          <w:lang w:eastAsia="ru-RU"/>
        </w:rPr>
        <w:t>Правила оформления таблиц.</w:t>
      </w:r>
    </w:p>
    <w:p w:rsidR="0072283A" w:rsidRPr="00A267EF" w:rsidRDefault="0072283A" w:rsidP="0072283A">
      <w:pPr>
        <w:pStyle w:val="a9"/>
        <w:numPr>
          <w:ilvl w:val="0"/>
          <w:numId w:val="15"/>
        </w:numPr>
        <w:jc w:val="both"/>
        <w:rPr>
          <w:rFonts w:eastAsia="Times New Roman"/>
          <w:color w:val="000000"/>
          <w:lang w:eastAsia="ru-RU"/>
        </w:rPr>
      </w:pPr>
      <w:r w:rsidRPr="00A267EF">
        <w:rPr>
          <w:rFonts w:eastAsia="Times New Roman"/>
          <w:i/>
          <w:iCs/>
          <w:color w:val="000000"/>
          <w:lang w:eastAsia="ru-RU"/>
        </w:rPr>
        <w:t>Формы аналитических таблиц.</w:t>
      </w:r>
    </w:p>
    <w:p w:rsidR="0072283A" w:rsidRPr="00A267EF" w:rsidRDefault="0072283A" w:rsidP="0072283A">
      <w:pPr>
        <w:pStyle w:val="a9"/>
        <w:numPr>
          <w:ilvl w:val="0"/>
          <w:numId w:val="15"/>
        </w:numPr>
        <w:jc w:val="both"/>
      </w:pPr>
      <w:r w:rsidRPr="00A267EF">
        <w:rPr>
          <w:rFonts w:eastAsia="Times New Roman"/>
          <w:i/>
          <w:iCs/>
          <w:color w:val="000000"/>
          <w:lang w:eastAsia="ru-RU"/>
        </w:rPr>
        <w:t>Виды таблиц.</w:t>
      </w:r>
    </w:p>
    <w:p w:rsidR="0072283A" w:rsidRPr="00A267EF" w:rsidRDefault="0072283A" w:rsidP="0072283A">
      <w:pPr>
        <w:pStyle w:val="a9"/>
        <w:jc w:val="both"/>
      </w:pPr>
    </w:p>
    <w:p w:rsidR="0072283A" w:rsidRPr="00A267EF" w:rsidRDefault="0072283A" w:rsidP="0072283A">
      <w:pPr>
        <w:pStyle w:val="a9"/>
        <w:jc w:val="both"/>
      </w:pPr>
      <w:r w:rsidRPr="00A267EF">
        <w:t>Задание 2. Проанализировать табличные данные.</w:t>
      </w:r>
    </w:p>
    <w:p w:rsidR="0072283A" w:rsidRPr="00A267EF" w:rsidRDefault="0072283A" w:rsidP="0072283A">
      <w:pPr>
        <w:spacing w:before="100" w:beforeAutospacing="1" w:after="100" w:afterAutospacing="1"/>
        <w:jc w:val="both"/>
        <w:rPr>
          <w:b/>
        </w:rPr>
      </w:pPr>
      <w:r w:rsidRPr="00A267EF">
        <w:rPr>
          <w:rFonts w:eastAsia="Times New Roman"/>
          <w:b/>
          <w:bCs/>
          <w:i/>
          <w:iCs/>
          <w:color w:val="000000"/>
          <w:lang w:eastAsia="ru-RU"/>
        </w:rPr>
        <w:t xml:space="preserve">Практическое занятие № 5 </w:t>
      </w:r>
      <w:r w:rsidRPr="00A267EF">
        <w:rPr>
          <w:b/>
        </w:rPr>
        <w:t>. Решение задач способом цепных подстановок</w:t>
      </w:r>
    </w:p>
    <w:p w:rsidR="00983F65" w:rsidRPr="00A267EF" w:rsidRDefault="00983F65" w:rsidP="00983F65">
      <w:pPr>
        <w:ind w:firstLine="720"/>
        <w:jc w:val="both"/>
        <w:rPr>
          <w:i/>
          <w:color w:val="FF0000"/>
        </w:rPr>
      </w:pPr>
      <w:r w:rsidRPr="00A267EF">
        <w:t>Вид практического занятия: решение задач</w:t>
      </w:r>
    </w:p>
    <w:p w:rsidR="00983F65" w:rsidRPr="00A267EF" w:rsidRDefault="00983F65" w:rsidP="00983F65">
      <w:pPr>
        <w:ind w:firstLine="720"/>
        <w:jc w:val="both"/>
      </w:pPr>
      <w:r w:rsidRPr="00A267EF">
        <w:t>Тема и содержание занятия:</w:t>
      </w:r>
      <w:r w:rsidRPr="00A267EF">
        <w:rPr>
          <w:i/>
          <w:color w:val="FF0000"/>
        </w:rPr>
        <w:t xml:space="preserve"> </w:t>
      </w:r>
      <w:r w:rsidRPr="00A267EF">
        <w:t>Решение задач способом цепных подстановок.</w:t>
      </w:r>
    </w:p>
    <w:p w:rsidR="00983F65" w:rsidRPr="00A267EF" w:rsidRDefault="00983F65" w:rsidP="00983F65">
      <w:pPr>
        <w:jc w:val="both"/>
      </w:pPr>
      <w:r w:rsidRPr="00A267EF">
        <w:t>1.Краткие теоретические сведения;</w:t>
      </w:r>
    </w:p>
    <w:p w:rsidR="00983F65" w:rsidRPr="00A267EF" w:rsidRDefault="00983F65" w:rsidP="00983F65">
      <w:pPr>
        <w:jc w:val="both"/>
      </w:pPr>
      <w:r w:rsidRPr="00A267EF">
        <w:t>2.Задания.</w:t>
      </w:r>
    </w:p>
    <w:p w:rsidR="00983F65" w:rsidRPr="00A267EF" w:rsidRDefault="00983F65" w:rsidP="00983F65">
      <w:pPr>
        <w:ind w:firstLine="720"/>
        <w:jc w:val="both"/>
      </w:pPr>
      <w:r w:rsidRPr="00A267EF">
        <w:t>Цель занятия:</w:t>
      </w:r>
      <w:r w:rsidRPr="00A267EF">
        <w:rPr>
          <w:i/>
          <w:color w:val="FF0000"/>
        </w:rPr>
        <w:t xml:space="preserve"> </w:t>
      </w:r>
      <w:r w:rsidRPr="00A267EF">
        <w:rPr>
          <w:rFonts w:eastAsia="Times New Roman"/>
          <w:bCs/>
          <w:iCs/>
          <w:color w:val="000000"/>
          <w:lang w:eastAsia="ru-RU"/>
        </w:rPr>
        <w:t>порядок применения способа цепных подстановок.</w:t>
      </w:r>
    </w:p>
    <w:p w:rsidR="00983F65" w:rsidRPr="00A267EF" w:rsidRDefault="00983F65" w:rsidP="00983F65">
      <w:pPr>
        <w:ind w:firstLine="720"/>
        <w:jc w:val="both"/>
      </w:pPr>
      <w:r w:rsidRPr="00A267EF">
        <w:t>Практические навыки: получение навыков по решению задач способом цепных подстановок.</w:t>
      </w:r>
    </w:p>
    <w:p w:rsidR="00983F65" w:rsidRPr="00A267EF" w:rsidRDefault="00983F65" w:rsidP="00983F65">
      <w:pPr>
        <w:ind w:firstLine="720"/>
        <w:jc w:val="both"/>
      </w:pPr>
      <w:r w:rsidRPr="00A267EF">
        <w:t>Продолжительность занятия – 1 час 30 мин</w:t>
      </w:r>
    </w:p>
    <w:p w:rsidR="00983F65" w:rsidRPr="00A267EF" w:rsidRDefault="00983F65" w:rsidP="00983F65">
      <w:pPr>
        <w:jc w:val="center"/>
        <w:rPr>
          <w:b/>
          <w:bCs/>
          <w:i/>
        </w:rPr>
      </w:pPr>
    </w:p>
    <w:p w:rsidR="00983F65" w:rsidRPr="00A267EF" w:rsidRDefault="00983F65" w:rsidP="00983F65">
      <w:pPr>
        <w:rPr>
          <w:b/>
          <w:bCs/>
        </w:rPr>
      </w:pPr>
      <w:r w:rsidRPr="00A267EF">
        <w:rPr>
          <w:b/>
          <w:bCs/>
        </w:rPr>
        <w:t>1. Краткие теоретические сведения:</w:t>
      </w:r>
    </w:p>
    <w:p w:rsidR="0072283A" w:rsidRPr="00A267EF" w:rsidRDefault="0072283A" w:rsidP="0072283A">
      <w:pPr>
        <w:spacing w:before="100" w:beforeAutospacing="1" w:after="100" w:afterAutospacing="1"/>
        <w:jc w:val="both"/>
        <w:rPr>
          <w:rFonts w:eastAsia="Times New Roman"/>
          <w:color w:val="000000"/>
          <w:lang w:eastAsia="ru-RU"/>
        </w:rPr>
      </w:pPr>
      <w:r w:rsidRPr="00A267EF">
        <w:rPr>
          <w:rFonts w:eastAsia="Times New Roman"/>
          <w:b/>
          <w:bCs/>
          <w:i/>
          <w:iCs/>
          <w:color w:val="000000"/>
          <w:lang w:eastAsia="ru-RU"/>
        </w:rPr>
        <w:t>Порядок применения способа цепных подстановок рассмотрим на следующем примере</w:t>
      </w:r>
      <w:r w:rsidRPr="00A267EF">
        <w:rPr>
          <w:rFonts w:eastAsia="Times New Roman"/>
          <w:color w:val="000000"/>
          <w:lang w:eastAsia="ru-RU"/>
        </w:rPr>
        <w:t>. Проанализировать влияние на валовой объем производства количества работников и их выработки способом цепных подстановок. Исходные данные представлены в таблице.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331"/>
        <w:gridCol w:w="1509"/>
        <w:gridCol w:w="1176"/>
        <w:gridCol w:w="1569"/>
        <w:gridCol w:w="1431"/>
        <w:gridCol w:w="1802"/>
      </w:tblGrid>
      <w:tr w:rsidR="0072283A" w:rsidRPr="00A267EF" w:rsidTr="0072283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rPr>
                <w:rFonts w:eastAsia="Times New Roman"/>
                <w:color w:val="000000"/>
                <w:lang w:eastAsia="ru-RU"/>
              </w:rPr>
            </w:pPr>
            <w:r w:rsidRPr="00A267EF">
              <w:rPr>
                <w:rFonts w:eastAsia="Times New Roman"/>
                <w:color w:val="000000"/>
                <w:lang w:eastAsia="ru-RU"/>
              </w:rPr>
              <w:t>Показатель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Условное обозначение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Базисное значение (0)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Фактическое значение (1)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Изменение (+,-)</w:t>
            </w:r>
          </w:p>
        </w:tc>
      </w:tr>
      <w:tr w:rsidR="0072283A" w:rsidRPr="00A267EF" w:rsidTr="0072283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rPr>
                <w:rFonts w:eastAsia="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Абсолютное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Относительное, %</w:t>
            </w:r>
          </w:p>
        </w:tc>
      </w:tr>
      <w:tr w:rsidR="0072283A" w:rsidRPr="00A267EF" w:rsidTr="007228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rPr>
                <w:rFonts w:eastAsia="Times New Roman"/>
                <w:color w:val="000000"/>
                <w:lang w:eastAsia="ru-RU"/>
              </w:rPr>
            </w:pPr>
            <w:r w:rsidRPr="00A267EF">
              <w:rPr>
                <w:rFonts w:eastAsia="Times New Roman"/>
                <w:color w:val="000000"/>
                <w:lang w:eastAsia="ru-RU"/>
              </w:rPr>
              <w:t>Объем валовой продукции,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ВП</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2920</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3400</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+480</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16,40</w:t>
            </w:r>
          </w:p>
        </w:tc>
      </w:tr>
      <w:tr w:rsidR="0072283A" w:rsidRPr="00A267EF" w:rsidTr="007228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rPr>
                <w:rFonts w:eastAsia="Times New Roman"/>
                <w:color w:val="000000"/>
                <w:lang w:eastAsia="ru-RU"/>
              </w:rPr>
            </w:pPr>
            <w:r w:rsidRPr="00A267EF">
              <w:rPr>
                <w:rFonts w:eastAsia="Times New Roman"/>
                <w:color w:val="000000"/>
                <w:lang w:eastAsia="ru-RU"/>
              </w:rPr>
              <w:t>Среднесписочная численность персонала, 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ЧР</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25,00</w:t>
            </w:r>
          </w:p>
        </w:tc>
      </w:tr>
      <w:tr w:rsidR="0072283A" w:rsidRPr="00A267EF" w:rsidTr="007228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rPr>
                <w:rFonts w:eastAsia="Times New Roman"/>
                <w:color w:val="000000"/>
                <w:lang w:eastAsia="ru-RU"/>
              </w:rPr>
            </w:pPr>
            <w:r w:rsidRPr="00A267EF">
              <w:rPr>
                <w:rFonts w:eastAsia="Times New Roman"/>
                <w:color w:val="000000"/>
                <w:lang w:eastAsia="ru-RU"/>
              </w:rPr>
              <w:t>Среднегодовая выработка продукции одним работником,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ГВ</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-6,85</w:t>
            </w:r>
          </w:p>
        </w:tc>
      </w:tr>
    </w:tbl>
    <w:p w:rsidR="0072283A" w:rsidRPr="00A267EF" w:rsidRDefault="0072283A" w:rsidP="0072283A">
      <w:pPr>
        <w:spacing w:before="100" w:beforeAutospacing="1" w:after="100" w:afterAutospacing="1"/>
        <w:jc w:val="both"/>
        <w:rPr>
          <w:rFonts w:eastAsia="Times New Roman"/>
          <w:color w:val="000000"/>
          <w:lang w:eastAsia="ru-RU"/>
        </w:rPr>
      </w:pPr>
      <w:r w:rsidRPr="00A267EF">
        <w:rPr>
          <w:rFonts w:eastAsia="Times New Roman"/>
          <w:b/>
          <w:bCs/>
          <w:color w:val="000000"/>
          <w:u w:val="single"/>
          <w:lang w:eastAsia="ru-RU"/>
        </w:rPr>
        <w:t>Решение.</w:t>
      </w:r>
      <w:r w:rsidRPr="00A267EF">
        <w:rPr>
          <w:rFonts w:eastAsia="Times New Roman"/>
          <w:color w:val="000000"/>
          <w:lang w:eastAsia="ru-RU"/>
        </w:rPr>
        <w:t> Зависимость объема производства продукции от данных факторов можно описать с помощью двухфакторной мультипликативной модели: </w:t>
      </w:r>
      <w:r w:rsidRPr="00A267EF">
        <w:rPr>
          <w:rFonts w:eastAsia="Times New Roman"/>
          <w:b/>
          <w:bCs/>
          <w:color w:val="000000"/>
          <w:lang w:eastAsia="ru-RU"/>
        </w:rPr>
        <w:t>ВП = ЧР * ГВ</w:t>
      </w:r>
      <w:r w:rsidRPr="00A267EF">
        <w:rPr>
          <w:rFonts w:eastAsia="Times New Roman"/>
          <w:color w:val="000000"/>
          <w:lang w:eastAsia="ru-RU"/>
        </w:rPr>
        <w:t>.</w:t>
      </w:r>
    </w:p>
    <w:p w:rsidR="0072283A" w:rsidRPr="00A267EF" w:rsidRDefault="0072283A" w:rsidP="0072283A">
      <w:pPr>
        <w:rPr>
          <w:rFonts w:eastAsia="Times New Roman"/>
          <w:color w:val="000000"/>
          <w:lang w:eastAsia="ru-RU"/>
        </w:rPr>
      </w:pPr>
      <w:r w:rsidRPr="00A267EF">
        <w:rPr>
          <w:rFonts w:eastAsia="Times New Roman"/>
          <w:b/>
          <w:bCs/>
          <w:i/>
          <w:iCs/>
          <w:color w:val="000000"/>
          <w:lang w:eastAsia="ru-RU"/>
        </w:rPr>
        <w:t>Алгоритм расчета способом цепной подстановки таков</w:t>
      </w:r>
      <w:r w:rsidRPr="00A267EF">
        <w:rPr>
          <w:rFonts w:eastAsia="Times New Roman"/>
          <w:color w:val="000000"/>
          <w:lang w:eastAsia="ru-RU"/>
        </w:rPr>
        <w:t>:</w:t>
      </w:r>
    </w:p>
    <w:p w:rsidR="0072283A" w:rsidRPr="00A267EF" w:rsidRDefault="0072283A" w:rsidP="0072283A">
      <w:pPr>
        <w:numPr>
          <w:ilvl w:val="0"/>
          <w:numId w:val="16"/>
        </w:numPr>
        <w:ind w:left="0"/>
        <w:rPr>
          <w:rFonts w:eastAsia="Times New Roman"/>
          <w:color w:val="000000"/>
          <w:lang w:eastAsia="ru-RU"/>
        </w:rPr>
      </w:pPr>
      <w:r w:rsidRPr="00A267EF">
        <w:rPr>
          <w:rFonts w:eastAsia="Times New Roman"/>
          <w:color w:val="000000"/>
          <w:lang w:eastAsia="ru-RU"/>
        </w:rPr>
        <w:t>ВП0 = ЧР0 * ГВ0 = 20 *146 = 2920 тыс. руб. </w:t>
      </w:r>
      <w:r w:rsidRPr="00A267EF">
        <w:rPr>
          <w:rFonts w:eastAsia="Times New Roman"/>
          <w:color w:val="000000"/>
          <w:lang w:eastAsia="ru-RU"/>
        </w:rPr>
        <w:br/>
        <w:t>Тогда влияние изменения численности персонала на обобщающий показатель можно рассчитать по формуле:</w:t>
      </w:r>
      <w:r w:rsidRPr="00A267EF">
        <w:rPr>
          <w:rFonts w:eastAsia="Times New Roman"/>
          <w:color w:val="000000"/>
          <w:lang w:eastAsia="ru-RU"/>
        </w:rPr>
        <w:br/>
        <w:t>ВПусл1 = ЧР1 * ГВ0 = 25 *146 = 3650 тыс. руб.,</w:t>
      </w:r>
      <w:r w:rsidRPr="00A267EF">
        <w:rPr>
          <w:rFonts w:eastAsia="Times New Roman"/>
          <w:color w:val="000000"/>
          <w:lang w:eastAsia="ru-RU"/>
        </w:rPr>
        <w:br/>
        <w:t>ΔВПусл1 = ВПусл1 - ВП0 = 3650 - 2920 = 730 тыс. руб.</w:t>
      </w:r>
    </w:p>
    <w:p w:rsidR="0072283A" w:rsidRPr="00A267EF" w:rsidRDefault="0072283A" w:rsidP="0072283A">
      <w:pPr>
        <w:rPr>
          <w:rFonts w:eastAsia="Times New Roman"/>
          <w:color w:val="000000"/>
          <w:lang w:eastAsia="ru-RU"/>
        </w:rPr>
      </w:pPr>
    </w:p>
    <w:p w:rsidR="0072283A" w:rsidRPr="00A267EF" w:rsidRDefault="0072283A" w:rsidP="0072283A">
      <w:pPr>
        <w:numPr>
          <w:ilvl w:val="0"/>
          <w:numId w:val="16"/>
        </w:numPr>
        <w:ind w:left="0"/>
        <w:rPr>
          <w:rFonts w:eastAsia="Times New Roman"/>
          <w:color w:val="000000"/>
          <w:lang w:eastAsia="ru-RU"/>
        </w:rPr>
      </w:pPr>
      <w:r w:rsidRPr="00A267EF">
        <w:rPr>
          <w:rFonts w:eastAsia="Times New Roman"/>
          <w:color w:val="000000"/>
          <w:lang w:eastAsia="ru-RU"/>
        </w:rPr>
        <w:t>Далее определим влияние изменения выработки продукции одним работником на обобщающий показатель:</w:t>
      </w:r>
      <w:r w:rsidRPr="00A267EF">
        <w:rPr>
          <w:rFonts w:eastAsia="Times New Roman"/>
          <w:color w:val="000000"/>
          <w:lang w:eastAsia="ru-RU"/>
        </w:rPr>
        <w:br/>
        <w:t>ВП1 = ЧР1 * ГВ1 = 25 *136 = 3400 тыс. руб.,</w:t>
      </w:r>
      <w:r w:rsidRPr="00A267EF">
        <w:rPr>
          <w:rFonts w:eastAsia="Times New Roman"/>
          <w:color w:val="000000"/>
          <w:lang w:eastAsia="ru-RU"/>
        </w:rPr>
        <w:br/>
        <w:t>ΔВПусл2 = ВП1 - ВПусл1 = 3400 - 3650 = - 250 тыс. руб.</w:t>
      </w:r>
    </w:p>
    <w:p w:rsidR="0072283A" w:rsidRPr="00A267EF" w:rsidRDefault="0072283A" w:rsidP="0072283A">
      <w:pPr>
        <w:rPr>
          <w:rFonts w:eastAsia="Times New Roman"/>
          <w:color w:val="000000"/>
          <w:lang w:eastAsia="ru-RU"/>
        </w:rPr>
      </w:pPr>
    </w:p>
    <w:p w:rsidR="0072283A" w:rsidRPr="00A267EF" w:rsidRDefault="0072283A" w:rsidP="0072283A">
      <w:pPr>
        <w:numPr>
          <w:ilvl w:val="0"/>
          <w:numId w:val="16"/>
        </w:numPr>
        <w:ind w:left="0"/>
        <w:rPr>
          <w:rFonts w:eastAsia="Times New Roman"/>
          <w:color w:val="000000"/>
          <w:lang w:eastAsia="ru-RU"/>
        </w:rPr>
      </w:pPr>
      <w:r w:rsidRPr="00A267EF">
        <w:rPr>
          <w:rFonts w:eastAsia="Times New Roman"/>
          <w:color w:val="000000"/>
          <w:lang w:eastAsia="ru-RU"/>
        </w:rPr>
        <w:t>Суммарное влияние двух факторов определим по формуле:</w:t>
      </w:r>
      <w:r w:rsidRPr="00A267EF">
        <w:rPr>
          <w:rFonts w:eastAsia="Times New Roman"/>
          <w:color w:val="000000"/>
          <w:lang w:eastAsia="ru-RU"/>
        </w:rPr>
        <w:br/>
        <w:t>ΔВП = ΔВПусл1+ ΔВПусл2 = 730 + (-250) = 480 тыс. руб. - значение совпадает с табличным и подтверждает правильность расчетов.</w:t>
      </w:r>
    </w:p>
    <w:p w:rsidR="0072283A" w:rsidRPr="00A267EF" w:rsidRDefault="0072283A" w:rsidP="0072283A">
      <w:pPr>
        <w:spacing w:before="100" w:beforeAutospacing="1" w:after="100" w:afterAutospacing="1"/>
        <w:jc w:val="both"/>
        <w:rPr>
          <w:rFonts w:eastAsia="Times New Roman"/>
          <w:color w:val="000000"/>
          <w:lang w:eastAsia="ru-RU"/>
        </w:rPr>
      </w:pPr>
      <w:r w:rsidRPr="00A267EF">
        <w:rPr>
          <w:rFonts w:eastAsia="Times New Roman"/>
          <w:b/>
          <w:bCs/>
          <w:color w:val="000000"/>
          <w:u w:val="single"/>
          <w:lang w:eastAsia="ru-RU"/>
        </w:rPr>
        <w:t>Вывод.</w:t>
      </w:r>
      <w:r w:rsidRPr="00A267EF">
        <w:rPr>
          <w:rFonts w:eastAsia="Times New Roman"/>
          <w:color w:val="000000"/>
          <w:lang w:eastAsia="ru-RU"/>
        </w:rPr>
        <w:t> Таким образом, на изменение объема производства продукции положительное влияние оказало увеличение на 5 человек численности персонала, что вызвало увеличение объема производства на 730 тыс. руб., и отрицательное влияние оказало снижение выработки на 10 тыс. руб., что вызвало снижение объема на 250 тыс. руб. Суммарное влияние двух факторов привело к увеличению объема производства на 480 тыс. руб.</w:t>
      </w:r>
    </w:p>
    <w:p w:rsidR="0072283A" w:rsidRPr="00A267EF" w:rsidRDefault="0072283A" w:rsidP="0072283A">
      <w:pPr>
        <w:jc w:val="both"/>
        <w:rPr>
          <w:rFonts w:eastAsia="Times New Roman"/>
          <w:color w:val="000000"/>
          <w:lang w:eastAsia="ru-RU"/>
        </w:rPr>
      </w:pPr>
      <w:r w:rsidRPr="00A267EF">
        <w:rPr>
          <w:rFonts w:eastAsia="Times New Roman"/>
          <w:color w:val="000000"/>
          <w:lang w:eastAsia="ru-RU"/>
        </w:rPr>
        <w:t>Необходимо отметить, что не смотря на универсальность применения и простоту расчетов </w:t>
      </w:r>
      <w:r w:rsidRPr="00A267EF">
        <w:rPr>
          <w:rFonts w:eastAsia="Times New Roman"/>
          <w:b/>
          <w:bCs/>
          <w:i/>
          <w:iCs/>
          <w:color w:val="000000"/>
          <w:lang w:eastAsia="ru-RU"/>
        </w:rPr>
        <w:t>способ цепных подстановок имеет следующий недостаток</w:t>
      </w:r>
      <w:r w:rsidRPr="00A267EF">
        <w:rPr>
          <w:rFonts w:eastAsia="Times New Roman"/>
          <w:color w:val="000000"/>
          <w:lang w:eastAsia="ru-RU"/>
        </w:rPr>
        <w:t>: в зависимости от выбранного порядка замены факторов, результаты факторного разложения имеют разные значения.</w:t>
      </w:r>
    </w:p>
    <w:p w:rsidR="0072283A" w:rsidRPr="00A267EF" w:rsidRDefault="0072283A" w:rsidP="0072283A">
      <w:pPr>
        <w:jc w:val="both"/>
        <w:rPr>
          <w:rFonts w:eastAsia="Times New Roman"/>
          <w:color w:val="000000"/>
          <w:lang w:eastAsia="ru-RU"/>
        </w:rPr>
      </w:pPr>
      <w:r w:rsidRPr="00A267EF">
        <w:rPr>
          <w:rFonts w:eastAsia="Times New Roman"/>
          <w:color w:val="000000"/>
          <w:lang w:eastAsia="ru-RU"/>
        </w:rPr>
        <w:t>На практике точностью оценки факторов пренебрегают, выдвигая на первый план относительную значимость влияния того или иного фактора. Однако существуют </w:t>
      </w:r>
      <w:r w:rsidRPr="00A267EF">
        <w:rPr>
          <w:rFonts w:eastAsia="Times New Roman"/>
          <w:b/>
          <w:bCs/>
          <w:i/>
          <w:iCs/>
          <w:color w:val="000000"/>
          <w:lang w:eastAsia="ru-RU"/>
        </w:rPr>
        <w:t>правила, определяющие последовательность подстановки</w:t>
      </w:r>
      <w:r w:rsidRPr="00A267EF">
        <w:rPr>
          <w:rFonts w:eastAsia="Times New Roman"/>
          <w:color w:val="000000"/>
          <w:lang w:eastAsia="ru-RU"/>
        </w:rPr>
        <w:t>:</w:t>
      </w:r>
    </w:p>
    <w:p w:rsidR="0072283A" w:rsidRPr="00A267EF" w:rsidRDefault="0072283A" w:rsidP="0072283A">
      <w:pPr>
        <w:numPr>
          <w:ilvl w:val="0"/>
          <w:numId w:val="18"/>
        </w:numPr>
        <w:ind w:left="0"/>
        <w:jc w:val="both"/>
        <w:rPr>
          <w:rFonts w:eastAsia="Times New Roman"/>
          <w:color w:val="000000"/>
          <w:lang w:eastAsia="ru-RU"/>
        </w:rPr>
      </w:pPr>
      <w:r w:rsidRPr="00A267EF">
        <w:rPr>
          <w:rFonts w:eastAsia="Times New Roman"/>
          <w:color w:val="000000"/>
          <w:lang w:eastAsia="ru-RU"/>
        </w:rPr>
        <w:t>при наличии в факторной модели количественных и качественных показателей в первую очередь рассматривается влияние количественных факторов;</w:t>
      </w:r>
    </w:p>
    <w:p w:rsidR="0072283A" w:rsidRPr="00A267EF" w:rsidRDefault="0072283A" w:rsidP="0072283A">
      <w:pPr>
        <w:numPr>
          <w:ilvl w:val="0"/>
          <w:numId w:val="18"/>
        </w:numPr>
        <w:ind w:left="0"/>
        <w:jc w:val="both"/>
        <w:rPr>
          <w:rFonts w:eastAsia="Times New Roman"/>
          <w:color w:val="000000"/>
          <w:lang w:eastAsia="ru-RU"/>
        </w:rPr>
      </w:pPr>
      <w:r w:rsidRPr="00A267EF">
        <w:rPr>
          <w:rFonts w:eastAsia="Times New Roman"/>
          <w:color w:val="000000"/>
          <w:lang w:eastAsia="ru-RU"/>
        </w:rPr>
        <w:t>если модель представлена несколькими количественными и качественными показателями, то сначала рассматривается влияние факторов первого уровня подчинения, а затем более низкого.</w:t>
      </w:r>
    </w:p>
    <w:p w:rsidR="00983F65" w:rsidRPr="00A267EF" w:rsidRDefault="00983F65" w:rsidP="00983F65">
      <w:pPr>
        <w:jc w:val="both"/>
        <w:rPr>
          <w:rFonts w:eastAsia="Times New Roman"/>
          <w:color w:val="000000"/>
          <w:lang w:eastAsia="ru-RU"/>
        </w:rPr>
      </w:pPr>
    </w:p>
    <w:p w:rsidR="00983F65" w:rsidRPr="00A267EF" w:rsidRDefault="00983F65" w:rsidP="00983F65">
      <w:pPr>
        <w:jc w:val="both"/>
        <w:rPr>
          <w:rFonts w:eastAsia="Times New Roman"/>
          <w:b/>
          <w:color w:val="000000"/>
          <w:lang w:eastAsia="ru-RU"/>
        </w:rPr>
      </w:pPr>
      <w:r w:rsidRPr="00A267EF">
        <w:rPr>
          <w:rFonts w:eastAsia="Times New Roman"/>
          <w:b/>
          <w:color w:val="000000"/>
          <w:lang w:eastAsia="ru-RU"/>
        </w:rPr>
        <w:t>2. Задания.</w:t>
      </w:r>
    </w:p>
    <w:p w:rsidR="00983F65" w:rsidRPr="00A267EF" w:rsidRDefault="00983F65" w:rsidP="00983F65">
      <w:pPr>
        <w:jc w:val="both"/>
        <w:rPr>
          <w:rFonts w:eastAsia="Times New Roman"/>
          <w:b/>
          <w:color w:val="000000"/>
          <w:lang w:eastAsia="ru-RU"/>
        </w:rPr>
      </w:pPr>
    </w:p>
    <w:p w:rsidR="0072283A" w:rsidRPr="00A267EF" w:rsidRDefault="0072283A" w:rsidP="0072283A">
      <w:pPr>
        <w:rPr>
          <w:b/>
        </w:rPr>
      </w:pPr>
      <w:r w:rsidRPr="00A267EF">
        <w:rPr>
          <w:b/>
        </w:rPr>
        <w:t>Задание: Решить задачу методом цепных подстановок, заполнить таблицу и сделать выводы.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331"/>
        <w:gridCol w:w="1509"/>
        <w:gridCol w:w="1176"/>
        <w:gridCol w:w="1569"/>
        <w:gridCol w:w="1431"/>
        <w:gridCol w:w="1802"/>
      </w:tblGrid>
      <w:tr w:rsidR="0072283A" w:rsidRPr="00A267EF" w:rsidTr="0072283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rPr>
                <w:rFonts w:eastAsia="Times New Roman"/>
                <w:color w:val="000000"/>
                <w:lang w:eastAsia="ru-RU"/>
              </w:rPr>
            </w:pPr>
            <w:r w:rsidRPr="00A267EF">
              <w:rPr>
                <w:rFonts w:eastAsia="Times New Roman"/>
                <w:color w:val="000000"/>
                <w:lang w:eastAsia="ru-RU"/>
              </w:rPr>
              <w:t>Показатель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Условное обозначение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Базисное значение (0)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Фактическое значение (1)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Изменение (+,-)</w:t>
            </w:r>
          </w:p>
        </w:tc>
      </w:tr>
      <w:tr w:rsidR="0072283A" w:rsidRPr="00A267EF" w:rsidTr="0072283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rPr>
                <w:rFonts w:eastAsia="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Абсолютное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Относительное, %</w:t>
            </w:r>
          </w:p>
        </w:tc>
      </w:tr>
      <w:tr w:rsidR="0072283A" w:rsidRPr="00A267EF" w:rsidTr="007228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rPr>
                <w:rFonts w:eastAsia="Times New Roman"/>
                <w:color w:val="000000"/>
                <w:lang w:eastAsia="ru-RU"/>
              </w:rPr>
            </w:pPr>
            <w:r w:rsidRPr="00A267EF">
              <w:rPr>
                <w:rFonts w:eastAsia="Times New Roman"/>
                <w:color w:val="000000"/>
                <w:lang w:eastAsia="ru-RU"/>
              </w:rPr>
              <w:t>Объем валовой продукции,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ВП</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p>
        </w:tc>
      </w:tr>
      <w:tr w:rsidR="0072283A" w:rsidRPr="00A267EF" w:rsidTr="007228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rPr>
                <w:rFonts w:eastAsia="Times New Roman"/>
                <w:color w:val="000000"/>
                <w:lang w:eastAsia="ru-RU"/>
              </w:rPr>
            </w:pPr>
            <w:r w:rsidRPr="00A267EF">
              <w:rPr>
                <w:rFonts w:eastAsia="Times New Roman"/>
                <w:color w:val="000000"/>
                <w:lang w:eastAsia="ru-RU"/>
              </w:rPr>
              <w:t>Среднесписочная численность персонала, 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ЧР</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p>
        </w:tc>
      </w:tr>
      <w:tr w:rsidR="0072283A" w:rsidRPr="00A267EF" w:rsidTr="007228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rPr>
                <w:rFonts w:eastAsia="Times New Roman"/>
                <w:color w:val="000000"/>
                <w:lang w:eastAsia="ru-RU"/>
              </w:rPr>
            </w:pPr>
            <w:r w:rsidRPr="00A267EF">
              <w:rPr>
                <w:rFonts w:eastAsia="Times New Roman"/>
                <w:color w:val="000000"/>
                <w:lang w:eastAsia="ru-RU"/>
              </w:rPr>
              <w:t>Среднегодовая выработка продукции одним работником,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ГВ</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157</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r w:rsidRPr="00A267EF">
              <w:rPr>
                <w:rFonts w:eastAsia="Times New Roman"/>
                <w:color w:val="000000"/>
                <w:lang w:eastAsia="ru-RU"/>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283A" w:rsidRPr="00A267EF" w:rsidRDefault="0072283A" w:rsidP="0072283A">
            <w:pPr>
              <w:jc w:val="center"/>
              <w:rPr>
                <w:rFonts w:eastAsia="Times New Roman"/>
                <w:color w:val="000000"/>
                <w:lang w:eastAsia="ru-RU"/>
              </w:rPr>
            </w:pPr>
          </w:p>
        </w:tc>
      </w:tr>
    </w:tbl>
    <w:p w:rsidR="0072283A" w:rsidRPr="00A267EF" w:rsidRDefault="0072283A" w:rsidP="0072283A">
      <w:pPr>
        <w:rPr>
          <w:rFonts w:eastAsia="Times New Roman"/>
          <w:color w:val="000000"/>
          <w:lang w:eastAsia="ru-RU"/>
        </w:rPr>
      </w:pPr>
      <w:r w:rsidRPr="00A267EF">
        <w:rPr>
          <w:rFonts w:eastAsia="Times New Roman"/>
          <w:color w:val="000000"/>
          <w:lang w:eastAsia="ru-RU"/>
        </w:rPr>
        <w:t xml:space="preserve"> Определить: </w:t>
      </w:r>
    </w:p>
    <w:p w:rsidR="0072283A" w:rsidRPr="00A267EF" w:rsidRDefault="0072283A" w:rsidP="0072283A">
      <w:pPr>
        <w:pStyle w:val="a9"/>
        <w:numPr>
          <w:ilvl w:val="0"/>
          <w:numId w:val="17"/>
        </w:numPr>
        <w:spacing w:after="200" w:line="276" w:lineRule="auto"/>
        <w:rPr>
          <w:rFonts w:eastAsia="Times New Roman"/>
          <w:color w:val="000000"/>
          <w:lang w:eastAsia="ru-RU"/>
        </w:rPr>
      </w:pPr>
      <w:r w:rsidRPr="00A267EF">
        <w:rPr>
          <w:rFonts w:eastAsia="Times New Roman"/>
          <w:color w:val="000000"/>
          <w:lang w:eastAsia="ru-RU"/>
        </w:rPr>
        <w:t>ВП0   -?</w:t>
      </w:r>
    </w:p>
    <w:p w:rsidR="0072283A" w:rsidRPr="00A267EF" w:rsidRDefault="0072283A" w:rsidP="0072283A">
      <w:pPr>
        <w:rPr>
          <w:rFonts w:eastAsia="Times New Roman"/>
          <w:color w:val="000000"/>
          <w:lang w:eastAsia="ru-RU"/>
        </w:rPr>
      </w:pPr>
      <w:r w:rsidRPr="00A267EF">
        <w:rPr>
          <w:rFonts w:eastAsia="Times New Roman"/>
          <w:color w:val="000000"/>
          <w:lang w:eastAsia="ru-RU"/>
        </w:rPr>
        <w:t xml:space="preserve">           ВПусл1     -?</w:t>
      </w:r>
    </w:p>
    <w:p w:rsidR="0072283A" w:rsidRPr="00A267EF" w:rsidRDefault="0072283A" w:rsidP="0072283A">
      <w:pPr>
        <w:rPr>
          <w:rFonts w:eastAsia="Times New Roman"/>
          <w:color w:val="000000"/>
          <w:lang w:eastAsia="ru-RU"/>
        </w:rPr>
      </w:pPr>
      <w:r w:rsidRPr="00A267EF">
        <w:rPr>
          <w:rFonts w:eastAsia="Times New Roman"/>
          <w:color w:val="000000"/>
          <w:lang w:eastAsia="ru-RU"/>
        </w:rPr>
        <w:t xml:space="preserve">           ΔВПусл1   -?</w:t>
      </w:r>
    </w:p>
    <w:p w:rsidR="0072283A" w:rsidRPr="00A267EF" w:rsidRDefault="0072283A" w:rsidP="0072283A">
      <w:pPr>
        <w:pStyle w:val="a9"/>
        <w:numPr>
          <w:ilvl w:val="0"/>
          <w:numId w:val="17"/>
        </w:numPr>
        <w:spacing w:after="200" w:line="276" w:lineRule="auto"/>
        <w:rPr>
          <w:rFonts w:eastAsia="Times New Roman"/>
          <w:color w:val="000000"/>
          <w:lang w:eastAsia="ru-RU"/>
        </w:rPr>
      </w:pPr>
      <w:r w:rsidRPr="00A267EF">
        <w:rPr>
          <w:rFonts w:eastAsia="Times New Roman"/>
          <w:color w:val="000000"/>
          <w:lang w:eastAsia="ru-RU"/>
        </w:rPr>
        <w:t>ВП1-?</w:t>
      </w:r>
    </w:p>
    <w:p w:rsidR="0072283A" w:rsidRPr="00A267EF" w:rsidRDefault="0072283A" w:rsidP="0072283A">
      <w:pPr>
        <w:rPr>
          <w:rFonts w:eastAsia="Times New Roman"/>
          <w:color w:val="000000"/>
          <w:lang w:eastAsia="ru-RU"/>
        </w:rPr>
      </w:pPr>
      <w:r w:rsidRPr="00A267EF">
        <w:rPr>
          <w:rFonts w:eastAsia="Times New Roman"/>
          <w:color w:val="000000"/>
          <w:lang w:eastAsia="ru-RU"/>
        </w:rPr>
        <w:t xml:space="preserve">          ΔВПусл2   -?</w:t>
      </w:r>
    </w:p>
    <w:p w:rsidR="0072283A" w:rsidRPr="00A267EF" w:rsidRDefault="0072283A" w:rsidP="0072283A">
      <w:pPr>
        <w:pStyle w:val="a9"/>
        <w:numPr>
          <w:ilvl w:val="0"/>
          <w:numId w:val="17"/>
        </w:numPr>
        <w:spacing w:after="200" w:line="276" w:lineRule="auto"/>
        <w:rPr>
          <w:b/>
        </w:rPr>
      </w:pPr>
      <w:r w:rsidRPr="00A267EF">
        <w:rPr>
          <w:rFonts w:eastAsia="Times New Roman"/>
          <w:color w:val="000000"/>
          <w:lang w:eastAsia="ru-RU"/>
        </w:rPr>
        <w:t>ΔВП = ΔВПусл1+ ΔВПусл2    -?</w:t>
      </w:r>
    </w:p>
    <w:p w:rsidR="0072283A" w:rsidRPr="00A267EF" w:rsidRDefault="0072283A" w:rsidP="00347184">
      <w:pPr>
        <w:tabs>
          <w:tab w:val="left" w:pos="2595"/>
        </w:tabs>
        <w:jc w:val="both"/>
      </w:pPr>
    </w:p>
    <w:p w:rsidR="0072283A" w:rsidRPr="00A267EF" w:rsidRDefault="0072283A" w:rsidP="00D9626B">
      <w:pPr>
        <w:jc w:val="center"/>
        <w:textAlignment w:val="baseline"/>
        <w:outlineLvl w:val="2"/>
        <w:rPr>
          <w:rFonts w:eastAsia="Times New Roman"/>
          <w:b/>
          <w:bCs/>
          <w:bdr w:val="none" w:sz="0" w:space="0" w:color="auto" w:frame="1"/>
          <w:lang w:eastAsia="ru-RU"/>
        </w:rPr>
      </w:pPr>
      <w:bookmarkStart w:id="5" w:name="_Toc4211948"/>
      <w:r w:rsidRPr="00A267EF">
        <w:rPr>
          <w:rFonts w:eastAsia="Times New Roman"/>
          <w:b/>
          <w:bCs/>
          <w:bdr w:val="none" w:sz="0" w:space="0" w:color="auto" w:frame="1"/>
          <w:lang w:eastAsia="ru-RU"/>
        </w:rPr>
        <w:t>Практическое занятие №6.</w:t>
      </w:r>
    </w:p>
    <w:p w:rsidR="0072283A" w:rsidRPr="00A267EF" w:rsidRDefault="0072283A" w:rsidP="00D9626B">
      <w:pPr>
        <w:jc w:val="center"/>
        <w:textAlignment w:val="baseline"/>
        <w:outlineLvl w:val="2"/>
        <w:rPr>
          <w:rFonts w:eastAsia="Times New Roman"/>
          <w:b/>
          <w:bCs/>
          <w:bdr w:val="none" w:sz="0" w:space="0" w:color="auto" w:frame="1"/>
          <w:lang w:eastAsia="ru-RU"/>
        </w:rPr>
      </w:pPr>
      <w:r w:rsidRPr="00A267EF">
        <w:rPr>
          <w:rFonts w:eastAsia="Times New Roman"/>
          <w:b/>
          <w:bCs/>
          <w:bdr w:val="none" w:sz="0" w:space="0" w:color="auto" w:frame="1"/>
          <w:lang w:eastAsia="ru-RU"/>
        </w:rPr>
        <w:t>Способ пропорционального деления и долевого участия</w:t>
      </w:r>
      <w:bookmarkEnd w:id="5"/>
    </w:p>
    <w:p w:rsidR="00983F65" w:rsidRPr="00A267EF" w:rsidRDefault="00983F65" w:rsidP="00D9626B">
      <w:pPr>
        <w:jc w:val="center"/>
        <w:textAlignment w:val="baseline"/>
        <w:outlineLvl w:val="2"/>
        <w:rPr>
          <w:rFonts w:eastAsia="Times New Roman"/>
          <w:b/>
          <w:bCs/>
          <w:lang w:eastAsia="ru-RU"/>
        </w:rPr>
      </w:pPr>
    </w:p>
    <w:p w:rsidR="00983F65" w:rsidRPr="00A267EF" w:rsidRDefault="0072283A" w:rsidP="00D9626B">
      <w:pPr>
        <w:ind w:firstLine="720"/>
        <w:jc w:val="both"/>
        <w:rPr>
          <w:i/>
          <w:color w:val="FF0000"/>
        </w:rPr>
      </w:pPr>
      <w:r w:rsidRPr="00A267EF">
        <w:rPr>
          <w:rFonts w:eastAsia="Times New Roman"/>
          <w:lang w:eastAsia="ru-RU"/>
        </w:rPr>
        <w:t> </w:t>
      </w:r>
      <w:r w:rsidR="00983F65" w:rsidRPr="00A267EF">
        <w:t>Вид практического занятия: решение задач</w:t>
      </w:r>
    </w:p>
    <w:p w:rsidR="00983F65" w:rsidRPr="00A267EF" w:rsidRDefault="00983F65" w:rsidP="00D9626B">
      <w:pPr>
        <w:ind w:firstLine="708"/>
        <w:textAlignment w:val="baseline"/>
        <w:outlineLvl w:val="2"/>
        <w:rPr>
          <w:rFonts w:eastAsia="Times New Roman"/>
          <w:b/>
          <w:bCs/>
          <w:bdr w:val="none" w:sz="0" w:space="0" w:color="auto" w:frame="1"/>
          <w:lang w:eastAsia="ru-RU"/>
        </w:rPr>
      </w:pPr>
      <w:r w:rsidRPr="00A267EF">
        <w:t>Тема и содержание занятия:</w:t>
      </w:r>
      <w:r w:rsidRPr="00A267EF">
        <w:rPr>
          <w:i/>
          <w:color w:val="FF0000"/>
        </w:rPr>
        <w:t xml:space="preserve"> </w:t>
      </w:r>
      <w:r w:rsidRPr="00A267EF">
        <w:rPr>
          <w:rFonts w:eastAsia="Times New Roman"/>
          <w:bCs/>
          <w:bdr w:val="none" w:sz="0" w:space="0" w:color="auto" w:frame="1"/>
          <w:lang w:eastAsia="ru-RU"/>
        </w:rPr>
        <w:t>Способ пропорционального деления и долевого участия</w:t>
      </w:r>
    </w:p>
    <w:p w:rsidR="00983F65" w:rsidRPr="00A267EF" w:rsidRDefault="00983F65" w:rsidP="00D9626B">
      <w:pPr>
        <w:jc w:val="both"/>
      </w:pPr>
      <w:r w:rsidRPr="00A267EF">
        <w:t>1.Краткие теоретические сведения;</w:t>
      </w:r>
    </w:p>
    <w:p w:rsidR="00983F65" w:rsidRPr="00A267EF" w:rsidRDefault="00983F65" w:rsidP="00D9626B">
      <w:pPr>
        <w:jc w:val="both"/>
      </w:pPr>
      <w:r w:rsidRPr="00A267EF">
        <w:t>2.Задания.</w:t>
      </w:r>
    </w:p>
    <w:p w:rsidR="00983F65" w:rsidRPr="00A267EF" w:rsidRDefault="00983F65" w:rsidP="00D9626B">
      <w:pPr>
        <w:ind w:firstLine="720"/>
        <w:jc w:val="both"/>
      </w:pPr>
      <w:r w:rsidRPr="00A267EF">
        <w:t>Цель занятия:</w:t>
      </w:r>
      <w:r w:rsidRPr="00A267EF">
        <w:rPr>
          <w:i/>
          <w:color w:val="FF0000"/>
        </w:rPr>
        <w:t xml:space="preserve"> </w:t>
      </w:r>
      <w:r w:rsidR="000B0442" w:rsidRPr="00A267EF">
        <w:rPr>
          <w:rFonts w:eastAsia="Times New Roman"/>
          <w:bCs/>
          <w:iCs/>
          <w:color w:val="000000"/>
          <w:lang w:eastAsia="ru-RU"/>
        </w:rPr>
        <w:t>порядок и алгоритмы расчетов влияния факторов</w:t>
      </w:r>
      <w:r w:rsidRPr="00A267EF">
        <w:rPr>
          <w:rFonts w:eastAsia="Times New Roman"/>
          <w:bCs/>
          <w:iCs/>
          <w:color w:val="000000"/>
          <w:lang w:eastAsia="ru-RU"/>
        </w:rPr>
        <w:t>.</w:t>
      </w:r>
    </w:p>
    <w:p w:rsidR="00983F65" w:rsidRPr="00A267EF" w:rsidRDefault="00983F65" w:rsidP="00D9626B">
      <w:pPr>
        <w:ind w:firstLine="720"/>
        <w:jc w:val="both"/>
      </w:pPr>
      <w:r w:rsidRPr="00A267EF">
        <w:t xml:space="preserve">Практические навыки: получение навыков по решению задач способом </w:t>
      </w:r>
      <w:r w:rsidR="000B0442" w:rsidRPr="00A267EF">
        <w:t>деления и долевого участия</w:t>
      </w:r>
      <w:r w:rsidRPr="00A267EF">
        <w:t>.</w:t>
      </w:r>
    </w:p>
    <w:p w:rsidR="00983F65" w:rsidRPr="00A267EF" w:rsidRDefault="00983F65" w:rsidP="00D9626B">
      <w:pPr>
        <w:ind w:firstLine="720"/>
        <w:jc w:val="both"/>
      </w:pPr>
      <w:r w:rsidRPr="00A267EF">
        <w:t>Продолжительность занятия – 1 час 30 мин</w:t>
      </w:r>
    </w:p>
    <w:p w:rsidR="000B0442" w:rsidRPr="00A267EF" w:rsidRDefault="000B0442" w:rsidP="00D9626B">
      <w:pPr>
        <w:ind w:firstLine="720"/>
        <w:jc w:val="both"/>
      </w:pPr>
    </w:p>
    <w:p w:rsidR="000B0442" w:rsidRPr="00A267EF" w:rsidRDefault="000B0442" w:rsidP="00D9626B">
      <w:pPr>
        <w:rPr>
          <w:b/>
          <w:bCs/>
        </w:rPr>
      </w:pPr>
      <w:r w:rsidRPr="00A267EF">
        <w:rPr>
          <w:b/>
          <w:bCs/>
        </w:rPr>
        <w:t>1. Краткие теоретические сведения:</w:t>
      </w:r>
    </w:p>
    <w:p w:rsidR="000B0442" w:rsidRPr="00A267EF" w:rsidRDefault="000B0442" w:rsidP="00D9626B">
      <w:pPr>
        <w:ind w:firstLine="720"/>
        <w:jc w:val="both"/>
      </w:pPr>
    </w:p>
    <w:p w:rsidR="0072283A" w:rsidRPr="00A267EF" w:rsidRDefault="0072283A" w:rsidP="00D9626B">
      <w:pPr>
        <w:spacing w:line="360" w:lineRule="atLeast"/>
        <w:textAlignment w:val="baseline"/>
        <w:rPr>
          <w:rFonts w:eastAsia="Times New Roman"/>
          <w:lang w:eastAsia="ru-RU"/>
        </w:rPr>
      </w:pPr>
    </w:p>
    <w:p w:rsidR="0072283A" w:rsidRPr="00A267EF" w:rsidRDefault="0072283A" w:rsidP="00D9626B">
      <w:pPr>
        <w:spacing w:line="360" w:lineRule="atLeast"/>
        <w:jc w:val="both"/>
        <w:textAlignment w:val="baseline"/>
        <w:rPr>
          <w:rFonts w:eastAsia="Times New Roman"/>
          <w:lang w:eastAsia="ru-RU"/>
        </w:rPr>
      </w:pPr>
      <w:r w:rsidRPr="00A267EF">
        <w:rPr>
          <w:rFonts w:eastAsia="Times New Roman"/>
          <w:i/>
          <w:iCs/>
          <w:bdr w:val="none" w:sz="0" w:space="0" w:color="auto" w:frame="1"/>
          <w:lang w:eastAsia="ru-RU"/>
        </w:rPr>
        <w:t>Сущность, назначение и сфера применения способа про</w:t>
      </w:r>
      <w:r w:rsidRPr="00A267EF">
        <w:rPr>
          <w:rFonts w:eastAsia="Times New Roman"/>
          <w:i/>
          <w:iCs/>
          <w:bdr w:val="none" w:sz="0" w:space="0" w:color="auto" w:frame="1"/>
          <w:lang w:eastAsia="ru-RU"/>
        </w:rPr>
        <w:softHyphen/>
        <w:t>порционального деления. Порядок и алгоритмы расчетов влияния факторов этим способом.</w:t>
      </w:r>
    </w:p>
    <w:p w:rsidR="0072283A" w:rsidRPr="00A267EF" w:rsidRDefault="0072283A" w:rsidP="00D9626B">
      <w:pPr>
        <w:spacing w:line="360" w:lineRule="atLeast"/>
        <w:jc w:val="both"/>
        <w:textAlignment w:val="baseline"/>
        <w:rPr>
          <w:rFonts w:eastAsia="Times New Roman"/>
          <w:bdr w:val="none" w:sz="0" w:space="0" w:color="auto" w:frame="1"/>
          <w:lang w:eastAsia="ru-RU"/>
        </w:rPr>
      </w:pPr>
      <w:r w:rsidRPr="00A267EF">
        <w:rPr>
          <w:rFonts w:eastAsia="Times New Roman"/>
          <w:bdr w:val="none" w:sz="0" w:space="0" w:color="auto" w:frame="1"/>
          <w:lang w:eastAsia="ru-RU"/>
        </w:rPr>
        <w:t>В ряде случаев для определения величины влияния факто</w:t>
      </w:r>
      <w:r w:rsidRPr="00A267EF">
        <w:rPr>
          <w:rFonts w:eastAsia="Times New Roman"/>
          <w:bdr w:val="none" w:sz="0" w:space="0" w:color="auto" w:frame="1"/>
          <w:lang w:eastAsia="ru-RU"/>
        </w:rPr>
        <w:softHyphen/>
        <w:t>ров на прирост результативного показателя может быть исполь</w:t>
      </w:r>
      <w:r w:rsidRPr="00A267EF">
        <w:rPr>
          <w:rFonts w:eastAsia="Times New Roman"/>
          <w:bdr w:val="none" w:sz="0" w:space="0" w:color="auto" w:frame="1"/>
          <w:lang w:eastAsia="ru-RU"/>
        </w:rPr>
        <w:softHyphen/>
        <w:t>зован</w:t>
      </w:r>
      <w:r w:rsidRPr="00A267EF">
        <w:rPr>
          <w:rFonts w:eastAsia="Times New Roman"/>
          <w:b/>
          <w:bCs/>
          <w:lang w:eastAsia="ru-RU"/>
        </w:rPr>
        <w:t> </w:t>
      </w:r>
      <w:r w:rsidRPr="00A267EF">
        <w:rPr>
          <w:rFonts w:eastAsia="Times New Roman"/>
          <w:b/>
          <w:bCs/>
          <w:i/>
          <w:iCs/>
          <w:bdr w:val="none" w:sz="0" w:space="0" w:color="auto" w:frame="1"/>
          <w:lang w:eastAsia="ru-RU"/>
        </w:rPr>
        <w:t>способ пропорционального деления.</w:t>
      </w:r>
      <w:r w:rsidRPr="00A267EF">
        <w:rPr>
          <w:rFonts w:eastAsia="Times New Roman"/>
          <w:lang w:eastAsia="ru-RU"/>
        </w:rPr>
        <w:t> </w:t>
      </w:r>
      <w:r w:rsidRPr="00A267EF">
        <w:rPr>
          <w:rFonts w:eastAsia="Times New Roman"/>
          <w:bdr w:val="none" w:sz="0" w:space="0" w:color="auto" w:frame="1"/>
          <w:lang w:eastAsia="ru-RU"/>
        </w:rPr>
        <w:t>Это касается тех случаев, когда мы имеем дело с аддитивными моделями типа</w:t>
      </w:r>
      <w:r w:rsidRPr="00A267EF">
        <w:rPr>
          <w:rFonts w:eastAsia="Times New Roman"/>
          <w:lang w:eastAsia="ru-RU"/>
        </w:rPr>
        <w:t> </w:t>
      </w:r>
      <w:r w:rsidRPr="00A267EF">
        <w:rPr>
          <w:rFonts w:eastAsia="Times New Roman"/>
          <w:i/>
          <w:iCs/>
          <w:bdr w:val="none" w:sz="0" w:space="0" w:color="auto" w:frame="1"/>
          <w:lang w:eastAsia="ru-RU"/>
        </w:rPr>
        <w:t>V</w:t>
      </w:r>
      <w:r w:rsidRPr="00A267EF">
        <w:rPr>
          <w:rFonts w:eastAsia="Times New Roman"/>
          <w:i/>
          <w:iCs/>
          <w:lang w:eastAsia="ru-RU"/>
        </w:rPr>
        <w:t> </w:t>
      </w:r>
      <w:r w:rsidRPr="00A267EF">
        <w:rPr>
          <w:rFonts w:eastAsia="Times New Roman"/>
          <w:i/>
          <w:iCs/>
          <w:bdr w:val="none" w:sz="0" w:space="0" w:color="auto" w:frame="1"/>
          <w:lang w:eastAsia="ru-RU"/>
        </w:rPr>
        <w:t>=</w:t>
      </w:r>
      <w:r w:rsidRPr="00A267EF">
        <w:rPr>
          <w:rFonts w:eastAsia="Times New Roman"/>
          <w:lang w:eastAsia="ru-RU"/>
        </w:rPr>
        <w:t> </w:t>
      </w:r>
      <w:r w:rsidRPr="00A267EF">
        <w:rPr>
          <w:rFonts w:eastAsia="Times New Roman"/>
          <w:noProof/>
          <w:bdr w:val="none" w:sz="0" w:space="0" w:color="auto" w:frame="1"/>
          <w:lang w:eastAsia="ru-RU"/>
        </w:rPr>
        <w:drawing>
          <wp:inline distT="0" distB="0" distL="0" distR="0">
            <wp:extent cx="295275" cy="257175"/>
            <wp:effectExtent l="19050" t="0" r="0" b="0"/>
            <wp:docPr id="2" name="Рисунок 1" descr="http://book.all-5.ru/afhd1173.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ok.all-5.ru/afhd1173.files/image002.gif"/>
                    <pic:cNvPicPr>
                      <a:picLocks noChangeAspect="1" noChangeArrowheads="1"/>
                    </pic:cNvPicPr>
                  </pic:nvPicPr>
                  <pic:blipFill>
                    <a:blip r:embed="rId8" cstate="print"/>
                    <a:srcRect/>
                    <a:stretch>
                      <a:fillRect/>
                    </a:stretch>
                  </pic:blipFill>
                  <pic:spPr bwMode="auto">
                    <a:xfrm>
                      <a:off x="0" y="0"/>
                      <a:ext cx="295275" cy="257175"/>
                    </a:xfrm>
                    <a:prstGeom prst="rect">
                      <a:avLst/>
                    </a:prstGeom>
                    <a:noFill/>
                    <a:ln w="9525">
                      <a:noFill/>
                      <a:miter lim="800000"/>
                      <a:headEnd/>
                      <a:tailEnd/>
                    </a:ln>
                  </pic:spPr>
                </pic:pic>
              </a:graphicData>
            </a:graphic>
          </wp:inline>
        </w:drawing>
      </w:r>
      <w:r w:rsidRPr="00A267EF">
        <w:rPr>
          <w:rFonts w:eastAsia="Times New Roman"/>
          <w:i/>
          <w:iCs/>
          <w:bdr w:val="none" w:sz="0" w:space="0" w:color="auto" w:frame="1"/>
          <w:lang w:eastAsia="ru-RU"/>
        </w:rPr>
        <w:t>Xi</w:t>
      </w:r>
      <w:r w:rsidRPr="00A267EF">
        <w:rPr>
          <w:rFonts w:eastAsia="Times New Roman"/>
          <w:lang w:eastAsia="ru-RU"/>
        </w:rPr>
        <w:t> </w:t>
      </w:r>
      <w:r w:rsidRPr="00A267EF">
        <w:rPr>
          <w:rFonts w:eastAsia="Times New Roman"/>
          <w:bdr w:val="none" w:sz="0" w:space="0" w:color="auto" w:frame="1"/>
          <w:lang w:eastAsia="ru-RU"/>
        </w:rPr>
        <w:t>и кратно-аддитивного типа</w:t>
      </w:r>
    </w:p>
    <w:p w:rsidR="0072283A" w:rsidRPr="00A267EF" w:rsidRDefault="0072283A" w:rsidP="00D9626B">
      <w:pPr>
        <w:spacing w:line="360" w:lineRule="atLeast"/>
        <w:textAlignment w:val="baseline"/>
        <w:rPr>
          <w:rFonts w:eastAsia="Times New Roman"/>
          <w:lang w:eastAsia="ru-RU"/>
        </w:rPr>
      </w:pPr>
    </w:p>
    <w:p w:rsidR="0072283A" w:rsidRPr="00A267EF" w:rsidRDefault="0072283A" w:rsidP="00D9626B">
      <w:pPr>
        <w:spacing w:line="360" w:lineRule="atLeast"/>
        <w:textAlignment w:val="baseline"/>
        <w:rPr>
          <w:rFonts w:eastAsia="Times New Roman"/>
          <w:lang w:eastAsia="ru-RU"/>
        </w:rPr>
      </w:pPr>
      <w:r w:rsidRPr="00A267EF">
        <w:rPr>
          <w:rFonts w:eastAsia="Times New Roman"/>
          <w:i/>
          <w:iCs/>
          <w:noProof/>
          <w:bdr w:val="none" w:sz="0" w:space="0" w:color="auto" w:frame="1"/>
          <w:lang w:eastAsia="ru-RU"/>
        </w:rPr>
        <w:drawing>
          <wp:inline distT="0" distB="0" distL="0" distR="0">
            <wp:extent cx="1304925" cy="390525"/>
            <wp:effectExtent l="19050" t="0" r="9525" b="0"/>
            <wp:docPr id="3" name="Рисунок 2" descr="http://book.all-5.ru/afhd1173.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ok.all-5.ru/afhd1173.files/image004.gif"/>
                    <pic:cNvPicPr>
                      <a:picLocks noChangeAspect="1" noChangeArrowheads="1"/>
                    </pic:cNvPicPr>
                  </pic:nvPicPr>
                  <pic:blipFill>
                    <a:blip r:embed="rId9" cstate="print"/>
                    <a:srcRect/>
                    <a:stretch>
                      <a:fillRect/>
                    </a:stretch>
                  </pic:blipFill>
                  <pic:spPr bwMode="auto">
                    <a:xfrm>
                      <a:off x="0" y="0"/>
                      <a:ext cx="1304925" cy="390525"/>
                    </a:xfrm>
                    <a:prstGeom prst="rect">
                      <a:avLst/>
                    </a:prstGeom>
                    <a:noFill/>
                    <a:ln w="9525">
                      <a:noFill/>
                      <a:miter lim="800000"/>
                      <a:headEnd/>
                      <a:tailEnd/>
                    </a:ln>
                  </pic:spPr>
                </pic:pic>
              </a:graphicData>
            </a:graphic>
          </wp:inline>
        </w:drawing>
      </w:r>
    </w:p>
    <w:p w:rsidR="0072283A" w:rsidRPr="00A267EF" w:rsidRDefault="0072283A" w:rsidP="00D9626B">
      <w:pPr>
        <w:spacing w:line="360" w:lineRule="atLeast"/>
        <w:textAlignment w:val="baseline"/>
        <w:rPr>
          <w:rFonts w:eastAsia="Times New Roman"/>
          <w:bdr w:val="none" w:sz="0" w:space="0" w:color="auto" w:frame="1"/>
          <w:lang w:eastAsia="ru-RU"/>
        </w:rPr>
      </w:pPr>
    </w:p>
    <w:p w:rsidR="0072283A" w:rsidRPr="00A267EF" w:rsidRDefault="0072283A" w:rsidP="00D9626B">
      <w:pPr>
        <w:spacing w:line="360" w:lineRule="atLeast"/>
        <w:textAlignment w:val="baseline"/>
        <w:rPr>
          <w:rFonts w:eastAsia="Times New Roman"/>
          <w:lang w:eastAsia="ru-RU"/>
        </w:rPr>
      </w:pPr>
      <w:r w:rsidRPr="00A267EF">
        <w:rPr>
          <w:rFonts w:eastAsia="Times New Roman"/>
          <w:bdr w:val="none" w:sz="0" w:space="0" w:color="auto" w:frame="1"/>
          <w:lang w:eastAsia="ru-RU"/>
        </w:rPr>
        <w:t>В первом случае, когда имеем одноуровневую модель типа</w:t>
      </w:r>
      <w:r w:rsidRPr="00A267EF">
        <w:rPr>
          <w:rFonts w:eastAsia="Times New Roman"/>
          <w:lang w:eastAsia="ru-RU"/>
        </w:rPr>
        <w:t> </w:t>
      </w:r>
      <w:r w:rsidRPr="00A267EF">
        <w:rPr>
          <w:rFonts w:eastAsia="Times New Roman"/>
          <w:bdr w:val="none" w:sz="0" w:space="0" w:color="auto" w:frame="1"/>
          <w:lang w:eastAsia="ru-RU"/>
        </w:rPr>
        <w:t>V=</w:t>
      </w:r>
      <w:r w:rsidRPr="00A267EF">
        <w:rPr>
          <w:rFonts w:eastAsia="Times New Roman"/>
          <w:lang w:eastAsia="ru-RU"/>
        </w:rPr>
        <w:t> </w:t>
      </w:r>
      <w:r w:rsidRPr="00A267EF">
        <w:rPr>
          <w:rFonts w:eastAsia="Times New Roman"/>
          <w:i/>
          <w:iCs/>
          <w:bdr w:val="none" w:sz="0" w:space="0" w:color="auto" w:frame="1"/>
          <w:lang w:eastAsia="ru-RU"/>
        </w:rPr>
        <w:t>а</w:t>
      </w:r>
      <w:r w:rsidRPr="00A267EF">
        <w:rPr>
          <w:rFonts w:eastAsia="Times New Roman"/>
          <w:lang w:eastAsia="ru-RU"/>
        </w:rPr>
        <w:t> </w:t>
      </w:r>
      <w:r w:rsidRPr="00A267EF">
        <w:rPr>
          <w:rFonts w:eastAsia="Times New Roman"/>
          <w:bdr w:val="none" w:sz="0" w:space="0" w:color="auto" w:frame="1"/>
          <w:lang w:eastAsia="ru-RU"/>
        </w:rPr>
        <w:t>+</w:t>
      </w:r>
      <w:r w:rsidRPr="00A267EF">
        <w:rPr>
          <w:rFonts w:eastAsia="Times New Roman"/>
          <w:i/>
          <w:iCs/>
          <w:bdr w:val="none" w:sz="0" w:space="0" w:color="auto" w:frame="1"/>
          <w:lang w:eastAsia="ru-RU"/>
        </w:rPr>
        <w:t xml:space="preserve">b+с </w:t>
      </w:r>
      <w:r w:rsidRPr="00A267EF">
        <w:rPr>
          <w:rFonts w:eastAsia="Times New Roman"/>
          <w:lang w:eastAsia="ru-RU"/>
        </w:rPr>
        <w:t> </w:t>
      </w:r>
      <w:r w:rsidRPr="00A267EF">
        <w:rPr>
          <w:rFonts w:eastAsia="Times New Roman"/>
          <w:bdr w:val="none" w:sz="0" w:space="0" w:color="auto" w:frame="1"/>
          <w:lang w:eastAsia="ru-RU"/>
        </w:rPr>
        <w:t>расчет проводится следующим образом:</w:t>
      </w:r>
    </w:p>
    <w:p w:rsidR="0072283A" w:rsidRPr="00A267EF" w:rsidRDefault="0072283A" w:rsidP="00D9626B">
      <w:pPr>
        <w:spacing w:line="360" w:lineRule="atLeast"/>
        <w:textAlignment w:val="baseline"/>
        <w:rPr>
          <w:rFonts w:eastAsia="Times New Roman"/>
          <w:lang w:eastAsia="ru-RU"/>
        </w:rPr>
      </w:pPr>
      <w:r w:rsidRPr="00A267EF">
        <w:rPr>
          <w:rFonts w:eastAsia="Times New Roman"/>
          <w:noProof/>
          <w:bdr w:val="none" w:sz="0" w:space="0" w:color="auto" w:frame="1"/>
          <w:lang w:eastAsia="ru-RU"/>
        </w:rPr>
        <w:drawing>
          <wp:inline distT="0" distB="0" distL="0" distR="0">
            <wp:extent cx="3667125" cy="866775"/>
            <wp:effectExtent l="19050" t="0" r="9525" b="0"/>
            <wp:docPr id="4" name="Рисунок 3" descr="http://book.all-5.ru/afhd1173.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ook.all-5.ru/afhd1173.files/image006.gif"/>
                    <pic:cNvPicPr>
                      <a:picLocks noChangeAspect="1" noChangeArrowheads="1"/>
                    </pic:cNvPicPr>
                  </pic:nvPicPr>
                  <pic:blipFill>
                    <a:blip r:embed="rId10" cstate="print"/>
                    <a:srcRect/>
                    <a:stretch>
                      <a:fillRect/>
                    </a:stretch>
                  </pic:blipFill>
                  <pic:spPr bwMode="auto">
                    <a:xfrm>
                      <a:off x="0" y="0"/>
                      <a:ext cx="3667125" cy="866775"/>
                    </a:xfrm>
                    <a:prstGeom prst="rect">
                      <a:avLst/>
                    </a:prstGeom>
                    <a:noFill/>
                    <a:ln w="9525">
                      <a:noFill/>
                      <a:miter lim="800000"/>
                      <a:headEnd/>
                      <a:tailEnd/>
                    </a:ln>
                  </pic:spPr>
                </pic:pic>
              </a:graphicData>
            </a:graphic>
          </wp:inline>
        </w:drawing>
      </w:r>
    </w:p>
    <w:p w:rsidR="0072283A" w:rsidRPr="00A267EF" w:rsidRDefault="0072283A" w:rsidP="00D9626B">
      <w:pPr>
        <w:spacing w:line="360" w:lineRule="atLeast"/>
        <w:textAlignment w:val="baseline"/>
        <w:rPr>
          <w:rFonts w:eastAsia="Times New Roman"/>
          <w:lang w:eastAsia="ru-RU"/>
        </w:rPr>
      </w:pPr>
    </w:p>
    <w:p w:rsidR="0072283A" w:rsidRPr="00A267EF" w:rsidRDefault="0072283A" w:rsidP="00D9626B">
      <w:pPr>
        <w:spacing w:line="360" w:lineRule="atLeast"/>
        <w:jc w:val="both"/>
        <w:textAlignment w:val="baseline"/>
        <w:rPr>
          <w:rFonts w:eastAsia="Times New Roman"/>
          <w:lang w:eastAsia="ru-RU"/>
        </w:rPr>
      </w:pPr>
      <w:r w:rsidRPr="00A267EF">
        <w:rPr>
          <w:rFonts w:eastAsia="Times New Roman"/>
          <w:lang w:eastAsia="ru-RU"/>
        </w:rPr>
        <w:sym w:font="Symbol" w:char="F044"/>
      </w:r>
      <w:r w:rsidRPr="00A267EF">
        <w:rPr>
          <w:rFonts w:eastAsia="Times New Roman"/>
          <w:lang w:eastAsia="ru-RU"/>
        </w:rPr>
        <w:sym w:font="Symbol" w:char="F055"/>
      </w:r>
      <w:r w:rsidRPr="00A267EF">
        <w:rPr>
          <w:rFonts w:eastAsia="Times New Roman"/>
          <w:lang w:eastAsia="ru-RU"/>
        </w:rPr>
        <w:t xml:space="preserve"> может быть значением рентабельности себестоимости, и других показателей.</w:t>
      </w:r>
    </w:p>
    <w:p w:rsidR="0072283A" w:rsidRPr="00A267EF" w:rsidRDefault="0072283A" w:rsidP="00D9626B">
      <w:pPr>
        <w:spacing w:line="360" w:lineRule="atLeast"/>
        <w:jc w:val="both"/>
        <w:textAlignment w:val="baseline"/>
        <w:rPr>
          <w:rFonts w:eastAsia="Times New Roman"/>
          <w:bdr w:val="none" w:sz="0" w:space="0" w:color="auto" w:frame="1"/>
          <w:lang w:eastAsia="ru-RU"/>
        </w:rPr>
      </w:pPr>
    </w:p>
    <w:p w:rsidR="0072283A" w:rsidRPr="00A267EF" w:rsidRDefault="0072283A" w:rsidP="00D9626B">
      <w:pPr>
        <w:spacing w:line="360" w:lineRule="atLeast"/>
        <w:jc w:val="both"/>
        <w:textAlignment w:val="baseline"/>
        <w:rPr>
          <w:rFonts w:eastAsia="Times New Roman"/>
          <w:lang w:eastAsia="ru-RU"/>
        </w:rPr>
      </w:pPr>
      <w:r w:rsidRPr="00A267EF">
        <w:rPr>
          <w:rFonts w:eastAsia="Times New Roman"/>
          <w:bdr w:val="none" w:sz="0" w:space="0" w:color="auto" w:frame="1"/>
          <w:lang w:eastAsia="ru-RU"/>
        </w:rPr>
        <w:t>Например, уровень рентабельности снизился на 8% в связи с увеличением капитала предприятия на 200 млн руб. При этом стоимость основного капитала возросла на 250 млн руб., а обо</w:t>
      </w:r>
      <w:r w:rsidRPr="00A267EF">
        <w:rPr>
          <w:rFonts w:eastAsia="Times New Roman"/>
          <w:bdr w:val="none" w:sz="0" w:space="0" w:color="auto" w:frame="1"/>
          <w:lang w:eastAsia="ru-RU"/>
        </w:rPr>
        <w:softHyphen/>
        <w:t>ротного уменьшилась на 50 млн руб. Значит, за счет первого фактора уровень рентабельности снизился, а за счет второго - повысился:</w:t>
      </w:r>
    </w:p>
    <w:p w:rsidR="0072283A" w:rsidRPr="00A267EF" w:rsidRDefault="0072283A" w:rsidP="00D9626B">
      <w:pPr>
        <w:spacing w:line="360" w:lineRule="atLeast"/>
        <w:textAlignment w:val="baseline"/>
        <w:rPr>
          <w:rFonts w:eastAsia="Times New Roman"/>
          <w:lang w:eastAsia="ru-RU"/>
        </w:rPr>
      </w:pPr>
      <w:r w:rsidRPr="00A267EF">
        <w:rPr>
          <w:rFonts w:eastAsia="Times New Roman"/>
          <w:noProof/>
          <w:bdr w:val="none" w:sz="0" w:space="0" w:color="auto" w:frame="1"/>
          <w:lang w:eastAsia="ru-RU"/>
        </w:rPr>
        <w:drawing>
          <wp:inline distT="0" distB="0" distL="0" distR="0">
            <wp:extent cx="2133600" cy="828675"/>
            <wp:effectExtent l="19050" t="0" r="0" b="0"/>
            <wp:docPr id="5" name="Рисунок 4" descr="http://book.all-5.ru/afhd1173.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ook.all-5.ru/afhd1173.files/image008.gif"/>
                    <pic:cNvPicPr>
                      <a:picLocks noChangeAspect="1" noChangeArrowheads="1"/>
                    </pic:cNvPicPr>
                  </pic:nvPicPr>
                  <pic:blipFill>
                    <a:blip r:embed="rId11" cstate="print"/>
                    <a:srcRect/>
                    <a:stretch>
                      <a:fillRect/>
                    </a:stretch>
                  </pic:blipFill>
                  <pic:spPr bwMode="auto">
                    <a:xfrm>
                      <a:off x="0" y="0"/>
                      <a:ext cx="2133600" cy="828675"/>
                    </a:xfrm>
                    <a:prstGeom prst="rect">
                      <a:avLst/>
                    </a:prstGeom>
                    <a:noFill/>
                    <a:ln w="9525">
                      <a:noFill/>
                      <a:miter lim="800000"/>
                      <a:headEnd/>
                      <a:tailEnd/>
                    </a:ln>
                  </pic:spPr>
                </pic:pic>
              </a:graphicData>
            </a:graphic>
          </wp:inline>
        </w:drawing>
      </w:r>
    </w:p>
    <w:p w:rsidR="0072283A" w:rsidRPr="00A267EF" w:rsidRDefault="0072283A" w:rsidP="00D9626B">
      <w:pPr>
        <w:spacing w:line="360" w:lineRule="atLeast"/>
        <w:textAlignment w:val="baseline"/>
        <w:rPr>
          <w:rFonts w:eastAsia="Times New Roman"/>
          <w:bdr w:val="none" w:sz="0" w:space="0" w:color="auto" w:frame="1"/>
          <w:lang w:eastAsia="ru-RU"/>
        </w:rPr>
      </w:pPr>
    </w:p>
    <w:p w:rsidR="0072283A" w:rsidRPr="00A267EF" w:rsidRDefault="0072283A" w:rsidP="00D9626B">
      <w:pPr>
        <w:spacing w:line="360" w:lineRule="atLeast"/>
        <w:jc w:val="both"/>
        <w:textAlignment w:val="baseline"/>
        <w:rPr>
          <w:rFonts w:eastAsia="Times New Roman"/>
          <w:lang w:eastAsia="ru-RU"/>
        </w:rPr>
      </w:pPr>
      <w:r w:rsidRPr="00A267EF">
        <w:rPr>
          <w:rFonts w:eastAsia="Times New Roman"/>
          <w:bdr w:val="none" w:sz="0" w:space="0" w:color="auto" w:frame="1"/>
          <w:lang w:eastAsia="ru-RU"/>
        </w:rPr>
        <w:t>Методика расчета для смешанных моделей несколько слож</w:t>
      </w:r>
      <w:r w:rsidRPr="00A267EF">
        <w:rPr>
          <w:rFonts w:eastAsia="Times New Roman"/>
          <w:bdr w:val="none" w:sz="0" w:space="0" w:color="auto" w:frame="1"/>
          <w:lang w:eastAsia="ru-RU"/>
        </w:rPr>
        <w:softHyphen/>
        <w:t>нее. Взаимосвязь факторов в комбинированной модели пока</w:t>
      </w:r>
      <w:r w:rsidRPr="00A267EF">
        <w:rPr>
          <w:rFonts w:eastAsia="Times New Roman"/>
          <w:bdr w:val="none" w:sz="0" w:space="0" w:color="auto" w:frame="1"/>
          <w:lang w:eastAsia="ru-RU"/>
        </w:rPr>
        <w:softHyphen/>
        <w:t>зана на рис. 6.1.</w:t>
      </w:r>
    </w:p>
    <w:p w:rsidR="0072283A" w:rsidRPr="00A267EF" w:rsidRDefault="0072283A" w:rsidP="00D9626B">
      <w:pPr>
        <w:spacing w:line="360" w:lineRule="atLeast"/>
        <w:textAlignment w:val="baseline"/>
        <w:rPr>
          <w:rFonts w:eastAsia="Times New Roman"/>
          <w:lang w:eastAsia="ru-RU"/>
        </w:rPr>
      </w:pPr>
      <w:r w:rsidRPr="00A267EF">
        <w:rPr>
          <w:rFonts w:eastAsia="Times New Roman"/>
          <w:lang w:eastAsia="ru-RU"/>
        </w:rPr>
        <w:t> </w:t>
      </w:r>
    </w:p>
    <w:p w:rsidR="0072283A" w:rsidRPr="00A267EF" w:rsidRDefault="0072283A" w:rsidP="00D9626B">
      <w:pPr>
        <w:spacing w:line="360" w:lineRule="atLeast"/>
        <w:textAlignment w:val="baseline"/>
        <w:rPr>
          <w:rFonts w:eastAsia="Times New Roman"/>
          <w:lang w:eastAsia="ru-RU"/>
        </w:rPr>
      </w:pPr>
      <w:r w:rsidRPr="00A267EF">
        <w:rPr>
          <w:rFonts w:eastAsia="Times New Roman"/>
          <w:noProof/>
          <w:bdr w:val="none" w:sz="0" w:space="0" w:color="auto" w:frame="1"/>
          <w:lang w:eastAsia="ru-RU"/>
        </w:rPr>
        <w:drawing>
          <wp:inline distT="0" distB="0" distL="0" distR="0">
            <wp:extent cx="4219575" cy="2000250"/>
            <wp:effectExtent l="19050" t="0" r="9525" b="0"/>
            <wp:docPr id="6" name="Рисунок 5" descr="http://book.all-5.ru/afhd1173.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ook.all-5.ru/afhd1173.files/image010.gif"/>
                    <pic:cNvPicPr>
                      <a:picLocks noChangeAspect="1" noChangeArrowheads="1"/>
                    </pic:cNvPicPr>
                  </pic:nvPicPr>
                  <pic:blipFill>
                    <a:blip r:embed="rId12" cstate="print"/>
                    <a:srcRect/>
                    <a:stretch>
                      <a:fillRect/>
                    </a:stretch>
                  </pic:blipFill>
                  <pic:spPr bwMode="auto">
                    <a:xfrm>
                      <a:off x="0" y="0"/>
                      <a:ext cx="4219575" cy="2000250"/>
                    </a:xfrm>
                    <a:prstGeom prst="rect">
                      <a:avLst/>
                    </a:prstGeom>
                    <a:noFill/>
                    <a:ln w="9525">
                      <a:noFill/>
                      <a:miter lim="800000"/>
                      <a:headEnd/>
                      <a:tailEnd/>
                    </a:ln>
                  </pic:spPr>
                </pic:pic>
              </a:graphicData>
            </a:graphic>
          </wp:inline>
        </w:drawing>
      </w:r>
    </w:p>
    <w:p w:rsidR="0072283A" w:rsidRPr="00A267EF" w:rsidRDefault="0072283A" w:rsidP="00D9626B">
      <w:pPr>
        <w:spacing w:line="360" w:lineRule="atLeast"/>
        <w:textAlignment w:val="baseline"/>
        <w:rPr>
          <w:rFonts w:eastAsia="Times New Roman"/>
          <w:lang w:eastAsia="ru-RU"/>
        </w:rPr>
      </w:pPr>
      <w:r w:rsidRPr="00A267EF">
        <w:rPr>
          <w:rFonts w:eastAsia="Times New Roman"/>
          <w:bdr w:val="none" w:sz="0" w:space="0" w:color="auto" w:frame="1"/>
          <w:lang w:eastAsia="ru-RU"/>
        </w:rPr>
        <w:t> </w:t>
      </w:r>
    </w:p>
    <w:p w:rsidR="0072283A" w:rsidRPr="00A267EF" w:rsidRDefault="0072283A" w:rsidP="00D9626B">
      <w:pPr>
        <w:spacing w:line="360" w:lineRule="atLeast"/>
        <w:jc w:val="both"/>
        <w:textAlignment w:val="baseline"/>
        <w:rPr>
          <w:rFonts w:eastAsia="Times New Roman"/>
          <w:lang w:eastAsia="ru-RU"/>
        </w:rPr>
      </w:pPr>
      <w:r w:rsidRPr="00A267EF">
        <w:rPr>
          <w:rFonts w:eastAsia="Times New Roman"/>
          <w:bdr w:val="none" w:sz="0" w:space="0" w:color="auto" w:frame="1"/>
          <w:lang w:eastAsia="ru-RU"/>
        </w:rPr>
        <w:t>Когда известны</w:t>
      </w:r>
      <w:r w:rsidRPr="00A267EF">
        <w:rPr>
          <w:rFonts w:eastAsia="Times New Roman"/>
          <w:lang w:eastAsia="ru-RU"/>
        </w:rPr>
        <w:t> </w:t>
      </w:r>
      <w:r w:rsidRPr="00A267EF">
        <w:rPr>
          <w:rFonts w:eastAsia="Times New Roman"/>
          <w:noProof/>
          <w:bdr w:val="none" w:sz="0" w:space="0" w:color="auto" w:frame="1"/>
          <w:lang w:eastAsia="ru-RU"/>
        </w:rPr>
        <w:drawing>
          <wp:inline distT="0" distB="0" distL="0" distR="0">
            <wp:extent cx="142875" cy="161925"/>
            <wp:effectExtent l="19050" t="0" r="9525" b="0"/>
            <wp:docPr id="7" name="Рисунок 6" descr="http://book.all-5.ru/afhd1173.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ook.all-5.ru/afhd1173.files/image012.gif"/>
                    <pic:cNvPicPr>
                      <a:picLocks noChangeAspect="1" noChangeArrowheads="1"/>
                    </pic:cNvPicPr>
                  </pic:nvPicPr>
                  <pic:blipFill>
                    <a:blip r:embed="rId13"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A267EF">
        <w:rPr>
          <w:rFonts w:eastAsia="Times New Roman"/>
          <w:i/>
          <w:iCs/>
          <w:bdr w:val="none" w:sz="0" w:space="0" w:color="auto" w:frame="1"/>
          <w:lang w:eastAsia="ru-RU"/>
        </w:rPr>
        <w:t>Вd</w:t>
      </w:r>
      <w:r w:rsidRPr="00A267EF">
        <w:rPr>
          <w:rFonts w:eastAsia="Times New Roman"/>
          <w:bdr w:val="none" w:sz="0" w:space="0" w:color="auto" w:frame="1"/>
          <w:lang w:eastAsia="ru-RU"/>
        </w:rPr>
        <w:t>,</w:t>
      </w:r>
      <w:r w:rsidRPr="00A267EF">
        <w:rPr>
          <w:rFonts w:eastAsia="Times New Roman"/>
          <w:lang w:eastAsia="ru-RU"/>
        </w:rPr>
        <w:t> </w:t>
      </w:r>
      <w:r w:rsidRPr="00A267EF">
        <w:rPr>
          <w:rFonts w:eastAsia="Times New Roman"/>
          <w:noProof/>
          <w:bdr w:val="none" w:sz="0" w:space="0" w:color="auto" w:frame="1"/>
          <w:lang w:eastAsia="ru-RU"/>
        </w:rPr>
        <w:drawing>
          <wp:inline distT="0" distB="0" distL="0" distR="0">
            <wp:extent cx="142875" cy="161925"/>
            <wp:effectExtent l="19050" t="0" r="9525" b="0"/>
            <wp:docPr id="8" name="Рисунок 7" descr="http://book.all-5.ru/afhd1173.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ook.all-5.ru/afhd1173.files/image012.gif"/>
                    <pic:cNvPicPr>
                      <a:picLocks noChangeAspect="1" noChangeArrowheads="1"/>
                    </pic:cNvPicPr>
                  </pic:nvPicPr>
                  <pic:blipFill>
                    <a:blip r:embed="rId13"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A267EF">
        <w:rPr>
          <w:rFonts w:eastAsia="Times New Roman"/>
          <w:i/>
          <w:iCs/>
          <w:bdr w:val="none" w:sz="0" w:space="0" w:color="auto" w:frame="1"/>
          <w:lang w:eastAsia="ru-RU"/>
        </w:rPr>
        <w:t>Вп</w:t>
      </w:r>
      <w:r w:rsidRPr="00A267EF">
        <w:rPr>
          <w:rFonts w:eastAsia="Times New Roman"/>
          <w:lang w:eastAsia="ru-RU"/>
        </w:rPr>
        <w:t> </w:t>
      </w:r>
      <w:r w:rsidRPr="00A267EF">
        <w:rPr>
          <w:rFonts w:eastAsia="Times New Roman"/>
          <w:bdr w:val="none" w:sz="0" w:space="0" w:color="auto" w:frame="1"/>
          <w:lang w:eastAsia="ru-RU"/>
        </w:rPr>
        <w:t>и</w:t>
      </w:r>
      <w:r w:rsidRPr="00A267EF">
        <w:rPr>
          <w:rFonts w:eastAsia="Times New Roman"/>
          <w:lang w:eastAsia="ru-RU"/>
        </w:rPr>
        <w:t> </w:t>
      </w:r>
      <w:r w:rsidRPr="00A267EF">
        <w:rPr>
          <w:rFonts w:eastAsia="Times New Roman"/>
          <w:noProof/>
          <w:bdr w:val="none" w:sz="0" w:space="0" w:color="auto" w:frame="1"/>
          <w:lang w:eastAsia="ru-RU"/>
        </w:rPr>
        <w:drawing>
          <wp:inline distT="0" distB="0" distL="0" distR="0">
            <wp:extent cx="142875" cy="161925"/>
            <wp:effectExtent l="19050" t="0" r="9525" b="0"/>
            <wp:docPr id="9" name="Рисунок 8" descr="http://book.all-5.ru/afhd1173.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ook.all-5.ru/afhd1173.files/image012.gif"/>
                    <pic:cNvPicPr>
                      <a:picLocks noChangeAspect="1" noChangeArrowheads="1"/>
                    </pic:cNvPicPr>
                  </pic:nvPicPr>
                  <pic:blipFill>
                    <a:blip r:embed="rId13"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A267EF">
        <w:rPr>
          <w:rFonts w:eastAsia="Times New Roman"/>
          <w:i/>
          <w:iCs/>
          <w:bdr w:val="none" w:sz="0" w:space="0" w:color="auto" w:frame="1"/>
          <w:lang w:eastAsia="ru-RU"/>
        </w:rPr>
        <w:t>Вт,</w:t>
      </w:r>
      <w:r w:rsidRPr="00A267EF">
        <w:rPr>
          <w:rFonts w:eastAsia="Times New Roman"/>
          <w:i/>
          <w:iCs/>
          <w:lang w:eastAsia="ru-RU"/>
        </w:rPr>
        <w:t> </w:t>
      </w:r>
      <w:r w:rsidRPr="00A267EF">
        <w:rPr>
          <w:rFonts w:eastAsia="Times New Roman"/>
          <w:bdr w:val="none" w:sz="0" w:space="0" w:color="auto" w:frame="1"/>
          <w:lang w:eastAsia="ru-RU"/>
        </w:rPr>
        <w:t>а также</w:t>
      </w:r>
      <w:r w:rsidRPr="00A267EF">
        <w:rPr>
          <w:rFonts w:eastAsia="Times New Roman"/>
          <w:lang w:eastAsia="ru-RU"/>
        </w:rPr>
        <w:t> </w:t>
      </w:r>
      <w:r w:rsidRPr="00A267EF">
        <w:rPr>
          <w:rFonts w:eastAsia="Times New Roman"/>
          <w:noProof/>
          <w:bdr w:val="none" w:sz="0" w:space="0" w:color="auto" w:frame="1"/>
          <w:lang w:eastAsia="ru-RU"/>
        </w:rPr>
        <w:drawing>
          <wp:inline distT="0" distB="0" distL="0" distR="0">
            <wp:extent cx="142875" cy="161925"/>
            <wp:effectExtent l="19050" t="0" r="9525" b="0"/>
            <wp:docPr id="10" name="Рисунок 9" descr="http://book.all-5.ru/afhd1173.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ook.all-5.ru/afhd1173.files/image012.gif"/>
                    <pic:cNvPicPr>
                      <a:picLocks noChangeAspect="1" noChangeArrowheads="1"/>
                    </pic:cNvPicPr>
                  </pic:nvPicPr>
                  <pic:blipFill>
                    <a:blip r:embed="rId13"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A267EF">
        <w:rPr>
          <w:rFonts w:eastAsia="Times New Roman"/>
          <w:i/>
          <w:iCs/>
          <w:bdr w:val="none" w:sz="0" w:space="0" w:color="auto" w:frame="1"/>
          <w:lang w:eastAsia="ru-RU"/>
        </w:rPr>
        <w:t>Yb</w:t>
      </w:r>
      <w:r w:rsidRPr="00A267EF">
        <w:rPr>
          <w:rFonts w:eastAsia="Times New Roman"/>
          <w:bdr w:val="none" w:sz="0" w:space="0" w:color="auto" w:frame="1"/>
          <w:lang w:eastAsia="ru-RU"/>
        </w:rPr>
        <w:t>, то для определения</w:t>
      </w:r>
      <w:r w:rsidRPr="00A267EF">
        <w:rPr>
          <w:rFonts w:eastAsia="Times New Roman"/>
          <w:lang w:eastAsia="ru-RU"/>
        </w:rPr>
        <w:t> </w:t>
      </w:r>
      <w:r w:rsidRPr="00A267EF">
        <w:rPr>
          <w:rFonts w:eastAsia="Times New Roman"/>
          <w:noProof/>
          <w:bdr w:val="none" w:sz="0" w:space="0" w:color="auto" w:frame="1"/>
          <w:lang w:eastAsia="ru-RU"/>
        </w:rPr>
        <w:drawing>
          <wp:inline distT="0" distB="0" distL="0" distR="0">
            <wp:extent cx="142875" cy="161925"/>
            <wp:effectExtent l="19050" t="0" r="9525" b="0"/>
            <wp:docPr id="11" name="Рисунок 10" descr="http://book.all-5.ru/afhd1173.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ook.all-5.ru/afhd1173.files/image012.gif"/>
                    <pic:cNvPicPr>
                      <a:picLocks noChangeAspect="1" noChangeArrowheads="1"/>
                    </pic:cNvPicPr>
                  </pic:nvPicPr>
                  <pic:blipFill>
                    <a:blip r:embed="rId13"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A267EF">
        <w:rPr>
          <w:rFonts w:eastAsia="Times New Roman"/>
          <w:i/>
          <w:iCs/>
          <w:bdr w:val="none" w:sz="0" w:space="0" w:color="auto" w:frame="1"/>
          <w:lang w:eastAsia="ru-RU"/>
        </w:rPr>
        <w:t>Yd</w:t>
      </w:r>
      <w:r w:rsidRPr="00A267EF">
        <w:rPr>
          <w:rFonts w:eastAsia="Times New Roman"/>
          <w:bdr w:val="none" w:sz="0" w:space="0" w:color="auto" w:frame="1"/>
          <w:lang w:eastAsia="ru-RU"/>
        </w:rPr>
        <w:t>,</w:t>
      </w:r>
      <w:r w:rsidRPr="00A267EF">
        <w:rPr>
          <w:rFonts w:eastAsia="Times New Roman"/>
          <w:lang w:eastAsia="ru-RU"/>
        </w:rPr>
        <w:t> </w:t>
      </w:r>
      <w:r w:rsidRPr="00A267EF">
        <w:rPr>
          <w:rFonts w:eastAsia="Times New Roman"/>
          <w:noProof/>
          <w:bdr w:val="none" w:sz="0" w:space="0" w:color="auto" w:frame="1"/>
          <w:lang w:eastAsia="ru-RU"/>
        </w:rPr>
        <w:drawing>
          <wp:inline distT="0" distB="0" distL="0" distR="0">
            <wp:extent cx="142875" cy="161925"/>
            <wp:effectExtent l="19050" t="0" r="9525" b="0"/>
            <wp:docPr id="12" name="Рисунок 11" descr="http://book.all-5.ru/afhd1173.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ook.all-5.ru/afhd1173.files/image012.gif"/>
                    <pic:cNvPicPr>
                      <a:picLocks noChangeAspect="1" noChangeArrowheads="1"/>
                    </pic:cNvPicPr>
                  </pic:nvPicPr>
                  <pic:blipFill>
                    <a:blip r:embed="rId13"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A267EF">
        <w:rPr>
          <w:rFonts w:eastAsia="Times New Roman"/>
          <w:i/>
          <w:iCs/>
          <w:bdr w:val="none" w:sz="0" w:space="0" w:color="auto" w:frame="1"/>
          <w:lang w:eastAsia="ru-RU"/>
        </w:rPr>
        <w:t>Y</w:t>
      </w:r>
      <w:r w:rsidRPr="00A267EF">
        <w:rPr>
          <w:rFonts w:eastAsia="Times New Roman"/>
          <w:i/>
          <w:iCs/>
          <w:bdr w:val="none" w:sz="0" w:space="0" w:color="auto" w:frame="1"/>
          <w:vertAlign w:val="subscript"/>
          <w:lang w:eastAsia="ru-RU"/>
        </w:rPr>
        <w:t>n</w:t>
      </w:r>
      <w:r w:rsidRPr="00A267EF">
        <w:rPr>
          <w:rFonts w:eastAsia="Times New Roman"/>
          <w:bdr w:val="none" w:sz="0" w:space="0" w:color="auto" w:frame="1"/>
          <w:lang w:eastAsia="ru-RU"/>
        </w:rPr>
        <w:t>,</w:t>
      </w:r>
      <w:r w:rsidRPr="00A267EF">
        <w:rPr>
          <w:rFonts w:eastAsia="Times New Roman"/>
          <w:lang w:eastAsia="ru-RU"/>
        </w:rPr>
        <w:t> </w:t>
      </w:r>
      <w:r w:rsidRPr="00A267EF">
        <w:rPr>
          <w:rFonts w:eastAsia="Times New Roman"/>
          <w:noProof/>
          <w:bdr w:val="none" w:sz="0" w:space="0" w:color="auto" w:frame="1"/>
          <w:lang w:eastAsia="ru-RU"/>
        </w:rPr>
        <w:drawing>
          <wp:inline distT="0" distB="0" distL="0" distR="0">
            <wp:extent cx="142875" cy="161925"/>
            <wp:effectExtent l="19050" t="0" r="9525" b="0"/>
            <wp:docPr id="13" name="Рисунок 12" descr="http://book.all-5.ru/afhd1173.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ook.all-5.ru/afhd1173.files/image012.gif"/>
                    <pic:cNvPicPr>
                      <a:picLocks noChangeAspect="1" noChangeArrowheads="1"/>
                    </pic:cNvPicPr>
                  </pic:nvPicPr>
                  <pic:blipFill>
                    <a:blip r:embed="rId13"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A267EF">
        <w:rPr>
          <w:rFonts w:eastAsia="Times New Roman"/>
          <w:i/>
          <w:iCs/>
          <w:bdr w:val="none" w:sz="0" w:space="0" w:color="auto" w:frame="1"/>
          <w:lang w:eastAsia="ru-RU"/>
        </w:rPr>
        <w:t>Ym</w:t>
      </w:r>
      <w:r w:rsidRPr="00A267EF">
        <w:rPr>
          <w:rFonts w:eastAsia="Times New Roman"/>
          <w:lang w:eastAsia="ru-RU"/>
        </w:rPr>
        <w:t> </w:t>
      </w:r>
      <w:r w:rsidRPr="00A267EF">
        <w:rPr>
          <w:rFonts w:eastAsia="Times New Roman"/>
          <w:bdr w:val="none" w:sz="0" w:space="0" w:color="auto" w:frame="1"/>
          <w:lang w:eastAsia="ru-RU"/>
        </w:rPr>
        <w:t>можно использовать способ пропорционального деления, который основан на пропорциональном распределении прироста результативного показателя</w:t>
      </w:r>
      <w:r w:rsidRPr="00A267EF">
        <w:rPr>
          <w:rFonts w:eastAsia="Times New Roman"/>
          <w:lang w:eastAsia="ru-RU"/>
        </w:rPr>
        <w:t> </w:t>
      </w:r>
      <w:r w:rsidRPr="00A267EF">
        <w:rPr>
          <w:rFonts w:eastAsia="Times New Roman"/>
          <w:bdr w:val="none" w:sz="0" w:space="0" w:color="auto" w:frame="1"/>
          <w:lang w:eastAsia="ru-RU"/>
        </w:rPr>
        <w:t>Y</w:t>
      </w:r>
      <w:r w:rsidRPr="00A267EF">
        <w:rPr>
          <w:rFonts w:eastAsia="Times New Roman"/>
          <w:lang w:eastAsia="ru-RU"/>
        </w:rPr>
        <w:t> </w:t>
      </w:r>
      <w:r w:rsidRPr="00A267EF">
        <w:rPr>
          <w:rFonts w:eastAsia="Times New Roman"/>
          <w:bdr w:val="none" w:sz="0" w:space="0" w:color="auto" w:frame="1"/>
          <w:lang w:eastAsia="ru-RU"/>
        </w:rPr>
        <w:t>за счет изменения фактора</w:t>
      </w:r>
      <w:r w:rsidRPr="00A267EF">
        <w:rPr>
          <w:rFonts w:eastAsia="Times New Roman"/>
          <w:lang w:eastAsia="ru-RU"/>
        </w:rPr>
        <w:t> </w:t>
      </w:r>
      <w:r w:rsidRPr="00A267EF">
        <w:rPr>
          <w:rFonts w:eastAsia="Times New Roman"/>
          <w:i/>
          <w:iCs/>
          <w:bdr w:val="none" w:sz="0" w:space="0" w:color="auto" w:frame="1"/>
          <w:lang w:eastAsia="ru-RU"/>
        </w:rPr>
        <w:t>В</w:t>
      </w:r>
      <w:r w:rsidRPr="00A267EF">
        <w:rPr>
          <w:rFonts w:eastAsia="Times New Roman"/>
          <w:lang w:eastAsia="ru-RU"/>
        </w:rPr>
        <w:t> </w:t>
      </w:r>
      <w:r w:rsidRPr="00A267EF">
        <w:rPr>
          <w:rFonts w:eastAsia="Times New Roman"/>
          <w:bdr w:val="none" w:sz="0" w:space="0" w:color="auto" w:frame="1"/>
          <w:lang w:eastAsia="ru-RU"/>
        </w:rPr>
        <w:t>между факторами второго уровня</w:t>
      </w:r>
      <w:r w:rsidRPr="00A267EF">
        <w:rPr>
          <w:rFonts w:eastAsia="Times New Roman"/>
          <w:lang w:eastAsia="ru-RU"/>
        </w:rPr>
        <w:t> </w:t>
      </w:r>
      <w:r w:rsidRPr="00A267EF">
        <w:rPr>
          <w:rFonts w:eastAsia="Times New Roman"/>
          <w:i/>
          <w:iCs/>
          <w:bdr w:val="none" w:sz="0" w:space="0" w:color="auto" w:frame="1"/>
          <w:lang w:eastAsia="ru-RU"/>
        </w:rPr>
        <w:t>D, N</w:t>
      </w:r>
      <w:r w:rsidRPr="00A267EF">
        <w:rPr>
          <w:rFonts w:eastAsia="Times New Roman"/>
          <w:lang w:eastAsia="ru-RU"/>
        </w:rPr>
        <w:t> </w:t>
      </w:r>
      <w:r w:rsidRPr="00A267EF">
        <w:rPr>
          <w:rFonts w:eastAsia="Times New Roman"/>
          <w:bdr w:val="none" w:sz="0" w:space="0" w:color="auto" w:frame="1"/>
          <w:lang w:eastAsia="ru-RU"/>
        </w:rPr>
        <w:t>и</w:t>
      </w:r>
      <w:r w:rsidRPr="00A267EF">
        <w:rPr>
          <w:rFonts w:eastAsia="Times New Roman"/>
          <w:lang w:eastAsia="ru-RU"/>
        </w:rPr>
        <w:t> </w:t>
      </w:r>
      <w:r w:rsidRPr="00A267EF">
        <w:rPr>
          <w:rFonts w:eastAsia="Times New Roman"/>
          <w:i/>
          <w:iCs/>
          <w:bdr w:val="none" w:sz="0" w:space="0" w:color="auto" w:frame="1"/>
          <w:lang w:eastAsia="ru-RU"/>
        </w:rPr>
        <w:t>М</w:t>
      </w:r>
      <w:r w:rsidRPr="00A267EF">
        <w:rPr>
          <w:rFonts w:eastAsia="Times New Roman"/>
          <w:lang w:eastAsia="ru-RU"/>
        </w:rPr>
        <w:t> </w:t>
      </w:r>
      <w:r w:rsidRPr="00A267EF">
        <w:rPr>
          <w:rFonts w:eastAsia="Times New Roman"/>
          <w:bdr w:val="none" w:sz="0" w:space="0" w:color="auto" w:frame="1"/>
          <w:lang w:eastAsia="ru-RU"/>
        </w:rPr>
        <w:t>соответственно величине их прироста. Пропорциональность этого распределения достигается путем определения постоянного для всех факторов коэффициента, который показывает величину изменения результативного показателя</w:t>
      </w:r>
      <w:r w:rsidRPr="00A267EF">
        <w:rPr>
          <w:rFonts w:eastAsia="Times New Roman"/>
          <w:lang w:eastAsia="ru-RU"/>
        </w:rPr>
        <w:t> </w:t>
      </w:r>
      <w:r w:rsidRPr="00A267EF">
        <w:rPr>
          <w:rFonts w:eastAsia="Times New Roman"/>
          <w:bdr w:val="none" w:sz="0" w:space="0" w:color="auto" w:frame="1"/>
          <w:lang w:eastAsia="ru-RU"/>
        </w:rPr>
        <w:t>Y</w:t>
      </w:r>
      <w:r w:rsidRPr="00A267EF">
        <w:rPr>
          <w:rFonts w:eastAsia="Times New Roman"/>
          <w:lang w:eastAsia="ru-RU"/>
        </w:rPr>
        <w:t> </w:t>
      </w:r>
      <w:r w:rsidRPr="00A267EF">
        <w:rPr>
          <w:rFonts w:eastAsia="Times New Roman"/>
          <w:bdr w:val="none" w:sz="0" w:space="0" w:color="auto" w:frame="1"/>
          <w:lang w:eastAsia="ru-RU"/>
        </w:rPr>
        <w:t>за счет изменения фактора</w:t>
      </w:r>
      <w:r w:rsidRPr="00A267EF">
        <w:rPr>
          <w:rFonts w:eastAsia="Times New Roman"/>
          <w:lang w:eastAsia="ru-RU"/>
        </w:rPr>
        <w:t> </w:t>
      </w:r>
      <w:r w:rsidRPr="00A267EF">
        <w:rPr>
          <w:rFonts w:eastAsia="Times New Roman"/>
          <w:i/>
          <w:iCs/>
          <w:bdr w:val="none" w:sz="0" w:space="0" w:color="auto" w:frame="1"/>
          <w:lang w:eastAsia="ru-RU"/>
        </w:rPr>
        <w:t>В</w:t>
      </w:r>
      <w:r w:rsidRPr="00A267EF">
        <w:rPr>
          <w:rFonts w:eastAsia="Times New Roman"/>
          <w:lang w:eastAsia="ru-RU"/>
        </w:rPr>
        <w:t> </w:t>
      </w:r>
      <w:r w:rsidRPr="00A267EF">
        <w:rPr>
          <w:rFonts w:eastAsia="Times New Roman"/>
          <w:bdr w:val="none" w:sz="0" w:space="0" w:color="auto" w:frame="1"/>
          <w:lang w:eastAsia="ru-RU"/>
        </w:rPr>
        <w:t>на единицу.</w:t>
      </w:r>
    </w:p>
    <w:p w:rsidR="0072283A" w:rsidRPr="00A267EF" w:rsidRDefault="0072283A" w:rsidP="00D9626B">
      <w:pPr>
        <w:spacing w:line="360" w:lineRule="atLeast"/>
        <w:jc w:val="both"/>
        <w:textAlignment w:val="baseline"/>
        <w:rPr>
          <w:rFonts w:eastAsia="Times New Roman"/>
          <w:bdr w:val="none" w:sz="0" w:space="0" w:color="auto" w:frame="1"/>
          <w:lang w:eastAsia="ru-RU"/>
        </w:rPr>
      </w:pPr>
    </w:p>
    <w:p w:rsidR="0072283A" w:rsidRPr="00A267EF" w:rsidRDefault="0072283A" w:rsidP="00D9626B">
      <w:pPr>
        <w:spacing w:line="360" w:lineRule="atLeast"/>
        <w:jc w:val="both"/>
        <w:textAlignment w:val="baseline"/>
        <w:rPr>
          <w:rFonts w:eastAsia="Times New Roman"/>
          <w:lang w:eastAsia="ru-RU"/>
        </w:rPr>
      </w:pPr>
      <w:r w:rsidRPr="00A267EF">
        <w:rPr>
          <w:rFonts w:eastAsia="Times New Roman"/>
          <w:bdr w:val="none" w:sz="0" w:space="0" w:color="auto" w:frame="1"/>
          <w:lang w:eastAsia="ru-RU"/>
        </w:rPr>
        <w:t>Величина коэффициента</w:t>
      </w:r>
      <w:r w:rsidRPr="00A267EF">
        <w:rPr>
          <w:rFonts w:eastAsia="Times New Roman"/>
          <w:lang w:eastAsia="ru-RU"/>
        </w:rPr>
        <w:t> </w:t>
      </w:r>
      <w:r w:rsidRPr="00A267EF">
        <w:rPr>
          <w:rFonts w:eastAsia="Times New Roman"/>
          <w:i/>
          <w:iCs/>
          <w:bdr w:val="none" w:sz="0" w:space="0" w:color="auto" w:frame="1"/>
          <w:lang w:eastAsia="ru-RU"/>
        </w:rPr>
        <w:t>(К)</w:t>
      </w:r>
      <w:r w:rsidRPr="00A267EF">
        <w:rPr>
          <w:rFonts w:eastAsia="Times New Roman"/>
          <w:lang w:eastAsia="ru-RU"/>
        </w:rPr>
        <w:t> </w:t>
      </w:r>
      <w:r w:rsidRPr="00A267EF">
        <w:rPr>
          <w:rFonts w:eastAsia="Times New Roman"/>
          <w:bdr w:val="none" w:sz="0" w:space="0" w:color="auto" w:frame="1"/>
          <w:lang w:eastAsia="ru-RU"/>
        </w:rPr>
        <w:t>определяется следующим образом:</w:t>
      </w:r>
    </w:p>
    <w:p w:rsidR="0072283A" w:rsidRPr="00A267EF" w:rsidRDefault="0072283A" w:rsidP="00D9626B">
      <w:pPr>
        <w:spacing w:line="360" w:lineRule="atLeast"/>
        <w:textAlignment w:val="baseline"/>
        <w:rPr>
          <w:rFonts w:eastAsia="Times New Roman"/>
          <w:lang w:eastAsia="ru-RU"/>
        </w:rPr>
      </w:pPr>
      <w:r w:rsidRPr="00A267EF">
        <w:rPr>
          <w:rFonts w:eastAsia="Times New Roman"/>
          <w:noProof/>
          <w:bdr w:val="none" w:sz="0" w:space="0" w:color="auto" w:frame="1"/>
          <w:lang w:eastAsia="ru-RU"/>
        </w:rPr>
        <w:drawing>
          <wp:inline distT="0" distB="0" distL="0" distR="0">
            <wp:extent cx="2181225" cy="419100"/>
            <wp:effectExtent l="19050" t="0" r="9525" b="0"/>
            <wp:docPr id="14" name="Рисунок 13" descr="http://book.all-5.ru/afhd1173.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ook.all-5.ru/afhd1173.files/image014.gif"/>
                    <pic:cNvPicPr>
                      <a:picLocks noChangeAspect="1" noChangeArrowheads="1"/>
                    </pic:cNvPicPr>
                  </pic:nvPicPr>
                  <pic:blipFill>
                    <a:blip r:embed="rId14" cstate="print"/>
                    <a:srcRect/>
                    <a:stretch>
                      <a:fillRect/>
                    </a:stretch>
                  </pic:blipFill>
                  <pic:spPr bwMode="auto">
                    <a:xfrm>
                      <a:off x="0" y="0"/>
                      <a:ext cx="2181225" cy="419100"/>
                    </a:xfrm>
                    <a:prstGeom prst="rect">
                      <a:avLst/>
                    </a:prstGeom>
                    <a:noFill/>
                    <a:ln w="9525">
                      <a:noFill/>
                      <a:miter lim="800000"/>
                      <a:headEnd/>
                      <a:tailEnd/>
                    </a:ln>
                  </pic:spPr>
                </pic:pic>
              </a:graphicData>
            </a:graphic>
          </wp:inline>
        </w:drawing>
      </w:r>
    </w:p>
    <w:p w:rsidR="0072283A" w:rsidRPr="00A267EF" w:rsidRDefault="0072283A" w:rsidP="00D9626B">
      <w:pPr>
        <w:spacing w:line="360" w:lineRule="atLeast"/>
        <w:textAlignment w:val="baseline"/>
        <w:rPr>
          <w:rFonts w:eastAsia="Times New Roman"/>
          <w:bdr w:val="none" w:sz="0" w:space="0" w:color="auto" w:frame="1"/>
          <w:lang w:eastAsia="ru-RU"/>
        </w:rPr>
      </w:pPr>
    </w:p>
    <w:p w:rsidR="0072283A" w:rsidRPr="00A267EF" w:rsidRDefault="0072283A" w:rsidP="00D9626B">
      <w:pPr>
        <w:spacing w:line="360" w:lineRule="atLeast"/>
        <w:jc w:val="both"/>
        <w:textAlignment w:val="baseline"/>
        <w:rPr>
          <w:rFonts w:eastAsia="Times New Roman"/>
          <w:lang w:eastAsia="ru-RU"/>
        </w:rPr>
      </w:pPr>
      <w:r w:rsidRPr="00A267EF">
        <w:rPr>
          <w:rFonts w:eastAsia="Times New Roman"/>
          <w:bdr w:val="none" w:sz="0" w:space="0" w:color="auto" w:frame="1"/>
          <w:lang w:eastAsia="ru-RU"/>
        </w:rPr>
        <w:t>Умножив этот коэффициент на абсолютное отклонение</w:t>
      </w:r>
      <w:r w:rsidRPr="00A267EF">
        <w:rPr>
          <w:rFonts w:eastAsia="Times New Roman"/>
          <w:lang w:eastAsia="ru-RU"/>
        </w:rPr>
        <w:t> </w:t>
      </w:r>
      <w:r w:rsidRPr="00A267EF">
        <w:rPr>
          <w:rFonts w:eastAsia="Times New Roman"/>
          <w:i/>
          <w:iCs/>
          <w:bdr w:val="none" w:sz="0" w:space="0" w:color="auto" w:frame="1"/>
          <w:lang w:eastAsia="ru-RU"/>
        </w:rPr>
        <w:t>В</w:t>
      </w:r>
      <w:r w:rsidRPr="00A267EF">
        <w:rPr>
          <w:rFonts w:eastAsia="Times New Roman"/>
          <w:i/>
          <w:iCs/>
          <w:lang w:eastAsia="ru-RU"/>
        </w:rPr>
        <w:t> </w:t>
      </w:r>
      <w:r w:rsidRPr="00A267EF">
        <w:rPr>
          <w:rFonts w:eastAsia="Times New Roman"/>
          <w:bdr w:val="none" w:sz="0" w:space="0" w:color="auto" w:frame="1"/>
          <w:lang w:eastAsia="ru-RU"/>
        </w:rPr>
        <w:t>за счет соответствующего фактора, найдем изменение результативного показателя:</w:t>
      </w:r>
    </w:p>
    <w:p w:rsidR="0072283A" w:rsidRPr="00A267EF" w:rsidRDefault="0072283A" w:rsidP="00D9626B">
      <w:pPr>
        <w:spacing w:line="360" w:lineRule="atLeast"/>
        <w:jc w:val="both"/>
        <w:textAlignment w:val="baseline"/>
        <w:rPr>
          <w:rFonts w:eastAsia="Times New Roman"/>
          <w:lang w:eastAsia="ru-RU"/>
        </w:rPr>
      </w:pPr>
      <w:r w:rsidRPr="00A267EF">
        <w:rPr>
          <w:rFonts w:eastAsia="Times New Roman"/>
          <w:noProof/>
          <w:bdr w:val="none" w:sz="0" w:space="0" w:color="auto" w:frame="1"/>
          <w:lang w:eastAsia="ru-RU"/>
        </w:rPr>
        <w:drawing>
          <wp:inline distT="0" distB="0" distL="0" distR="0">
            <wp:extent cx="3219450" cy="228600"/>
            <wp:effectExtent l="19050" t="0" r="0" b="0"/>
            <wp:docPr id="15" name="Рисунок 14" descr="http://book.all-5.ru/afhd1173.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ook.all-5.ru/afhd1173.files/image016.gif"/>
                    <pic:cNvPicPr>
                      <a:picLocks noChangeAspect="1" noChangeArrowheads="1"/>
                    </pic:cNvPicPr>
                  </pic:nvPicPr>
                  <pic:blipFill>
                    <a:blip r:embed="rId15" cstate="print"/>
                    <a:srcRect/>
                    <a:stretch>
                      <a:fillRect/>
                    </a:stretch>
                  </pic:blipFill>
                  <pic:spPr bwMode="auto">
                    <a:xfrm>
                      <a:off x="0" y="0"/>
                      <a:ext cx="3219450" cy="228600"/>
                    </a:xfrm>
                    <a:prstGeom prst="rect">
                      <a:avLst/>
                    </a:prstGeom>
                    <a:noFill/>
                    <a:ln w="9525">
                      <a:noFill/>
                      <a:miter lim="800000"/>
                      <a:headEnd/>
                      <a:tailEnd/>
                    </a:ln>
                  </pic:spPr>
                </pic:pic>
              </a:graphicData>
            </a:graphic>
          </wp:inline>
        </w:drawing>
      </w:r>
    </w:p>
    <w:p w:rsidR="0072283A" w:rsidRPr="00A267EF" w:rsidRDefault="0072283A" w:rsidP="00D9626B">
      <w:pPr>
        <w:spacing w:line="360" w:lineRule="atLeast"/>
        <w:jc w:val="both"/>
        <w:textAlignment w:val="baseline"/>
        <w:rPr>
          <w:rFonts w:eastAsia="Times New Roman"/>
          <w:bdr w:val="none" w:sz="0" w:space="0" w:color="auto" w:frame="1"/>
          <w:lang w:eastAsia="ru-RU"/>
        </w:rPr>
      </w:pPr>
    </w:p>
    <w:p w:rsidR="0072283A" w:rsidRPr="00A267EF" w:rsidRDefault="0072283A" w:rsidP="00D9626B">
      <w:pPr>
        <w:spacing w:line="360" w:lineRule="atLeast"/>
        <w:jc w:val="both"/>
        <w:textAlignment w:val="baseline"/>
        <w:rPr>
          <w:rFonts w:eastAsia="Times New Roman"/>
          <w:lang w:eastAsia="ru-RU"/>
        </w:rPr>
      </w:pPr>
      <w:r w:rsidRPr="00A267EF">
        <w:rPr>
          <w:rFonts w:eastAsia="Times New Roman"/>
          <w:bdr w:val="none" w:sz="0" w:space="0" w:color="auto" w:frame="1"/>
          <w:lang w:eastAsia="ru-RU"/>
        </w:rPr>
        <w:t>Например, себестоимость 1 ткм за счет снижения среднегодовой выработки автомобиля повысилась на 180 руб. При этом известно, что среднегодовая выработка автомашины снизилась из-за:</w:t>
      </w:r>
    </w:p>
    <w:p w:rsidR="0072283A" w:rsidRPr="00A267EF" w:rsidRDefault="0072283A" w:rsidP="00D9626B">
      <w:pPr>
        <w:spacing w:line="360" w:lineRule="atLeast"/>
        <w:textAlignment w:val="baseline"/>
        <w:rPr>
          <w:rFonts w:eastAsia="Times New Roman"/>
          <w:lang w:eastAsia="ru-RU"/>
        </w:rPr>
      </w:pPr>
      <w:r w:rsidRPr="00A267EF">
        <w:rPr>
          <w:rFonts w:eastAsia="Times New Roman"/>
          <w:bdr w:val="none" w:sz="0" w:space="0" w:color="auto" w:frame="1"/>
          <w:lang w:eastAsia="ru-RU"/>
        </w:rPr>
        <w:t>а) сверхплановых простоев машин                       -5000 ткм</w:t>
      </w:r>
    </w:p>
    <w:p w:rsidR="0072283A" w:rsidRPr="00A267EF" w:rsidRDefault="0072283A" w:rsidP="00D9626B">
      <w:pPr>
        <w:spacing w:line="360" w:lineRule="atLeast"/>
        <w:textAlignment w:val="baseline"/>
        <w:rPr>
          <w:rFonts w:eastAsia="Times New Roman"/>
          <w:lang w:eastAsia="ru-RU"/>
        </w:rPr>
      </w:pPr>
      <w:r w:rsidRPr="00A267EF">
        <w:rPr>
          <w:rFonts w:eastAsia="Times New Roman"/>
          <w:bdr w:val="none" w:sz="0" w:space="0" w:color="auto" w:frame="1"/>
          <w:lang w:eastAsia="ru-RU"/>
        </w:rPr>
        <w:t>б) сверхплановых холостых пробегов                  -4000 ткм</w:t>
      </w:r>
    </w:p>
    <w:p w:rsidR="0072283A" w:rsidRPr="00A267EF" w:rsidRDefault="0072283A" w:rsidP="00D9626B">
      <w:pPr>
        <w:spacing w:line="360" w:lineRule="atLeast"/>
        <w:textAlignment w:val="baseline"/>
        <w:rPr>
          <w:rFonts w:eastAsia="Times New Roman"/>
          <w:lang w:eastAsia="ru-RU"/>
        </w:rPr>
      </w:pPr>
      <w:r w:rsidRPr="00A267EF">
        <w:rPr>
          <w:rFonts w:eastAsia="Times New Roman"/>
          <w:bdr w:val="none" w:sz="0" w:space="0" w:color="auto" w:frame="1"/>
          <w:lang w:eastAsia="ru-RU"/>
        </w:rPr>
        <w:t>в) неполного использования грузоподъемности -3000 ткм</w:t>
      </w:r>
    </w:p>
    <w:p w:rsidR="0072283A" w:rsidRPr="00A267EF" w:rsidRDefault="0072283A" w:rsidP="00D9626B">
      <w:pPr>
        <w:spacing w:line="360" w:lineRule="atLeast"/>
        <w:textAlignment w:val="baseline"/>
        <w:rPr>
          <w:rFonts w:eastAsia="Times New Roman"/>
          <w:lang w:eastAsia="ru-RU"/>
        </w:rPr>
      </w:pPr>
      <w:r w:rsidRPr="00A267EF">
        <w:rPr>
          <w:rFonts w:eastAsia="Times New Roman"/>
          <w:bdr w:val="none" w:sz="0" w:space="0" w:color="auto" w:frame="1"/>
          <w:lang w:eastAsia="ru-RU"/>
        </w:rPr>
        <w:t>                                                                                 Всего-12000 ткм</w:t>
      </w:r>
    </w:p>
    <w:p w:rsidR="0072283A" w:rsidRPr="00A267EF" w:rsidRDefault="0072283A" w:rsidP="00D9626B">
      <w:pPr>
        <w:spacing w:line="360" w:lineRule="atLeast"/>
        <w:textAlignment w:val="baseline"/>
        <w:rPr>
          <w:rFonts w:eastAsia="Times New Roman"/>
          <w:bdr w:val="none" w:sz="0" w:space="0" w:color="auto" w:frame="1"/>
          <w:lang w:eastAsia="ru-RU"/>
        </w:rPr>
      </w:pPr>
    </w:p>
    <w:p w:rsidR="0072283A" w:rsidRPr="00A267EF" w:rsidRDefault="0072283A" w:rsidP="00D9626B">
      <w:pPr>
        <w:spacing w:line="360" w:lineRule="atLeast"/>
        <w:jc w:val="both"/>
        <w:textAlignment w:val="baseline"/>
        <w:rPr>
          <w:rFonts w:eastAsia="Times New Roman"/>
          <w:lang w:eastAsia="ru-RU"/>
        </w:rPr>
      </w:pPr>
      <w:r w:rsidRPr="00A267EF">
        <w:rPr>
          <w:rFonts w:eastAsia="Times New Roman"/>
          <w:bdr w:val="none" w:sz="0" w:space="0" w:color="auto" w:frame="1"/>
          <w:lang w:eastAsia="ru-RU"/>
        </w:rPr>
        <w:t> Отсюда можно определить изменение себестоимости под влиянием факторов второго уровня:</w:t>
      </w:r>
    </w:p>
    <w:p w:rsidR="0072283A" w:rsidRPr="00A267EF" w:rsidRDefault="0072283A" w:rsidP="00D9626B">
      <w:pPr>
        <w:spacing w:line="360" w:lineRule="atLeast"/>
        <w:textAlignment w:val="baseline"/>
        <w:rPr>
          <w:rFonts w:eastAsia="Times New Roman"/>
          <w:lang w:eastAsia="ru-RU"/>
        </w:rPr>
      </w:pPr>
      <w:r w:rsidRPr="00A267EF">
        <w:rPr>
          <w:rFonts w:eastAsia="Times New Roman"/>
          <w:noProof/>
          <w:bdr w:val="none" w:sz="0" w:space="0" w:color="auto" w:frame="1"/>
          <w:lang w:eastAsia="ru-RU"/>
        </w:rPr>
        <w:drawing>
          <wp:inline distT="0" distB="0" distL="0" distR="0">
            <wp:extent cx="2667000" cy="2657475"/>
            <wp:effectExtent l="19050" t="0" r="0" b="0"/>
            <wp:docPr id="16" name="Рисунок 16" descr="http://book.all-5.ru/afhd1173.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ook.all-5.ru/afhd1173.files/image019.gif"/>
                    <pic:cNvPicPr>
                      <a:picLocks noChangeAspect="1" noChangeArrowheads="1"/>
                    </pic:cNvPicPr>
                  </pic:nvPicPr>
                  <pic:blipFill>
                    <a:blip r:embed="rId16" cstate="print"/>
                    <a:srcRect/>
                    <a:stretch>
                      <a:fillRect/>
                    </a:stretch>
                  </pic:blipFill>
                  <pic:spPr bwMode="auto">
                    <a:xfrm>
                      <a:off x="0" y="0"/>
                      <a:ext cx="2667000" cy="2657475"/>
                    </a:xfrm>
                    <a:prstGeom prst="rect">
                      <a:avLst/>
                    </a:prstGeom>
                    <a:noFill/>
                    <a:ln w="9525">
                      <a:noFill/>
                      <a:miter lim="800000"/>
                      <a:headEnd/>
                      <a:tailEnd/>
                    </a:ln>
                  </pic:spPr>
                </pic:pic>
              </a:graphicData>
            </a:graphic>
          </wp:inline>
        </w:drawing>
      </w:r>
    </w:p>
    <w:p w:rsidR="0072283A" w:rsidRPr="00A267EF" w:rsidRDefault="0072283A" w:rsidP="00D9626B">
      <w:pPr>
        <w:spacing w:line="360" w:lineRule="atLeast"/>
        <w:jc w:val="both"/>
        <w:textAlignment w:val="baseline"/>
        <w:rPr>
          <w:rFonts w:eastAsia="Times New Roman"/>
          <w:lang w:eastAsia="ru-RU"/>
        </w:rPr>
      </w:pPr>
      <w:r w:rsidRPr="00A267EF">
        <w:rPr>
          <w:rFonts w:eastAsia="Times New Roman"/>
          <w:bdr w:val="none" w:sz="0" w:space="0" w:color="auto" w:frame="1"/>
          <w:lang w:eastAsia="ru-RU"/>
        </w:rPr>
        <w:t>Для решения такого типа задач можно использовать также способ долевого участия. Сначала определяется доля каждого фактора в общей сумме их приростов, которая затем умножается на общий прирост результативного показателя (табл. 6.5):</w:t>
      </w:r>
    </w:p>
    <w:p w:rsidR="0072283A" w:rsidRPr="00A267EF" w:rsidRDefault="0072283A" w:rsidP="00D9626B">
      <w:pPr>
        <w:spacing w:line="360" w:lineRule="atLeast"/>
        <w:textAlignment w:val="baseline"/>
        <w:rPr>
          <w:rFonts w:eastAsia="Times New Roman"/>
          <w:lang w:eastAsia="ru-RU"/>
        </w:rPr>
      </w:pPr>
    </w:p>
    <w:p w:rsidR="0072283A" w:rsidRPr="00A267EF" w:rsidRDefault="0072283A" w:rsidP="00D9626B">
      <w:pPr>
        <w:spacing w:line="360" w:lineRule="atLeast"/>
        <w:textAlignment w:val="baseline"/>
        <w:rPr>
          <w:rFonts w:eastAsia="Times New Roman"/>
          <w:lang w:eastAsia="ru-RU"/>
        </w:rPr>
      </w:pPr>
      <w:r w:rsidRPr="00A267EF">
        <w:rPr>
          <w:rFonts w:eastAsia="Times New Roman"/>
          <w:noProof/>
          <w:bdr w:val="none" w:sz="0" w:space="0" w:color="auto" w:frame="1"/>
          <w:lang w:eastAsia="ru-RU"/>
        </w:rPr>
        <w:drawing>
          <wp:inline distT="0" distB="0" distL="0" distR="0">
            <wp:extent cx="3790950" cy="695325"/>
            <wp:effectExtent l="19050" t="0" r="0" b="0"/>
            <wp:docPr id="17" name="Рисунок 17" descr="http://book.all-5.ru/afhd1173.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ook.all-5.ru/afhd1173.files/image021.gif"/>
                    <pic:cNvPicPr>
                      <a:picLocks noChangeAspect="1" noChangeArrowheads="1"/>
                    </pic:cNvPicPr>
                  </pic:nvPicPr>
                  <pic:blipFill>
                    <a:blip r:embed="rId17" cstate="print"/>
                    <a:srcRect/>
                    <a:stretch>
                      <a:fillRect/>
                    </a:stretch>
                  </pic:blipFill>
                  <pic:spPr bwMode="auto">
                    <a:xfrm>
                      <a:off x="0" y="0"/>
                      <a:ext cx="3790950" cy="695325"/>
                    </a:xfrm>
                    <a:prstGeom prst="rect">
                      <a:avLst/>
                    </a:prstGeom>
                    <a:noFill/>
                    <a:ln w="9525">
                      <a:noFill/>
                      <a:miter lim="800000"/>
                      <a:headEnd/>
                      <a:tailEnd/>
                    </a:ln>
                  </pic:spPr>
                </pic:pic>
              </a:graphicData>
            </a:graphic>
          </wp:inline>
        </w:drawing>
      </w:r>
    </w:p>
    <w:p w:rsidR="0072283A" w:rsidRPr="00A267EF" w:rsidRDefault="0072283A" w:rsidP="00D9626B">
      <w:pPr>
        <w:spacing w:line="360" w:lineRule="atLeast"/>
        <w:textAlignment w:val="baseline"/>
        <w:rPr>
          <w:rFonts w:eastAsia="Times New Roman"/>
          <w:lang w:eastAsia="ru-RU"/>
        </w:rPr>
      </w:pPr>
    </w:p>
    <w:p w:rsidR="0072283A" w:rsidRPr="00A267EF" w:rsidRDefault="0072283A" w:rsidP="00D9626B">
      <w:pPr>
        <w:spacing w:line="360" w:lineRule="atLeast"/>
        <w:jc w:val="both"/>
        <w:textAlignment w:val="baseline"/>
        <w:rPr>
          <w:rFonts w:eastAsia="Times New Roman"/>
          <w:lang w:eastAsia="ru-RU"/>
        </w:rPr>
      </w:pPr>
      <w:r w:rsidRPr="00A267EF">
        <w:rPr>
          <w:rFonts w:eastAsia="Times New Roman"/>
          <w:lang w:eastAsia="ru-RU"/>
        </w:rPr>
        <w:t>Аналогичных примеров применения этого способа в АХД можно привести очень много, в чем вы сможете убедиться в процессе изучения отраслевого курса анализа хозяйственной деятельности предприятия.</w:t>
      </w:r>
    </w:p>
    <w:p w:rsidR="0072283A" w:rsidRPr="00A267EF" w:rsidRDefault="0072283A" w:rsidP="00D9626B">
      <w:pPr>
        <w:spacing w:line="360" w:lineRule="atLeast"/>
        <w:textAlignment w:val="baseline"/>
        <w:rPr>
          <w:rFonts w:eastAsia="Times New Roman"/>
          <w:lang w:eastAsia="ru-RU"/>
        </w:rPr>
      </w:pPr>
      <w:r w:rsidRPr="00A267EF">
        <w:rPr>
          <w:rFonts w:eastAsia="Times New Roman"/>
          <w:noProof/>
          <w:bdr w:val="none" w:sz="0" w:space="0" w:color="auto" w:frame="1"/>
          <w:lang w:eastAsia="ru-RU"/>
        </w:rPr>
        <w:drawing>
          <wp:inline distT="0" distB="0" distL="0" distR="0">
            <wp:extent cx="5514975" cy="3719106"/>
            <wp:effectExtent l="19050" t="0" r="9525" b="0"/>
            <wp:docPr id="18" name="Рисунок 18" descr="http://book.all-5.ru/afhd1173.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ook.all-5.ru/afhd1173.files/image023.gif"/>
                    <pic:cNvPicPr>
                      <a:picLocks noChangeAspect="1" noChangeArrowheads="1"/>
                    </pic:cNvPicPr>
                  </pic:nvPicPr>
                  <pic:blipFill>
                    <a:blip r:embed="rId18" cstate="print"/>
                    <a:srcRect/>
                    <a:stretch>
                      <a:fillRect/>
                    </a:stretch>
                  </pic:blipFill>
                  <pic:spPr bwMode="auto">
                    <a:xfrm>
                      <a:off x="0" y="0"/>
                      <a:ext cx="5514975" cy="3719106"/>
                    </a:xfrm>
                    <a:prstGeom prst="rect">
                      <a:avLst/>
                    </a:prstGeom>
                    <a:noFill/>
                    <a:ln w="9525">
                      <a:noFill/>
                      <a:miter lim="800000"/>
                      <a:headEnd/>
                      <a:tailEnd/>
                    </a:ln>
                  </pic:spPr>
                </pic:pic>
              </a:graphicData>
            </a:graphic>
          </wp:inline>
        </w:drawing>
      </w:r>
    </w:p>
    <w:p w:rsidR="0072283A" w:rsidRPr="00A267EF" w:rsidRDefault="0072283A" w:rsidP="00D9626B"/>
    <w:p w:rsidR="000B0442" w:rsidRPr="00A267EF" w:rsidRDefault="000B0442" w:rsidP="00D9626B">
      <w:pPr>
        <w:rPr>
          <w:b/>
        </w:rPr>
      </w:pPr>
      <w:r w:rsidRPr="00A267EF">
        <w:rPr>
          <w:b/>
        </w:rPr>
        <w:t>2. Задания.</w:t>
      </w:r>
    </w:p>
    <w:p w:rsidR="000B0442" w:rsidRPr="00A267EF" w:rsidRDefault="000B0442" w:rsidP="00D9626B"/>
    <w:p w:rsidR="0072283A" w:rsidRPr="00A267EF" w:rsidRDefault="0072283A" w:rsidP="00D9626B">
      <w:pPr>
        <w:jc w:val="both"/>
      </w:pPr>
      <w:r w:rsidRPr="00A267EF">
        <w:t>Решите задачи:</w:t>
      </w:r>
    </w:p>
    <w:p w:rsidR="0072283A" w:rsidRPr="00A267EF" w:rsidRDefault="0072283A" w:rsidP="00D9626B">
      <w:pPr>
        <w:jc w:val="both"/>
        <w:rPr>
          <w:rFonts w:eastAsia="Times New Roman"/>
          <w:bdr w:val="none" w:sz="0" w:space="0" w:color="auto" w:frame="1"/>
          <w:lang w:eastAsia="ru-RU"/>
        </w:rPr>
      </w:pPr>
      <w:r w:rsidRPr="00A267EF">
        <w:t>1. У</w:t>
      </w:r>
      <w:r w:rsidRPr="00A267EF">
        <w:rPr>
          <w:rFonts w:eastAsia="Times New Roman"/>
          <w:bdr w:val="none" w:sz="0" w:space="0" w:color="auto" w:frame="1"/>
          <w:lang w:eastAsia="ru-RU"/>
        </w:rPr>
        <w:t>ровень рентабельности снизился на 10% в связи с увеличением капитала предприятия на 300 млн руб. При этом стоимость основного капитала возросла на 350 млн руб., а обо</w:t>
      </w:r>
      <w:r w:rsidRPr="00A267EF">
        <w:rPr>
          <w:rFonts w:eastAsia="Times New Roman"/>
          <w:bdr w:val="none" w:sz="0" w:space="0" w:color="auto" w:frame="1"/>
          <w:lang w:eastAsia="ru-RU"/>
        </w:rPr>
        <w:softHyphen/>
        <w:t xml:space="preserve">ротного уменьшилась на 100 млн руб. Найти изменение рентабельности, за счет первого и второго факторов.  </w:t>
      </w:r>
    </w:p>
    <w:p w:rsidR="0072283A" w:rsidRPr="00A267EF" w:rsidRDefault="0072283A" w:rsidP="00D9626B">
      <w:pPr>
        <w:spacing w:line="360" w:lineRule="atLeast"/>
        <w:jc w:val="both"/>
        <w:textAlignment w:val="baseline"/>
        <w:rPr>
          <w:rFonts w:eastAsia="Times New Roman"/>
          <w:lang w:eastAsia="ru-RU"/>
        </w:rPr>
      </w:pPr>
      <w:r w:rsidRPr="00A267EF">
        <w:t xml:space="preserve">2.  </w:t>
      </w:r>
      <w:r w:rsidRPr="00A267EF">
        <w:rPr>
          <w:rFonts w:eastAsia="Times New Roman"/>
          <w:bdr w:val="none" w:sz="0" w:space="0" w:color="auto" w:frame="1"/>
          <w:lang w:eastAsia="ru-RU"/>
        </w:rPr>
        <w:t>Себестоимость 1 ткм за счет снижения среднегодовой выработки автомобиля повысилась на 280 руб. При этом известно, что среднегодовая выработка автомашины снизилась из-за:</w:t>
      </w:r>
    </w:p>
    <w:p w:rsidR="0072283A" w:rsidRPr="00A267EF" w:rsidRDefault="0072283A" w:rsidP="00D9626B">
      <w:pPr>
        <w:spacing w:line="360" w:lineRule="atLeast"/>
        <w:jc w:val="both"/>
        <w:textAlignment w:val="baseline"/>
        <w:rPr>
          <w:rFonts w:eastAsia="Times New Roman"/>
          <w:lang w:eastAsia="ru-RU"/>
        </w:rPr>
      </w:pPr>
      <w:r w:rsidRPr="00A267EF">
        <w:rPr>
          <w:rFonts w:eastAsia="Times New Roman"/>
          <w:bdr w:val="none" w:sz="0" w:space="0" w:color="auto" w:frame="1"/>
          <w:lang w:eastAsia="ru-RU"/>
        </w:rPr>
        <w:t>а) сверхплановых простоев машин                       -10000 ткм</w:t>
      </w:r>
    </w:p>
    <w:p w:rsidR="0072283A" w:rsidRPr="00A267EF" w:rsidRDefault="0072283A" w:rsidP="00D9626B">
      <w:pPr>
        <w:spacing w:line="360" w:lineRule="atLeast"/>
        <w:jc w:val="both"/>
        <w:textAlignment w:val="baseline"/>
        <w:rPr>
          <w:rFonts w:eastAsia="Times New Roman"/>
          <w:lang w:eastAsia="ru-RU"/>
        </w:rPr>
      </w:pPr>
      <w:r w:rsidRPr="00A267EF">
        <w:rPr>
          <w:rFonts w:eastAsia="Times New Roman"/>
          <w:bdr w:val="none" w:sz="0" w:space="0" w:color="auto" w:frame="1"/>
          <w:lang w:eastAsia="ru-RU"/>
        </w:rPr>
        <w:t>б) сверхплановых холостых пробегов                  -8000 ткм</w:t>
      </w:r>
    </w:p>
    <w:p w:rsidR="0072283A" w:rsidRPr="00A267EF" w:rsidRDefault="0072283A" w:rsidP="00D9626B">
      <w:pPr>
        <w:spacing w:line="360" w:lineRule="atLeast"/>
        <w:jc w:val="both"/>
        <w:textAlignment w:val="baseline"/>
        <w:rPr>
          <w:rFonts w:eastAsia="Times New Roman"/>
          <w:lang w:eastAsia="ru-RU"/>
        </w:rPr>
      </w:pPr>
      <w:r w:rsidRPr="00A267EF">
        <w:rPr>
          <w:rFonts w:eastAsia="Times New Roman"/>
          <w:bdr w:val="none" w:sz="0" w:space="0" w:color="auto" w:frame="1"/>
          <w:lang w:eastAsia="ru-RU"/>
        </w:rPr>
        <w:t>в) неполного использования грузоподъемности -6000 ткм</w:t>
      </w:r>
    </w:p>
    <w:p w:rsidR="0072283A" w:rsidRPr="00A267EF" w:rsidRDefault="0072283A" w:rsidP="00D9626B">
      <w:pPr>
        <w:spacing w:line="360" w:lineRule="atLeast"/>
        <w:jc w:val="both"/>
        <w:textAlignment w:val="baseline"/>
        <w:rPr>
          <w:rFonts w:eastAsia="Times New Roman"/>
          <w:bdr w:val="none" w:sz="0" w:space="0" w:color="auto" w:frame="1"/>
          <w:lang w:eastAsia="ru-RU"/>
        </w:rPr>
      </w:pPr>
      <w:r w:rsidRPr="00A267EF">
        <w:rPr>
          <w:rFonts w:eastAsia="Times New Roman"/>
          <w:bdr w:val="none" w:sz="0" w:space="0" w:color="auto" w:frame="1"/>
          <w:lang w:eastAsia="ru-RU"/>
        </w:rPr>
        <w:t>                                                                                 Всего-24000 ткм</w:t>
      </w:r>
    </w:p>
    <w:p w:rsidR="0072283A" w:rsidRPr="00A267EF" w:rsidRDefault="0072283A" w:rsidP="00D9626B">
      <w:pPr>
        <w:spacing w:line="360" w:lineRule="atLeast"/>
        <w:jc w:val="both"/>
        <w:textAlignment w:val="baseline"/>
        <w:rPr>
          <w:rFonts w:eastAsia="Times New Roman"/>
          <w:lang w:eastAsia="ru-RU"/>
        </w:rPr>
      </w:pPr>
    </w:p>
    <w:p w:rsidR="0072283A" w:rsidRPr="00A267EF" w:rsidRDefault="0072283A" w:rsidP="00D9626B">
      <w:pPr>
        <w:jc w:val="both"/>
        <w:rPr>
          <w:rFonts w:eastAsia="Times New Roman"/>
          <w:bdr w:val="none" w:sz="0" w:space="0" w:color="auto" w:frame="1"/>
          <w:lang w:eastAsia="ru-RU"/>
        </w:rPr>
      </w:pPr>
      <w:r w:rsidRPr="00A267EF">
        <w:rPr>
          <w:rFonts w:eastAsia="Times New Roman"/>
          <w:bdr w:val="none" w:sz="0" w:space="0" w:color="auto" w:frame="1"/>
          <w:lang w:eastAsia="ru-RU"/>
        </w:rPr>
        <w:t>Определить изменение себестоимости под влиянием факторов второго уровня.</w:t>
      </w:r>
    </w:p>
    <w:p w:rsidR="0072283A" w:rsidRPr="00A267EF" w:rsidRDefault="0072283A" w:rsidP="00D9626B">
      <w:pPr>
        <w:jc w:val="both"/>
      </w:pPr>
      <w:r w:rsidRPr="00A267EF">
        <w:rPr>
          <w:rFonts w:eastAsia="Times New Roman"/>
          <w:bdr w:val="none" w:sz="0" w:space="0" w:color="auto" w:frame="1"/>
          <w:lang w:eastAsia="ru-RU"/>
        </w:rPr>
        <w:t>3. Свести данные в таблицы.</w:t>
      </w:r>
    </w:p>
    <w:p w:rsidR="0072283A" w:rsidRPr="00A267EF" w:rsidRDefault="0072283A" w:rsidP="00D9626B">
      <w:pPr>
        <w:tabs>
          <w:tab w:val="left" w:pos="2595"/>
        </w:tabs>
        <w:jc w:val="both"/>
      </w:pPr>
    </w:p>
    <w:p w:rsidR="00206D2D" w:rsidRDefault="00206D2D">
      <w:pPr>
        <w:spacing w:after="200" w:line="276" w:lineRule="auto"/>
      </w:pPr>
      <w:r>
        <w:br w:type="page"/>
      </w:r>
    </w:p>
    <w:p w:rsidR="0072283A" w:rsidRPr="00A267EF" w:rsidRDefault="0072283A" w:rsidP="0072283A">
      <w:pPr>
        <w:spacing w:before="100" w:beforeAutospacing="1" w:after="100" w:afterAutospacing="1" w:line="270" w:lineRule="atLeast"/>
        <w:ind w:firstLine="450"/>
        <w:jc w:val="center"/>
        <w:rPr>
          <w:b/>
        </w:rPr>
      </w:pPr>
      <w:r w:rsidRPr="00A267EF">
        <w:rPr>
          <w:b/>
        </w:rPr>
        <w:t>Практическое занятие №7.</w:t>
      </w:r>
    </w:p>
    <w:p w:rsidR="0072283A" w:rsidRPr="00A267EF" w:rsidRDefault="0072283A" w:rsidP="0072283A">
      <w:pPr>
        <w:spacing w:before="100" w:beforeAutospacing="1" w:after="100" w:afterAutospacing="1" w:line="270" w:lineRule="atLeast"/>
        <w:ind w:firstLine="450"/>
        <w:jc w:val="center"/>
        <w:rPr>
          <w:b/>
        </w:rPr>
      </w:pPr>
      <w:r w:rsidRPr="00A267EF">
        <w:rPr>
          <w:b/>
        </w:rPr>
        <w:t>Инструментарий финансовых вычислений в АФХД</w:t>
      </w:r>
    </w:p>
    <w:p w:rsidR="000B0442" w:rsidRPr="00A267EF" w:rsidRDefault="000B0442" w:rsidP="000B0442">
      <w:pPr>
        <w:ind w:firstLine="720"/>
        <w:jc w:val="both"/>
        <w:rPr>
          <w:i/>
          <w:color w:val="FF0000"/>
        </w:rPr>
      </w:pPr>
      <w:r w:rsidRPr="00A267EF">
        <w:t>Вид практического занятия: решение задач</w:t>
      </w:r>
    </w:p>
    <w:p w:rsidR="000B0442" w:rsidRPr="00A267EF" w:rsidRDefault="000B0442" w:rsidP="000B0442">
      <w:pPr>
        <w:ind w:firstLine="450"/>
        <w:rPr>
          <w:b/>
        </w:rPr>
      </w:pPr>
      <w:r w:rsidRPr="00A267EF">
        <w:t>Тема и содержание занятия:</w:t>
      </w:r>
      <w:r w:rsidRPr="00A267EF">
        <w:rPr>
          <w:i/>
          <w:color w:val="FF0000"/>
        </w:rPr>
        <w:t xml:space="preserve"> </w:t>
      </w:r>
      <w:r w:rsidRPr="00A267EF">
        <w:t>Инструментарий финансовых вычислений в АФХД.</w:t>
      </w:r>
    </w:p>
    <w:p w:rsidR="000B0442" w:rsidRPr="00A267EF" w:rsidRDefault="000B0442" w:rsidP="000B0442">
      <w:pPr>
        <w:jc w:val="both"/>
      </w:pPr>
      <w:r w:rsidRPr="00A267EF">
        <w:t>1.Краткие теоретические сведения;</w:t>
      </w:r>
    </w:p>
    <w:p w:rsidR="000B0442" w:rsidRPr="00A267EF" w:rsidRDefault="000B0442" w:rsidP="000B0442">
      <w:pPr>
        <w:jc w:val="both"/>
      </w:pPr>
      <w:r w:rsidRPr="00A267EF">
        <w:t>2.Задания.</w:t>
      </w:r>
    </w:p>
    <w:p w:rsidR="000B0442" w:rsidRPr="00A267EF" w:rsidRDefault="000B0442" w:rsidP="000B0442">
      <w:pPr>
        <w:ind w:firstLine="720"/>
        <w:jc w:val="both"/>
      </w:pPr>
      <w:r w:rsidRPr="00A267EF">
        <w:t>Цель занятия:</w:t>
      </w:r>
      <w:r w:rsidRPr="00A267EF">
        <w:rPr>
          <w:rFonts w:eastAsia="Times New Roman"/>
          <w:bCs/>
          <w:iCs/>
          <w:color w:val="000000"/>
          <w:lang w:eastAsia="ru-RU"/>
        </w:rPr>
        <w:t xml:space="preserve"> изучить инструментарий финансовых вычислений.</w:t>
      </w:r>
    </w:p>
    <w:p w:rsidR="000B0442" w:rsidRPr="00A267EF" w:rsidRDefault="000B0442" w:rsidP="000B0442">
      <w:pPr>
        <w:ind w:firstLine="720"/>
        <w:jc w:val="both"/>
      </w:pPr>
      <w:r w:rsidRPr="00A267EF">
        <w:t>Практические навыки: получение навыков по решению задач с применением инструментария финансовых вычислений в АФХД.</w:t>
      </w:r>
    </w:p>
    <w:p w:rsidR="000B0442" w:rsidRPr="00A267EF" w:rsidRDefault="000B0442" w:rsidP="000B0442">
      <w:pPr>
        <w:ind w:firstLine="720"/>
        <w:jc w:val="both"/>
      </w:pPr>
      <w:r w:rsidRPr="00A267EF">
        <w:t>Продолжительность занятия – 1 час 30 мин</w:t>
      </w:r>
    </w:p>
    <w:p w:rsidR="000B0442" w:rsidRPr="00A267EF" w:rsidRDefault="000B0442" w:rsidP="000B0442">
      <w:pPr>
        <w:jc w:val="center"/>
        <w:rPr>
          <w:b/>
          <w:bCs/>
          <w:i/>
        </w:rPr>
      </w:pPr>
    </w:p>
    <w:p w:rsidR="000B0442" w:rsidRPr="00A267EF" w:rsidRDefault="000B0442" w:rsidP="000B0442">
      <w:pPr>
        <w:rPr>
          <w:b/>
          <w:bCs/>
        </w:rPr>
      </w:pPr>
      <w:r w:rsidRPr="00A267EF">
        <w:rPr>
          <w:b/>
          <w:bCs/>
        </w:rPr>
        <w:t>1. Краткие теоретические сведения:</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Принятие и обоснование любого управленческого решения прямо или косвенно связано с финансовыми потоками (поступлением и расходованием денежных средств). Любой менеджер, ответственный за принятие финансовых решений, должен хорошо владеть техникой финансовых вычислений, понимать и уметь применять математический аппарат, который используется в финансовом анализе.</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Финансовые вычисления относятся к традиционным методам исследования денежных потоков, основанным на концепции наращения сложных процентов или дисконтирования денежных поступлений, учитывающим изменение стоимости денег во времени, неравноценность современных и будущих благ.</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Сегодняшние деньги всегда дороже будущих — и не только по причине инфляции. Если инвестор получит доход сегодня, то он может пустить деньги в оборот, к примеру положить в банк на депозит, и заработать определенную сумму в виде банковского процента. Если же этот доход он получит через несколько лет, то потеряет такую возможность.</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Связь стоимости денег со временем проявляется в существовании процента, уплачиваемого за выгоду раннего использования денежных средств или получаемого в виде вознаграждения за воздержание от немедленного их потребления. Согласно теории предпочтения ликвидности и предпочтения текущих потребностей людям свойственно потреблять сегодня</w:t>
      </w:r>
      <w:r w:rsidRPr="00A267EF">
        <w:rPr>
          <w:rFonts w:eastAsia="Times New Roman"/>
          <w:shd w:val="clear" w:color="auto" w:fill="DADADA"/>
          <w:lang w:eastAsia="ru-RU"/>
        </w:rPr>
        <w:t xml:space="preserve"> </w:t>
      </w:r>
      <w:r w:rsidRPr="00A267EF">
        <w:rPr>
          <w:rFonts w:eastAsia="Times New Roman"/>
          <w:lang w:eastAsia="ru-RU"/>
        </w:rPr>
        <w:t>в противовес потреблению в будущем. Они могут отказаться от</w:t>
      </w:r>
      <w:r w:rsidRPr="00A267EF">
        <w:rPr>
          <w:rFonts w:eastAsia="Times New Roman"/>
          <w:shd w:val="clear" w:color="auto" w:fill="DADADA"/>
          <w:lang w:eastAsia="ru-RU"/>
        </w:rPr>
        <w:t xml:space="preserve"> </w:t>
      </w:r>
      <w:r w:rsidRPr="00A267EF">
        <w:rPr>
          <w:rFonts w:eastAsia="Times New Roman"/>
          <w:lang w:eastAsia="ru-RU"/>
        </w:rPr>
        <w:t>немедленного потребления только в надежде повысить его будущий уровень</w:t>
      </w:r>
      <w:r w:rsidRPr="00A267EF">
        <w:rPr>
          <w:rFonts w:eastAsia="Times New Roman"/>
          <w:shd w:val="clear" w:color="auto" w:fill="DADADA"/>
          <w:lang w:eastAsia="ru-RU"/>
        </w:rPr>
        <w:t xml:space="preserve"> </w:t>
      </w:r>
      <w:r w:rsidRPr="00A267EF">
        <w:rPr>
          <w:rFonts w:eastAsia="Times New Roman"/>
          <w:lang w:eastAsia="ru-RU"/>
        </w:rPr>
        <w:t>благодаря процентным доходам. Проценты компенсируют заимодавцу</w:t>
      </w:r>
      <w:r w:rsidRPr="00A267EF">
        <w:rPr>
          <w:rFonts w:eastAsia="Times New Roman"/>
          <w:shd w:val="clear" w:color="auto" w:fill="DADADA"/>
          <w:lang w:eastAsia="ru-RU"/>
        </w:rPr>
        <w:t xml:space="preserve"> </w:t>
      </w:r>
      <w:r w:rsidRPr="00A267EF">
        <w:rPr>
          <w:rFonts w:eastAsia="Times New Roman"/>
          <w:lang w:eastAsia="ru-RU"/>
        </w:rPr>
        <w:t>потери потенциальной выгоды при альтернативном использовании денежных</w:t>
      </w:r>
      <w:r w:rsidRPr="00A267EF">
        <w:rPr>
          <w:rFonts w:eastAsia="Times New Roman"/>
          <w:shd w:val="clear" w:color="auto" w:fill="DADADA"/>
          <w:lang w:eastAsia="ru-RU"/>
        </w:rPr>
        <w:t xml:space="preserve"> </w:t>
      </w:r>
      <w:r w:rsidRPr="00A267EF">
        <w:rPr>
          <w:rFonts w:eastAsia="Times New Roman"/>
          <w:lang w:eastAsia="ru-RU"/>
        </w:rPr>
        <w:t>средств, а ссудозаемщик платит за дополнительную выгоду раннего</w:t>
      </w:r>
      <w:r w:rsidRPr="00A267EF">
        <w:rPr>
          <w:rFonts w:eastAsia="Times New Roman"/>
          <w:shd w:val="clear" w:color="auto" w:fill="DADADA"/>
          <w:lang w:eastAsia="ru-RU"/>
        </w:rPr>
        <w:t xml:space="preserve"> </w:t>
      </w:r>
      <w:r w:rsidRPr="00A267EF">
        <w:rPr>
          <w:rFonts w:eastAsia="Times New Roman"/>
          <w:lang w:eastAsia="ru-RU"/>
        </w:rPr>
        <w:t>потребления этих средств, которые в противном случае ему пришлось бы</w:t>
      </w:r>
      <w:r w:rsidRPr="00A267EF">
        <w:rPr>
          <w:rFonts w:eastAsia="Times New Roman"/>
          <w:shd w:val="clear" w:color="auto" w:fill="DADADA"/>
          <w:lang w:eastAsia="ru-RU"/>
        </w:rPr>
        <w:t xml:space="preserve"> </w:t>
      </w:r>
      <w:r w:rsidRPr="00A267EF">
        <w:rPr>
          <w:rFonts w:eastAsia="Times New Roman"/>
          <w:lang w:eastAsia="ru-RU"/>
        </w:rPr>
        <w:t>долго накапливать.</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Сущность метода компаундинга состоит в определении суммы денег, которую будет иметь инвестор в конце финансовой операции. При использовании этого метода исследование денежного потока ведется от настоящего к будущему. Заданными величинами здесь являются исходная сумма инвестиций, срок и процентная ставка доходности, а искомой величиной — сумма средств, которая будет получена после завершения операции.</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Начисление сложных процентов производится в конце каждого периода на основную сумму долга с добавлением начисленных процентов, не востребованных инвестором, за предыдущие периоды.</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Если бы нам нужно было вложить на три года 1000 тыс. руб. в банк, который выплачивает 20% годовых, то мы рассчитали бы следующие показатели доходности:</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за первый год: 1000  (1 + 20%) = 1000 * 1,2 = 1200 тыс. руб.;</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за второй год: 1200 (1 + 20%) = 1200 1,2 = 1440 тыс. руб.;</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за третий год: 1440(1 + 20%)= 14401,2 = 1728 тыс. руб. Это можно записать и таким образом:</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1000 * 1,2 * 1,2 * 1,2 = 1000 * 1,23 = 1728 тыс. руб.</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Из данного примера видно, что 1000 тыс. руб. сегодня равноценны 1728 тыс. руб. через три года. Напротив, 1728 тыс. руб. дохода через три года эквивалентны 1000 тыс. руб. на сегодняшний день при ставке рефинансирования 20%.</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Данный пример показывает методику определения стоимости инвестиций при использовании сложных процентов. Сумма годовых процентов каждый год возрастает по геометрической прогрессии, так как мы имеем доход как с первоначального капитала, так и с процентов, полученных за предыдущие годы.</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Поэтому для определения стоимости, которую будут иметь инвестиции через несколько лет, при использовании сложных процентов применяют формулу</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FV = PV(1 + r)</w:t>
      </w:r>
      <w:r w:rsidRPr="00A267EF">
        <w:rPr>
          <w:rFonts w:eastAsia="Times New Roman"/>
          <w:vertAlign w:val="superscript"/>
          <w:lang w:eastAsia="ru-RU"/>
        </w:rPr>
        <w:t>n</w:t>
      </w:r>
      <w:r w:rsidRPr="00A267EF">
        <w:rPr>
          <w:rFonts w:eastAsia="Times New Roman"/>
          <w:lang w:eastAsia="ru-RU"/>
        </w:rPr>
        <w:t>,</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где FV — будущая стоимость инвестиций через п лет;</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PV — первоначальная сумма инвестиций;</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г    — ставка процента в виде десятичной дроби;</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п    — число лет в расчетном периоде.</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Выражение (1+г)</w:t>
      </w:r>
      <w:r w:rsidRPr="00A267EF">
        <w:rPr>
          <w:rFonts w:eastAsia="Times New Roman"/>
          <w:vertAlign w:val="superscript"/>
          <w:lang w:val="en-US" w:eastAsia="ru-RU"/>
        </w:rPr>
        <w:t>n</w:t>
      </w:r>
      <w:r w:rsidRPr="00A267EF">
        <w:rPr>
          <w:rFonts w:eastAsia="Times New Roman"/>
          <w:lang w:eastAsia="ru-RU"/>
        </w:rPr>
        <w:t xml:space="preserve"> является важной переменной в финансовом анализе, составляет основу практически всех финансовых вычислений. Оно показывает, сколько будет стоить денежная единица через п лет. Обратное его значение 1/(1+г)</w:t>
      </w:r>
      <w:r w:rsidRPr="00A267EF">
        <w:rPr>
          <w:rFonts w:eastAsia="Times New Roman"/>
          <w:vertAlign w:val="superscript"/>
          <w:lang w:val="en-US" w:eastAsia="ru-RU"/>
        </w:rPr>
        <w:t>n</w:t>
      </w:r>
      <w:r w:rsidRPr="00A267EF">
        <w:rPr>
          <w:rFonts w:eastAsia="Times New Roman"/>
          <w:lang w:eastAsia="ru-RU"/>
        </w:rPr>
        <w:t xml:space="preserve"> позволяет определить, сколько сегодня стоит денежная единица, которая будет получена через п лет.</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При начислении процентов по простой ставке используется следующая формула:</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FV= PV(1 + rn) = 1000 * (1 +0,2 * 3) = 1600 тыс. руб.</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На рис. 4.1 сопоставляется будущая стоимость 1 руб. инвестиций, вложенных под простые и сложные проценты. Ставка в обоих случаях равна 20% годовых. В случае простых процентов график прямолинейный, а в случае сложных — растет по экспоненте и расстояние между кривыми со временем увеличивается. Этот разрыв объясняется тем, что в первом случае начисление процентов производится от неизменной базы (начисленные проценты каждый раз инвестором изымаются), а во втором случае — от возросшей суммы инвестиций с учетом капитализированных процентов.</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noProof/>
          <w:lang w:eastAsia="ru-RU"/>
        </w:rPr>
        <w:drawing>
          <wp:inline distT="0" distB="0" distL="0" distR="0">
            <wp:extent cx="3876675" cy="2390775"/>
            <wp:effectExtent l="19050" t="0" r="9525" b="0"/>
            <wp:docPr id="19" name="Рисунок 1" descr="http://uchebnik.biz/pictures/books/17analiz-xozyajstvennoj-deyatelnosti-predpriyatiya_savickayag.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chebnik.biz/pictures/books/17analiz-xozyajstvennoj-deyatelnosti-predpriyatiya_savickayag.files/image022.jpg"/>
                    <pic:cNvPicPr>
                      <a:picLocks noChangeAspect="1" noChangeArrowheads="1"/>
                    </pic:cNvPicPr>
                  </pic:nvPicPr>
                  <pic:blipFill>
                    <a:blip r:embed="rId19" cstate="print"/>
                    <a:srcRect/>
                    <a:stretch>
                      <a:fillRect/>
                    </a:stretch>
                  </pic:blipFill>
                  <pic:spPr bwMode="auto">
                    <a:xfrm>
                      <a:off x="0" y="0"/>
                      <a:ext cx="3876675" cy="2390775"/>
                    </a:xfrm>
                    <a:prstGeom prst="rect">
                      <a:avLst/>
                    </a:prstGeom>
                    <a:noFill/>
                    <a:ln w="9525">
                      <a:noFill/>
                      <a:miter lim="800000"/>
                      <a:headEnd/>
                      <a:tailEnd/>
                    </a:ln>
                  </pic:spPr>
                </pic:pic>
              </a:graphicData>
            </a:graphic>
          </wp:inline>
        </w:drawing>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Вместе с тем для вкладчика более выгодной является схема простых процентов, если срок вклада менее одного года и проценты начисляются однократно в конце периода. Напротив, более выгодными являются вклады под сложные проценты, если срок вклада превышает один год. И оба вида процентов обеспечат одинаковые доходы при продолжительности периода один год (при условии однократного их начисления).</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noProof/>
          <w:lang w:eastAsia="ru-RU"/>
        </w:rPr>
        <w:drawing>
          <wp:inline distT="0" distB="0" distL="0" distR="0">
            <wp:extent cx="4863978" cy="1781175"/>
            <wp:effectExtent l="0" t="0" r="0" b="0"/>
            <wp:docPr id="20" name="Рисунок 2" descr="http://uchebnik.biz/pictures/books/17analiz-xozyajstvennoj-deyatelnosti-predpriyatiya_savickayag.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chebnik.biz/pictures/books/17analiz-xozyajstvennoj-deyatelnosti-predpriyatiya_savickayag.files/image023.gif"/>
                    <pic:cNvPicPr>
                      <a:picLocks noChangeAspect="1" noChangeArrowheads="1"/>
                    </pic:cNvPicPr>
                  </pic:nvPicPr>
                  <pic:blipFill>
                    <a:blip r:embed="rId20" cstate="print"/>
                    <a:srcRect/>
                    <a:stretch>
                      <a:fillRect/>
                    </a:stretch>
                  </pic:blipFill>
                  <pic:spPr bwMode="auto">
                    <a:xfrm>
                      <a:off x="0" y="0"/>
                      <a:ext cx="4863978" cy="1781175"/>
                    </a:xfrm>
                    <a:prstGeom prst="rect">
                      <a:avLst/>
                    </a:prstGeom>
                    <a:noFill/>
                    <a:ln w="9525">
                      <a:noFill/>
                      <a:miter lim="800000"/>
                      <a:headEnd/>
                      <a:tailEnd/>
                    </a:ln>
                  </pic:spPr>
                </pic:pic>
              </a:graphicData>
            </a:graphic>
          </wp:inline>
        </w:drawing>
      </w:r>
      <w:r w:rsidRPr="00A267EF">
        <w:rPr>
          <w:rFonts w:eastAsia="Times New Roman"/>
          <w:lang w:eastAsia="ru-RU"/>
        </w:rPr>
        <w:t> </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Для подтверждения вышесказанного рассчитаем наращенную сумму вклада с исходной суммы, равной 500 тыс. руб., по ставке простых и сложных процентов для разных временных интервалов из расчета 24\% годовых (табл. 4.4).</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При оценке стоимости денег во времени по сложным процентам необходимо учитывать не только уровень объявленной ставки процента, но и количество интервалов начисления процентов в течение года. Если доходы по инвестициям начисляются несколько роз в году по ставке сложных процентов, то формула для определения будущей стоимости вклада имеет следующий вид:</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FV=PV(1 + r/m)</w:t>
      </w:r>
      <w:r w:rsidRPr="00A267EF">
        <w:rPr>
          <w:rFonts w:eastAsia="Times New Roman"/>
          <w:vertAlign w:val="superscript"/>
          <w:lang w:eastAsia="ru-RU"/>
        </w:rPr>
        <w:t>nm</w:t>
      </w:r>
      <w:r w:rsidRPr="00A267EF">
        <w:rPr>
          <w:rFonts w:eastAsia="Times New Roman"/>
          <w:lang w:eastAsia="ru-RU"/>
        </w:rPr>
        <w:t>,</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где m — число периодов начисления процентов в году.</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Допустим, что в вышеприведенном примере проценты начисляются ежеквартально (т = 4, п = 3). Тогда будущая стоимость вклада через три года составит</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FV= 1000 * (1 + 0,2/4)</w:t>
      </w:r>
      <w:r w:rsidRPr="00A267EF">
        <w:rPr>
          <w:rFonts w:eastAsia="Times New Roman"/>
          <w:vertAlign w:val="superscript"/>
          <w:lang w:eastAsia="ru-RU"/>
        </w:rPr>
        <w:t>12</w:t>
      </w:r>
      <w:r w:rsidRPr="00A267EF">
        <w:rPr>
          <w:rFonts w:eastAsia="Times New Roman"/>
          <w:lang w:eastAsia="ru-RU"/>
        </w:rPr>
        <w:t xml:space="preserve"> = 1000 * 1,79585 = 1795,85 тыс. руб.</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Дополнительные 67,85 тыс. руб. (1795,85 — 1728) возникли благодаря тому, что сложные проценты начислялись не 3 раза, а 12 раз.</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Чем чаще начисляются проценты, тем быстрее растет вклад. При ежемесячном начислении процентов через три года мы получим следующий доход:</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FV= 1000 * (1 + 0,2/12)</w:t>
      </w:r>
      <w:r w:rsidRPr="00A267EF">
        <w:rPr>
          <w:rFonts w:eastAsia="Times New Roman"/>
          <w:vertAlign w:val="superscript"/>
          <w:lang w:eastAsia="ru-RU"/>
        </w:rPr>
        <w:t>36</w:t>
      </w:r>
      <w:r w:rsidRPr="00A267EF">
        <w:rPr>
          <w:rFonts w:eastAsia="Times New Roman"/>
          <w:lang w:eastAsia="ru-RU"/>
        </w:rPr>
        <w:t xml:space="preserve"> = 1000 * 1,81313 = 1813,13 тыс. руб.</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Поэтому иногда выгоднее инвестировать средства под меньший процент, но с более частым его начислением.</w:t>
      </w:r>
    </w:p>
    <w:p w:rsidR="0072283A" w:rsidRPr="00A267EF" w:rsidRDefault="000B0442" w:rsidP="000B0442">
      <w:pPr>
        <w:spacing w:before="100" w:beforeAutospacing="1" w:after="100" w:afterAutospacing="1" w:line="270" w:lineRule="atLeast"/>
        <w:ind w:firstLine="450"/>
        <w:jc w:val="both"/>
        <w:rPr>
          <w:rFonts w:eastAsia="Times New Roman"/>
          <w:b/>
          <w:lang w:eastAsia="ru-RU"/>
        </w:rPr>
      </w:pPr>
      <w:r w:rsidRPr="00A267EF">
        <w:rPr>
          <w:rFonts w:eastAsia="Times New Roman"/>
          <w:b/>
          <w:lang w:eastAsia="ru-RU"/>
        </w:rPr>
        <w:t>2. Задания.</w:t>
      </w:r>
    </w:p>
    <w:p w:rsidR="0072283A" w:rsidRPr="00A267EF" w:rsidRDefault="0072283A" w:rsidP="0072283A">
      <w:pPr>
        <w:spacing w:before="100" w:beforeAutospacing="1" w:after="100" w:afterAutospacing="1" w:line="270" w:lineRule="atLeast"/>
        <w:ind w:firstLine="450"/>
        <w:jc w:val="both"/>
        <w:rPr>
          <w:rFonts w:eastAsia="Times New Roman"/>
          <w:lang w:eastAsia="ru-RU"/>
        </w:rPr>
      </w:pPr>
      <w:r w:rsidRPr="00A267EF">
        <w:rPr>
          <w:rFonts w:eastAsia="Times New Roman"/>
          <w:lang w:eastAsia="ru-RU"/>
        </w:rPr>
        <w:t>Задание:</w:t>
      </w:r>
    </w:p>
    <w:p w:rsidR="0072283A" w:rsidRPr="00A267EF" w:rsidRDefault="0072283A" w:rsidP="0072283A">
      <w:pPr>
        <w:pStyle w:val="a9"/>
        <w:numPr>
          <w:ilvl w:val="0"/>
          <w:numId w:val="19"/>
        </w:numPr>
        <w:spacing w:before="100" w:beforeAutospacing="1" w:after="100" w:afterAutospacing="1" w:line="270" w:lineRule="atLeast"/>
        <w:jc w:val="both"/>
        <w:rPr>
          <w:rFonts w:eastAsia="Times New Roman"/>
          <w:lang w:eastAsia="ru-RU"/>
        </w:rPr>
      </w:pPr>
      <w:r w:rsidRPr="00A267EF">
        <w:rPr>
          <w:rFonts w:eastAsia="Times New Roman"/>
          <w:lang w:eastAsia="ru-RU"/>
        </w:rPr>
        <w:t>Если нам нужно вложить на три года 3000 тыс. руб. в банк, который выплачивает 20% годовых.  Рассчитайте показатели доходности по годам.</w:t>
      </w:r>
    </w:p>
    <w:p w:rsidR="0072283A" w:rsidRPr="00A267EF" w:rsidRDefault="0072283A" w:rsidP="0072283A">
      <w:pPr>
        <w:pStyle w:val="a9"/>
        <w:numPr>
          <w:ilvl w:val="0"/>
          <w:numId w:val="19"/>
        </w:numPr>
        <w:spacing w:before="100" w:beforeAutospacing="1" w:after="100" w:afterAutospacing="1" w:line="270" w:lineRule="atLeast"/>
        <w:jc w:val="both"/>
        <w:rPr>
          <w:rFonts w:eastAsia="Times New Roman"/>
          <w:lang w:eastAsia="ru-RU"/>
        </w:rPr>
      </w:pPr>
      <w:r w:rsidRPr="00A267EF">
        <w:rPr>
          <w:rFonts w:eastAsia="Times New Roman"/>
          <w:lang w:eastAsia="ru-RU"/>
        </w:rPr>
        <w:t>Сделать выводы по задаче.</w:t>
      </w:r>
    </w:p>
    <w:p w:rsidR="0072283A" w:rsidRPr="00A267EF" w:rsidRDefault="0072283A" w:rsidP="00347184">
      <w:pPr>
        <w:tabs>
          <w:tab w:val="left" w:pos="2595"/>
        </w:tabs>
        <w:jc w:val="both"/>
      </w:pPr>
    </w:p>
    <w:p w:rsidR="0072283A" w:rsidRPr="00A267EF" w:rsidRDefault="00D9626B" w:rsidP="0072283A">
      <w:pPr>
        <w:spacing w:line="270" w:lineRule="atLeast"/>
        <w:ind w:left="-426" w:firstLine="426"/>
        <w:jc w:val="center"/>
        <w:outlineLvl w:val="2"/>
        <w:rPr>
          <w:rFonts w:eastAsia="Times New Roman"/>
          <w:b/>
          <w:bCs/>
          <w:color w:val="000000"/>
          <w:lang w:eastAsia="ru-RU"/>
        </w:rPr>
      </w:pPr>
      <w:r w:rsidRPr="00A267EF">
        <w:rPr>
          <w:rFonts w:eastAsia="Times New Roman"/>
          <w:b/>
          <w:bCs/>
          <w:color w:val="000000"/>
          <w:lang w:eastAsia="ru-RU"/>
        </w:rPr>
        <w:t>Практическое занятие</w:t>
      </w:r>
      <w:r w:rsidR="0072283A" w:rsidRPr="00A267EF">
        <w:rPr>
          <w:rFonts w:eastAsia="Times New Roman"/>
          <w:b/>
          <w:bCs/>
          <w:color w:val="000000"/>
          <w:lang w:eastAsia="ru-RU"/>
        </w:rPr>
        <w:t xml:space="preserve"> № 8 </w:t>
      </w:r>
    </w:p>
    <w:p w:rsidR="0072283A" w:rsidRPr="00A267EF" w:rsidRDefault="0072283A" w:rsidP="0072283A">
      <w:pPr>
        <w:spacing w:line="270" w:lineRule="atLeast"/>
        <w:ind w:left="-426" w:firstLine="426"/>
        <w:jc w:val="center"/>
        <w:outlineLvl w:val="2"/>
        <w:rPr>
          <w:rFonts w:eastAsia="Times New Roman"/>
          <w:b/>
          <w:bCs/>
          <w:color w:val="000000"/>
          <w:lang w:eastAsia="ru-RU"/>
        </w:rPr>
      </w:pPr>
      <w:r w:rsidRPr="00A267EF">
        <w:rPr>
          <w:rFonts w:eastAsia="Times New Roman"/>
          <w:b/>
          <w:bCs/>
          <w:color w:val="000000"/>
          <w:lang w:eastAsia="ru-RU"/>
        </w:rPr>
        <w:t>Организация автоматизированного рабочего места аналитика</w:t>
      </w:r>
    </w:p>
    <w:p w:rsidR="000B0442" w:rsidRPr="00A267EF" w:rsidRDefault="0072283A" w:rsidP="000B0442">
      <w:pPr>
        <w:ind w:firstLine="720"/>
        <w:jc w:val="both"/>
        <w:rPr>
          <w:rFonts w:eastAsia="Times New Roman"/>
          <w:color w:val="000000"/>
          <w:lang w:eastAsia="ru-RU"/>
        </w:rPr>
      </w:pPr>
      <w:r w:rsidRPr="00A267EF">
        <w:rPr>
          <w:rFonts w:eastAsia="Times New Roman"/>
          <w:color w:val="000000"/>
          <w:lang w:eastAsia="ru-RU"/>
        </w:rPr>
        <w:t> </w:t>
      </w:r>
    </w:p>
    <w:p w:rsidR="000B0442" w:rsidRPr="00A267EF" w:rsidRDefault="000B0442" w:rsidP="000B0442">
      <w:pPr>
        <w:ind w:firstLine="720"/>
        <w:jc w:val="both"/>
        <w:rPr>
          <w:i/>
          <w:color w:val="FF0000"/>
        </w:rPr>
      </w:pPr>
      <w:r w:rsidRPr="00A267EF">
        <w:t>Вид практического занятия:  ответы на вопросы и тестирование.</w:t>
      </w:r>
    </w:p>
    <w:p w:rsidR="000B0442" w:rsidRPr="00A267EF" w:rsidRDefault="000B0442" w:rsidP="000B0442">
      <w:pPr>
        <w:spacing w:line="270" w:lineRule="atLeast"/>
        <w:ind w:left="-426" w:firstLine="426"/>
        <w:outlineLvl w:val="2"/>
        <w:rPr>
          <w:rFonts w:eastAsia="Times New Roman"/>
          <w:b/>
          <w:bCs/>
          <w:color w:val="000000"/>
          <w:lang w:eastAsia="ru-RU"/>
        </w:rPr>
      </w:pPr>
      <w:r w:rsidRPr="00A267EF">
        <w:t xml:space="preserve">     </w:t>
      </w:r>
      <w:r w:rsidRPr="00A267EF">
        <w:tab/>
        <w:t>Тема и содержание занятия:</w:t>
      </w:r>
      <w:r w:rsidRPr="00A267EF">
        <w:rPr>
          <w:i/>
          <w:color w:val="FF0000"/>
        </w:rPr>
        <w:t xml:space="preserve"> </w:t>
      </w:r>
      <w:r w:rsidRPr="00A267EF">
        <w:rPr>
          <w:rFonts w:eastAsia="Times New Roman"/>
          <w:bCs/>
          <w:color w:val="000000"/>
          <w:lang w:eastAsia="ru-RU"/>
        </w:rPr>
        <w:t>Организация автоматизированного рабочего места аналитика</w:t>
      </w:r>
      <w:r w:rsidRPr="00A267EF">
        <w:t>.</w:t>
      </w:r>
    </w:p>
    <w:p w:rsidR="000B0442" w:rsidRPr="00A267EF" w:rsidRDefault="000B0442" w:rsidP="000B0442">
      <w:pPr>
        <w:jc w:val="both"/>
      </w:pPr>
      <w:r w:rsidRPr="00A267EF">
        <w:t>1.Краткие теоретические сведения;</w:t>
      </w:r>
    </w:p>
    <w:p w:rsidR="000B0442" w:rsidRPr="00A267EF" w:rsidRDefault="000B0442" w:rsidP="000B0442">
      <w:pPr>
        <w:jc w:val="both"/>
      </w:pPr>
      <w:r w:rsidRPr="00A267EF">
        <w:t>2.Задания.</w:t>
      </w:r>
    </w:p>
    <w:p w:rsidR="000B0442" w:rsidRPr="00A267EF" w:rsidRDefault="000B0442" w:rsidP="000B0442">
      <w:pPr>
        <w:ind w:firstLine="720"/>
        <w:jc w:val="both"/>
      </w:pPr>
      <w:r w:rsidRPr="00A267EF">
        <w:t>Цель занятия:</w:t>
      </w:r>
      <w:r w:rsidRPr="00A267EF">
        <w:rPr>
          <w:rFonts w:eastAsia="Times New Roman"/>
          <w:bCs/>
          <w:iCs/>
          <w:color w:val="000000"/>
          <w:lang w:eastAsia="ru-RU"/>
        </w:rPr>
        <w:t xml:space="preserve"> изучить организацию автоматизированного рабочего места аналитика.</w:t>
      </w:r>
    </w:p>
    <w:p w:rsidR="000B0442" w:rsidRPr="00A267EF" w:rsidRDefault="000B0442" w:rsidP="000B0442">
      <w:pPr>
        <w:ind w:firstLine="720"/>
        <w:jc w:val="both"/>
      </w:pPr>
      <w:r w:rsidRPr="00A267EF">
        <w:t>Практические навыки: получение навыков по организации автоматизированного рабочего места аналитика.</w:t>
      </w:r>
    </w:p>
    <w:p w:rsidR="000B0442" w:rsidRPr="00A267EF" w:rsidRDefault="000B0442" w:rsidP="000B0442">
      <w:pPr>
        <w:ind w:firstLine="720"/>
        <w:jc w:val="both"/>
      </w:pPr>
      <w:r w:rsidRPr="00A267EF">
        <w:t>Продолжительность занятия – 1 час 30 мин</w:t>
      </w:r>
    </w:p>
    <w:p w:rsidR="000B0442" w:rsidRPr="00A267EF" w:rsidRDefault="000B0442" w:rsidP="000B0442">
      <w:pPr>
        <w:jc w:val="center"/>
        <w:rPr>
          <w:b/>
          <w:bCs/>
          <w:i/>
        </w:rPr>
      </w:pPr>
    </w:p>
    <w:p w:rsidR="000B0442" w:rsidRPr="00A267EF" w:rsidRDefault="000B0442" w:rsidP="000B0442">
      <w:pPr>
        <w:rPr>
          <w:b/>
          <w:bCs/>
        </w:rPr>
      </w:pPr>
      <w:r w:rsidRPr="00A267EF">
        <w:rPr>
          <w:b/>
          <w:bCs/>
        </w:rPr>
        <w:t>1. Краткие теоретические сведения:</w:t>
      </w:r>
    </w:p>
    <w:p w:rsidR="0072283A" w:rsidRPr="00A267EF" w:rsidRDefault="0072283A" w:rsidP="0072283A">
      <w:pPr>
        <w:spacing w:line="270" w:lineRule="atLeast"/>
        <w:ind w:left="-426" w:firstLine="426"/>
        <w:jc w:val="both"/>
        <w:rPr>
          <w:rFonts w:eastAsia="Times New Roman"/>
          <w:color w:val="000000"/>
          <w:lang w:eastAsia="ru-RU"/>
        </w:rPr>
      </w:pP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Роль автоматизации экономических расчетов в повышении эффективности аналитических исследований. Организация АРМ аналитика.</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Аналитическая обработка экономической информации очень трудоемка сама по себе и требует большого объема разнообразных вычислений. С переходом к рыночным отношениям потребность в аналитической информации значительно увеличивается. Это связано, прежде всего, с потребностью разработки и обоснования перспективных бизнес-планов предприятий, комплексной оценки эффективности краткосрочных и долгосрочных управленческих решений. В связи с этим автоматизация аналитических расчетов стала объективной необходимостью.</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Вычислительные средства, которые имеют сейчас предприятия и организации, позволяют целиком автоматизировать обработку всех экономических данных, в том числе и по анализу хозяйственной деятельности. Роль автоматизации аналитических расчетов заключается в следующем.</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Во-первых, повышается продуктивность работы экономистов-аналитиков. Они освобождаются от технической работы и больше занимаются творческой деятельностью, что позволяет делать более глубокие исследования, вести постановку более сложных экономических задач.</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Во-вторых, более глубоко и всесторонне исследуются экономические явления и процессы, более полно изучаются факторы и выявляются резервы повышения эффективности производства.</w:t>
      </w:r>
    </w:p>
    <w:p w:rsidR="0072283A"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В-третьих, повышаются оперативность и качество анализа, его общий уровень и действенность.</w:t>
      </w:r>
    </w:p>
    <w:p w:rsidR="00206D2D" w:rsidRPr="00A267EF" w:rsidRDefault="00206D2D" w:rsidP="0072283A">
      <w:pPr>
        <w:spacing w:line="270" w:lineRule="atLeast"/>
        <w:ind w:left="-426" w:firstLine="426"/>
        <w:jc w:val="both"/>
        <w:rPr>
          <w:rFonts w:eastAsia="Times New Roman"/>
          <w:color w:val="000000"/>
          <w:lang w:eastAsia="ru-RU"/>
        </w:rPr>
      </w:pPr>
      <w:r w:rsidRPr="00206D2D">
        <w:rPr>
          <w:rFonts w:eastAsia="Times New Roman"/>
          <w:color w:val="000000"/>
          <w:lang w:eastAsia="ru-RU"/>
        </w:rPr>
        <w:t>Автоматизация аналитических расчетов и сам анализ хозяйственной деятельности поднялись на более высокий уровень с применением ПЭВМ, для которых характерна высокая производительность, надежность и простота эксплуатации, наличие развитого программного обеспечения, диалогового режима работы, низкая стоимость и др. На их базе создаются АРМ бухгалтера, экономиста, финансиста, аналитика и т.д. ПЭВМ, соединенные в единую вычислительную сеть, позволяют перейти к комплексной автоматизации АХД.</w:t>
      </w:r>
    </w:p>
    <w:p w:rsidR="0072283A" w:rsidRPr="00A267EF" w:rsidRDefault="0072283A" w:rsidP="0072283A">
      <w:pPr>
        <w:spacing w:line="270" w:lineRule="atLeast"/>
        <w:ind w:left="-426" w:firstLine="426"/>
        <w:jc w:val="both"/>
        <w:rPr>
          <w:rFonts w:eastAsia="Times New Roman"/>
          <w:color w:val="000000"/>
          <w:lang w:eastAsia="ru-RU"/>
        </w:rPr>
      </w:pPr>
      <w:r w:rsidRPr="00A267EF">
        <w:rPr>
          <w:noProof/>
          <w:lang w:eastAsia="ru-RU"/>
        </w:rPr>
        <w:drawing>
          <wp:inline distT="0" distB="0" distL="0" distR="0">
            <wp:extent cx="5086350" cy="2381250"/>
            <wp:effectExtent l="19050" t="0" r="0" b="0"/>
            <wp:docPr id="21" name="Рисунок 1" descr="1.ТЕОРЕТИЧЕСКИЕ АСПЕКТЫ СОЗДАНИЯ АВТОМАТИЗИРОВАННОГО РАБОЧЕГО МЕСТА - Дипломный проект на тему: &quot; Автоматизирован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ТЕОРЕТИЧЕСКИЕ АСПЕКТЫ СОЗДАНИЯ АВТОМАТИЗИРОВАННОГО РАБОЧЕГО МЕСТА - Дипломный проект на тему: &quot; Автоматизированное."/>
                    <pic:cNvPicPr>
                      <a:picLocks noChangeAspect="1" noChangeArrowheads="1"/>
                    </pic:cNvPicPr>
                  </pic:nvPicPr>
                  <pic:blipFill>
                    <a:blip r:embed="rId21" cstate="print"/>
                    <a:srcRect/>
                    <a:stretch>
                      <a:fillRect/>
                    </a:stretch>
                  </pic:blipFill>
                  <pic:spPr bwMode="auto">
                    <a:xfrm>
                      <a:off x="0" y="0"/>
                      <a:ext cx="5086350" cy="2381250"/>
                    </a:xfrm>
                    <a:prstGeom prst="rect">
                      <a:avLst/>
                    </a:prstGeom>
                    <a:noFill/>
                    <a:ln w="9525">
                      <a:noFill/>
                      <a:miter lim="800000"/>
                      <a:headEnd/>
                      <a:tailEnd/>
                    </a:ln>
                  </pic:spPr>
                </pic:pic>
              </a:graphicData>
            </a:graphic>
          </wp:inline>
        </w:drawing>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Рис.1. Автоматизированное рабочее место аналитика.</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Автоматизированное рабочее место экономиста-аналитика это рабочее место, оснащенное персональной ЭВМ, которая на основе использования программного, методического и информационного обеспечения позволяет автоматизировать аналитические расчеты.</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Необходимым условием создания АРМ аналитика является наличие технической базы (персональных ЭВМ), базы данных о хозяйственной деятельности предприятия, базы знаний (методов и методик анализа) и программных средств, позволяющих автоматизировать решение аналитических задач.</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Создание АРМ аналитика требует решения многих организационных вопросов, связанных с методическим, техническим, программным и информационным обеспечением.</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Методическое обеспечение представляет собой систему общих и частных методик проведения анализа.</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Техническое обеспечение сводится к системе технических средств (процессор, дисплей, клавиатура, печатающее устройство и т.д.).</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Программное обеспечение состоит из общего и функционального. Общее программное обеспечение включает в себя операционную систему, сервисные программы, системы программирования, инструментальные программные средства, проблемно-ориентированные прикладные программы.</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Операционная система представляет собой систему программ и данных, которая предназначена для управления ресурсами персональной ЭВМ и обеспечение работы всех программ, их взаимодействие с аппаратной частью ЭВМ.</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Сервисные программы расширяют возможность операционной системы. Они используются для разметки дисков, связи с внешними устройствами и других целей.</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Системы программирования представлены в АРМ-аналитика трансляторами с языков программирования.</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Инструментальные программные средства могут быть разных видов: текстовые и графические редакторы для подготовки текстов, графиков, диаграмм, табличные процессоры или электронные таблицы для автоматизированной обработки информации, представленной в табличной форме, системы управления базами данных для автоматизации работ по созданию базы данных, поиска необходимых сведений для аналитических расчетов. Интегрированные пакеты включают в себя текстовый и графический редакторы, табличный процессор, СУБД.</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Программно-ориентированные прикладные программы (ППП) могут быть универсальные и специфические. Первые пригодны для обработки любой информации, например, пакеты для статистической обработки данных, для решения оптимизационных задач. Вторые применяются только в анализе хозяйственной деятельности.</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Функциональное программное обеспечение разрабатывается на базе имеющихся средств общего программного обеспечения для решения конкретных аналитических задач. Это могут быть программы локальные и комплексные.</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На первом этапе создания АРМ аналитика используются, как правило, локальные программы, предназначенные для многократного решения однотипных задач.</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На втором этапе разрабатывается программа комплексного анализа, охватывающая все стороны деятельности предприятия и включающая целую систему взаимосвязанных задач. Для ее разработки требуется:</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1) постановка и описание задач комплексного экономического анализа;</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2) разработка алгоритмов и моделей решения задач, то есть математическое описание задач для ПЭВМ;</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3) разработка новой информационной системы, создание банка данных для АРМ аналитика;</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4) разработка машинных программ решения задач АХД на алгоритмических языках ПЭВМ;</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5) внедрение АРМ аналитика в практику управления производством.</w:t>
      </w: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Эффективность АРМ аналитика во многом зависит от совершенства методик анализа, от того, в какой степени они соответствуют современным требованиям управления производством, а также от технических возможностей ПЭВМ. Достижения в отрасли интегральной электроники, расширение ресурсной возможности и функционального совершенства ПЭВМ создают реальные условия для углубления экономических исследований, позволяют шире использовать оптимизационные методы решения аналитических задач и на их основании принимать оптимальные управленческие решения.</w:t>
      </w:r>
    </w:p>
    <w:p w:rsidR="0072283A" w:rsidRPr="00A267EF" w:rsidRDefault="0072283A" w:rsidP="0072283A">
      <w:pPr>
        <w:spacing w:line="270" w:lineRule="atLeast"/>
        <w:ind w:left="-426" w:firstLine="426"/>
        <w:jc w:val="both"/>
        <w:rPr>
          <w:rFonts w:eastAsia="Times New Roman"/>
          <w:color w:val="000000"/>
          <w:lang w:eastAsia="ru-RU"/>
        </w:rPr>
      </w:pPr>
    </w:p>
    <w:p w:rsidR="000B0442" w:rsidRPr="00A267EF" w:rsidRDefault="000B0442" w:rsidP="0072283A">
      <w:pPr>
        <w:spacing w:line="270" w:lineRule="atLeast"/>
        <w:ind w:left="-426" w:firstLine="426"/>
        <w:jc w:val="both"/>
        <w:rPr>
          <w:rFonts w:eastAsia="Times New Roman"/>
          <w:b/>
          <w:color w:val="000000"/>
          <w:lang w:eastAsia="ru-RU"/>
        </w:rPr>
      </w:pPr>
      <w:r w:rsidRPr="00A267EF">
        <w:rPr>
          <w:rFonts w:eastAsia="Times New Roman"/>
          <w:b/>
          <w:color w:val="000000"/>
          <w:lang w:eastAsia="ru-RU"/>
        </w:rPr>
        <w:t>2.Задания.</w:t>
      </w:r>
    </w:p>
    <w:p w:rsidR="000B0442" w:rsidRPr="00A267EF" w:rsidRDefault="000B0442" w:rsidP="0072283A">
      <w:pPr>
        <w:spacing w:line="270" w:lineRule="atLeast"/>
        <w:ind w:left="-426" w:firstLine="426"/>
        <w:jc w:val="both"/>
        <w:rPr>
          <w:rFonts w:eastAsia="Times New Roman"/>
          <w:b/>
          <w:color w:val="000000"/>
          <w:lang w:eastAsia="ru-RU"/>
        </w:rPr>
      </w:pPr>
    </w:p>
    <w:p w:rsidR="0072283A" w:rsidRPr="00A267EF" w:rsidRDefault="0072283A" w:rsidP="0072283A">
      <w:pPr>
        <w:spacing w:line="270" w:lineRule="atLeast"/>
        <w:ind w:left="-426" w:firstLine="426"/>
        <w:jc w:val="both"/>
        <w:rPr>
          <w:rFonts w:eastAsia="Times New Roman"/>
          <w:color w:val="000000"/>
          <w:lang w:eastAsia="ru-RU"/>
        </w:rPr>
      </w:pPr>
      <w:r w:rsidRPr="00A267EF">
        <w:rPr>
          <w:rFonts w:eastAsia="Times New Roman"/>
          <w:color w:val="000000"/>
          <w:lang w:eastAsia="ru-RU"/>
        </w:rPr>
        <w:t>Задание 1: Ответьте на вопросы:</w:t>
      </w:r>
    </w:p>
    <w:p w:rsidR="0072283A" w:rsidRPr="00A267EF" w:rsidRDefault="0072283A" w:rsidP="0072283A">
      <w:pPr>
        <w:pStyle w:val="a9"/>
        <w:numPr>
          <w:ilvl w:val="0"/>
          <w:numId w:val="20"/>
        </w:numPr>
        <w:spacing w:line="270" w:lineRule="atLeast"/>
        <w:jc w:val="both"/>
        <w:rPr>
          <w:rFonts w:eastAsia="Times New Roman"/>
          <w:color w:val="000000"/>
          <w:lang w:eastAsia="ru-RU"/>
        </w:rPr>
      </w:pPr>
      <w:r w:rsidRPr="00A267EF">
        <w:rPr>
          <w:rFonts w:eastAsia="Times New Roman"/>
          <w:color w:val="000000"/>
          <w:lang w:eastAsia="ru-RU"/>
        </w:rPr>
        <w:t>Дать определение АРМ.</w:t>
      </w:r>
    </w:p>
    <w:p w:rsidR="0072283A" w:rsidRPr="00A267EF" w:rsidRDefault="0072283A" w:rsidP="0072283A">
      <w:pPr>
        <w:pStyle w:val="a9"/>
        <w:numPr>
          <w:ilvl w:val="0"/>
          <w:numId w:val="20"/>
        </w:numPr>
        <w:spacing w:line="270" w:lineRule="atLeast"/>
        <w:jc w:val="both"/>
        <w:rPr>
          <w:rFonts w:eastAsia="Times New Roman"/>
          <w:color w:val="000000"/>
          <w:lang w:eastAsia="ru-RU"/>
        </w:rPr>
      </w:pPr>
      <w:r w:rsidRPr="00A267EF">
        <w:rPr>
          <w:rFonts w:eastAsia="Times New Roman"/>
          <w:color w:val="000000"/>
          <w:lang w:eastAsia="ru-RU"/>
        </w:rPr>
        <w:t>В чем заключается роль автоматизации аналитических расчетов?</w:t>
      </w:r>
    </w:p>
    <w:p w:rsidR="0072283A" w:rsidRPr="00A267EF" w:rsidRDefault="0072283A" w:rsidP="0072283A">
      <w:pPr>
        <w:spacing w:line="270" w:lineRule="atLeast"/>
        <w:jc w:val="both"/>
        <w:rPr>
          <w:rFonts w:eastAsia="Times New Roman"/>
          <w:color w:val="000000"/>
          <w:lang w:eastAsia="ru-RU"/>
        </w:rPr>
      </w:pPr>
    </w:p>
    <w:p w:rsidR="0072283A" w:rsidRPr="00A267EF" w:rsidRDefault="0072283A" w:rsidP="0072283A">
      <w:pPr>
        <w:spacing w:line="270" w:lineRule="atLeast"/>
        <w:jc w:val="both"/>
        <w:rPr>
          <w:rFonts w:eastAsia="Times New Roman"/>
          <w:color w:val="000000"/>
          <w:lang w:eastAsia="ru-RU"/>
        </w:rPr>
      </w:pPr>
      <w:r w:rsidRPr="00A267EF">
        <w:rPr>
          <w:rFonts w:eastAsia="Times New Roman"/>
          <w:color w:val="000000"/>
          <w:lang w:eastAsia="ru-RU"/>
        </w:rPr>
        <w:t>Задание 2: Дайте объяснение схеме, показанной на рисунке 1.</w:t>
      </w:r>
    </w:p>
    <w:p w:rsidR="0072283A" w:rsidRPr="00A267EF" w:rsidRDefault="0072283A" w:rsidP="0072283A">
      <w:pPr>
        <w:spacing w:line="270" w:lineRule="atLeast"/>
        <w:jc w:val="both"/>
        <w:rPr>
          <w:rFonts w:eastAsia="Times New Roman"/>
          <w:color w:val="000000"/>
          <w:lang w:eastAsia="ru-RU"/>
        </w:rPr>
      </w:pPr>
    </w:p>
    <w:p w:rsidR="0072283A" w:rsidRPr="00A267EF" w:rsidRDefault="0072283A" w:rsidP="0072283A">
      <w:pPr>
        <w:spacing w:line="270" w:lineRule="atLeast"/>
        <w:jc w:val="both"/>
        <w:rPr>
          <w:rFonts w:eastAsia="Times New Roman"/>
          <w:color w:val="000000"/>
          <w:lang w:eastAsia="ru-RU"/>
        </w:rPr>
      </w:pPr>
      <w:r w:rsidRPr="00A267EF">
        <w:rPr>
          <w:rFonts w:eastAsia="Times New Roman"/>
          <w:color w:val="000000"/>
          <w:lang w:eastAsia="ru-RU"/>
        </w:rPr>
        <w:t xml:space="preserve">Задание 3: </w:t>
      </w:r>
    </w:p>
    <w:p w:rsidR="0072283A" w:rsidRPr="00A267EF" w:rsidRDefault="0072283A" w:rsidP="0072283A">
      <w:pPr>
        <w:pStyle w:val="a9"/>
        <w:numPr>
          <w:ilvl w:val="0"/>
          <w:numId w:val="21"/>
        </w:numPr>
        <w:spacing w:line="270" w:lineRule="atLeast"/>
        <w:jc w:val="both"/>
        <w:rPr>
          <w:rFonts w:eastAsia="Times New Roman"/>
          <w:color w:val="000000"/>
          <w:lang w:eastAsia="ru-RU"/>
        </w:rPr>
      </w:pPr>
      <w:r w:rsidRPr="00A267EF">
        <w:rPr>
          <w:rFonts w:eastAsia="Times New Roman"/>
          <w:color w:val="000000"/>
          <w:lang w:eastAsia="ru-RU"/>
        </w:rPr>
        <w:t>Продолжите высказывание: «Автоматизация аналитических расчетов…..»</w:t>
      </w:r>
    </w:p>
    <w:p w:rsidR="0072283A" w:rsidRPr="00A267EF" w:rsidRDefault="0072283A" w:rsidP="0072283A">
      <w:pPr>
        <w:pStyle w:val="a9"/>
        <w:numPr>
          <w:ilvl w:val="0"/>
          <w:numId w:val="21"/>
        </w:numPr>
        <w:spacing w:line="270" w:lineRule="atLeast"/>
        <w:jc w:val="both"/>
        <w:rPr>
          <w:rFonts w:eastAsia="Times New Roman"/>
          <w:color w:val="000000"/>
          <w:lang w:eastAsia="ru-RU"/>
        </w:rPr>
      </w:pPr>
      <w:r w:rsidRPr="00A267EF">
        <w:rPr>
          <w:rFonts w:eastAsia="Times New Roman"/>
          <w:color w:val="000000"/>
          <w:lang w:eastAsia="ru-RU"/>
        </w:rPr>
        <w:t>Поставьте в правильной последовательности программу комплексного анализа:</w:t>
      </w:r>
    </w:p>
    <w:p w:rsidR="0072283A" w:rsidRPr="00A267EF" w:rsidRDefault="0072283A" w:rsidP="0072283A">
      <w:pPr>
        <w:pStyle w:val="a9"/>
        <w:spacing w:line="270" w:lineRule="atLeast"/>
        <w:jc w:val="both"/>
        <w:rPr>
          <w:rFonts w:eastAsia="Times New Roman"/>
          <w:color w:val="000000"/>
          <w:lang w:eastAsia="ru-RU"/>
        </w:rPr>
      </w:pPr>
      <w:r w:rsidRPr="00A267EF">
        <w:rPr>
          <w:rFonts w:eastAsia="Times New Roman"/>
          <w:color w:val="000000"/>
          <w:lang w:eastAsia="ru-RU"/>
        </w:rPr>
        <w:t>1) разработка машинных программ решения задач АХД на алгоритмических языках ПЭВМ;</w:t>
      </w:r>
    </w:p>
    <w:p w:rsidR="0072283A" w:rsidRPr="00A267EF" w:rsidRDefault="0072283A" w:rsidP="0072283A">
      <w:pPr>
        <w:pStyle w:val="a9"/>
        <w:spacing w:line="270" w:lineRule="atLeast"/>
        <w:jc w:val="both"/>
        <w:rPr>
          <w:rFonts w:eastAsia="Times New Roman"/>
          <w:color w:val="000000"/>
          <w:lang w:eastAsia="ru-RU"/>
        </w:rPr>
      </w:pPr>
      <w:r w:rsidRPr="00A267EF">
        <w:rPr>
          <w:rFonts w:eastAsia="Times New Roman"/>
          <w:color w:val="000000"/>
          <w:lang w:eastAsia="ru-RU"/>
        </w:rPr>
        <w:t>2) постановка и описание задач комплексного экономического анализа;</w:t>
      </w:r>
    </w:p>
    <w:p w:rsidR="0072283A" w:rsidRPr="00A267EF" w:rsidRDefault="0072283A" w:rsidP="0072283A">
      <w:pPr>
        <w:pStyle w:val="a9"/>
        <w:spacing w:line="270" w:lineRule="atLeast"/>
        <w:jc w:val="both"/>
        <w:rPr>
          <w:rFonts w:eastAsia="Times New Roman"/>
          <w:color w:val="000000"/>
          <w:lang w:eastAsia="ru-RU"/>
        </w:rPr>
      </w:pPr>
      <w:r w:rsidRPr="00A267EF">
        <w:rPr>
          <w:rFonts w:eastAsia="Times New Roman"/>
          <w:color w:val="000000"/>
          <w:lang w:eastAsia="ru-RU"/>
        </w:rPr>
        <w:t>3) внедрение АРМ аналитика в практику управления производством.</w:t>
      </w:r>
    </w:p>
    <w:p w:rsidR="0072283A" w:rsidRPr="00A267EF" w:rsidRDefault="0072283A" w:rsidP="0072283A">
      <w:pPr>
        <w:pStyle w:val="a9"/>
        <w:spacing w:line="270" w:lineRule="atLeast"/>
        <w:jc w:val="both"/>
        <w:rPr>
          <w:rFonts w:eastAsia="Times New Roman"/>
          <w:color w:val="000000"/>
          <w:lang w:eastAsia="ru-RU"/>
        </w:rPr>
      </w:pPr>
      <w:r w:rsidRPr="00A267EF">
        <w:rPr>
          <w:rFonts w:eastAsia="Times New Roman"/>
          <w:color w:val="000000"/>
          <w:lang w:eastAsia="ru-RU"/>
        </w:rPr>
        <w:t>4) разработка новой информационной системы, создание банка данных для АРМ аналитика;</w:t>
      </w:r>
    </w:p>
    <w:p w:rsidR="0072283A" w:rsidRPr="00A267EF" w:rsidRDefault="0072283A" w:rsidP="0072283A">
      <w:pPr>
        <w:pStyle w:val="a9"/>
        <w:spacing w:line="270" w:lineRule="atLeast"/>
        <w:jc w:val="both"/>
        <w:rPr>
          <w:rFonts w:eastAsia="Times New Roman"/>
          <w:color w:val="000000"/>
          <w:lang w:eastAsia="ru-RU"/>
        </w:rPr>
      </w:pPr>
      <w:r w:rsidRPr="00A267EF">
        <w:rPr>
          <w:rFonts w:eastAsia="Times New Roman"/>
          <w:color w:val="000000"/>
          <w:lang w:eastAsia="ru-RU"/>
        </w:rPr>
        <w:t>5) разработка алгоритмов и моделей решения задач, то есть математическое описание задач для ПЭВМ;</w:t>
      </w:r>
    </w:p>
    <w:p w:rsidR="0072283A" w:rsidRPr="00A267EF" w:rsidRDefault="0072283A" w:rsidP="0072283A">
      <w:pPr>
        <w:jc w:val="center"/>
        <w:rPr>
          <w:b/>
          <w:bCs/>
        </w:rPr>
      </w:pPr>
      <w:r w:rsidRPr="00A267EF">
        <w:rPr>
          <w:b/>
          <w:bCs/>
        </w:rPr>
        <w:t>Практическое занятие №9</w:t>
      </w:r>
    </w:p>
    <w:p w:rsidR="0072283A" w:rsidRPr="00A267EF" w:rsidRDefault="0072283A" w:rsidP="0072283A">
      <w:pPr>
        <w:jc w:val="center"/>
        <w:rPr>
          <w:b/>
          <w:bCs/>
        </w:rPr>
      </w:pPr>
      <w:r w:rsidRPr="00A267EF">
        <w:rPr>
          <w:b/>
          <w:bCs/>
        </w:rPr>
        <w:t>Составление аналитического отчета</w:t>
      </w:r>
    </w:p>
    <w:p w:rsidR="0072283A" w:rsidRPr="00A267EF" w:rsidRDefault="0072283A" w:rsidP="0072283A">
      <w:pPr>
        <w:jc w:val="center"/>
        <w:rPr>
          <w:color w:val="000000"/>
          <w:shd w:val="clear" w:color="auto" w:fill="FFFFFF"/>
        </w:rPr>
      </w:pPr>
    </w:p>
    <w:p w:rsidR="000B0442" w:rsidRPr="00A267EF" w:rsidRDefault="000B0442" w:rsidP="000B0442">
      <w:pPr>
        <w:ind w:firstLine="720"/>
        <w:jc w:val="both"/>
        <w:rPr>
          <w:i/>
          <w:color w:val="FF0000"/>
        </w:rPr>
      </w:pPr>
      <w:r w:rsidRPr="00A267EF">
        <w:t>Вид практического занятия: ответы на вопросы.</w:t>
      </w:r>
    </w:p>
    <w:p w:rsidR="000B0442" w:rsidRPr="00A267EF" w:rsidRDefault="000B0442" w:rsidP="000B0442">
      <w:pPr>
        <w:rPr>
          <w:b/>
          <w:bCs/>
        </w:rPr>
      </w:pPr>
      <w:r w:rsidRPr="00A267EF">
        <w:t xml:space="preserve">     </w:t>
      </w:r>
      <w:r w:rsidRPr="00A267EF">
        <w:tab/>
        <w:t>Тема и содержание занятия:</w:t>
      </w:r>
      <w:r w:rsidRPr="00A267EF">
        <w:rPr>
          <w:i/>
          <w:color w:val="FF0000"/>
        </w:rPr>
        <w:t xml:space="preserve"> </w:t>
      </w:r>
      <w:r w:rsidRPr="00A267EF">
        <w:rPr>
          <w:bCs/>
        </w:rPr>
        <w:t>Составление аналитического отчета.</w:t>
      </w:r>
    </w:p>
    <w:p w:rsidR="000B0442" w:rsidRPr="00A267EF" w:rsidRDefault="000B0442" w:rsidP="000B0442">
      <w:pPr>
        <w:jc w:val="both"/>
      </w:pPr>
      <w:r w:rsidRPr="00A267EF">
        <w:t>1.Краткие теоретические сведения;</w:t>
      </w:r>
    </w:p>
    <w:p w:rsidR="000B0442" w:rsidRPr="00A267EF" w:rsidRDefault="000B0442" w:rsidP="000B0442">
      <w:pPr>
        <w:jc w:val="both"/>
      </w:pPr>
      <w:r w:rsidRPr="00A267EF">
        <w:t>2.Задания.</w:t>
      </w:r>
    </w:p>
    <w:p w:rsidR="000B0442" w:rsidRPr="00A267EF" w:rsidRDefault="000B0442" w:rsidP="000B0442">
      <w:pPr>
        <w:ind w:firstLine="720"/>
        <w:jc w:val="both"/>
      </w:pPr>
      <w:r w:rsidRPr="00A267EF">
        <w:t>Цель занятия:</w:t>
      </w:r>
      <w:r w:rsidRPr="00A267EF">
        <w:rPr>
          <w:rFonts w:eastAsia="Times New Roman"/>
          <w:bCs/>
          <w:iCs/>
          <w:color w:val="000000"/>
          <w:lang w:eastAsia="ru-RU"/>
        </w:rPr>
        <w:t xml:space="preserve"> изучить составление аналитического отчета.</w:t>
      </w:r>
    </w:p>
    <w:p w:rsidR="000B0442" w:rsidRPr="00A267EF" w:rsidRDefault="000B0442" w:rsidP="000B0442">
      <w:pPr>
        <w:ind w:firstLine="720"/>
        <w:jc w:val="both"/>
      </w:pPr>
      <w:r w:rsidRPr="00A267EF">
        <w:t>Практические навыки: получение навыков по составлению аналитического отчета.</w:t>
      </w:r>
    </w:p>
    <w:p w:rsidR="000B0442" w:rsidRPr="00A267EF" w:rsidRDefault="000B0442" w:rsidP="000B0442">
      <w:pPr>
        <w:ind w:firstLine="720"/>
        <w:jc w:val="both"/>
      </w:pPr>
      <w:r w:rsidRPr="00A267EF">
        <w:t>Продолжительность занятия – 1 час 30 мин</w:t>
      </w:r>
    </w:p>
    <w:p w:rsidR="000B0442" w:rsidRPr="00A267EF" w:rsidRDefault="000B0442" w:rsidP="000B0442">
      <w:pPr>
        <w:jc w:val="center"/>
        <w:rPr>
          <w:b/>
          <w:bCs/>
          <w:i/>
        </w:rPr>
      </w:pPr>
    </w:p>
    <w:p w:rsidR="000B0442" w:rsidRPr="00A267EF" w:rsidRDefault="000B0442" w:rsidP="000B0442">
      <w:pPr>
        <w:rPr>
          <w:b/>
          <w:bCs/>
        </w:rPr>
      </w:pPr>
      <w:r w:rsidRPr="00A267EF">
        <w:rPr>
          <w:b/>
          <w:bCs/>
        </w:rPr>
        <w:t>1. Краткие теоретические сведения:</w:t>
      </w:r>
    </w:p>
    <w:p w:rsidR="000B0442" w:rsidRPr="00A267EF" w:rsidRDefault="000B0442" w:rsidP="000B0442">
      <w:pPr>
        <w:rPr>
          <w:color w:val="000000"/>
          <w:shd w:val="clear" w:color="auto" w:fill="FFFFFF"/>
        </w:rPr>
      </w:pPr>
    </w:p>
    <w:p w:rsidR="0072283A" w:rsidRPr="00A267EF" w:rsidRDefault="0072283A" w:rsidP="0072283A">
      <w:pPr>
        <w:ind w:firstLine="708"/>
        <w:jc w:val="both"/>
        <w:rPr>
          <w:color w:val="000000"/>
          <w:shd w:val="clear" w:color="auto" w:fill="FFFFFF"/>
        </w:rPr>
      </w:pPr>
      <w:r w:rsidRPr="00A267EF">
        <w:rPr>
          <w:color w:val="000000"/>
          <w:shd w:val="clear" w:color="auto" w:fill="FFFFFF"/>
        </w:rPr>
        <w:t>Аналитический отчет является глубоким исследованием какой-либо определенной проблемы. Он отражают текущую ситуацию на рынке, состояние и перспективы ее дальнейшего развития, а также представляет собой наиболее полный источник информации о конкретном секторе рынка. Этот документ включает в себя структурированные данные, диаграммы, таблицы, описание методологии, карты, прогнозы и комментарии экспертов.</w:t>
      </w:r>
    </w:p>
    <w:p w:rsidR="0072283A" w:rsidRPr="00A267EF" w:rsidRDefault="0072283A" w:rsidP="0072283A">
      <w:pPr>
        <w:pStyle w:val="ab"/>
        <w:spacing w:before="0" w:beforeAutospacing="0" w:after="0" w:afterAutospacing="0"/>
        <w:ind w:right="225"/>
        <w:jc w:val="both"/>
        <w:rPr>
          <w:color w:val="000000"/>
        </w:rPr>
      </w:pPr>
      <w:r w:rsidRPr="00A267EF">
        <w:rPr>
          <w:color w:val="000000"/>
        </w:rPr>
        <w:t>Любые результаты аналитического исследования деятельности предприятия в целом или его сегментов должны быть оформлены соответствующими документами. Это может быть</w:t>
      </w:r>
      <w:r w:rsidRPr="00A267EF">
        <w:rPr>
          <w:rStyle w:val="apple-converted-space"/>
          <w:color w:val="000000"/>
        </w:rPr>
        <w:t> </w:t>
      </w:r>
      <w:r w:rsidRPr="00A267EF">
        <w:rPr>
          <w:color w:val="000000"/>
        </w:rPr>
        <w:t>аналитический отчет(пояснительная записка), справка, заключение.</w:t>
      </w:r>
    </w:p>
    <w:p w:rsidR="0072283A" w:rsidRPr="00A267EF" w:rsidRDefault="0072283A" w:rsidP="0072283A">
      <w:pPr>
        <w:pStyle w:val="ab"/>
        <w:spacing w:before="0" w:beforeAutospacing="0" w:after="0" w:afterAutospacing="0"/>
        <w:ind w:right="225" w:firstLine="708"/>
        <w:jc w:val="both"/>
        <w:rPr>
          <w:color w:val="000000"/>
        </w:rPr>
      </w:pPr>
      <w:r w:rsidRPr="00A267EF">
        <w:rPr>
          <w:rStyle w:val="ac"/>
          <w:color w:val="000000"/>
        </w:rPr>
        <w:t xml:space="preserve">Аналитический отчет </w:t>
      </w:r>
      <w:r w:rsidR="00D9626B" w:rsidRPr="00A267EF">
        <w:rPr>
          <w:rStyle w:val="ac"/>
          <w:color w:val="000000"/>
        </w:rPr>
        <w:t>(</w:t>
      </w:r>
      <w:r w:rsidRPr="00A267EF">
        <w:rPr>
          <w:rStyle w:val="ac"/>
          <w:color w:val="000000"/>
        </w:rPr>
        <w:t>пояснительная записка)</w:t>
      </w:r>
      <w:r w:rsidRPr="00A267EF">
        <w:rPr>
          <w:rStyle w:val="apple-converted-space"/>
          <w:color w:val="000000"/>
        </w:rPr>
        <w:t> </w:t>
      </w:r>
      <w:r w:rsidRPr="00A267EF">
        <w:rPr>
          <w:color w:val="000000"/>
        </w:rPr>
        <w:t>обычно состав</w:t>
      </w:r>
      <w:r w:rsidRPr="00A267EF">
        <w:rPr>
          <w:color w:val="000000"/>
        </w:rPr>
        <w:softHyphen/>
        <w:t>ляется для внешних пользователей. Если результаты анализа пред</w:t>
      </w:r>
      <w:r w:rsidRPr="00A267EF">
        <w:rPr>
          <w:color w:val="000000"/>
        </w:rPr>
        <w:softHyphen/>
        <w:t>назначены для внутрихозяйственного использования, они оформ</w:t>
      </w:r>
      <w:r w:rsidRPr="00A267EF">
        <w:rPr>
          <w:color w:val="000000"/>
        </w:rPr>
        <w:softHyphen/>
        <w:t>ляются в виде справки или заключения.</w:t>
      </w:r>
    </w:p>
    <w:p w:rsidR="0072283A" w:rsidRPr="00A267EF" w:rsidRDefault="0072283A" w:rsidP="0072283A">
      <w:pPr>
        <w:pStyle w:val="ab"/>
        <w:spacing w:before="0" w:beforeAutospacing="0" w:after="0" w:afterAutospacing="0"/>
        <w:ind w:right="225" w:firstLine="708"/>
        <w:jc w:val="both"/>
        <w:rPr>
          <w:color w:val="000000"/>
        </w:rPr>
      </w:pPr>
      <w:r w:rsidRPr="00A267EF">
        <w:rPr>
          <w:color w:val="000000"/>
        </w:rPr>
        <w:t>Содержание аналитического отчета должно быть достаточно полным. Прежде всего он должен содержать общие вопросы, от</w:t>
      </w:r>
      <w:r w:rsidRPr="00A267EF">
        <w:rPr>
          <w:color w:val="000000"/>
        </w:rPr>
        <w:softHyphen/>
        <w:t>ражающие экономический уровень развития предприятия, условия его хозяйствования, характеристику ассортиментной и ценовой политики, конкурентоспособности продукции, широту</w:t>
      </w:r>
      <w:r w:rsidRPr="00A267EF">
        <w:rPr>
          <w:rStyle w:val="apple-converted-space"/>
          <w:color w:val="000000"/>
        </w:rPr>
        <w:t> </w:t>
      </w:r>
      <w:r w:rsidRPr="00A267EF">
        <w:rPr>
          <w:rStyle w:val="ac"/>
          <w:color w:val="000000"/>
        </w:rPr>
        <w:t xml:space="preserve">и </w:t>
      </w:r>
      <w:r w:rsidRPr="00A267EF">
        <w:rPr>
          <w:color w:val="000000"/>
        </w:rPr>
        <w:t>долю рынков сбыта продукции, репутацию предприятия, его имидж в деловом мире. Необходимо также указать положение товаров на рынках сбыта, т.е. на какой стадии жизненного цикла находится каждый товар на рынке (внедрения, роста и развития, зрелости, насыщения или спада). Следует охарактеризовать реальных и по</w:t>
      </w:r>
      <w:r w:rsidRPr="00A267EF">
        <w:rPr>
          <w:color w:val="000000"/>
        </w:rPr>
        <w:softHyphen/>
        <w:t>тенциальных конкурентов, указать сильные и слабые стороны их бизнеса.</w:t>
      </w:r>
    </w:p>
    <w:p w:rsidR="0072283A" w:rsidRPr="00A267EF" w:rsidRDefault="0072283A" w:rsidP="0072283A">
      <w:pPr>
        <w:pStyle w:val="ab"/>
        <w:spacing w:before="0" w:beforeAutospacing="0" w:after="0" w:afterAutospacing="0"/>
        <w:ind w:right="225" w:firstLine="708"/>
        <w:jc w:val="both"/>
        <w:rPr>
          <w:color w:val="000000"/>
        </w:rPr>
      </w:pPr>
      <w:r w:rsidRPr="00A267EF">
        <w:rPr>
          <w:color w:val="000000"/>
        </w:rPr>
        <w:t>После этого необходимо отразить динамику показателей, харак</w:t>
      </w:r>
      <w:r w:rsidRPr="00A267EF">
        <w:rPr>
          <w:color w:val="000000"/>
        </w:rPr>
        <w:softHyphen/>
        <w:t>теризующих производственные и финансовые результаты, иму</w:t>
      </w:r>
      <w:r w:rsidRPr="00A267EF">
        <w:rPr>
          <w:color w:val="000000"/>
        </w:rPr>
        <w:softHyphen/>
        <w:t>щественное и финансовое состояние предприятия, его деловую активность, эффективность работы, перспективы развития.</w:t>
      </w:r>
    </w:p>
    <w:p w:rsidR="0072283A" w:rsidRPr="00A267EF" w:rsidRDefault="0072283A" w:rsidP="0072283A">
      <w:pPr>
        <w:pStyle w:val="ab"/>
        <w:spacing w:before="0" w:beforeAutospacing="0" w:after="0" w:afterAutospacing="0"/>
        <w:ind w:right="225" w:firstLine="708"/>
        <w:jc w:val="both"/>
        <w:rPr>
          <w:color w:val="000000"/>
        </w:rPr>
      </w:pPr>
      <w:r w:rsidRPr="00A267EF">
        <w:rPr>
          <w:color w:val="000000"/>
        </w:rPr>
        <w:t>В аналитическом отчете нужно также раскрыть изменения в</w:t>
      </w:r>
      <w:r w:rsidRPr="00A267EF">
        <w:rPr>
          <w:rStyle w:val="apple-converted-space"/>
          <w:color w:val="000000"/>
        </w:rPr>
        <w:t> </w:t>
      </w:r>
      <w:r w:rsidRPr="00A267EF">
        <w:rPr>
          <w:color w:val="000000"/>
        </w:rPr>
        <w:t>учетной политике</w:t>
      </w:r>
      <w:r w:rsidRPr="00A267EF">
        <w:rPr>
          <w:rStyle w:val="apple-converted-space"/>
          <w:color w:val="000000"/>
        </w:rPr>
        <w:t> </w:t>
      </w:r>
      <w:r w:rsidRPr="00A267EF">
        <w:rPr>
          <w:color w:val="000000"/>
        </w:rPr>
        <w:t>предприятия, которые могут оказать существен</w:t>
      </w:r>
      <w:r w:rsidRPr="00A267EF">
        <w:rPr>
          <w:color w:val="000000"/>
        </w:rPr>
        <w:softHyphen/>
        <w:t>ное влияние на денежные потоки,</w:t>
      </w:r>
      <w:r w:rsidRPr="00A267EF">
        <w:rPr>
          <w:rStyle w:val="apple-converted-space"/>
          <w:color w:val="000000"/>
        </w:rPr>
        <w:t> </w:t>
      </w:r>
      <w:r w:rsidRPr="00A267EF">
        <w:rPr>
          <w:color w:val="000000"/>
        </w:rPr>
        <w:t>финансовые результаты</w:t>
      </w:r>
      <w:r w:rsidRPr="00A267EF">
        <w:rPr>
          <w:rStyle w:val="apple-converted-space"/>
          <w:color w:val="000000"/>
        </w:rPr>
        <w:t> </w:t>
      </w:r>
      <w:r w:rsidRPr="00A267EF">
        <w:rPr>
          <w:color w:val="000000"/>
        </w:rPr>
        <w:t>и т.д.</w:t>
      </w:r>
    </w:p>
    <w:p w:rsidR="0072283A" w:rsidRPr="00A267EF" w:rsidRDefault="0072283A" w:rsidP="0072283A">
      <w:pPr>
        <w:pStyle w:val="ab"/>
        <w:spacing w:before="0" w:beforeAutospacing="0" w:after="0" w:afterAutospacing="0"/>
        <w:ind w:right="225" w:firstLine="708"/>
        <w:jc w:val="both"/>
        <w:rPr>
          <w:color w:val="000000"/>
        </w:rPr>
      </w:pPr>
      <w:r w:rsidRPr="00A267EF">
        <w:rPr>
          <w:color w:val="000000"/>
        </w:rPr>
        <w:t>Должна быть дана расшифровка агрегированных показателей отчетности (состав дебиторской и кредиторской</w:t>
      </w:r>
      <w:r w:rsidRPr="00A267EF">
        <w:rPr>
          <w:rStyle w:val="apple-converted-space"/>
          <w:color w:val="000000"/>
        </w:rPr>
        <w:t> </w:t>
      </w:r>
      <w:r w:rsidRPr="00A267EF">
        <w:rPr>
          <w:color w:val="000000"/>
        </w:rPr>
        <w:t>задолженности, краткосрочных и долгосрочных финансовых вложений, распреде</w:t>
      </w:r>
      <w:r w:rsidRPr="00A267EF">
        <w:rPr>
          <w:color w:val="000000"/>
        </w:rPr>
        <w:softHyphen/>
        <w:t>ления прибыли и др.), а также отражена информация по сегментам (выручка, затраты, прибыль, активы, обязательства сегментов по операционным и географическим признакам).</w:t>
      </w:r>
    </w:p>
    <w:p w:rsidR="0072283A" w:rsidRPr="00A267EF" w:rsidRDefault="0072283A" w:rsidP="0072283A">
      <w:pPr>
        <w:pStyle w:val="ab"/>
        <w:spacing w:before="0" w:beforeAutospacing="0" w:after="0" w:afterAutospacing="0"/>
        <w:ind w:right="225" w:firstLine="708"/>
        <w:jc w:val="both"/>
        <w:rPr>
          <w:color w:val="000000"/>
        </w:rPr>
      </w:pPr>
      <w:r w:rsidRPr="00A267EF">
        <w:rPr>
          <w:color w:val="000000"/>
        </w:rPr>
        <w:t>В аналитическом отчете дается также характеристика как поло</w:t>
      </w:r>
      <w:r w:rsidRPr="00A267EF">
        <w:rPr>
          <w:color w:val="000000"/>
        </w:rPr>
        <w:softHyphen/>
        <w:t>жительных, так и отрицательных сторон деятельности предприятия за отчетный период, раскрываются объективные и субъективные внешние и внутренние факторы, повлиявшие на производствен</w:t>
      </w:r>
      <w:r w:rsidRPr="00A267EF">
        <w:rPr>
          <w:color w:val="000000"/>
        </w:rPr>
        <w:softHyphen/>
        <w:t>ные и</w:t>
      </w:r>
      <w:r w:rsidRPr="00A267EF">
        <w:rPr>
          <w:rStyle w:val="apple-converted-space"/>
          <w:color w:val="000000"/>
        </w:rPr>
        <w:t> </w:t>
      </w:r>
      <w:r w:rsidRPr="00A267EF">
        <w:rPr>
          <w:color w:val="000000"/>
        </w:rPr>
        <w:t>финансовые результаты</w:t>
      </w:r>
      <w:r w:rsidRPr="00A267EF">
        <w:rPr>
          <w:rStyle w:val="apple-converted-space"/>
          <w:color w:val="000000"/>
        </w:rPr>
        <w:t> </w:t>
      </w:r>
      <w:r w:rsidRPr="00A267EF">
        <w:rPr>
          <w:color w:val="000000"/>
        </w:rPr>
        <w:t>его работы. Кроме того, излагается перечень мероприятий, направленных на устранение имевших место недостатков и повышение эффективности функционирова</w:t>
      </w:r>
      <w:r w:rsidRPr="00A267EF">
        <w:rPr>
          <w:color w:val="000000"/>
        </w:rPr>
        <w:softHyphen/>
        <w:t>ния предприятия в будущем.</w:t>
      </w:r>
    </w:p>
    <w:p w:rsidR="0072283A" w:rsidRPr="00A267EF" w:rsidRDefault="0072283A" w:rsidP="0072283A">
      <w:pPr>
        <w:pStyle w:val="ab"/>
        <w:spacing w:before="0" w:beforeAutospacing="0" w:after="0" w:afterAutospacing="0"/>
        <w:ind w:right="225" w:firstLine="708"/>
        <w:jc w:val="both"/>
        <w:rPr>
          <w:color w:val="000000"/>
        </w:rPr>
      </w:pPr>
      <w:r w:rsidRPr="00A267EF">
        <w:rPr>
          <w:color w:val="000000"/>
        </w:rPr>
        <w:t>Аналитическая часть отчета должна быть обоснованной и кон</w:t>
      </w:r>
      <w:r w:rsidRPr="00A267EF">
        <w:rPr>
          <w:color w:val="000000"/>
        </w:rPr>
        <w:softHyphen/>
        <w:t>кретной. Она может содержать аналитические расчеты, таблицы где сгруппированы необходимые для иллюстрации данные, графи</w:t>
      </w:r>
      <w:r w:rsidRPr="00A267EF">
        <w:rPr>
          <w:color w:val="000000"/>
        </w:rPr>
        <w:softHyphen/>
        <w:t>ки, диаграммы и т.д. При ее</w:t>
      </w:r>
      <w:r w:rsidRPr="00A267EF">
        <w:rPr>
          <w:rStyle w:val="apple-converted-space"/>
          <w:color w:val="000000"/>
        </w:rPr>
        <w:t> </w:t>
      </w:r>
      <w:r w:rsidRPr="00A267EF">
        <w:rPr>
          <w:color w:val="000000"/>
        </w:rPr>
        <w:t>оформлении</w:t>
      </w:r>
      <w:r w:rsidRPr="00A267EF">
        <w:rPr>
          <w:rStyle w:val="apple-converted-space"/>
          <w:color w:val="000000"/>
        </w:rPr>
        <w:t> </w:t>
      </w:r>
      <w:r w:rsidRPr="00A267EF">
        <w:rPr>
          <w:color w:val="000000"/>
        </w:rPr>
        <w:t>особое внимание нужно уделять выводам и предложениям по результатам анализа. Они должны быть всесторонне обоснованными и направленными на улучшение результатов хозяйственной деятельности, освоение вы</w:t>
      </w:r>
      <w:r w:rsidRPr="00A267EF">
        <w:rPr>
          <w:color w:val="000000"/>
        </w:rPr>
        <w:softHyphen/>
        <w:t>явленных внутрихозяйственных резервов.</w:t>
      </w:r>
    </w:p>
    <w:p w:rsidR="0072283A" w:rsidRPr="00A267EF" w:rsidRDefault="0072283A" w:rsidP="0072283A">
      <w:pPr>
        <w:pStyle w:val="ab"/>
        <w:spacing w:before="0" w:beforeAutospacing="0" w:after="0" w:afterAutospacing="0"/>
        <w:ind w:right="225" w:firstLine="708"/>
        <w:jc w:val="both"/>
        <w:rPr>
          <w:color w:val="000000"/>
        </w:rPr>
      </w:pPr>
      <w:r w:rsidRPr="00A267EF">
        <w:rPr>
          <w:rStyle w:val="ac"/>
          <w:color w:val="000000"/>
        </w:rPr>
        <w:t>Содержание справки или заключения по результатам анализа</w:t>
      </w:r>
      <w:r w:rsidRPr="00A267EF">
        <w:rPr>
          <w:rStyle w:val="apple-converted-space"/>
          <w:color w:val="000000"/>
        </w:rPr>
        <w:t> </w:t>
      </w:r>
      <w:r w:rsidRPr="00A267EF">
        <w:rPr>
          <w:color w:val="000000"/>
        </w:rPr>
        <w:t>в отличие от пояснительной записки может быть более конкрет</w:t>
      </w:r>
      <w:r w:rsidRPr="00A267EF">
        <w:rPr>
          <w:color w:val="000000"/>
        </w:rPr>
        <w:softHyphen/>
        <w:t>ным, акцентированным на отражении недостатков или достиже</w:t>
      </w:r>
      <w:r w:rsidRPr="00A267EF">
        <w:rPr>
          <w:color w:val="000000"/>
        </w:rPr>
        <w:softHyphen/>
        <w:t>ний, выявленных резервов, способов их освоения. Здесь может быть опущена общая характеристика предприятия и условий его деятельности.</w:t>
      </w:r>
    </w:p>
    <w:p w:rsidR="0072283A" w:rsidRPr="00A267EF" w:rsidRDefault="0072283A" w:rsidP="0072283A">
      <w:pPr>
        <w:pStyle w:val="ab"/>
        <w:spacing w:before="0" w:beforeAutospacing="0" w:after="0" w:afterAutospacing="0"/>
        <w:ind w:right="225" w:firstLine="708"/>
        <w:jc w:val="both"/>
        <w:rPr>
          <w:color w:val="000000"/>
        </w:rPr>
      </w:pPr>
      <w:r w:rsidRPr="00A267EF">
        <w:rPr>
          <w:color w:val="000000"/>
        </w:rPr>
        <w:t>Отдельно следует остановиться на</w:t>
      </w:r>
      <w:r w:rsidRPr="00A267EF">
        <w:rPr>
          <w:rStyle w:val="apple-converted-space"/>
          <w:color w:val="000000"/>
        </w:rPr>
        <w:t> </w:t>
      </w:r>
      <w:r w:rsidRPr="00A267EF">
        <w:rPr>
          <w:rStyle w:val="ac"/>
          <w:i/>
          <w:iCs/>
          <w:color w:val="000000"/>
        </w:rPr>
        <w:t>бестекстовой форме пред</w:t>
      </w:r>
      <w:r w:rsidRPr="00A267EF">
        <w:rPr>
          <w:rStyle w:val="ac"/>
          <w:i/>
          <w:iCs/>
          <w:color w:val="000000"/>
        </w:rPr>
        <w:softHyphen/>
        <w:t>ставления результатов анализа.</w:t>
      </w:r>
      <w:r w:rsidRPr="00A267EF">
        <w:rPr>
          <w:rStyle w:val="apple-converted-space"/>
          <w:i/>
          <w:iCs/>
          <w:color w:val="000000"/>
        </w:rPr>
        <w:t> </w:t>
      </w:r>
      <w:r w:rsidRPr="00A267EF">
        <w:rPr>
          <w:color w:val="000000"/>
        </w:rPr>
        <w:t>Она состоит из постоянного маке</w:t>
      </w:r>
      <w:r w:rsidRPr="00A267EF">
        <w:rPr>
          <w:color w:val="000000"/>
        </w:rPr>
        <w:softHyphen/>
        <w:t>та типовых аналитических таблиц, графиков и не содержит пояс</w:t>
      </w:r>
      <w:r w:rsidRPr="00A267EF">
        <w:rPr>
          <w:color w:val="000000"/>
        </w:rPr>
        <w:softHyphen/>
        <w:t>нительного текста. Аналитические таблицы и графики позволяют систематизировать, обобщить изучаемый материал и представить его в пригодной для восприятия форме. Формы таблиц могут быть самыми разнообразными. Они строятся в соответствии с требова</w:t>
      </w:r>
      <w:r w:rsidRPr="00A267EF">
        <w:rPr>
          <w:color w:val="000000"/>
        </w:rPr>
        <w:softHyphen/>
        <w:t>ниями анализа. Показатели в аналитических таблицах необходимо размещать таким образом, чтобы они одновременно использова</w:t>
      </w:r>
      <w:r w:rsidRPr="00A267EF">
        <w:rPr>
          <w:color w:val="000000"/>
        </w:rPr>
        <w:softHyphen/>
        <w:t>лись в качестве аналитического и иллюстративного материала. При этом не нужно стремиться дать в одной таблице все показатели работы предприятия или бросаться в другую крайность — вводить множество таблиц. Как универсализация, так и безмерное количе</w:t>
      </w:r>
      <w:r w:rsidRPr="00A267EF">
        <w:rPr>
          <w:color w:val="000000"/>
        </w:rPr>
        <w:softHyphen/>
        <w:t>ство таблиц усложняют их использование. Аналитические таблицы и графики должны быть наглядными и простыми.</w:t>
      </w:r>
    </w:p>
    <w:p w:rsidR="0072283A" w:rsidRPr="00A267EF" w:rsidRDefault="0072283A" w:rsidP="0072283A">
      <w:pPr>
        <w:pStyle w:val="ab"/>
        <w:spacing w:before="0" w:beforeAutospacing="0" w:after="0" w:afterAutospacing="0"/>
        <w:ind w:right="225"/>
        <w:jc w:val="both"/>
        <w:rPr>
          <w:color w:val="000000"/>
        </w:rPr>
      </w:pPr>
      <w:r w:rsidRPr="00A267EF">
        <w:rPr>
          <w:color w:val="000000"/>
        </w:rPr>
        <w:t>Такой порядок оформления результатов анализа в последнее вре</w:t>
      </w:r>
      <w:r w:rsidRPr="00A267EF">
        <w:rPr>
          <w:color w:val="000000"/>
        </w:rPr>
        <w:softHyphen/>
        <w:t>мя находит все большее применение. Он рассчитан на высококва</w:t>
      </w:r>
      <w:r w:rsidRPr="00A267EF">
        <w:rPr>
          <w:color w:val="000000"/>
        </w:rPr>
        <w:softHyphen/>
        <w:t>лифицированных работников, способных самостоятельно разо</w:t>
      </w:r>
      <w:r w:rsidRPr="00A267EF">
        <w:rPr>
          <w:color w:val="000000"/>
        </w:rPr>
        <w:softHyphen/>
        <w:t>браться в обработанной и систематизированной информации и принимать необходимые решения. Бестекстовый анализ повышает его действенность, так как при этом сокращается разрыв между вы</w:t>
      </w:r>
      <w:r w:rsidRPr="00A267EF">
        <w:rPr>
          <w:color w:val="000000"/>
        </w:rPr>
        <w:softHyphen/>
        <w:t>полнением анализа и использованием его результатов.</w:t>
      </w:r>
    </w:p>
    <w:p w:rsidR="0072283A" w:rsidRPr="00A267EF" w:rsidRDefault="0072283A" w:rsidP="0072283A">
      <w:pPr>
        <w:pStyle w:val="ab"/>
        <w:spacing w:before="0" w:beforeAutospacing="0" w:after="0" w:afterAutospacing="0"/>
        <w:ind w:right="225" w:firstLine="708"/>
        <w:jc w:val="both"/>
        <w:rPr>
          <w:color w:val="000000"/>
        </w:rPr>
      </w:pPr>
      <w:r w:rsidRPr="00A267EF">
        <w:rPr>
          <w:color w:val="000000"/>
        </w:rPr>
        <w:t>На практике наиболее существенные результаты анализа могут заноситься в специально предусмотренные для этого разделы эко</w:t>
      </w:r>
      <w:r w:rsidRPr="00A267EF">
        <w:rPr>
          <w:color w:val="000000"/>
        </w:rPr>
        <w:softHyphen/>
        <w:t>номического паспорта предприятия. Наличие таких данных за не</w:t>
      </w:r>
      <w:r w:rsidRPr="00A267EF">
        <w:rPr>
          <w:color w:val="000000"/>
        </w:rPr>
        <w:softHyphen/>
        <w:t>сколько лет позволяет рассматривать результаты анализа в дина</w:t>
      </w:r>
      <w:r w:rsidRPr="00A267EF">
        <w:rPr>
          <w:color w:val="000000"/>
        </w:rPr>
        <w:softHyphen/>
        <w:t>мике.</w:t>
      </w:r>
    </w:p>
    <w:p w:rsidR="0072283A" w:rsidRPr="00A267EF" w:rsidRDefault="0072283A" w:rsidP="0072283A">
      <w:pPr>
        <w:rPr>
          <w:color w:val="000000"/>
          <w:shd w:val="clear" w:color="auto" w:fill="FFFFFF"/>
        </w:rPr>
      </w:pPr>
    </w:p>
    <w:p w:rsidR="0072283A" w:rsidRPr="00A267EF" w:rsidRDefault="0072283A" w:rsidP="0072283A">
      <w:pPr>
        <w:spacing w:line="315" w:lineRule="atLeast"/>
        <w:rPr>
          <w:rFonts w:eastAsia="Times New Roman"/>
          <w:b/>
          <w:bCs/>
          <w:color w:val="12181E"/>
          <w:lang w:eastAsia="ru-RU"/>
        </w:rPr>
      </w:pPr>
      <w:r w:rsidRPr="00A267EF">
        <w:rPr>
          <w:rFonts w:eastAsia="Times New Roman"/>
          <w:b/>
          <w:bCs/>
          <w:color w:val="12181E"/>
          <w:lang w:eastAsia="ru-RU"/>
        </w:rPr>
        <w:t>Инструкция</w:t>
      </w:r>
    </w:p>
    <w:p w:rsidR="0072283A" w:rsidRPr="00A267EF" w:rsidRDefault="0072283A" w:rsidP="0072283A">
      <w:pPr>
        <w:pStyle w:val="a9"/>
        <w:numPr>
          <w:ilvl w:val="0"/>
          <w:numId w:val="22"/>
        </w:numPr>
        <w:ind w:left="714" w:hanging="357"/>
        <w:jc w:val="both"/>
        <w:rPr>
          <w:rFonts w:eastAsia="Times New Roman"/>
          <w:color w:val="000000"/>
          <w:lang w:eastAsia="ru-RU"/>
        </w:rPr>
      </w:pPr>
      <w:r w:rsidRPr="00A267EF">
        <w:rPr>
          <w:rFonts w:eastAsia="Times New Roman"/>
          <w:color w:val="000000"/>
          <w:lang w:eastAsia="ru-RU"/>
        </w:rPr>
        <w:t>Создайте титульный лист. Он будет основной страницей вашей работы. На нем укажите всю необходимую информацию об исполнителях данного документа. В содержании отразите краткую информацию о структуре, которая будет использована в отчете с нумерацией всех соответствующих страниц.</w:t>
      </w:r>
      <w:r w:rsidRPr="00A267EF">
        <w:rPr>
          <w:rFonts w:eastAsia="Times New Roman"/>
          <w:b/>
          <w:bCs/>
          <w:color w:val="FFFFFF"/>
          <w:lang w:eastAsia="ru-RU"/>
        </w:rPr>
        <w:t>2</w:t>
      </w:r>
    </w:p>
    <w:p w:rsidR="0072283A" w:rsidRPr="00A267EF" w:rsidRDefault="0072283A" w:rsidP="0072283A">
      <w:pPr>
        <w:pStyle w:val="a9"/>
        <w:numPr>
          <w:ilvl w:val="0"/>
          <w:numId w:val="22"/>
        </w:numPr>
        <w:ind w:left="714" w:hanging="357"/>
        <w:jc w:val="both"/>
        <w:rPr>
          <w:rFonts w:eastAsia="Times New Roman"/>
          <w:color w:val="000000"/>
          <w:lang w:eastAsia="ru-RU"/>
        </w:rPr>
      </w:pPr>
      <w:r w:rsidRPr="00A267EF">
        <w:rPr>
          <w:rFonts w:eastAsia="Times New Roman"/>
          <w:color w:val="000000"/>
          <w:lang w:eastAsia="ru-RU"/>
        </w:rPr>
        <w:t>Напишите введение. В этом случае поясните сразу некоторые пункты: актуальность работы, анализирование источников получения необходимой информации по теме, способы, согласно которым был сделан отчет. Здесь же расскажите о задачах и целях, поставленных для выполнения отчета.</w:t>
      </w:r>
      <w:r w:rsidRPr="00A267EF">
        <w:rPr>
          <w:rFonts w:eastAsia="Times New Roman"/>
          <w:b/>
          <w:bCs/>
          <w:color w:val="FFFFFF"/>
          <w:lang w:eastAsia="ru-RU"/>
        </w:rPr>
        <w:t>3</w:t>
      </w:r>
    </w:p>
    <w:p w:rsidR="0072283A" w:rsidRPr="00A267EF" w:rsidRDefault="0072283A" w:rsidP="0072283A">
      <w:pPr>
        <w:pStyle w:val="a9"/>
        <w:numPr>
          <w:ilvl w:val="0"/>
          <w:numId w:val="22"/>
        </w:numPr>
        <w:ind w:left="714" w:hanging="357"/>
        <w:jc w:val="both"/>
        <w:rPr>
          <w:rFonts w:eastAsia="Times New Roman"/>
          <w:color w:val="000000"/>
          <w:lang w:eastAsia="ru-RU"/>
        </w:rPr>
      </w:pPr>
      <w:r w:rsidRPr="00A267EF">
        <w:rPr>
          <w:rFonts w:eastAsia="Times New Roman"/>
          <w:color w:val="000000"/>
          <w:lang w:eastAsia="ru-RU"/>
        </w:rPr>
        <w:t>Оформите основную часть работы. Для этого разбейте ее на несколько небольших разделов (каждый из которых должен содержать в себе подразделы). В каждом отдельном пункте максимально логично, четко, логично и последовательно изложите материал по теме, используя необходимые источники. При этом не забудьте указать соответствующие ссылки.</w:t>
      </w:r>
      <w:r w:rsidRPr="00A267EF">
        <w:rPr>
          <w:rFonts w:eastAsia="Times New Roman"/>
          <w:b/>
          <w:bCs/>
          <w:color w:val="FFFFFF"/>
          <w:lang w:eastAsia="ru-RU"/>
        </w:rPr>
        <w:t>4</w:t>
      </w:r>
    </w:p>
    <w:p w:rsidR="0072283A" w:rsidRPr="00A267EF" w:rsidRDefault="0072283A" w:rsidP="0072283A">
      <w:pPr>
        <w:pStyle w:val="a9"/>
        <w:numPr>
          <w:ilvl w:val="0"/>
          <w:numId w:val="22"/>
        </w:numPr>
        <w:ind w:left="714" w:hanging="357"/>
        <w:jc w:val="both"/>
        <w:rPr>
          <w:rFonts w:eastAsia="Times New Roman"/>
          <w:color w:val="000000"/>
          <w:lang w:eastAsia="ru-RU"/>
        </w:rPr>
      </w:pPr>
      <w:r w:rsidRPr="00A267EF">
        <w:rPr>
          <w:rFonts w:eastAsia="Times New Roman"/>
          <w:color w:val="000000"/>
          <w:lang w:eastAsia="ru-RU"/>
        </w:rPr>
        <w:t>Составьте заключение и включите в него краткую информацию обо всех проведенных исследованиях, а затем сделайте собственные выводы.</w:t>
      </w:r>
      <w:r w:rsidRPr="00A267EF">
        <w:rPr>
          <w:rFonts w:eastAsia="Times New Roman"/>
          <w:b/>
          <w:bCs/>
          <w:color w:val="FFFFFF"/>
          <w:lang w:eastAsia="ru-RU"/>
        </w:rPr>
        <w:t>5</w:t>
      </w:r>
    </w:p>
    <w:p w:rsidR="0072283A" w:rsidRPr="00A267EF" w:rsidRDefault="0072283A" w:rsidP="0072283A">
      <w:pPr>
        <w:pStyle w:val="a9"/>
        <w:numPr>
          <w:ilvl w:val="0"/>
          <w:numId w:val="22"/>
        </w:numPr>
        <w:ind w:left="714" w:hanging="357"/>
        <w:jc w:val="both"/>
        <w:rPr>
          <w:rFonts w:eastAsia="Times New Roman"/>
          <w:color w:val="000000"/>
          <w:lang w:eastAsia="ru-RU"/>
        </w:rPr>
      </w:pPr>
      <w:r w:rsidRPr="00A267EF">
        <w:rPr>
          <w:rFonts w:eastAsia="Times New Roman"/>
          <w:color w:val="000000"/>
          <w:lang w:eastAsia="ru-RU"/>
        </w:rPr>
        <w:t>Укажите в списке литературы все использованные источники для составления данного отчета, напишите их в алфавитном порядке.</w:t>
      </w:r>
    </w:p>
    <w:p w:rsidR="0072283A" w:rsidRPr="00A267EF" w:rsidRDefault="0072283A" w:rsidP="0072283A">
      <w:pPr>
        <w:pStyle w:val="a9"/>
        <w:numPr>
          <w:ilvl w:val="0"/>
          <w:numId w:val="22"/>
        </w:numPr>
        <w:ind w:left="714" w:hanging="357"/>
        <w:jc w:val="both"/>
        <w:rPr>
          <w:rFonts w:eastAsia="Times New Roman"/>
          <w:color w:val="000000"/>
          <w:lang w:eastAsia="ru-RU"/>
        </w:rPr>
      </w:pPr>
      <w:r w:rsidRPr="00A267EF">
        <w:rPr>
          <w:rFonts w:eastAsia="Times New Roman"/>
          <w:color w:val="000000"/>
          <w:lang w:eastAsia="ru-RU"/>
        </w:rPr>
        <w:t>Создайте приложение и включите в него объемную информацию, которая была рассмотрена при составлении документа. Помните, что аналитический отчет обязан представлять собой развернутый анализ одной конкретной темы. Для этого производите сравнения, выстраивайте логическую цепочку и делайте из всей проделанной работы соответствующие выводы.</w:t>
      </w:r>
      <w:r w:rsidRPr="00A267EF">
        <w:rPr>
          <w:rFonts w:eastAsia="Times New Roman"/>
          <w:b/>
          <w:bCs/>
          <w:color w:val="FFFFFF"/>
          <w:lang w:eastAsia="ru-RU"/>
        </w:rPr>
        <w:t>7</w:t>
      </w:r>
    </w:p>
    <w:p w:rsidR="0072283A" w:rsidRPr="00A267EF" w:rsidRDefault="0072283A" w:rsidP="0072283A">
      <w:pPr>
        <w:pStyle w:val="a9"/>
        <w:numPr>
          <w:ilvl w:val="0"/>
          <w:numId w:val="22"/>
        </w:numPr>
        <w:ind w:left="714" w:hanging="357"/>
        <w:jc w:val="both"/>
        <w:rPr>
          <w:rFonts w:eastAsia="Times New Roman"/>
          <w:color w:val="000000"/>
          <w:lang w:eastAsia="ru-RU"/>
        </w:rPr>
      </w:pPr>
      <w:r w:rsidRPr="00A267EF">
        <w:rPr>
          <w:rFonts w:eastAsia="Times New Roman"/>
          <w:color w:val="000000"/>
          <w:lang w:eastAsia="ru-RU"/>
        </w:rPr>
        <w:t>Прикрепите к приложению: копии форм по сбору данных, расчеты, профиль рассматриваемой компании, транскрипты, а также другие материалы, которые необходимы для полного и грамотного раскрытия результатов проведенного исследования.</w:t>
      </w:r>
      <w:r w:rsidRPr="00A267EF">
        <w:rPr>
          <w:rFonts w:eastAsia="Times New Roman"/>
          <w:b/>
          <w:bCs/>
          <w:color w:val="FFFFFF"/>
          <w:lang w:eastAsia="ru-RU"/>
        </w:rPr>
        <w:t>8</w:t>
      </w:r>
    </w:p>
    <w:p w:rsidR="0072283A" w:rsidRPr="00A267EF" w:rsidRDefault="0072283A" w:rsidP="0072283A">
      <w:pPr>
        <w:pStyle w:val="a9"/>
        <w:numPr>
          <w:ilvl w:val="0"/>
          <w:numId w:val="22"/>
        </w:numPr>
        <w:ind w:left="714" w:hanging="357"/>
        <w:jc w:val="both"/>
        <w:rPr>
          <w:rFonts w:eastAsia="Times New Roman"/>
          <w:color w:val="000000"/>
          <w:lang w:eastAsia="ru-RU"/>
        </w:rPr>
      </w:pPr>
      <w:r w:rsidRPr="00A267EF">
        <w:rPr>
          <w:rFonts w:eastAsia="Times New Roman"/>
          <w:color w:val="000000"/>
          <w:lang w:eastAsia="ru-RU"/>
        </w:rPr>
        <w:t>Сделайте краткий отчет в шаблонах для возможности презентации о данном исследовании.</w:t>
      </w:r>
      <w:r w:rsidRPr="00A267EF">
        <w:rPr>
          <w:color w:val="000000"/>
        </w:rPr>
        <w:br/>
      </w:r>
    </w:p>
    <w:p w:rsidR="0072283A" w:rsidRPr="00A267EF" w:rsidRDefault="000B0442" w:rsidP="0072283A">
      <w:pPr>
        <w:ind w:left="357"/>
        <w:jc w:val="both"/>
        <w:rPr>
          <w:rFonts w:eastAsia="Times New Roman"/>
          <w:b/>
          <w:color w:val="000000"/>
          <w:lang w:eastAsia="ru-RU"/>
        </w:rPr>
      </w:pPr>
      <w:r w:rsidRPr="00A267EF">
        <w:rPr>
          <w:rFonts w:eastAsia="Times New Roman"/>
          <w:b/>
          <w:color w:val="000000"/>
          <w:lang w:eastAsia="ru-RU"/>
        </w:rPr>
        <w:t>2.Задания.</w:t>
      </w:r>
    </w:p>
    <w:p w:rsidR="000B0442" w:rsidRPr="00A267EF" w:rsidRDefault="000B0442" w:rsidP="0072283A">
      <w:pPr>
        <w:ind w:left="357"/>
        <w:jc w:val="both"/>
        <w:rPr>
          <w:rFonts w:eastAsia="Times New Roman"/>
          <w:b/>
          <w:color w:val="000000"/>
          <w:lang w:eastAsia="ru-RU"/>
        </w:rPr>
      </w:pPr>
    </w:p>
    <w:p w:rsidR="0072283A" w:rsidRPr="00A267EF" w:rsidRDefault="0072283A" w:rsidP="0072283A">
      <w:pPr>
        <w:ind w:left="357"/>
        <w:jc w:val="both"/>
        <w:rPr>
          <w:rFonts w:eastAsia="Times New Roman"/>
          <w:color w:val="000000"/>
          <w:lang w:eastAsia="ru-RU"/>
        </w:rPr>
      </w:pPr>
      <w:r w:rsidRPr="00A267EF">
        <w:rPr>
          <w:rFonts w:eastAsia="Times New Roman"/>
          <w:color w:val="000000"/>
          <w:lang w:eastAsia="ru-RU"/>
        </w:rPr>
        <w:t>Задание 1: Дайте определение аналитическому отчету.</w:t>
      </w:r>
    </w:p>
    <w:p w:rsidR="0072283A" w:rsidRPr="00A267EF" w:rsidRDefault="0072283A" w:rsidP="0072283A">
      <w:pPr>
        <w:ind w:left="357"/>
        <w:jc w:val="both"/>
        <w:rPr>
          <w:rFonts w:eastAsia="Times New Roman"/>
          <w:color w:val="000000"/>
          <w:lang w:eastAsia="ru-RU"/>
        </w:rPr>
      </w:pPr>
    </w:p>
    <w:p w:rsidR="0072283A" w:rsidRPr="00A267EF" w:rsidRDefault="0072283A" w:rsidP="0072283A">
      <w:pPr>
        <w:ind w:left="357"/>
        <w:jc w:val="both"/>
        <w:rPr>
          <w:rFonts w:eastAsia="Times New Roman"/>
          <w:color w:val="000000"/>
          <w:lang w:eastAsia="ru-RU"/>
        </w:rPr>
      </w:pPr>
      <w:r w:rsidRPr="00A267EF">
        <w:rPr>
          <w:rFonts w:eastAsia="Times New Roman"/>
          <w:color w:val="000000"/>
          <w:lang w:eastAsia="ru-RU"/>
        </w:rPr>
        <w:t>Задание 2. Напишите из чего должен состоять аналитический отчет.</w:t>
      </w:r>
    </w:p>
    <w:p w:rsidR="0072283A" w:rsidRPr="00A267EF" w:rsidRDefault="0072283A" w:rsidP="00347184">
      <w:pPr>
        <w:tabs>
          <w:tab w:val="left" w:pos="2595"/>
        </w:tabs>
        <w:jc w:val="both"/>
      </w:pPr>
    </w:p>
    <w:p w:rsidR="0072283A" w:rsidRPr="00A267EF" w:rsidRDefault="0072283A" w:rsidP="00347184">
      <w:pPr>
        <w:tabs>
          <w:tab w:val="left" w:pos="2595"/>
        </w:tabs>
        <w:jc w:val="both"/>
      </w:pPr>
    </w:p>
    <w:p w:rsidR="0072283A" w:rsidRPr="00150970" w:rsidRDefault="0072283A" w:rsidP="0072283A">
      <w:pPr>
        <w:pStyle w:val="ab"/>
        <w:spacing w:before="0" w:beforeAutospacing="0" w:after="0" w:afterAutospacing="0"/>
        <w:jc w:val="center"/>
        <w:rPr>
          <w:bCs/>
          <w:i/>
        </w:rPr>
      </w:pPr>
      <w:r w:rsidRPr="00150970">
        <w:rPr>
          <w:b/>
          <w:bCs/>
          <w:i/>
        </w:rPr>
        <w:t>Практическое занятие №10.</w:t>
      </w:r>
    </w:p>
    <w:p w:rsidR="0072283A" w:rsidRPr="00150970" w:rsidRDefault="0072283A" w:rsidP="0072283A">
      <w:pPr>
        <w:pStyle w:val="ab"/>
        <w:spacing w:before="0" w:beforeAutospacing="0" w:after="0" w:afterAutospacing="0"/>
        <w:jc w:val="center"/>
        <w:rPr>
          <w:b/>
          <w:bCs/>
          <w:i/>
        </w:rPr>
      </w:pPr>
      <w:r w:rsidRPr="00150970">
        <w:rPr>
          <w:b/>
          <w:bCs/>
          <w:i/>
        </w:rPr>
        <w:t>Организационные формы и исполнители АФХД на предприятиях</w:t>
      </w:r>
    </w:p>
    <w:p w:rsidR="000B0442" w:rsidRPr="00A267EF" w:rsidRDefault="000B0442" w:rsidP="000B0442">
      <w:pPr>
        <w:jc w:val="center"/>
        <w:rPr>
          <w:color w:val="000000"/>
          <w:shd w:val="clear" w:color="auto" w:fill="FFFFFF"/>
        </w:rPr>
      </w:pPr>
    </w:p>
    <w:p w:rsidR="000B0442" w:rsidRPr="00A267EF" w:rsidRDefault="000B0442" w:rsidP="000B0442">
      <w:pPr>
        <w:ind w:firstLine="720"/>
        <w:jc w:val="both"/>
        <w:rPr>
          <w:i/>
          <w:color w:val="FF0000"/>
        </w:rPr>
      </w:pPr>
      <w:r w:rsidRPr="00A267EF">
        <w:t>Вид практического занятия: ответы на вопросы.</w:t>
      </w:r>
    </w:p>
    <w:p w:rsidR="000B0442" w:rsidRPr="00A267EF" w:rsidRDefault="000B0442" w:rsidP="000B0442">
      <w:pPr>
        <w:pStyle w:val="ab"/>
        <w:spacing w:before="0" w:beforeAutospacing="0" w:after="0" w:afterAutospacing="0"/>
        <w:rPr>
          <w:b/>
          <w:bCs/>
        </w:rPr>
      </w:pPr>
      <w:r w:rsidRPr="00A267EF">
        <w:t xml:space="preserve">     </w:t>
      </w:r>
      <w:r w:rsidRPr="00A267EF">
        <w:tab/>
        <w:t>Тема и содержание занятия:</w:t>
      </w:r>
      <w:r w:rsidRPr="00A267EF">
        <w:rPr>
          <w:i/>
          <w:color w:val="FF0000"/>
        </w:rPr>
        <w:t xml:space="preserve"> </w:t>
      </w:r>
      <w:r w:rsidRPr="00A267EF">
        <w:rPr>
          <w:bCs/>
        </w:rPr>
        <w:t>Организационные формы и исполнители АФХД на предприятиях.</w:t>
      </w:r>
    </w:p>
    <w:p w:rsidR="000B0442" w:rsidRPr="00A267EF" w:rsidRDefault="000B0442" w:rsidP="000B0442">
      <w:pPr>
        <w:jc w:val="both"/>
      </w:pPr>
      <w:r w:rsidRPr="00A267EF">
        <w:t>1.Краткие теоретические сведения;</w:t>
      </w:r>
    </w:p>
    <w:p w:rsidR="000B0442" w:rsidRPr="00A267EF" w:rsidRDefault="000B0442" w:rsidP="000B0442">
      <w:pPr>
        <w:jc w:val="both"/>
      </w:pPr>
      <w:r w:rsidRPr="00A267EF">
        <w:t>2.Задания.</w:t>
      </w:r>
    </w:p>
    <w:p w:rsidR="000B0442" w:rsidRPr="00A267EF" w:rsidRDefault="000B0442" w:rsidP="000B0442">
      <w:pPr>
        <w:ind w:firstLine="720"/>
        <w:jc w:val="both"/>
      </w:pPr>
      <w:r w:rsidRPr="00A267EF">
        <w:t>Цель занятия:</w:t>
      </w:r>
      <w:r w:rsidRPr="00A267EF">
        <w:rPr>
          <w:rFonts w:eastAsia="Times New Roman"/>
          <w:bCs/>
          <w:iCs/>
          <w:color w:val="000000"/>
          <w:lang w:eastAsia="ru-RU"/>
        </w:rPr>
        <w:t xml:space="preserve"> изучить </w:t>
      </w:r>
      <w:r w:rsidR="00773DB8" w:rsidRPr="00A267EF">
        <w:rPr>
          <w:rFonts w:eastAsia="Times New Roman"/>
          <w:bCs/>
          <w:iCs/>
          <w:color w:val="000000"/>
          <w:lang w:eastAsia="ru-RU"/>
        </w:rPr>
        <w:t>организационные формы и исполнителей АФХД на предприятиях</w:t>
      </w:r>
      <w:r w:rsidRPr="00A267EF">
        <w:rPr>
          <w:rFonts w:eastAsia="Times New Roman"/>
          <w:bCs/>
          <w:iCs/>
          <w:color w:val="000000"/>
          <w:lang w:eastAsia="ru-RU"/>
        </w:rPr>
        <w:t>.</w:t>
      </w:r>
    </w:p>
    <w:p w:rsidR="000B0442" w:rsidRPr="00A267EF" w:rsidRDefault="000B0442" w:rsidP="000B0442">
      <w:pPr>
        <w:ind w:firstLine="720"/>
        <w:jc w:val="both"/>
      </w:pPr>
      <w:r w:rsidRPr="00A267EF">
        <w:t xml:space="preserve">Практические навыки: получение навыков по </w:t>
      </w:r>
      <w:r w:rsidR="00773DB8" w:rsidRPr="00A267EF">
        <w:rPr>
          <w:rFonts w:eastAsia="Times New Roman"/>
          <w:bCs/>
          <w:iCs/>
          <w:color w:val="000000"/>
          <w:lang w:eastAsia="ru-RU"/>
        </w:rPr>
        <w:t>организационные формы и исполнителей АФХД на предприятиях.</w:t>
      </w:r>
    </w:p>
    <w:p w:rsidR="000B0442" w:rsidRPr="00A267EF" w:rsidRDefault="000B0442" w:rsidP="000B0442">
      <w:pPr>
        <w:ind w:firstLine="720"/>
        <w:jc w:val="both"/>
      </w:pPr>
      <w:r w:rsidRPr="00A267EF">
        <w:t>Продолжительность занятия – 1 час 30 мин</w:t>
      </w:r>
    </w:p>
    <w:p w:rsidR="000B0442" w:rsidRPr="00A267EF" w:rsidRDefault="000B0442" w:rsidP="000B0442">
      <w:pPr>
        <w:jc w:val="center"/>
        <w:rPr>
          <w:b/>
          <w:bCs/>
          <w:i/>
        </w:rPr>
      </w:pPr>
    </w:p>
    <w:p w:rsidR="000B0442" w:rsidRPr="00A267EF" w:rsidRDefault="000B0442" w:rsidP="000B0442">
      <w:pPr>
        <w:rPr>
          <w:b/>
          <w:bCs/>
        </w:rPr>
      </w:pPr>
      <w:r w:rsidRPr="00A267EF">
        <w:rPr>
          <w:b/>
          <w:bCs/>
        </w:rPr>
        <w:t>1. Краткие теоретические сведения:</w:t>
      </w:r>
    </w:p>
    <w:p w:rsidR="0072283A" w:rsidRPr="00A267EF" w:rsidRDefault="0072283A" w:rsidP="0072283A">
      <w:pPr>
        <w:pStyle w:val="ab"/>
        <w:spacing w:before="0" w:beforeAutospacing="0" w:after="0" w:afterAutospacing="0"/>
        <w:jc w:val="both"/>
      </w:pPr>
    </w:p>
    <w:p w:rsidR="0072283A" w:rsidRPr="00A267EF" w:rsidRDefault="0072283A" w:rsidP="0072283A">
      <w:pPr>
        <w:pStyle w:val="ab"/>
        <w:spacing w:before="0" w:beforeAutospacing="0" w:after="0" w:afterAutospacing="0"/>
        <w:ind w:firstLine="708"/>
        <w:jc w:val="both"/>
      </w:pPr>
      <w:r w:rsidRPr="00A267EF">
        <w:t>Природа и сущность аналитической работы и оценки потенциала предприятия предполагают ряд последовательных этапов:</w:t>
      </w:r>
    </w:p>
    <w:p w:rsidR="0072283A" w:rsidRPr="00A267EF" w:rsidRDefault="0072283A" w:rsidP="0072283A">
      <w:pPr>
        <w:pStyle w:val="ab"/>
        <w:shd w:val="clear" w:color="auto" w:fill="FFFFFF"/>
        <w:spacing w:before="0" w:beforeAutospacing="0" w:after="0" w:afterAutospacing="0"/>
      </w:pPr>
      <w:r w:rsidRPr="00A267EF">
        <w:t>1. Составление плана аналитической работы:</w:t>
      </w:r>
    </w:p>
    <w:p w:rsidR="0072283A" w:rsidRPr="00A267EF" w:rsidRDefault="0072283A" w:rsidP="0072283A">
      <w:pPr>
        <w:pStyle w:val="ab"/>
        <w:shd w:val="clear" w:color="auto" w:fill="FFFFFF"/>
        <w:spacing w:before="0" w:beforeAutospacing="0" w:after="0" w:afterAutospacing="0"/>
      </w:pPr>
      <w:r w:rsidRPr="00A267EF">
        <w:t>• определение темы анализа и направлений использования его результатов;</w:t>
      </w:r>
    </w:p>
    <w:p w:rsidR="0072283A" w:rsidRPr="00A267EF" w:rsidRDefault="0072283A" w:rsidP="0072283A">
      <w:pPr>
        <w:pStyle w:val="ab"/>
        <w:shd w:val="clear" w:color="auto" w:fill="FFFFFF"/>
        <w:spacing w:before="0" w:beforeAutospacing="0" w:after="0" w:afterAutospacing="0"/>
      </w:pPr>
      <w:r w:rsidRPr="00A267EF">
        <w:t>• разработка программы, календарного плана и распределе</w:t>
      </w:r>
      <w:r w:rsidRPr="00A267EF">
        <w:softHyphen/>
        <w:t>ние работы между исполнителями;</w:t>
      </w:r>
    </w:p>
    <w:p w:rsidR="0072283A" w:rsidRPr="00A267EF" w:rsidRDefault="0072283A" w:rsidP="0072283A">
      <w:pPr>
        <w:pStyle w:val="ab"/>
        <w:shd w:val="clear" w:color="auto" w:fill="FFFFFF"/>
        <w:spacing w:before="0" w:beforeAutospacing="0" w:after="0" w:afterAutospacing="0"/>
      </w:pPr>
      <w:r w:rsidRPr="00A267EF">
        <w:t>• определение источников информации, восполнение ее недостатка;</w:t>
      </w:r>
    </w:p>
    <w:p w:rsidR="0072283A" w:rsidRPr="00A267EF" w:rsidRDefault="0072283A" w:rsidP="0072283A">
      <w:pPr>
        <w:pStyle w:val="ab"/>
        <w:shd w:val="clear" w:color="auto" w:fill="FFFFFF"/>
        <w:spacing w:before="0" w:beforeAutospacing="0" w:after="0" w:afterAutospacing="0"/>
      </w:pPr>
      <w:r w:rsidRPr="00A267EF">
        <w:t>• разработка макетов, аналитических таблиц, методики их заполнения, способов обработки материалов, формирование ре</w:t>
      </w:r>
      <w:r w:rsidRPr="00A267EF">
        <w:softHyphen/>
        <w:t>зультатов анализа.</w:t>
      </w:r>
    </w:p>
    <w:p w:rsidR="0072283A" w:rsidRPr="00A267EF" w:rsidRDefault="0072283A" w:rsidP="0072283A">
      <w:pPr>
        <w:pStyle w:val="ab"/>
        <w:shd w:val="clear" w:color="auto" w:fill="FFFFFF"/>
        <w:spacing w:before="0" w:beforeAutospacing="0" w:after="0" w:afterAutospacing="0"/>
      </w:pPr>
      <w:r w:rsidRPr="00A267EF">
        <w:t>2. Подготовка материалов для анализа:</w:t>
      </w:r>
    </w:p>
    <w:p w:rsidR="0072283A" w:rsidRPr="00A267EF" w:rsidRDefault="0072283A" w:rsidP="0072283A">
      <w:pPr>
        <w:pStyle w:val="ab"/>
        <w:shd w:val="clear" w:color="auto" w:fill="FFFFFF"/>
        <w:spacing w:before="0" w:beforeAutospacing="0" w:after="0" w:afterAutospacing="0"/>
      </w:pPr>
      <w:r w:rsidRPr="00A267EF">
        <w:t>• подбор имеющейся информации, создание дополнитель</w:t>
      </w:r>
      <w:r w:rsidRPr="00A267EF">
        <w:softHyphen/>
        <w:t>ных источников;</w:t>
      </w:r>
    </w:p>
    <w:p w:rsidR="0072283A" w:rsidRPr="00A267EF" w:rsidRDefault="0072283A" w:rsidP="0072283A">
      <w:pPr>
        <w:pStyle w:val="ab"/>
        <w:shd w:val="clear" w:color="auto" w:fill="FFFFFF"/>
        <w:spacing w:before="0" w:beforeAutospacing="0" w:after="0" w:afterAutospacing="0"/>
      </w:pPr>
      <w:r w:rsidRPr="00A267EF">
        <w:t>• проверка достоверности информации;</w:t>
      </w:r>
    </w:p>
    <w:p w:rsidR="0072283A" w:rsidRPr="00A267EF" w:rsidRDefault="0072283A" w:rsidP="0072283A">
      <w:pPr>
        <w:pStyle w:val="ab"/>
        <w:shd w:val="clear" w:color="auto" w:fill="FFFFFF"/>
        <w:spacing w:before="0" w:beforeAutospacing="0" w:after="0" w:afterAutospacing="0"/>
      </w:pPr>
      <w:r w:rsidRPr="00A267EF">
        <w:t>• аналитическая обработка информации.</w:t>
      </w:r>
    </w:p>
    <w:p w:rsidR="0072283A" w:rsidRPr="00A267EF" w:rsidRDefault="0072283A" w:rsidP="0072283A">
      <w:pPr>
        <w:pStyle w:val="ab"/>
        <w:shd w:val="clear" w:color="auto" w:fill="FFFFFF"/>
        <w:spacing w:before="0" w:beforeAutospacing="0" w:after="0" w:afterAutospacing="0"/>
      </w:pPr>
      <w:r w:rsidRPr="00A267EF">
        <w:t>3. Предварительные оценки (характеристики):</w:t>
      </w:r>
    </w:p>
    <w:p w:rsidR="0072283A" w:rsidRPr="00A267EF" w:rsidRDefault="0072283A" w:rsidP="0072283A">
      <w:pPr>
        <w:pStyle w:val="ab"/>
        <w:shd w:val="clear" w:color="auto" w:fill="FFFFFF"/>
        <w:spacing w:before="0" w:beforeAutospacing="0" w:after="0" w:afterAutospacing="0"/>
      </w:pPr>
      <w:r w:rsidRPr="00A267EF">
        <w:t>• выполнение изучаемых показателей за текущий период;</w:t>
      </w:r>
    </w:p>
    <w:p w:rsidR="0072283A" w:rsidRPr="00A267EF" w:rsidRDefault="0072283A" w:rsidP="0072283A">
      <w:pPr>
        <w:pStyle w:val="ab"/>
        <w:shd w:val="clear" w:color="auto" w:fill="FFFFFF"/>
        <w:spacing w:before="0" w:beforeAutospacing="0" w:after="0" w:afterAutospacing="0"/>
      </w:pPr>
      <w:r w:rsidRPr="00A267EF">
        <w:t>• изменение показателей по сравнению с показателями в предшествующем периоде;</w:t>
      </w:r>
    </w:p>
    <w:p w:rsidR="0072283A" w:rsidRPr="00A267EF" w:rsidRDefault="0072283A" w:rsidP="0072283A">
      <w:pPr>
        <w:pStyle w:val="ab"/>
        <w:shd w:val="clear" w:color="auto" w:fill="FFFFFF"/>
        <w:spacing w:before="0" w:beforeAutospacing="0" w:after="0" w:afterAutospacing="0"/>
      </w:pPr>
      <w:r w:rsidRPr="00A267EF">
        <w:t>• степени использования ресурсов.</w:t>
      </w:r>
    </w:p>
    <w:p w:rsidR="0072283A" w:rsidRPr="00A267EF" w:rsidRDefault="0072283A" w:rsidP="0072283A">
      <w:pPr>
        <w:pStyle w:val="ab"/>
        <w:shd w:val="clear" w:color="auto" w:fill="FFFFFF"/>
        <w:spacing w:before="0" w:beforeAutospacing="0" w:after="0" w:afterAutospacing="0"/>
      </w:pPr>
      <w:r w:rsidRPr="00A267EF">
        <w:t>4. Анализ причин динамических изменений и отклонений от базы:</w:t>
      </w:r>
    </w:p>
    <w:p w:rsidR="0072283A" w:rsidRPr="00A267EF" w:rsidRDefault="0072283A" w:rsidP="0072283A">
      <w:pPr>
        <w:pStyle w:val="ab"/>
        <w:shd w:val="clear" w:color="auto" w:fill="FFFFFF"/>
        <w:spacing w:before="0" w:beforeAutospacing="0" w:after="0" w:afterAutospacing="0"/>
      </w:pPr>
      <w:r w:rsidRPr="00A267EF">
        <w:t>• определения круга взаимодействующих факторов и их группировки;</w:t>
      </w:r>
    </w:p>
    <w:p w:rsidR="0072283A" w:rsidRPr="00A267EF" w:rsidRDefault="0072283A" w:rsidP="0072283A">
      <w:pPr>
        <w:pStyle w:val="ab"/>
        <w:shd w:val="clear" w:color="auto" w:fill="FFFFFF"/>
        <w:spacing w:before="0" w:beforeAutospacing="0" w:after="0" w:afterAutospacing="0"/>
      </w:pPr>
      <w:r w:rsidRPr="00A267EF">
        <w:t>• раскрытие связей и зависимостей между факторами;</w:t>
      </w:r>
    </w:p>
    <w:p w:rsidR="0072283A" w:rsidRPr="00A267EF" w:rsidRDefault="0072283A" w:rsidP="0072283A">
      <w:pPr>
        <w:pStyle w:val="ab"/>
        <w:shd w:val="clear" w:color="auto" w:fill="FFFFFF"/>
        <w:spacing w:before="0" w:beforeAutospacing="0" w:after="0" w:afterAutospacing="0"/>
      </w:pPr>
      <w:r w:rsidRPr="00A267EF">
        <w:t>• элиминирование влияния факторов, не зависящих от изу</w:t>
      </w:r>
      <w:r w:rsidRPr="00A267EF">
        <w:softHyphen/>
        <w:t>чаемого объекта;</w:t>
      </w:r>
    </w:p>
    <w:p w:rsidR="0072283A" w:rsidRPr="00A267EF" w:rsidRDefault="0072283A" w:rsidP="0072283A">
      <w:pPr>
        <w:pStyle w:val="ab"/>
        <w:shd w:val="clear" w:color="auto" w:fill="FFFFFF"/>
        <w:spacing w:before="0" w:beforeAutospacing="0" w:after="0" w:afterAutospacing="0"/>
      </w:pPr>
      <w:r w:rsidRPr="00A267EF">
        <w:t>• количественное измерение влияния факторов;</w:t>
      </w:r>
    </w:p>
    <w:p w:rsidR="0072283A" w:rsidRPr="00A267EF" w:rsidRDefault="0072283A" w:rsidP="0072283A">
      <w:pPr>
        <w:pStyle w:val="ab"/>
        <w:shd w:val="clear" w:color="auto" w:fill="FFFFFF"/>
        <w:spacing w:before="0" w:beforeAutospacing="0" w:after="0" w:afterAutospacing="0"/>
      </w:pPr>
      <w:r w:rsidRPr="00A267EF">
        <w:t>• оценка ущерба от отрицательного влияния факторов;</w:t>
      </w:r>
    </w:p>
    <w:p w:rsidR="0072283A" w:rsidRPr="00A267EF" w:rsidRDefault="0072283A" w:rsidP="0072283A">
      <w:pPr>
        <w:pStyle w:val="ab"/>
        <w:shd w:val="clear" w:color="auto" w:fill="FFFFFF"/>
        <w:spacing w:before="0" w:beforeAutospacing="0" w:after="0" w:afterAutospacing="0"/>
      </w:pPr>
      <w:r w:rsidRPr="00A267EF">
        <w:t>• выявление неиспользованных резервов.</w:t>
      </w:r>
    </w:p>
    <w:p w:rsidR="0072283A" w:rsidRPr="00A267EF" w:rsidRDefault="0072283A" w:rsidP="0072283A">
      <w:pPr>
        <w:pStyle w:val="ab"/>
        <w:shd w:val="clear" w:color="auto" w:fill="FFFFFF"/>
        <w:spacing w:before="0" w:beforeAutospacing="0" w:after="0" w:afterAutospacing="0"/>
      </w:pPr>
      <w:r w:rsidRPr="00A267EF">
        <w:t>5. Итоговая оценка и сводный подсчет резервов:</w:t>
      </w:r>
    </w:p>
    <w:p w:rsidR="0072283A" w:rsidRPr="00A267EF" w:rsidRDefault="0072283A" w:rsidP="0072283A">
      <w:pPr>
        <w:pStyle w:val="ab"/>
        <w:shd w:val="clear" w:color="auto" w:fill="FFFFFF"/>
        <w:spacing w:before="0" w:beforeAutospacing="0" w:after="0" w:afterAutospacing="0"/>
      </w:pPr>
      <w:r w:rsidRPr="00A267EF">
        <w:t>• выводы по результатам анализа, итоговая оценка;</w:t>
      </w:r>
    </w:p>
    <w:p w:rsidR="0072283A" w:rsidRPr="00A267EF" w:rsidRDefault="0072283A" w:rsidP="0072283A">
      <w:pPr>
        <w:pStyle w:val="ab"/>
        <w:shd w:val="clear" w:color="auto" w:fill="FFFFFF"/>
        <w:spacing w:before="0" w:beforeAutospacing="0" w:after="0" w:afterAutospacing="0"/>
      </w:pPr>
      <w:r w:rsidRPr="00A267EF">
        <w:t>• сводный подсчет резервов и рекомендации по их исполь</w:t>
      </w:r>
      <w:r w:rsidRPr="00A267EF">
        <w:softHyphen/>
        <w:t>зованию.</w:t>
      </w:r>
    </w:p>
    <w:p w:rsidR="0072283A" w:rsidRPr="00A267EF" w:rsidRDefault="0072283A" w:rsidP="0072283A">
      <w:pPr>
        <w:pStyle w:val="ab"/>
        <w:spacing w:before="0" w:beforeAutospacing="0" w:after="0" w:afterAutospacing="0"/>
        <w:ind w:firstLine="708"/>
        <w:jc w:val="both"/>
      </w:pPr>
      <w:r w:rsidRPr="00A267EF">
        <w:t>Таким образом, первые три этапа представляют собой</w:t>
      </w:r>
      <w:r w:rsidRPr="00A267EF">
        <w:rPr>
          <w:rStyle w:val="apple-converted-space"/>
        </w:rPr>
        <w:t> </w:t>
      </w:r>
      <w:r w:rsidRPr="00A267EF">
        <w:rPr>
          <w:i/>
          <w:iCs/>
        </w:rPr>
        <w:t>изучение</w:t>
      </w:r>
      <w:r w:rsidRPr="00A267EF">
        <w:rPr>
          <w:rStyle w:val="apple-converted-space"/>
        </w:rPr>
        <w:t> </w:t>
      </w:r>
      <w:r w:rsidRPr="00A267EF">
        <w:t>исследуемого объекта, четвертый –</w:t>
      </w:r>
      <w:r w:rsidRPr="00A267EF">
        <w:rPr>
          <w:rStyle w:val="apple-converted-space"/>
        </w:rPr>
        <w:t> </w:t>
      </w:r>
      <w:r w:rsidRPr="00A267EF">
        <w:rPr>
          <w:i/>
          <w:iCs/>
        </w:rPr>
        <w:t>измерение</w:t>
      </w:r>
      <w:r w:rsidRPr="00A267EF">
        <w:t>, пятый -</w:t>
      </w:r>
      <w:r w:rsidRPr="00A267EF">
        <w:rPr>
          <w:i/>
          <w:iCs/>
        </w:rPr>
        <w:t>обобщение результатов анализа</w:t>
      </w:r>
      <w:r w:rsidRPr="00A267EF">
        <w:rPr>
          <w:rStyle w:val="ac"/>
        </w:rPr>
        <w:t>.</w:t>
      </w:r>
    </w:p>
    <w:p w:rsidR="0072283A" w:rsidRPr="00A267EF" w:rsidRDefault="0072283A" w:rsidP="0072283A">
      <w:pPr>
        <w:pStyle w:val="ab"/>
        <w:spacing w:before="0" w:beforeAutospacing="0" w:after="0" w:afterAutospacing="0"/>
        <w:ind w:firstLine="708"/>
        <w:jc w:val="both"/>
      </w:pPr>
      <w:r w:rsidRPr="00A267EF">
        <w:rPr>
          <w:rStyle w:val="ac"/>
        </w:rPr>
        <w:t xml:space="preserve">Организационные формы АХД </w:t>
      </w:r>
      <w:r w:rsidRPr="00A267EF">
        <w:t>на предприятиях определяются составом аппарата и техническим уровнем управления. Экономический анализ входит в обязанности работников не только экономических служб, но и технических отделов. Им занимаются также цеховые службы, руководители бригад, участков и т.д.</w:t>
      </w:r>
    </w:p>
    <w:p w:rsidR="0072283A" w:rsidRPr="00A267EF" w:rsidRDefault="0072283A" w:rsidP="0072283A">
      <w:pPr>
        <w:pStyle w:val="ab"/>
        <w:spacing w:before="0" w:beforeAutospacing="0" w:after="0" w:afterAutospacing="0"/>
        <w:ind w:firstLine="708"/>
        <w:jc w:val="both"/>
      </w:pPr>
      <w:r w:rsidRPr="00A267EF">
        <w:t>Поскольку тематические аналитические исследования проводятся в интересах как хозяйствующего субъекта в целом, так и отдельных его подразделений, разработка их программ осуществляется экономистами-аналитиками совместно со специалистами соответствующего профиля, имеющимися в составе персонала данного предприятия либо привлекаемыми независимыми экспертами по договорам подряда. Только общими совместными усилиями можно комплексно исследовать поставленную проблему и найти наиболее оптимальный вариант ее решения.</w:t>
      </w:r>
    </w:p>
    <w:p w:rsidR="0072283A" w:rsidRPr="00A267EF" w:rsidRDefault="0072283A" w:rsidP="0072283A">
      <w:pPr>
        <w:pStyle w:val="ab"/>
        <w:spacing w:before="0" w:beforeAutospacing="0" w:after="0" w:afterAutospacing="0"/>
        <w:ind w:firstLine="708"/>
        <w:jc w:val="both"/>
      </w:pPr>
      <w:r w:rsidRPr="00A267EF">
        <w:t>На</w:t>
      </w:r>
      <w:r w:rsidRPr="00A267EF">
        <w:rPr>
          <w:rStyle w:val="apple-converted-space"/>
        </w:rPr>
        <w:t> </w:t>
      </w:r>
      <w:r w:rsidRPr="00A267EF">
        <w:rPr>
          <w:rStyle w:val="ac"/>
        </w:rPr>
        <w:t>агропредприятиях</w:t>
      </w:r>
      <w:r w:rsidRPr="00A267EF">
        <w:rPr>
          <w:rStyle w:val="apple-converted-space"/>
        </w:rPr>
        <w:t> </w:t>
      </w:r>
      <w:r w:rsidRPr="00A267EF">
        <w:t>аналитическую работу возглавляет главный экономист или главный бухгалтер, привлекая для ее проведения специалистов и руководителей хозяйства и его структурных подразделений.</w:t>
      </w:r>
    </w:p>
    <w:p w:rsidR="0072283A" w:rsidRPr="00A267EF" w:rsidRDefault="0072283A" w:rsidP="0072283A">
      <w:pPr>
        <w:pStyle w:val="ab"/>
        <w:spacing w:before="0" w:beforeAutospacing="0" w:after="0" w:afterAutospacing="0"/>
        <w:ind w:firstLine="708"/>
        <w:jc w:val="both"/>
      </w:pPr>
      <w:r w:rsidRPr="00A267EF">
        <w:rPr>
          <w:rStyle w:val="ac"/>
        </w:rPr>
        <w:t>Агрономическая служба</w:t>
      </w:r>
      <w:r w:rsidRPr="00A267EF">
        <w:rPr>
          <w:rStyle w:val="apple-converted-space"/>
        </w:rPr>
        <w:t> </w:t>
      </w:r>
      <w:r w:rsidRPr="00A267EF">
        <w:t>анализирует результаты деятельности отраслей растениеводства, использования земельных ресурсов,</w:t>
      </w:r>
      <w:r w:rsidRPr="00A267EF">
        <w:rPr>
          <w:rStyle w:val="apple-converted-space"/>
        </w:rPr>
        <w:t> </w:t>
      </w:r>
      <w:r w:rsidRPr="00A267EF">
        <w:rPr>
          <w:rStyle w:val="ac"/>
        </w:rPr>
        <w:t>зоотехническая</w:t>
      </w:r>
      <w:r w:rsidRPr="00A267EF">
        <w:rPr>
          <w:rStyle w:val="apple-converted-space"/>
        </w:rPr>
        <w:t> </w:t>
      </w:r>
      <w:r w:rsidRPr="00A267EF">
        <w:t>– животноводческой отрасли,</w:t>
      </w:r>
      <w:r w:rsidRPr="00A267EF">
        <w:rPr>
          <w:rStyle w:val="apple-converted-space"/>
        </w:rPr>
        <w:t> </w:t>
      </w:r>
      <w:r w:rsidRPr="00A267EF">
        <w:rPr>
          <w:rStyle w:val="ac"/>
        </w:rPr>
        <w:t>инженерная служба</w:t>
      </w:r>
      <w:r w:rsidRPr="00A267EF">
        <w:rPr>
          <w:rStyle w:val="apple-converted-space"/>
        </w:rPr>
        <w:t> </w:t>
      </w:r>
      <w:r w:rsidRPr="00A267EF">
        <w:t xml:space="preserve">– использования техники. </w:t>
      </w:r>
      <w:r w:rsidRPr="00A267EF">
        <w:rPr>
          <w:rStyle w:val="ac"/>
        </w:rPr>
        <w:t>Экономист по труду и заработной плате</w:t>
      </w:r>
      <w:r w:rsidRPr="00A267EF">
        <w:rPr>
          <w:rStyle w:val="apple-converted-space"/>
        </w:rPr>
        <w:t> </w:t>
      </w:r>
      <w:r w:rsidRPr="00A267EF">
        <w:t>анализирует уровень организации труда, обеспеченность персоналом, расходование фонда зарплаты и т.д.</w:t>
      </w:r>
      <w:r w:rsidRPr="00A267EF">
        <w:rPr>
          <w:rStyle w:val="apple-converted-space"/>
        </w:rPr>
        <w:t> </w:t>
      </w:r>
      <w:r w:rsidRPr="00A267EF">
        <w:rPr>
          <w:rStyle w:val="ac"/>
        </w:rPr>
        <w:t>Финансовая бухгалтерия</w:t>
      </w:r>
      <w:r w:rsidRPr="00A267EF">
        <w:rPr>
          <w:rStyle w:val="apple-converted-space"/>
        </w:rPr>
        <w:t> </w:t>
      </w:r>
      <w:r w:rsidRPr="00A267EF">
        <w:t xml:space="preserve">анализирует размещение и эффективность использования капитала, денежные потоки, инвестиции, финансовое состояние предприятия и т.д. </w:t>
      </w:r>
      <w:r w:rsidRPr="00A267EF">
        <w:rPr>
          <w:rStyle w:val="ac"/>
        </w:rPr>
        <w:t xml:space="preserve">Управленческая бухгалтерия </w:t>
      </w:r>
      <w:r w:rsidRPr="00A267EF">
        <w:t>планирует, учитывает и анализирует затраты на производство продукции, ее себестоимость,</w:t>
      </w:r>
      <w:r w:rsidRPr="00A267EF">
        <w:rPr>
          <w:rStyle w:val="apple-converted-space"/>
        </w:rPr>
        <w:t> </w:t>
      </w:r>
      <w:r w:rsidRPr="00A267EF">
        <w:t>финансовые результаты</w:t>
      </w:r>
      <w:r w:rsidRPr="00A267EF">
        <w:rPr>
          <w:rStyle w:val="apple-converted-space"/>
        </w:rPr>
        <w:t> </w:t>
      </w:r>
      <w:r w:rsidRPr="00A267EF">
        <w:t>и т.д.</w:t>
      </w:r>
    </w:p>
    <w:p w:rsidR="0072283A" w:rsidRPr="00A267EF" w:rsidRDefault="0072283A" w:rsidP="0072283A">
      <w:pPr>
        <w:pStyle w:val="ab"/>
        <w:spacing w:before="0" w:beforeAutospacing="0" w:after="0" w:afterAutospacing="0"/>
        <w:ind w:firstLine="708"/>
        <w:jc w:val="both"/>
      </w:pPr>
      <w:r w:rsidRPr="00A267EF">
        <w:rPr>
          <w:rStyle w:val="ac"/>
        </w:rPr>
        <w:t xml:space="preserve">Главный экономист </w:t>
      </w:r>
      <w:r w:rsidRPr="00A267EF">
        <w:t>составляет программу аналитической работы, контролирует ее выполнение, осуществляет методическое обеспечение анализа, организует и обобщает результаты АФХД предприятия и его подразделений, исследует перспективные вопросы развития предприятия, разрабатывает стратегические и текущие планы по итогам анализа.</w:t>
      </w:r>
    </w:p>
    <w:p w:rsidR="0072283A" w:rsidRPr="00A267EF" w:rsidRDefault="0072283A" w:rsidP="0072283A">
      <w:pPr>
        <w:pStyle w:val="ab"/>
        <w:spacing w:before="0" w:beforeAutospacing="0" w:after="0" w:afterAutospacing="0"/>
        <w:jc w:val="both"/>
      </w:pPr>
      <w:r w:rsidRPr="00A267EF">
        <w:t xml:space="preserve">Анализ состояния экономики предприятия проводится также и специалистами </w:t>
      </w:r>
      <w:r w:rsidRPr="00A267EF">
        <w:rPr>
          <w:rStyle w:val="ac"/>
        </w:rPr>
        <w:t>вышестоящих органов управления (</w:t>
      </w:r>
      <w:r w:rsidRPr="00A267EF">
        <w:rPr>
          <w:i/>
          <w:iCs/>
        </w:rPr>
        <w:t>внешний контроль</w:t>
      </w:r>
      <w:r w:rsidRPr="00A267EF">
        <w:rPr>
          <w:rStyle w:val="ac"/>
        </w:rPr>
        <w:t>).</w:t>
      </w:r>
    </w:p>
    <w:p w:rsidR="0072283A" w:rsidRPr="00A267EF" w:rsidRDefault="0072283A" w:rsidP="0072283A">
      <w:pPr>
        <w:pStyle w:val="ab"/>
        <w:spacing w:before="0" w:beforeAutospacing="0" w:after="0" w:afterAutospacing="0"/>
        <w:jc w:val="both"/>
      </w:pPr>
      <w:r w:rsidRPr="00A267EF">
        <w:rPr>
          <w:rStyle w:val="ac"/>
        </w:rPr>
        <w:t>Вневедомственный (</w:t>
      </w:r>
      <w:r w:rsidRPr="00A267EF">
        <w:rPr>
          <w:i/>
          <w:iCs/>
        </w:rPr>
        <w:t>независимый</w:t>
      </w:r>
      <w:r w:rsidRPr="00A267EF">
        <w:rPr>
          <w:rStyle w:val="ac"/>
        </w:rPr>
        <w:t xml:space="preserve">) АФХД </w:t>
      </w:r>
      <w:r w:rsidRPr="00A267EF">
        <w:t>выполняется статистическими, финансовыми органами, налоговыми инспекциями, аудиторскими фирмами, банками, инвесторами, научно-исследовательскими институтами и т.д.</w:t>
      </w:r>
    </w:p>
    <w:p w:rsidR="0072283A" w:rsidRPr="00A267EF" w:rsidRDefault="0072283A" w:rsidP="0072283A">
      <w:pPr>
        <w:pStyle w:val="ab"/>
        <w:spacing w:before="0" w:beforeAutospacing="0" w:after="0" w:afterAutospacing="0"/>
        <w:ind w:firstLine="708"/>
        <w:jc w:val="both"/>
      </w:pPr>
      <w:r w:rsidRPr="00A267EF">
        <w:t>Для проведения</w:t>
      </w:r>
      <w:r w:rsidRPr="00A267EF">
        <w:rPr>
          <w:rStyle w:val="apple-converted-space"/>
        </w:rPr>
        <w:t> </w:t>
      </w:r>
      <w:r w:rsidRPr="00A267EF">
        <w:rPr>
          <w:rStyle w:val="ac"/>
        </w:rPr>
        <w:t>разовых аналитических исследований</w:t>
      </w:r>
      <w:r w:rsidRPr="00A267EF">
        <w:rPr>
          <w:rStyle w:val="apple-converted-space"/>
        </w:rPr>
        <w:t> </w:t>
      </w:r>
      <w:r w:rsidRPr="00A267EF">
        <w:t>агропредприятия могут воспользоваться услугами специалистов аудиторских и консультационных фирм.</w:t>
      </w:r>
    </w:p>
    <w:p w:rsidR="0072283A" w:rsidRPr="00A267EF" w:rsidRDefault="0072283A" w:rsidP="0072283A">
      <w:pPr>
        <w:pStyle w:val="ab"/>
        <w:spacing w:before="0" w:beforeAutospacing="0" w:after="0" w:afterAutospacing="0"/>
        <w:ind w:firstLine="708"/>
        <w:jc w:val="both"/>
      </w:pPr>
      <w:r w:rsidRPr="00A267EF">
        <w:t>Использование всех</w:t>
      </w:r>
      <w:r w:rsidRPr="00A267EF">
        <w:rPr>
          <w:rStyle w:val="apple-converted-space"/>
        </w:rPr>
        <w:t> </w:t>
      </w:r>
      <w:r w:rsidRPr="00A267EF">
        <w:rPr>
          <w:rStyle w:val="ac"/>
        </w:rPr>
        <w:t xml:space="preserve">форм внутреннего, внешнего </w:t>
      </w:r>
      <w:r w:rsidRPr="00A267EF">
        <w:t xml:space="preserve">и </w:t>
      </w:r>
      <w:r w:rsidRPr="00A267EF">
        <w:rPr>
          <w:rStyle w:val="ac"/>
        </w:rPr>
        <w:t xml:space="preserve">независимого контроля </w:t>
      </w:r>
      <w:r w:rsidRPr="00A267EF">
        <w:t>создает возможности для всестороннего изучения хозяйственной деятельности предприятия и наиболее полного поиска резервов повышения эффективности его работы.</w:t>
      </w:r>
    </w:p>
    <w:p w:rsidR="0072283A" w:rsidRPr="00A267EF" w:rsidRDefault="0072283A" w:rsidP="0072283A">
      <w:pPr>
        <w:ind w:firstLine="708"/>
        <w:jc w:val="both"/>
        <w:rPr>
          <w:rFonts w:eastAsia="Times New Roman"/>
          <w:lang w:eastAsia="ru-RU"/>
        </w:rPr>
      </w:pPr>
      <w:r w:rsidRPr="00A267EF">
        <w:rPr>
          <w:rFonts w:eastAsia="Times New Roman"/>
          <w:shd w:val="clear" w:color="auto" w:fill="FFFFFF"/>
          <w:lang w:eastAsia="ru-RU"/>
        </w:rPr>
        <w:t>Организационные формы экономического анализа на предприятиях определяются составом аппарата и техническим уровнем управления.</w:t>
      </w:r>
      <w:r w:rsidRPr="00A267EF">
        <w:rPr>
          <w:rFonts w:eastAsia="Times New Roman"/>
          <w:lang w:eastAsia="ru-RU"/>
        </w:rPr>
        <w:br/>
      </w:r>
      <w:r w:rsidRPr="00A267EF">
        <w:rPr>
          <w:rFonts w:eastAsia="Times New Roman"/>
          <w:shd w:val="clear" w:color="auto" w:fill="FFFFFF"/>
          <w:lang w:eastAsia="ru-RU"/>
        </w:rPr>
        <w:t>На крупных промышленных предприятиях деятельностью всех экономических служб управляет главный экономист, который является заместителем директора по экономическим вопросам.</w:t>
      </w:r>
      <w:r w:rsidRPr="00A267EF">
        <w:rPr>
          <w:rFonts w:eastAsia="Times New Roman"/>
          <w:lang w:eastAsia="ru-RU"/>
        </w:rPr>
        <w:br/>
      </w:r>
      <w:r w:rsidRPr="00A267EF">
        <w:rPr>
          <w:rFonts w:eastAsia="Times New Roman"/>
          <w:shd w:val="clear" w:color="auto" w:fill="FFFFFF"/>
          <w:lang w:eastAsia="ru-RU"/>
        </w:rPr>
        <w:t>Экономический анализ входит в обязанности не только работников экономических служб, но и технических отделов (главного механика, энергетика, технолога и др.). Им занимаются также цеховые службы, руководители бригад, участков и т.д. Это объясняется тем, что, какой бы квалификацией ни обладали работники экономических служб, только их силами не может быть глубоко и всесторонне сделан экономический анализ предприятия. Только общими усилиями совместной работы экономистов, техников, технологов, руководителей разных производственных служб, обладающих разносторонними знаниями по изучаемому вопросу, можно комплексно исследовать поставленную проблему и найти наиболее оптимальный вариант ее решения.</w:t>
      </w:r>
      <w:r w:rsidRPr="00A267EF">
        <w:rPr>
          <w:rFonts w:eastAsia="Times New Roman"/>
          <w:lang w:eastAsia="ru-RU"/>
        </w:rPr>
        <w:br/>
      </w:r>
      <w:r w:rsidRPr="00A267EF">
        <w:rPr>
          <w:rFonts w:eastAsia="Times New Roman"/>
          <w:shd w:val="clear" w:color="auto" w:fill="FFFFFF"/>
          <w:lang w:eastAsia="ru-RU"/>
        </w:rPr>
        <w:t>Примерная схема распределения функций экономического анализа может быть представлена следующим образом.</w:t>
      </w:r>
      <w:r w:rsidRPr="00A267EF">
        <w:rPr>
          <w:rFonts w:eastAsia="Times New Roman"/>
          <w:lang w:eastAsia="ru-RU"/>
        </w:rPr>
        <w:br/>
      </w:r>
      <w:r w:rsidRPr="00A267EF">
        <w:rPr>
          <w:rFonts w:eastAsia="Times New Roman"/>
          <w:shd w:val="clear" w:color="auto" w:fill="FFFFFF"/>
          <w:lang w:eastAsia="ru-RU"/>
        </w:rPr>
        <w:t>Планово-экономический отдел осуществляет составление плана аналитической работы и контроль за его выполнением, методическое обеспечение анализа, организует и обобщает результаты анализа хозяйственной деятельности предприятия и его структурных подразделений.</w:t>
      </w:r>
    </w:p>
    <w:p w:rsidR="0072283A" w:rsidRPr="00A267EF" w:rsidRDefault="0072283A" w:rsidP="0072283A">
      <w:pPr>
        <w:jc w:val="both"/>
        <w:rPr>
          <w:rFonts w:eastAsia="Times New Roman"/>
          <w:lang w:eastAsia="ru-RU"/>
        </w:rPr>
      </w:pPr>
      <w:r w:rsidRPr="00A267EF">
        <w:rPr>
          <w:rFonts w:eastAsia="Times New Roman"/>
          <w:shd w:val="clear" w:color="auto" w:fill="FFFFFF"/>
          <w:lang w:eastAsia="ru-RU"/>
        </w:rPr>
        <w:t>Управленческая бухгалтерия планирует, учитывает и анализирует затраты на производство продукции, ее себестоимость, финансовые результаты и т. д.</w:t>
      </w:r>
      <w:r w:rsidRPr="00A267EF">
        <w:rPr>
          <w:rFonts w:eastAsia="Times New Roman"/>
          <w:lang w:eastAsia="ru-RU"/>
        </w:rPr>
        <w:t> </w:t>
      </w:r>
      <w:r w:rsidRPr="00A267EF">
        <w:rPr>
          <w:rFonts w:eastAsia="Times New Roman"/>
          <w:lang w:eastAsia="ru-RU"/>
        </w:rPr>
        <w:br/>
      </w:r>
      <w:r w:rsidRPr="00A267EF">
        <w:rPr>
          <w:rFonts w:eastAsia="Times New Roman"/>
          <w:shd w:val="clear" w:color="auto" w:fill="FFFFFF"/>
          <w:lang w:eastAsia="ru-RU"/>
        </w:rPr>
        <w:t>Финансовая бухгалтерия анализирует процесс формирования, размещения и эффективность использования капитала предприятия, денежные потоки, налоги, инвестиции, процесс формирования прибыли и ее использование, финансовое состояние предприятия, его платежеспособность и т. п.</w:t>
      </w:r>
      <w:r w:rsidRPr="00A267EF">
        <w:rPr>
          <w:rFonts w:eastAsia="Times New Roman"/>
          <w:lang w:eastAsia="ru-RU"/>
        </w:rPr>
        <w:br/>
      </w:r>
      <w:r w:rsidRPr="00A267EF">
        <w:rPr>
          <w:rFonts w:eastAsia="Times New Roman"/>
          <w:shd w:val="clear" w:color="auto" w:fill="FFFFFF"/>
          <w:lang w:eastAsia="ru-RU"/>
        </w:rPr>
        <w:t xml:space="preserve">     Отдел труда и заработной платы анализирует состояние организации труда, выполнение плана мероприятий по повышению ее уровня, обеспеченность предприятия трудовыми ресурсами по категориям и профессиям, уровень производительности труда, использование фонда рабочего времени, расходование фонда заработной платы.</w:t>
      </w:r>
      <w:r w:rsidRPr="00A267EF">
        <w:rPr>
          <w:rFonts w:eastAsia="Times New Roman"/>
          <w:lang w:eastAsia="ru-RU"/>
        </w:rPr>
        <w:br/>
      </w:r>
      <w:r w:rsidRPr="00A267EF">
        <w:rPr>
          <w:rFonts w:eastAsia="Times New Roman"/>
          <w:shd w:val="clear" w:color="auto" w:fill="FFFFFF"/>
          <w:lang w:eastAsia="ru-RU"/>
        </w:rPr>
        <w:t xml:space="preserve">     Отдел маркетинга изучает рынки сырья и рынки сбыта продукции, положение товаров на рынках сбыта, конкурентоспособность продукции и пути ее повышения, разрабатывает ценовую и структурную политику предприятия и другие вопросы, связанные с внешней средой</w:t>
      </w:r>
      <w:r w:rsidRPr="00A267EF">
        <w:rPr>
          <w:rFonts w:eastAsia="Times New Roman"/>
          <w:shd w:val="clear" w:color="auto" w:fill="FFFFFF"/>
          <w:lang w:eastAsia="ru-RU"/>
        </w:rPr>
        <w:tab/>
        <w:t xml:space="preserve"> функционирования</w:t>
      </w:r>
      <w:r w:rsidRPr="00A267EF">
        <w:rPr>
          <w:rFonts w:eastAsia="Times New Roman"/>
          <w:shd w:val="clear" w:color="auto" w:fill="FFFFFF"/>
          <w:lang w:eastAsia="ru-RU"/>
        </w:rPr>
        <w:tab/>
        <w:t xml:space="preserve"> предприятия.</w:t>
      </w:r>
      <w:r w:rsidRPr="00A267EF">
        <w:rPr>
          <w:rFonts w:eastAsia="Times New Roman"/>
          <w:lang w:eastAsia="ru-RU"/>
        </w:rPr>
        <w:br/>
      </w:r>
      <w:r w:rsidRPr="00A267EF">
        <w:rPr>
          <w:rFonts w:eastAsia="Times New Roman"/>
          <w:shd w:val="clear" w:color="auto" w:fill="FFFFFF"/>
          <w:lang w:eastAsia="ru-RU"/>
        </w:rPr>
        <w:t xml:space="preserve">        Отдел главного механика и энергетика изучает состояние эксплуатации машин и оборудования, выполнение планов-графиков ремонта и модернизации оборудования, качество и себестоимость ремонтов, полноту использования оборудования и производственных мощностей, рациональность потребления энергоресурсов.</w:t>
      </w:r>
    </w:p>
    <w:p w:rsidR="0072283A" w:rsidRPr="00A267EF" w:rsidRDefault="0072283A" w:rsidP="0072283A">
      <w:pPr>
        <w:pStyle w:val="ab"/>
        <w:spacing w:before="0" w:beforeAutospacing="0" w:after="0" w:afterAutospacing="0"/>
        <w:ind w:firstLine="708"/>
        <w:jc w:val="both"/>
        <w:rPr>
          <w:shd w:val="clear" w:color="auto" w:fill="FFFFFF"/>
        </w:rPr>
      </w:pPr>
      <w:r w:rsidRPr="00A267EF">
        <w:rPr>
          <w:shd w:val="clear" w:color="auto" w:fill="FFFFFF"/>
        </w:rPr>
        <w:t>Отдел технического контроля анализирует качество сырья и готовой продукции, брак и потери от брака, рекламации покупателей, мероприятия по сокращению брака, повышению качества продукции, соблюдению технологической дисциплины и т. д.</w:t>
      </w:r>
      <w:r w:rsidRPr="00A267EF">
        <w:br/>
      </w:r>
      <w:r w:rsidRPr="00A267EF">
        <w:rPr>
          <w:shd w:val="clear" w:color="auto" w:fill="FFFFFF"/>
        </w:rPr>
        <w:t>Отдел снабжения контролирует своевременность и качество материально-технического обеспечения производства, выполнение плана поставок по объему, номенклатуре, срокам, качеству, состояние и сохранность складских запасов, соблюдение норм отпуска материалов, транспортно-заготовительные расходы и др.</w:t>
      </w:r>
      <w:r w:rsidRPr="00A267EF">
        <w:br/>
      </w:r>
      <w:r w:rsidRPr="00A267EF">
        <w:rPr>
          <w:shd w:val="clear" w:color="auto" w:fill="FFFFFF"/>
        </w:rPr>
        <w:t>Отдел сбыта контролирует выполнение договорных обязательств и планов поставки продукции потребителям по объему, качеству, срокам, номенклатуре, состояние складских запасов и сохранность готовой продукции.</w:t>
      </w:r>
    </w:p>
    <w:p w:rsidR="0072283A" w:rsidRPr="00A267EF" w:rsidRDefault="0072283A" w:rsidP="0072283A">
      <w:pPr>
        <w:pStyle w:val="ab"/>
        <w:spacing w:before="0" w:beforeAutospacing="0" w:after="0" w:afterAutospacing="0"/>
        <w:ind w:firstLine="708"/>
        <w:jc w:val="both"/>
        <w:rPr>
          <w:shd w:val="clear" w:color="auto" w:fill="FFFFFF"/>
        </w:rPr>
      </w:pPr>
    </w:p>
    <w:p w:rsidR="00773DB8" w:rsidRPr="00A267EF" w:rsidRDefault="00773DB8" w:rsidP="0072283A">
      <w:pPr>
        <w:pStyle w:val="ab"/>
        <w:spacing w:before="0" w:beforeAutospacing="0" w:after="0" w:afterAutospacing="0"/>
        <w:ind w:firstLine="708"/>
        <w:jc w:val="both"/>
        <w:rPr>
          <w:b/>
          <w:shd w:val="clear" w:color="auto" w:fill="FFFFFF"/>
        </w:rPr>
      </w:pPr>
      <w:r w:rsidRPr="00A267EF">
        <w:rPr>
          <w:b/>
          <w:shd w:val="clear" w:color="auto" w:fill="FFFFFF"/>
        </w:rPr>
        <w:t>2.Задания.</w:t>
      </w:r>
    </w:p>
    <w:p w:rsidR="00773DB8" w:rsidRPr="00A267EF" w:rsidRDefault="00773DB8" w:rsidP="0072283A">
      <w:pPr>
        <w:pStyle w:val="ab"/>
        <w:spacing w:before="0" w:beforeAutospacing="0" w:after="0" w:afterAutospacing="0"/>
        <w:ind w:firstLine="708"/>
        <w:jc w:val="both"/>
        <w:rPr>
          <w:shd w:val="clear" w:color="auto" w:fill="FFFFFF"/>
        </w:rPr>
      </w:pPr>
    </w:p>
    <w:p w:rsidR="0072283A" w:rsidRPr="00A267EF" w:rsidRDefault="0072283A" w:rsidP="0072283A">
      <w:pPr>
        <w:pStyle w:val="ab"/>
        <w:spacing w:before="0" w:beforeAutospacing="0" w:after="0" w:afterAutospacing="0"/>
        <w:ind w:firstLine="708"/>
        <w:jc w:val="both"/>
        <w:rPr>
          <w:shd w:val="clear" w:color="auto" w:fill="FFFFFF"/>
        </w:rPr>
      </w:pPr>
      <w:r w:rsidRPr="00A267EF">
        <w:rPr>
          <w:b/>
          <w:shd w:val="clear" w:color="auto" w:fill="FFFFFF"/>
        </w:rPr>
        <w:t xml:space="preserve">Задание </w:t>
      </w:r>
      <w:r w:rsidRPr="00A267EF">
        <w:rPr>
          <w:shd w:val="clear" w:color="auto" w:fill="FFFFFF"/>
        </w:rPr>
        <w:t>1: Ответьте на вопросы:</w:t>
      </w:r>
    </w:p>
    <w:p w:rsidR="0072283A" w:rsidRPr="00A267EF" w:rsidRDefault="0072283A" w:rsidP="0072283A">
      <w:pPr>
        <w:pStyle w:val="ab"/>
        <w:numPr>
          <w:ilvl w:val="0"/>
          <w:numId w:val="23"/>
        </w:numPr>
        <w:spacing w:before="0" w:beforeAutospacing="0" w:after="0" w:afterAutospacing="0"/>
        <w:ind w:left="0"/>
        <w:jc w:val="both"/>
      </w:pPr>
      <w:r w:rsidRPr="00A267EF">
        <w:t xml:space="preserve"> Из каких этапов состоит природа и сущность аналитической работы и оценки потенциала предприятия?</w:t>
      </w:r>
    </w:p>
    <w:p w:rsidR="0072283A" w:rsidRPr="00A267EF" w:rsidRDefault="0072283A" w:rsidP="0072283A">
      <w:pPr>
        <w:pStyle w:val="ab"/>
        <w:numPr>
          <w:ilvl w:val="0"/>
          <w:numId w:val="23"/>
        </w:numPr>
        <w:spacing w:before="0" w:beforeAutospacing="0" w:after="0" w:afterAutospacing="0"/>
        <w:ind w:left="0"/>
        <w:jc w:val="both"/>
      </w:pPr>
      <w:r w:rsidRPr="00A267EF">
        <w:t>Что представляют собой пять этапов?</w:t>
      </w:r>
    </w:p>
    <w:p w:rsidR="0072283A" w:rsidRPr="00A267EF" w:rsidRDefault="0072283A" w:rsidP="0072283A">
      <w:pPr>
        <w:pStyle w:val="ab"/>
        <w:numPr>
          <w:ilvl w:val="0"/>
          <w:numId w:val="23"/>
        </w:numPr>
        <w:spacing w:before="0" w:beforeAutospacing="0" w:after="0" w:afterAutospacing="0"/>
        <w:ind w:left="0"/>
        <w:jc w:val="both"/>
      </w:pPr>
      <w:r w:rsidRPr="00A267EF">
        <w:t>Кто возглавляет на агропредприятиях аналитическую работу?</w:t>
      </w:r>
    </w:p>
    <w:p w:rsidR="0072283A" w:rsidRPr="00A267EF" w:rsidRDefault="0072283A" w:rsidP="00347184">
      <w:pPr>
        <w:tabs>
          <w:tab w:val="left" w:pos="2595"/>
        </w:tabs>
        <w:jc w:val="both"/>
      </w:pPr>
    </w:p>
    <w:p w:rsidR="0072283A" w:rsidRPr="00A267EF" w:rsidRDefault="0072283A" w:rsidP="00347184">
      <w:pPr>
        <w:tabs>
          <w:tab w:val="left" w:pos="2595"/>
        </w:tabs>
        <w:jc w:val="both"/>
      </w:pPr>
    </w:p>
    <w:p w:rsidR="0072283A" w:rsidRPr="00A267EF" w:rsidRDefault="0072283A" w:rsidP="0072283A">
      <w:pPr>
        <w:jc w:val="center"/>
        <w:rPr>
          <w:b/>
          <w:bCs/>
        </w:rPr>
      </w:pPr>
      <w:r w:rsidRPr="00A267EF">
        <w:rPr>
          <w:b/>
          <w:bCs/>
        </w:rPr>
        <w:t>Практическое занятие №11</w:t>
      </w:r>
    </w:p>
    <w:p w:rsidR="0072283A" w:rsidRPr="00A267EF" w:rsidRDefault="0072283A" w:rsidP="0072283A">
      <w:pPr>
        <w:jc w:val="center"/>
        <w:rPr>
          <w:b/>
          <w:bCs/>
        </w:rPr>
      </w:pPr>
      <w:r w:rsidRPr="00A267EF">
        <w:rPr>
          <w:b/>
          <w:bCs/>
        </w:rPr>
        <w:t>Анализ ассортимента и структуры продукции</w:t>
      </w:r>
    </w:p>
    <w:p w:rsidR="00773DB8" w:rsidRPr="00A267EF" w:rsidRDefault="00773DB8" w:rsidP="00773DB8">
      <w:pPr>
        <w:jc w:val="center"/>
        <w:rPr>
          <w:color w:val="000000"/>
          <w:shd w:val="clear" w:color="auto" w:fill="FFFFFF"/>
        </w:rPr>
      </w:pPr>
    </w:p>
    <w:p w:rsidR="00773DB8" w:rsidRPr="00A267EF" w:rsidRDefault="00773DB8" w:rsidP="00773DB8">
      <w:pPr>
        <w:ind w:firstLine="720"/>
        <w:jc w:val="both"/>
        <w:rPr>
          <w:i/>
          <w:color w:val="FF0000"/>
        </w:rPr>
      </w:pPr>
      <w:r w:rsidRPr="00A267EF">
        <w:t>Вид практического занятия: ответы на вопросы и решение задач.</w:t>
      </w:r>
    </w:p>
    <w:p w:rsidR="00773DB8" w:rsidRPr="00A267EF" w:rsidRDefault="00773DB8" w:rsidP="00773DB8">
      <w:pPr>
        <w:rPr>
          <w:b/>
          <w:bCs/>
        </w:rPr>
      </w:pPr>
      <w:r w:rsidRPr="00A267EF">
        <w:t xml:space="preserve">            Тема и содержание занятия:</w:t>
      </w:r>
      <w:r w:rsidRPr="00A267EF">
        <w:rPr>
          <w:i/>
          <w:color w:val="FF0000"/>
        </w:rPr>
        <w:t xml:space="preserve"> </w:t>
      </w:r>
      <w:r w:rsidRPr="00A267EF">
        <w:rPr>
          <w:bCs/>
        </w:rPr>
        <w:t>Анализ ассортимента и структуры продукции.</w:t>
      </w:r>
    </w:p>
    <w:p w:rsidR="00773DB8" w:rsidRPr="00A267EF" w:rsidRDefault="00773DB8" w:rsidP="00773DB8">
      <w:pPr>
        <w:jc w:val="both"/>
      </w:pPr>
      <w:r w:rsidRPr="00A267EF">
        <w:t>1.Краткие теоретические сведения;</w:t>
      </w:r>
    </w:p>
    <w:p w:rsidR="00773DB8" w:rsidRPr="00A267EF" w:rsidRDefault="00773DB8" w:rsidP="00773DB8">
      <w:pPr>
        <w:jc w:val="both"/>
      </w:pPr>
      <w:r w:rsidRPr="00A267EF">
        <w:t>2.Задания.</w:t>
      </w:r>
    </w:p>
    <w:p w:rsidR="00773DB8" w:rsidRPr="00A267EF" w:rsidRDefault="00773DB8" w:rsidP="00773DB8">
      <w:pPr>
        <w:ind w:firstLine="720"/>
        <w:jc w:val="both"/>
      </w:pPr>
      <w:r w:rsidRPr="00A267EF">
        <w:t>Цель занятия:</w:t>
      </w:r>
      <w:r w:rsidRPr="00A267EF">
        <w:rPr>
          <w:rFonts w:eastAsia="Times New Roman"/>
          <w:bCs/>
          <w:iCs/>
          <w:color w:val="000000"/>
          <w:lang w:eastAsia="ru-RU"/>
        </w:rPr>
        <w:t xml:space="preserve"> изучить </w:t>
      </w:r>
      <w:r w:rsidRPr="00A267EF">
        <w:rPr>
          <w:bCs/>
        </w:rPr>
        <w:t>анализ ассортимента и структуры продукции</w:t>
      </w:r>
      <w:r w:rsidRPr="00A267EF">
        <w:rPr>
          <w:rFonts w:eastAsia="Times New Roman"/>
          <w:bCs/>
          <w:iCs/>
          <w:color w:val="000000"/>
          <w:lang w:eastAsia="ru-RU"/>
        </w:rPr>
        <w:t>.</w:t>
      </w:r>
    </w:p>
    <w:p w:rsidR="00773DB8" w:rsidRPr="00A267EF" w:rsidRDefault="00773DB8" w:rsidP="00773DB8">
      <w:pPr>
        <w:ind w:firstLine="720"/>
        <w:jc w:val="both"/>
      </w:pPr>
      <w:r w:rsidRPr="00A267EF">
        <w:t xml:space="preserve">Практические навыки: получение навыков по </w:t>
      </w:r>
      <w:r w:rsidRPr="00A267EF">
        <w:rPr>
          <w:bCs/>
        </w:rPr>
        <w:t>анализу ассортимента и структуры продукции</w:t>
      </w:r>
      <w:r w:rsidRPr="00A267EF">
        <w:rPr>
          <w:rFonts w:eastAsia="Times New Roman"/>
          <w:bCs/>
          <w:iCs/>
          <w:color w:val="000000"/>
          <w:lang w:eastAsia="ru-RU"/>
        </w:rPr>
        <w:t>.</w:t>
      </w:r>
    </w:p>
    <w:p w:rsidR="00773DB8" w:rsidRPr="00A267EF" w:rsidRDefault="00773DB8" w:rsidP="00773DB8">
      <w:pPr>
        <w:ind w:firstLine="720"/>
        <w:jc w:val="both"/>
      </w:pPr>
      <w:r w:rsidRPr="00A267EF">
        <w:t>Продолжительность занятия – 1 час 30 мин</w:t>
      </w:r>
    </w:p>
    <w:p w:rsidR="00773DB8" w:rsidRPr="00A267EF" w:rsidRDefault="00773DB8" w:rsidP="00773DB8">
      <w:pPr>
        <w:jc w:val="center"/>
        <w:rPr>
          <w:b/>
          <w:bCs/>
          <w:i/>
        </w:rPr>
      </w:pPr>
    </w:p>
    <w:p w:rsidR="00D9626B" w:rsidRPr="00A267EF" w:rsidRDefault="00D9626B" w:rsidP="00D9626B">
      <w:pPr>
        <w:rPr>
          <w:b/>
          <w:bCs/>
        </w:rPr>
      </w:pPr>
      <w:r w:rsidRPr="00A267EF">
        <w:rPr>
          <w:b/>
          <w:bCs/>
        </w:rPr>
        <w:t xml:space="preserve">1. </w:t>
      </w:r>
      <w:r w:rsidR="00773DB8" w:rsidRPr="00A267EF">
        <w:rPr>
          <w:b/>
          <w:bCs/>
        </w:rPr>
        <w:t>Краткие теоретические сведения:</w:t>
      </w:r>
    </w:p>
    <w:p w:rsidR="0072283A" w:rsidRPr="00A267EF" w:rsidRDefault="0072283A" w:rsidP="00D9626B">
      <w:pPr>
        <w:rPr>
          <w:rFonts w:eastAsia="Times New Roman"/>
          <w:lang w:eastAsia="ru-RU"/>
        </w:rPr>
      </w:pPr>
      <w:r w:rsidRPr="00A267EF">
        <w:rPr>
          <w:rFonts w:eastAsia="Times New Roman"/>
          <w:lang w:eastAsia="ru-RU"/>
        </w:rPr>
        <w:t>При анализе результатов хозяйственной деятельности предприятие должно учитывать ассортиментную политику и структуру выпуска продукции. При формировании </w:t>
      </w:r>
      <w:hyperlink r:id="rId22" w:tooltip="Анализ ассортиментной политики" w:history="1">
        <w:r w:rsidRPr="00A267EF">
          <w:rPr>
            <w:rFonts w:eastAsia="Times New Roman"/>
            <w:lang w:eastAsia="ru-RU"/>
          </w:rPr>
          <w:t>ассортимента продукции компании</w:t>
        </w:r>
      </w:hyperlink>
      <w:r w:rsidRPr="00A267EF">
        <w:rPr>
          <w:rFonts w:eastAsia="Times New Roman"/>
          <w:lang w:eastAsia="ru-RU"/>
        </w:rPr>
        <w:t> учитывают, с одной стороны, спрос на данные виды продукции, а с другой – наиболее эффективное использование трудовых, сырьевых, технических, технологических, финансовых и других ресурсов, имеющихся в его распоряжении. Систему формирования ассортимента составляют:</w:t>
      </w:r>
    </w:p>
    <w:p w:rsidR="0072283A" w:rsidRPr="00A267EF" w:rsidRDefault="0072283A" w:rsidP="0072283A">
      <w:pPr>
        <w:numPr>
          <w:ilvl w:val="0"/>
          <w:numId w:val="24"/>
        </w:numPr>
        <w:shd w:val="clear" w:color="auto" w:fill="FFFFFF"/>
        <w:spacing w:before="100" w:beforeAutospacing="1" w:after="100" w:afterAutospacing="1" w:line="300" w:lineRule="atLeast"/>
        <w:jc w:val="both"/>
        <w:rPr>
          <w:rFonts w:eastAsia="Times New Roman"/>
          <w:lang w:eastAsia="ru-RU"/>
        </w:rPr>
      </w:pPr>
      <w:r w:rsidRPr="00A267EF">
        <w:rPr>
          <w:rFonts w:eastAsia="Times New Roman"/>
          <w:lang w:eastAsia="ru-RU"/>
        </w:rPr>
        <w:t>определение текущих и перспективных потребностей потребителей;</w:t>
      </w:r>
    </w:p>
    <w:p w:rsidR="0072283A" w:rsidRPr="00A267EF" w:rsidRDefault="0072283A" w:rsidP="0072283A">
      <w:pPr>
        <w:numPr>
          <w:ilvl w:val="0"/>
          <w:numId w:val="24"/>
        </w:numPr>
        <w:shd w:val="clear" w:color="auto" w:fill="FFFFFF"/>
        <w:spacing w:before="100" w:beforeAutospacing="1" w:after="100" w:afterAutospacing="1" w:line="300" w:lineRule="atLeast"/>
        <w:jc w:val="both"/>
        <w:rPr>
          <w:rFonts w:eastAsia="Times New Roman"/>
          <w:lang w:eastAsia="ru-RU"/>
        </w:rPr>
      </w:pPr>
      <w:r w:rsidRPr="00A267EF">
        <w:rPr>
          <w:rFonts w:eastAsia="Times New Roman"/>
          <w:lang w:eastAsia="ru-RU"/>
        </w:rPr>
        <w:t>оценка уровня конкурентоспособности выпускаемой или планируемой к выпуску продукции;</w:t>
      </w:r>
    </w:p>
    <w:p w:rsidR="0072283A" w:rsidRPr="00A267EF" w:rsidRDefault="0072283A" w:rsidP="0072283A">
      <w:pPr>
        <w:numPr>
          <w:ilvl w:val="0"/>
          <w:numId w:val="24"/>
        </w:numPr>
        <w:shd w:val="clear" w:color="auto" w:fill="FFFFFF"/>
        <w:spacing w:before="100" w:beforeAutospacing="1" w:after="100" w:afterAutospacing="1" w:line="300" w:lineRule="atLeast"/>
        <w:jc w:val="both"/>
        <w:rPr>
          <w:rFonts w:eastAsia="Times New Roman"/>
          <w:lang w:eastAsia="ru-RU"/>
        </w:rPr>
      </w:pPr>
      <w:r w:rsidRPr="00A267EF">
        <w:rPr>
          <w:rFonts w:eastAsia="Times New Roman"/>
          <w:lang w:eastAsia="ru-RU"/>
        </w:rPr>
        <w:t>изучение жизненного цикла товара, принятие своевременных мер по внедрению новых, более совершенных видов продукции и изъятие из производственной программы морально устаревших и экономически неэффективных изделий;</w:t>
      </w:r>
    </w:p>
    <w:p w:rsidR="0072283A" w:rsidRPr="00A267EF" w:rsidRDefault="0072283A" w:rsidP="0072283A">
      <w:pPr>
        <w:numPr>
          <w:ilvl w:val="0"/>
          <w:numId w:val="24"/>
        </w:numPr>
        <w:shd w:val="clear" w:color="auto" w:fill="FFFFFF"/>
        <w:spacing w:before="100" w:beforeAutospacing="1" w:after="100" w:afterAutospacing="1" w:line="300" w:lineRule="atLeast"/>
        <w:jc w:val="both"/>
        <w:rPr>
          <w:rFonts w:eastAsia="Times New Roman"/>
          <w:lang w:eastAsia="ru-RU"/>
        </w:rPr>
      </w:pPr>
      <w:r w:rsidRPr="00A267EF">
        <w:rPr>
          <w:rFonts w:eastAsia="Times New Roman"/>
          <w:lang w:eastAsia="ru-RU"/>
        </w:rPr>
        <w:t>оценка экономической эффективности и степени риска изменений в ассортименте продукции.</w:t>
      </w:r>
    </w:p>
    <w:p w:rsidR="0072283A" w:rsidRPr="00A267EF" w:rsidRDefault="0072283A" w:rsidP="0072283A">
      <w:pPr>
        <w:shd w:val="clear" w:color="auto" w:fill="FFFFFF"/>
        <w:spacing w:before="100" w:beforeAutospacing="1" w:after="100" w:afterAutospacing="1" w:line="300" w:lineRule="atLeast"/>
        <w:ind w:firstLine="360"/>
        <w:jc w:val="both"/>
        <w:rPr>
          <w:rFonts w:eastAsia="Times New Roman"/>
          <w:lang w:eastAsia="ru-RU"/>
        </w:rPr>
      </w:pPr>
      <w:r w:rsidRPr="00A267EF">
        <w:rPr>
          <w:rFonts w:eastAsia="Times New Roman"/>
          <w:lang w:eastAsia="ru-RU"/>
        </w:rPr>
        <w:t>Для </w:t>
      </w:r>
      <w:r w:rsidRPr="00A267EF">
        <w:rPr>
          <w:rFonts w:eastAsia="Times New Roman"/>
          <w:i/>
          <w:iCs/>
          <w:lang w:eastAsia="ru-RU"/>
        </w:rPr>
        <w:t>оценки выполнения плана производства продукции по ассортименту</w:t>
      </w:r>
      <w:r w:rsidRPr="00A267EF">
        <w:rPr>
          <w:rFonts w:eastAsia="Times New Roman"/>
          <w:lang w:eastAsia="ru-RU"/>
        </w:rPr>
        <w:t> применяется коэффициент, расчет которого производится путем деления общего фактического объема производства товаров, зачтенного в выполнение плана производства по ассортименту, на общий плановый выпуск продукции (продукция, изготовленная сверх плана или не предусмотренная планом, не засчитывается в выполнение плана по ассортименту).</w:t>
      </w:r>
    </w:p>
    <w:p w:rsidR="0072283A" w:rsidRPr="00A267EF" w:rsidRDefault="0072283A" w:rsidP="0072283A">
      <w:pPr>
        <w:shd w:val="clear" w:color="auto" w:fill="FFFFFF"/>
        <w:spacing w:before="100" w:beforeAutospacing="1" w:after="100" w:afterAutospacing="1" w:line="300" w:lineRule="atLeast"/>
        <w:ind w:firstLine="360"/>
        <w:jc w:val="both"/>
        <w:rPr>
          <w:rFonts w:eastAsia="Times New Roman"/>
          <w:lang w:eastAsia="ru-RU"/>
        </w:rPr>
      </w:pPr>
      <w:r w:rsidRPr="00A267EF">
        <w:rPr>
          <w:rFonts w:eastAsia="Times New Roman"/>
          <w:lang w:eastAsia="ru-RU"/>
        </w:rPr>
        <w:t>Проведем </w:t>
      </w:r>
      <w:r w:rsidRPr="00A267EF">
        <w:rPr>
          <w:rFonts w:eastAsia="Times New Roman"/>
          <w:b/>
          <w:bCs/>
          <w:lang w:eastAsia="ru-RU"/>
        </w:rPr>
        <w:t>анализ ассортимента и структуры продукции на небольшом примере</w:t>
      </w:r>
      <w:r w:rsidRPr="00A267EF">
        <w:rPr>
          <w:rFonts w:eastAsia="Times New Roman"/>
          <w:lang w:eastAsia="ru-RU"/>
        </w:rPr>
        <w:t>.</w:t>
      </w:r>
    </w:p>
    <w:p w:rsidR="0072283A" w:rsidRPr="00A267EF" w:rsidRDefault="0072283A" w:rsidP="0072283A">
      <w:pPr>
        <w:rPr>
          <w:rFonts w:eastAsia="Times New Roman"/>
          <w:lang w:eastAsia="ru-RU"/>
        </w:rPr>
      </w:pPr>
      <w:r w:rsidRPr="00A267EF">
        <w:rPr>
          <w:rFonts w:eastAsia="Times New Roman"/>
          <w:b/>
          <w:bCs/>
          <w:shd w:val="clear" w:color="auto" w:fill="FFFFFF"/>
          <w:lang w:eastAsia="ru-RU"/>
        </w:rPr>
        <w:t>Таблица 1</w:t>
      </w:r>
      <w:r w:rsidRPr="00A267EF">
        <w:rPr>
          <w:rFonts w:eastAsia="Times New Roman"/>
          <w:shd w:val="clear" w:color="auto" w:fill="FFFFFF"/>
          <w:lang w:eastAsia="ru-RU"/>
        </w:rPr>
        <w:t>. Выполнение плана по ассортименту продукции</w:t>
      </w:r>
    </w:p>
    <w:tbl>
      <w:tblPr>
        <w:tblW w:w="9989" w:type="dxa"/>
        <w:tblBorders>
          <w:top w:val="single" w:sz="6" w:space="0" w:color="000000"/>
          <w:left w:val="single" w:sz="6" w:space="0" w:color="000000"/>
          <w:bottom w:val="single" w:sz="6" w:space="0" w:color="000000"/>
          <w:right w:val="single" w:sz="6" w:space="0" w:color="000000"/>
        </w:tblBorders>
        <w:shd w:val="clear" w:color="auto" w:fill="FFFFFF"/>
        <w:tblCellMar>
          <w:top w:w="30" w:type="dxa"/>
          <w:left w:w="30" w:type="dxa"/>
          <w:bottom w:w="30" w:type="dxa"/>
          <w:right w:w="30" w:type="dxa"/>
        </w:tblCellMar>
        <w:tblLook w:val="04A0"/>
      </w:tblPr>
      <w:tblGrid>
        <w:gridCol w:w="1360"/>
        <w:gridCol w:w="1505"/>
        <w:gridCol w:w="1749"/>
        <w:gridCol w:w="1795"/>
        <w:gridCol w:w="3580"/>
      </w:tblGrid>
      <w:tr w:rsidR="0072283A" w:rsidRPr="00A267EF" w:rsidTr="0072283A">
        <w:trPr>
          <w:trHeight w:val="89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Тип продукции</w:t>
            </w:r>
          </w:p>
        </w:tc>
        <w:tc>
          <w:tcPr>
            <w:tcW w:w="325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Объем производства в запланированных ценах, руб. без НДС</w:t>
            </w:r>
          </w:p>
        </w:tc>
        <w:tc>
          <w:tcPr>
            <w:tcW w:w="1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Выполнение плана, %</w:t>
            </w:r>
          </w:p>
        </w:tc>
        <w:tc>
          <w:tcPr>
            <w:tcW w:w="3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Выпуск, зачтенный в выполнение плана по ассортименту</w:t>
            </w:r>
          </w:p>
        </w:tc>
      </w:tr>
      <w:tr w:rsidR="0072283A" w:rsidRPr="00A267EF" w:rsidTr="0072283A">
        <w:trPr>
          <w:trHeight w:val="29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А</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28 800</w:t>
            </w:r>
          </w:p>
        </w:tc>
        <w:tc>
          <w:tcPr>
            <w:tcW w:w="1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25 200</w:t>
            </w:r>
          </w:p>
        </w:tc>
        <w:tc>
          <w:tcPr>
            <w:tcW w:w="1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131,3</w:t>
            </w:r>
          </w:p>
        </w:tc>
        <w:tc>
          <w:tcPr>
            <w:tcW w:w="3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37 800</w:t>
            </w:r>
          </w:p>
        </w:tc>
      </w:tr>
      <w:tr w:rsidR="0072283A" w:rsidRPr="00A267EF" w:rsidTr="0072283A">
        <w:trPr>
          <w:trHeight w:val="29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Б</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33 600</w:t>
            </w:r>
          </w:p>
        </w:tc>
        <w:tc>
          <w:tcPr>
            <w:tcW w:w="1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33 264</w:t>
            </w:r>
          </w:p>
        </w:tc>
        <w:tc>
          <w:tcPr>
            <w:tcW w:w="1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99,0</w:t>
            </w:r>
          </w:p>
        </w:tc>
        <w:tc>
          <w:tcPr>
            <w:tcW w:w="3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33 264</w:t>
            </w:r>
          </w:p>
        </w:tc>
      </w:tr>
      <w:tr w:rsidR="0072283A" w:rsidRPr="00A267EF" w:rsidTr="0072283A">
        <w:trPr>
          <w:trHeight w:val="29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В</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19 201</w:t>
            </w:r>
          </w:p>
        </w:tc>
        <w:tc>
          <w:tcPr>
            <w:tcW w:w="1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40 936</w:t>
            </w:r>
          </w:p>
        </w:tc>
        <w:tc>
          <w:tcPr>
            <w:tcW w:w="1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115,7</w:t>
            </w:r>
          </w:p>
        </w:tc>
        <w:tc>
          <w:tcPr>
            <w:tcW w:w="3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22 222</w:t>
            </w:r>
          </w:p>
        </w:tc>
      </w:tr>
      <w:tr w:rsidR="0072283A" w:rsidRPr="00A267EF" w:rsidTr="0072283A">
        <w:trPr>
          <w:trHeight w:val="29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Г</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14 400</w:t>
            </w:r>
          </w:p>
        </w:tc>
        <w:tc>
          <w:tcPr>
            <w:tcW w:w="1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60</w:t>
            </w:r>
          </w:p>
        </w:tc>
        <w:tc>
          <w:tcPr>
            <w:tcW w:w="1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0,1</w:t>
            </w:r>
          </w:p>
        </w:tc>
        <w:tc>
          <w:tcPr>
            <w:tcW w:w="3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20</w:t>
            </w:r>
          </w:p>
        </w:tc>
      </w:tr>
      <w:tr w:rsidR="0072283A" w:rsidRPr="00A267EF" w:rsidTr="0072283A">
        <w:trPr>
          <w:trHeight w:val="29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Всего</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96 001</w:t>
            </w:r>
          </w:p>
        </w:tc>
        <w:tc>
          <w:tcPr>
            <w:tcW w:w="1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99 460</w:t>
            </w:r>
          </w:p>
        </w:tc>
        <w:tc>
          <w:tcPr>
            <w:tcW w:w="1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97,2</w:t>
            </w:r>
          </w:p>
        </w:tc>
        <w:tc>
          <w:tcPr>
            <w:tcW w:w="3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93 306</w:t>
            </w:r>
          </w:p>
        </w:tc>
      </w:tr>
    </w:tbl>
    <w:p w:rsidR="0072283A" w:rsidRPr="00A267EF" w:rsidRDefault="0072283A" w:rsidP="0072283A">
      <w:pPr>
        <w:shd w:val="clear" w:color="auto" w:fill="FFFFFF"/>
        <w:spacing w:before="100" w:beforeAutospacing="1" w:after="100" w:afterAutospacing="1" w:line="300" w:lineRule="atLeast"/>
        <w:ind w:firstLine="708"/>
        <w:jc w:val="both"/>
        <w:rPr>
          <w:rFonts w:eastAsia="Times New Roman"/>
          <w:lang w:eastAsia="ru-RU"/>
        </w:rPr>
      </w:pPr>
      <w:r w:rsidRPr="00A267EF">
        <w:rPr>
          <w:rFonts w:eastAsia="Times New Roman"/>
          <w:lang w:eastAsia="ru-RU"/>
        </w:rPr>
        <w:t>Из данных вышеприведенной таблицы следует, что план по ассортименту продукции выполнен на 97,2% (93306 / 96001 * 100%).</w:t>
      </w:r>
    </w:p>
    <w:p w:rsidR="0072283A" w:rsidRPr="00A267EF" w:rsidRDefault="0072283A" w:rsidP="0072283A">
      <w:pPr>
        <w:shd w:val="clear" w:color="auto" w:fill="FFFFFF"/>
        <w:spacing w:before="100" w:beforeAutospacing="1" w:after="100" w:afterAutospacing="1" w:line="300" w:lineRule="atLeast"/>
        <w:ind w:firstLine="360"/>
        <w:jc w:val="both"/>
        <w:rPr>
          <w:rFonts w:eastAsia="Times New Roman"/>
          <w:lang w:eastAsia="ru-RU"/>
        </w:rPr>
      </w:pPr>
      <w:r w:rsidRPr="00A267EF">
        <w:rPr>
          <w:rFonts w:eastAsia="Times New Roman"/>
          <w:lang w:eastAsia="ru-RU"/>
        </w:rPr>
        <w:t>Причины недовыполнения плана по ассортименту могут быть как внешние, так и внутренние. Рассмотрим их подробнее.</w:t>
      </w:r>
      <w:r w:rsidRPr="00A267EF">
        <w:rPr>
          <w:rFonts w:eastAsia="Times New Roman"/>
          <w:i/>
          <w:iCs/>
          <w:lang w:eastAsia="ru-RU"/>
        </w:rPr>
        <w:t>Внешние причины</w:t>
      </w:r>
      <w:r w:rsidRPr="00A267EF">
        <w:rPr>
          <w:rFonts w:eastAsia="Times New Roman"/>
          <w:lang w:eastAsia="ru-RU"/>
        </w:rPr>
        <w:t>. К ним относятся конъюнктура рынка, изменение спроса на отдельные виды продукции, состояние логистики, несвоевременный ввод в действие производственных мощностей по независящим от организации причинам.</w:t>
      </w:r>
    </w:p>
    <w:p w:rsidR="0072283A" w:rsidRPr="00A267EF" w:rsidRDefault="0072283A" w:rsidP="0072283A">
      <w:pPr>
        <w:shd w:val="clear" w:color="auto" w:fill="FFFFFF"/>
        <w:spacing w:before="100" w:beforeAutospacing="1" w:after="100" w:afterAutospacing="1" w:line="300" w:lineRule="atLeast"/>
        <w:ind w:firstLine="360"/>
        <w:jc w:val="both"/>
        <w:rPr>
          <w:rFonts w:eastAsia="Times New Roman"/>
          <w:lang w:eastAsia="ru-RU"/>
        </w:rPr>
      </w:pPr>
      <w:r w:rsidRPr="00A267EF">
        <w:rPr>
          <w:rFonts w:eastAsia="Times New Roman"/>
          <w:i/>
          <w:iCs/>
          <w:lang w:eastAsia="ru-RU"/>
        </w:rPr>
        <w:t>Внутренние причины</w:t>
      </w:r>
      <w:r w:rsidRPr="00A267EF">
        <w:rPr>
          <w:rFonts w:eastAsia="Times New Roman"/>
          <w:lang w:eastAsia="ru-RU"/>
        </w:rPr>
        <w:t> связаны с недостатками в организации производства, высокой степенью износа основных фондов (как физическим, так и моральным), низкой культурой производства, недостатками в системе управления персоналом.</w:t>
      </w:r>
    </w:p>
    <w:p w:rsidR="0072283A" w:rsidRPr="00A267EF" w:rsidRDefault="0072283A" w:rsidP="0072283A">
      <w:pPr>
        <w:shd w:val="clear" w:color="auto" w:fill="FFFFFF"/>
        <w:spacing w:before="100" w:beforeAutospacing="1" w:after="100" w:afterAutospacing="1" w:line="300" w:lineRule="atLeast"/>
        <w:ind w:firstLine="360"/>
        <w:jc w:val="both"/>
        <w:rPr>
          <w:rFonts w:eastAsia="Times New Roman"/>
          <w:lang w:eastAsia="ru-RU"/>
        </w:rPr>
      </w:pPr>
      <w:r w:rsidRPr="00A267EF">
        <w:rPr>
          <w:rFonts w:eastAsia="Times New Roman"/>
          <w:lang w:eastAsia="ru-RU"/>
        </w:rPr>
        <w:t>Увеличение объема производства (реализации) по одним видам и сокращение по другим видам продукции приводит к изменению ее структуры, т.е. соотношения отдельных видов продукции в общем их выпуске.</w:t>
      </w:r>
    </w:p>
    <w:p w:rsidR="0072283A" w:rsidRPr="00A267EF" w:rsidRDefault="0072283A" w:rsidP="0072283A">
      <w:pPr>
        <w:shd w:val="clear" w:color="auto" w:fill="FFFFFF"/>
        <w:spacing w:before="100" w:beforeAutospacing="1" w:after="100" w:afterAutospacing="1" w:line="300" w:lineRule="atLeast"/>
        <w:ind w:firstLine="360"/>
        <w:jc w:val="both"/>
        <w:rPr>
          <w:rFonts w:eastAsia="Times New Roman"/>
          <w:lang w:eastAsia="ru-RU"/>
        </w:rPr>
      </w:pPr>
      <w:r w:rsidRPr="00A267EF">
        <w:rPr>
          <w:rFonts w:eastAsia="Times New Roman"/>
          <w:lang w:eastAsia="ru-RU"/>
        </w:rPr>
        <w:t>Выполнить план по структуре производства – значит сохранить в фактическом выпуске продукции запланированные соотношения отдельных ее видов. </w:t>
      </w:r>
      <w:r w:rsidRPr="00A267EF">
        <w:rPr>
          <w:rFonts w:eastAsia="Times New Roman"/>
          <w:i/>
          <w:iCs/>
          <w:lang w:eastAsia="ru-RU"/>
        </w:rPr>
        <w:t>Изменение структуры продукции</w:t>
      </w:r>
      <w:r w:rsidRPr="00A267EF">
        <w:rPr>
          <w:rFonts w:eastAsia="Times New Roman"/>
          <w:lang w:eastAsia="ru-RU"/>
        </w:rPr>
        <w:t> оказывает большое влияние на все экономические показатели:</w:t>
      </w:r>
    </w:p>
    <w:p w:rsidR="0072283A" w:rsidRPr="00A267EF" w:rsidRDefault="0072283A" w:rsidP="0072283A">
      <w:pPr>
        <w:numPr>
          <w:ilvl w:val="0"/>
          <w:numId w:val="25"/>
        </w:numPr>
        <w:shd w:val="clear" w:color="auto" w:fill="FFFFFF"/>
        <w:spacing w:before="100" w:beforeAutospacing="1" w:after="100" w:afterAutospacing="1" w:line="300" w:lineRule="atLeast"/>
        <w:jc w:val="both"/>
        <w:rPr>
          <w:rFonts w:eastAsia="Times New Roman"/>
          <w:lang w:eastAsia="ru-RU"/>
        </w:rPr>
      </w:pPr>
      <w:r w:rsidRPr="00A267EF">
        <w:rPr>
          <w:rFonts w:eastAsia="Times New Roman"/>
          <w:lang w:eastAsia="ru-RU"/>
        </w:rPr>
        <w:t>объем выпуска в стоимостной оценке;</w:t>
      </w:r>
    </w:p>
    <w:p w:rsidR="0072283A" w:rsidRPr="00A267EF" w:rsidRDefault="0072283A" w:rsidP="0072283A">
      <w:pPr>
        <w:numPr>
          <w:ilvl w:val="0"/>
          <w:numId w:val="25"/>
        </w:numPr>
        <w:shd w:val="clear" w:color="auto" w:fill="FFFFFF"/>
        <w:spacing w:before="100" w:beforeAutospacing="1" w:after="100" w:afterAutospacing="1" w:line="300" w:lineRule="atLeast"/>
        <w:jc w:val="both"/>
        <w:rPr>
          <w:rFonts w:eastAsia="Times New Roman"/>
          <w:lang w:eastAsia="ru-RU"/>
        </w:rPr>
      </w:pPr>
      <w:r w:rsidRPr="00A267EF">
        <w:rPr>
          <w:rFonts w:eastAsia="Times New Roman"/>
          <w:lang w:eastAsia="ru-RU"/>
        </w:rPr>
        <w:t>материалоемкость;</w:t>
      </w:r>
    </w:p>
    <w:p w:rsidR="0072283A" w:rsidRPr="00A267EF" w:rsidRDefault="0072283A" w:rsidP="0072283A">
      <w:pPr>
        <w:numPr>
          <w:ilvl w:val="0"/>
          <w:numId w:val="25"/>
        </w:numPr>
        <w:shd w:val="clear" w:color="auto" w:fill="FFFFFF"/>
        <w:spacing w:before="100" w:beforeAutospacing="1" w:after="100" w:afterAutospacing="1" w:line="300" w:lineRule="atLeast"/>
        <w:jc w:val="both"/>
        <w:rPr>
          <w:rFonts w:eastAsia="Times New Roman"/>
          <w:lang w:eastAsia="ru-RU"/>
        </w:rPr>
      </w:pPr>
      <w:r w:rsidRPr="00A267EF">
        <w:rPr>
          <w:rFonts w:eastAsia="Times New Roman"/>
          <w:lang w:eastAsia="ru-RU"/>
        </w:rPr>
        <w:t>себестоимость товарной продукции, прибыль;</w:t>
      </w:r>
    </w:p>
    <w:p w:rsidR="0072283A" w:rsidRPr="00A267EF" w:rsidRDefault="0072283A" w:rsidP="0072283A">
      <w:pPr>
        <w:numPr>
          <w:ilvl w:val="0"/>
          <w:numId w:val="25"/>
        </w:numPr>
        <w:shd w:val="clear" w:color="auto" w:fill="FFFFFF"/>
        <w:spacing w:before="100" w:beforeAutospacing="1" w:after="100" w:afterAutospacing="1" w:line="300" w:lineRule="atLeast"/>
        <w:jc w:val="both"/>
        <w:rPr>
          <w:rFonts w:eastAsia="Times New Roman"/>
          <w:lang w:eastAsia="ru-RU"/>
        </w:rPr>
      </w:pPr>
      <w:r w:rsidRPr="00A267EF">
        <w:rPr>
          <w:rFonts w:eastAsia="Times New Roman"/>
          <w:lang w:eastAsia="ru-RU"/>
        </w:rPr>
        <w:t>рентабельность.</w:t>
      </w:r>
    </w:p>
    <w:p w:rsidR="0072283A" w:rsidRPr="00A267EF" w:rsidRDefault="0072283A" w:rsidP="0072283A">
      <w:pPr>
        <w:shd w:val="clear" w:color="auto" w:fill="FFFFFF"/>
        <w:spacing w:before="100" w:beforeAutospacing="1" w:after="100" w:afterAutospacing="1" w:line="300" w:lineRule="atLeast"/>
        <w:ind w:firstLine="360"/>
        <w:jc w:val="both"/>
        <w:rPr>
          <w:rFonts w:eastAsia="Times New Roman"/>
          <w:lang w:eastAsia="ru-RU"/>
        </w:rPr>
      </w:pPr>
      <w:r w:rsidRPr="00A267EF">
        <w:rPr>
          <w:rFonts w:eastAsia="Times New Roman"/>
          <w:lang w:eastAsia="ru-RU"/>
        </w:rPr>
        <w:t>Если увеличивается удельный вес более дорогой продукции, то объем всего выпуска в стоимостном выражении возрастает, и наоборот. То же происходит с размером прибыли при увеличении удельного веса высокорентабельной и соответственно при уменьшении доли низкорентабельной продукции.</w:t>
      </w:r>
    </w:p>
    <w:p w:rsidR="0072283A" w:rsidRPr="00A267EF" w:rsidRDefault="0072283A" w:rsidP="0072283A">
      <w:pPr>
        <w:shd w:val="clear" w:color="auto" w:fill="FFFFFF"/>
        <w:spacing w:before="100" w:beforeAutospacing="1" w:after="100" w:afterAutospacing="1" w:line="300" w:lineRule="atLeast"/>
        <w:ind w:firstLine="600"/>
        <w:jc w:val="both"/>
        <w:rPr>
          <w:rFonts w:eastAsia="Times New Roman"/>
          <w:lang w:eastAsia="ru-RU"/>
        </w:rPr>
      </w:pPr>
      <w:r w:rsidRPr="00A267EF">
        <w:rPr>
          <w:rFonts w:eastAsia="Times New Roman"/>
          <w:lang w:eastAsia="ru-RU"/>
        </w:rPr>
        <w:t>Расчет влияния структуры продукции на уровень перечисленных показателей можно произвести способом цепной подстановки (таблица №2), который позволяет абстрагироваться от всех факторов, кроме структуры продукции:</w:t>
      </w:r>
    </w:p>
    <w:p w:rsidR="0072283A" w:rsidRPr="00206D2D" w:rsidRDefault="0072283A" w:rsidP="0072283A">
      <w:pPr>
        <w:shd w:val="clear" w:color="auto" w:fill="FFFFFF"/>
        <w:spacing w:before="100" w:beforeAutospacing="1" w:after="100" w:afterAutospacing="1" w:line="300" w:lineRule="atLeast"/>
        <w:ind w:left="600"/>
        <w:rPr>
          <w:rFonts w:eastAsia="Times New Roman"/>
          <w:lang w:eastAsia="ru-RU"/>
        </w:rPr>
      </w:pPr>
      <w:r w:rsidRPr="00206D2D">
        <w:rPr>
          <w:rFonts w:eastAsia="Times New Roman"/>
          <w:bCs/>
          <w:lang w:eastAsia="ru-RU"/>
        </w:rPr>
        <w:t>ВПпл = Vпл * УДпл * Цпл</w:t>
      </w:r>
      <w:r w:rsidRPr="00206D2D">
        <w:rPr>
          <w:rFonts w:eastAsia="Times New Roman"/>
          <w:lang w:eastAsia="ru-RU"/>
        </w:rPr>
        <w:br/>
      </w:r>
      <w:r w:rsidRPr="00206D2D">
        <w:rPr>
          <w:rFonts w:eastAsia="Times New Roman"/>
          <w:bCs/>
          <w:lang w:eastAsia="ru-RU"/>
        </w:rPr>
        <w:t>ВПусл1 = Vф * УДпл * Цпл</w:t>
      </w:r>
      <w:r w:rsidRPr="00206D2D">
        <w:rPr>
          <w:rFonts w:eastAsia="Times New Roman"/>
          <w:lang w:eastAsia="ru-RU"/>
        </w:rPr>
        <w:br/>
      </w:r>
      <w:r w:rsidRPr="00206D2D">
        <w:rPr>
          <w:rFonts w:eastAsia="Times New Roman"/>
          <w:bCs/>
          <w:lang w:eastAsia="ru-RU"/>
        </w:rPr>
        <w:t>ВПусл2 = Vф * УДф * Цпл</w:t>
      </w:r>
      <w:r w:rsidRPr="00206D2D">
        <w:rPr>
          <w:rFonts w:eastAsia="Times New Roman"/>
          <w:lang w:eastAsia="ru-RU"/>
        </w:rPr>
        <w:br/>
      </w:r>
      <w:r w:rsidRPr="00206D2D">
        <w:rPr>
          <w:rFonts w:eastAsia="Times New Roman"/>
          <w:bCs/>
          <w:lang w:eastAsia="ru-RU"/>
        </w:rPr>
        <w:t>ВПф = Vф * УДф * Цф</w:t>
      </w:r>
    </w:p>
    <w:p w:rsidR="0072283A" w:rsidRPr="00206D2D" w:rsidRDefault="0072283A" w:rsidP="0072283A">
      <w:pPr>
        <w:shd w:val="clear" w:color="auto" w:fill="FFFFFF"/>
        <w:spacing w:before="100" w:beforeAutospacing="1" w:after="100" w:afterAutospacing="1" w:line="300" w:lineRule="atLeast"/>
        <w:ind w:left="600"/>
        <w:rPr>
          <w:rFonts w:eastAsia="Times New Roman"/>
          <w:lang w:eastAsia="ru-RU"/>
        </w:rPr>
      </w:pPr>
      <w:r w:rsidRPr="00206D2D">
        <w:rPr>
          <w:rFonts w:eastAsia="Times New Roman"/>
          <w:bCs/>
          <w:lang w:eastAsia="ru-RU"/>
        </w:rPr>
        <w:t>ΔВПΔV = ВПусл1 – ВПпл</w:t>
      </w:r>
      <w:r w:rsidRPr="00206D2D">
        <w:rPr>
          <w:rFonts w:eastAsia="Times New Roman"/>
          <w:lang w:eastAsia="ru-RU"/>
        </w:rPr>
        <w:br/>
      </w:r>
      <w:r w:rsidRPr="00206D2D">
        <w:rPr>
          <w:rFonts w:eastAsia="Times New Roman"/>
          <w:bCs/>
          <w:lang w:eastAsia="ru-RU"/>
        </w:rPr>
        <w:t>ΔВПΔУД = ВПусл2 – ВПусл1</w:t>
      </w:r>
      <w:r w:rsidRPr="00206D2D">
        <w:rPr>
          <w:rFonts w:eastAsia="Times New Roman"/>
          <w:lang w:eastAsia="ru-RU"/>
        </w:rPr>
        <w:br/>
      </w:r>
      <w:r w:rsidRPr="00206D2D">
        <w:rPr>
          <w:rFonts w:eastAsia="Times New Roman"/>
          <w:bCs/>
          <w:lang w:eastAsia="ru-RU"/>
        </w:rPr>
        <w:t>ΔВПΔЦ = ВПф – ВПусл2</w:t>
      </w:r>
      <w:r w:rsidRPr="00206D2D">
        <w:rPr>
          <w:rFonts w:eastAsia="Times New Roman"/>
          <w:lang w:eastAsia="ru-RU"/>
        </w:rPr>
        <w:br/>
      </w:r>
      <w:r w:rsidRPr="00206D2D">
        <w:rPr>
          <w:rFonts w:eastAsia="Times New Roman"/>
          <w:bCs/>
          <w:lang w:eastAsia="ru-RU"/>
        </w:rPr>
        <w:t>ΔВП = ΔВП ΔV + ΔВП ΔУД + ΔВПΔЦ = ВПф – ВПпл</w:t>
      </w:r>
    </w:p>
    <w:p w:rsidR="0072283A" w:rsidRPr="00A267EF" w:rsidRDefault="0072283A" w:rsidP="0072283A">
      <w:pPr>
        <w:rPr>
          <w:rFonts w:eastAsia="Times New Roman"/>
          <w:lang w:eastAsia="ru-RU"/>
        </w:rPr>
      </w:pPr>
      <w:r w:rsidRPr="00A267EF">
        <w:rPr>
          <w:rFonts w:eastAsia="Times New Roman"/>
          <w:b/>
          <w:bCs/>
          <w:shd w:val="clear" w:color="auto" w:fill="FFFFFF"/>
          <w:lang w:eastAsia="ru-RU"/>
        </w:rPr>
        <w:t>Таблица 2</w:t>
      </w:r>
      <w:r w:rsidRPr="00A267EF">
        <w:rPr>
          <w:rFonts w:eastAsia="Times New Roman"/>
          <w:shd w:val="clear" w:color="auto" w:fill="FFFFFF"/>
          <w:lang w:eastAsia="ru-RU"/>
        </w:rPr>
        <w:t>. Анализ структуры товарной продукции</w:t>
      </w:r>
    </w:p>
    <w:tbl>
      <w:tblPr>
        <w:tblW w:w="10500" w:type="dxa"/>
        <w:tblInd w:w="-421" w:type="dxa"/>
        <w:tblBorders>
          <w:top w:val="single" w:sz="6" w:space="0" w:color="000000"/>
          <w:left w:val="single" w:sz="6" w:space="0" w:color="000000"/>
          <w:bottom w:val="single" w:sz="6" w:space="0" w:color="000000"/>
          <w:right w:val="single" w:sz="6" w:space="0" w:color="000000"/>
        </w:tblBorders>
        <w:shd w:val="clear" w:color="auto" w:fill="FFFFFF"/>
        <w:tblCellMar>
          <w:top w:w="30" w:type="dxa"/>
          <w:left w:w="30" w:type="dxa"/>
          <w:bottom w:w="30" w:type="dxa"/>
          <w:right w:w="30" w:type="dxa"/>
        </w:tblCellMar>
        <w:tblLook w:val="04A0"/>
      </w:tblPr>
      <w:tblGrid>
        <w:gridCol w:w="1198"/>
        <w:gridCol w:w="509"/>
        <w:gridCol w:w="410"/>
        <w:gridCol w:w="804"/>
        <w:gridCol w:w="816"/>
        <w:gridCol w:w="783"/>
        <w:gridCol w:w="722"/>
        <w:gridCol w:w="844"/>
        <w:gridCol w:w="1092"/>
        <w:gridCol w:w="1099"/>
        <w:gridCol w:w="770"/>
        <w:gridCol w:w="1453"/>
      </w:tblGrid>
      <w:tr w:rsidR="0072283A" w:rsidRPr="00A267EF" w:rsidTr="00773DB8">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Тип продукции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Цена за ед., руб.</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Объем производства в натуральных показателях, шт.</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Товарная продукция в плановых ценах, руб.</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Изменение товарной продукции за счет структуры, руб.</w:t>
            </w:r>
          </w:p>
        </w:tc>
      </w:tr>
      <w:tr w:rsidR="0072283A" w:rsidRPr="00A267EF" w:rsidTr="00773DB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rPr>
                <w:rFonts w:eastAsia="Times New Roman"/>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Цпл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Цф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ПЛАН (Vпл)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(УДпл)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ФАКТ (Vф)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(УДф)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ПЛАН (ВПпл)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(ВПусл1)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(ВПусл2)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ФАКТ (ВПф)</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rPr>
                <w:rFonts w:eastAsia="Times New Roman"/>
                <w:lang w:eastAsia="ru-RU"/>
              </w:rPr>
            </w:pPr>
          </w:p>
        </w:tc>
      </w:tr>
      <w:tr w:rsidR="0072283A" w:rsidRPr="00A267EF" w:rsidTr="00773D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8 = гр.4 * гр.2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9 = 16440 * гр.5 * гр.2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10 = 16440 * гр.7 * гр.2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12 = гр.10 - гр.9</w:t>
            </w:r>
          </w:p>
        </w:tc>
      </w:tr>
      <w:tr w:rsidR="0072283A" w:rsidRPr="00A267EF" w:rsidTr="00773D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5 760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0,359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5 040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0,307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28 800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29 550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25 200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37 800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-4 350</w:t>
            </w:r>
          </w:p>
        </w:tc>
      </w:tr>
      <w:tr w:rsidR="0072283A" w:rsidRPr="00A267EF" w:rsidTr="00773D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5 600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0,349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5 544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0,337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33 600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34 474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33 264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33 264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-1 210</w:t>
            </w:r>
          </w:p>
        </w:tc>
      </w:tr>
      <w:tr w:rsidR="0072283A" w:rsidRPr="00A267EF" w:rsidTr="00773D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2 743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0,171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5 848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0,356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19 201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19 701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40 936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22 222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21 235</w:t>
            </w:r>
          </w:p>
        </w:tc>
      </w:tr>
      <w:tr w:rsidR="0072283A" w:rsidRPr="00A267EF" w:rsidTr="00773D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1 920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0,120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14 400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14 775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-14 715</w:t>
            </w:r>
          </w:p>
        </w:tc>
      </w:tr>
      <w:tr w:rsidR="0072283A" w:rsidRPr="00A267EF" w:rsidTr="00773D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Всего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16 023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16 440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96 001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98 499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99 460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93 306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961</w:t>
            </w:r>
          </w:p>
        </w:tc>
      </w:tr>
    </w:tbl>
    <w:p w:rsidR="0072283A" w:rsidRPr="00A267EF" w:rsidRDefault="0072283A" w:rsidP="0072283A">
      <w:pPr>
        <w:shd w:val="clear" w:color="auto" w:fill="FFFFFF"/>
        <w:spacing w:before="100" w:beforeAutospacing="1" w:after="100" w:afterAutospacing="1" w:line="300" w:lineRule="atLeast"/>
        <w:rPr>
          <w:rFonts w:eastAsia="Times New Roman"/>
          <w:lang w:eastAsia="ru-RU"/>
        </w:rPr>
      </w:pPr>
      <w:r w:rsidRPr="00A267EF">
        <w:rPr>
          <w:rFonts w:eastAsia="Times New Roman"/>
          <w:lang w:eastAsia="ru-RU"/>
        </w:rPr>
        <w:t>Приведенные данные показывают что, изменение структуры продукции принесло компании дополнительную товарную выручку, в рассматриваемом периоде, в сумме 961 рубль.</w:t>
      </w:r>
    </w:p>
    <w:p w:rsidR="00773DB8" w:rsidRPr="00A267EF" w:rsidRDefault="00773DB8" w:rsidP="0072283A">
      <w:pPr>
        <w:shd w:val="clear" w:color="auto" w:fill="FFFFFF"/>
        <w:spacing w:before="100" w:beforeAutospacing="1" w:after="100" w:afterAutospacing="1" w:line="300" w:lineRule="atLeast"/>
        <w:rPr>
          <w:rFonts w:eastAsia="Times New Roman"/>
          <w:b/>
          <w:lang w:eastAsia="ru-RU"/>
        </w:rPr>
      </w:pPr>
      <w:r w:rsidRPr="00A267EF">
        <w:rPr>
          <w:rFonts w:eastAsia="Times New Roman"/>
          <w:b/>
          <w:lang w:eastAsia="ru-RU"/>
        </w:rPr>
        <w:t>2.Задания.</w:t>
      </w:r>
    </w:p>
    <w:p w:rsidR="0072283A" w:rsidRPr="00A267EF" w:rsidRDefault="0072283A" w:rsidP="0072283A">
      <w:pPr>
        <w:shd w:val="clear" w:color="auto" w:fill="FFFFFF"/>
        <w:spacing w:before="100" w:beforeAutospacing="1" w:after="100" w:afterAutospacing="1" w:line="300" w:lineRule="atLeast"/>
        <w:rPr>
          <w:rFonts w:eastAsia="Times New Roman"/>
          <w:lang w:eastAsia="ru-RU"/>
        </w:rPr>
      </w:pPr>
      <w:r w:rsidRPr="00A267EF">
        <w:rPr>
          <w:rFonts w:eastAsia="Times New Roman"/>
          <w:lang w:eastAsia="ru-RU"/>
        </w:rPr>
        <w:t>Задание 1: Ответьте на вопросы:</w:t>
      </w:r>
    </w:p>
    <w:p w:rsidR="0072283A" w:rsidRPr="00A267EF" w:rsidRDefault="0072283A" w:rsidP="0072283A">
      <w:pPr>
        <w:pStyle w:val="a9"/>
        <w:numPr>
          <w:ilvl w:val="0"/>
          <w:numId w:val="26"/>
        </w:numPr>
        <w:shd w:val="clear" w:color="auto" w:fill="FFFFFF"/>
        <w:spacing w:before="100" w:beforeAutospacing="1" w:after="100" w:afterAutospacing="1" w:line="300" w:lineRule="atLeast"/>
        <w:rPr>
          <w:rFonts w:eastAsia="Times New Roman"/>
          <w:lang w:eastAsia="ru-RU"/>
        </w:rPr>
      </w:pPr>
      <w:r w:rsidRPr="00A267EF">
        <w:rPr>
          <w:rFonts w:eastAsia="Times New Roman"/>
          <w:lang w:eastAsia="ru-RU"/>
        </w:rPr>
        <w:t>Что учитывают при анализе результатов финансово-хозяйственной деятельности?</w:t>
      </w:r>
    </w:p>
    <w:p w:rsidR="0072283A" w:rsidRPr="00A267EF" w:rsidRDefault="0072283A" w:rsidP="0072283A">
      <w:pPr>
        <w:pStyle w:val="a9"/>
        <w:numPr>
          <w:ilvl w:val="0"/>
          <w:numId w:val="26"/>
        </w:numPr>
        <w:shd w:val="clear" w:color="auto" w:fill="FFFFFF"/>
        <w:spacing w:before="100" w:beforeAutospacing="1" w:after="100" w:afterAutospacing="1" w:line="300" w:lineRule="atLeast"/>
        <w:rPr>
          <w:rFonts w:eastAsia="Times New Roman"/>
          <w:lang w:eastAsia="ru-RU"/>
        </w:rPr>
      </w:pPr>
      <w:r w:rsidRPr="00A267EF">
        <w:rPr>
          <w:rFonts w:eastAsia="Times New Roman"/>
          <w:bCs/>
          <w:lang w:eastAsia="ru-RU"/>
        </w:rPr>
        <w:t>Что составляет система формирования ассортимента?</w:t>
      </w:r>
    </w:p>
    <w:p w:rsidR="0072283A" w:rsidRPr="00A267EF" w:rsidRDefault="0072283A" w:rsidP="0072283A">
      <w:pPr>
        <w:pStyle w:val="a9"/>
        <w:numPr>
          <w:ilvl w:val="0"/>
          <w:numId w:val="26"/>
        </w:numPr>
        <w:shd w:val="clear" w:color="auto" w:fill="FFFFFF"/>
        <w:spacing w:before="100" w:beforeAutospacing="1" w:after="100" w:afterAutospacing="1" w:line="300" w:lineRule="atLeast"/>
        <w:rPr>
          <w:rFonts w:eastAsia="Times New Roman"/>
          <w:lang w:eastAsia="ru-RU"/>
        </w:rPr>
      </w:pPr>
      <w:r w:rsidRPr="00A267EF">
        <w:rPr>
          <w:rFonts w:eastAsia="Times New Roman"/>
          <w:lang w:eastAsia="ru-RU"/>
        </w:rPr>
        <w:t>Продолжите фразу «Для </w:t>
      </w:r>
      <w:r w:rsidRPr="00A267EF">
        <w:rPr>
          <w:rFonts w:eastAsia="Times New Roman"/>
          <w:i/>
          <w:iCs/>
          <w:lang w:eastAsia="ru-RU"/>
        </w:rPr>
        <w:t>оценки выполнения плана производства продукции по ассортименту</w:t>
      </w:r>
      <w:r w:rsidRPr="00A267EF">
        <w:rPr>
          <w:rFonts w:eastAsia="Times New Roman"/>
          <w:lang w:eastAsia="ru-RU"/>
        </w:rPr>
        <w:t>….»</w:t>
      </w:r>
    </w:p>
    <w:p w:rsidR="0072283A" w:rsidRPr="00A267EF" w:rsidRDefault="0072283A" w:rsidP="0072283A">
      <w:pPr>
        <w:rPr>
          <w:rFonts w:eastAsia="Times New Roman"/>
          <w:lang w:eastAsia="ru-RU"/>
        </w:rPr>
      </w:pPr>
      <w:r w:rsidRPr="00A267EF">
        <w:rPr>
          <w:rFonts w:eastAsia="Times New Roman"/>
          <w:lang w:eastAsia="ru-RU"/>
        </w:rPr>
        <w:t xml:space="preserve">Задание 2. </w:t>
      </w:r>
      <w:r w:rsidRPr="00A267EF">
        <w:rPr>
          <w:rFonts w:eastAsia="Times New Roman"/>
          <w:shd w:val="clear" w:color="auto" w:fill="FFFFFF"/>
          <w:lang w:eastAsia="ru-RU"/>
        </w:rPr>
        <w:t>Выполнение плана по ассортименту продукции</w:t>
      </w:r>
    </w:p>
    <w:tbl>
      <w:tblPr>
        <w:tblW w:w="9989" w:type="dxa"/>
        <w:tblBorders>
          <w:top w:val="single" w:sz="6" w:space="0" w:color="000000"/>
          <w:left w:val="single" w:sz="6" w:space="0" w:color="000000"/>
          <w:bottom w:val="single" w:sz="6" w:space="0" w:color="000000"/>
          <w:right w:val="single" w:sz="6" w:space="0" w:color="000000"/>
        </w:tblBorders>
        <w:shd w:val="clear" w:color="auto" w:fill="FFFFFF"/>
        <w:tblCellMar>
          <w:top w:w="30" w:type="dxa"/>
          <w:left w:w="30" w:type="dxa"/>
          <w:bottom w:w="30" w:type="dxa"/>
          <w:right w:w="30" w:type="dxa"/>
        </w:tblCellMar>
        <w:tblLook w:val="04A0"/>
      </w:tblPr>
      <w:tblGrid>
        <w:gridCol w:w="1360"/>
        <w:gridCol w:w="1505"/>
        <w:gridCol w:w="1749"/>
        <w:gridCol w:w="1795"/>
        <w:gridCol w:w="3580"/>
      </w:tblGrid>
      <w:tr w:rsidR="0072283A" w:rsidRPr="00A267EF" w:rsidTr="0072283A">
        <w:trPr>
          <w:trHeight w:val="89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Тип продукции</w:t>
            </w:r>
          </w:p>
        </w:tc>
        <w:tc>
          <w:tcPr>
            <w:tcW w:w="325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Объем производства в запланированных ценах, руб. без НДС</w:t>
            </w:r>
          </w:p>
        </w:tc>
        <w:tc>
          <w:tcPr>
            <w:tcW w:w="1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Выполнение плана, %</w:t>
            </w:r>
          </w:p>
        </w:tc>
        <w:tc>
          <w:tcPr>
            <w:tcW w:w="3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Выпуск, зачтенный в выполнение плана по ассортименту</w:t>
            </w:r>
          </w:p>
        </w:tc>
      </w:tr>
      <w:tr w:rsidR="0072283A" w:rsidRPr="00A267EF" w:rsidTr="0072283A">
        <w:trPr>
          <w:trHeight w:val="29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А</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50 800</w:t>
            </w:r>
          </w:p>
        </w:tc>
        <w:tc>
          <w:tcPr>
            <w:tcW w:w="1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45 200</w:t>
            </w:r>
          </w:p>
        </w:tc>
        <w:tc>
          <w:tcPr>
            <w:tcW w:w="1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p>
        </w:tc>
        <w:tc>
          <w:tcPr>
            <w:tcW w:w="3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p>
        </w:tc>
      </w:tr>
      <w:tr w:rsidR="0072283A" w:rsidRPr="00A267EF" w:rsidTr="0072283A">
        <w:trPr>
          <w:trHeight w:val="29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Б</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60 600</w:t>
            </w:r>
          </w:p>
        </w:tc>
        <w:tc>
          <w:tcPr>
            <w:tcW w:w="1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42 259</w:t>
            </w:r>
          </w:p>
        </w:tc>
        <w:tc>
          <w:tcPr>
            <w:tcW w:w="1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p>
        </w:tc>
        <w:tc>
          <w:tcPr>
            <w:tcW w:w="3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p>
        </w:tc>
      </w:tr>
      <w:tr w:rsidR="0072283A" w:rsidRPr="00A267EF" w:rsidTr="0072283A">
        <w:trPr>
          <w:trHeight w:val="29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В</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39 206</w:t>
            </w:r>
          </w:p>
        </w:tc>
        <w:tc>
          <w:tcPr>
            <w:tcW w:w="1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70 936</w:t>
            </w:r>
          </w:p>
        </w:tc>
        <w:tc>
          <w:tcPr>
            <w:tcW w:w="1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p>
        </w:tc>
        <w:tc>
          <w:tcPr>
            <w:tcW w:w="3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p>
        </w:tc>
      </w:tr>
      <w:tr w:rsidR="0072283A" w:rsidRPr="00A267EF" w:rsidTr="0072283A">
        <w:trPr>
          <w:trHeight w:val="29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Г</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24 900</w:t>
            </w:r>
          </w:p>
        </w:tc>
        <w:tc>
          <w:tcPr>
            <w:tcW w:w="1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100</w:t>
            </w:r>
          </w:p>
        </w:tc>
        <w:tc>
          <w:tcPr>
            <w:tcW w:w="1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p>
        </w:tc>
        <w:tc>
          <w:tcPr>
            <w:tcW w:w="3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p>
        </w:tc>
      </w:tr>
      <w:tr w:rsidR="0072283A" w:rsidRPr="00A267EF" w:rsidTr="0072283A">
        <w:trPr>
          <w:trHeight w:val="29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r w:rsidRPr="00A267EF">
              <w:rPr>
                <w:rFonts w:eastAsia="Times New Roman"/>
                <w:lang w:eastAsia="ru-RU"/>
              </w:rPr>
              <w:t>Всего</w:t>
            </w:r>
          </w:p>
        </w:tc>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p>
        </w:tc>
        <w:tc>
          <w:tcPr>
            <w:tcW w:w="17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p>
        </w:tc>
        <w:tc>
          <w:tcPr>
            <w:tcW w:w="1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p>
        </w:tc>
        <w:tc>
          <w:tcPr>
            <w:tcW w:w="3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283A" w:rsidRPr="00A267EF" w:rsidRDefault="0072283A" w:rsidP="0072283A">
            <w:pPr>
              <w:spacing w:line="300" w:lineRule="atLeast"/>
              <w:jc w:val="center"/>
              <w:rPr>
                <w:rFonts w:eastAsia="Times New Roman"/>
                <w:lang w:eastAsia="ru-RU"/>
              </w:rPr>
            </w:pPr>
          </w:p>
        </w:tc>
      </w:tr>
    </w:tbl>
    <w:p w:rsidR="0072283A" w:rsidRPr="00A267EF" w:rsidRDefault="0072283A" w:rsidP="0072283A">
      <w:pPr>
        <w:shd w:val="clear" w:color="auto" w:fill="FFFFFF"/>
        <w:spacing w:before="100" w:beforeAutospacing="1" w:after="100" w:afterAutospacing="1" w:line="300" w:lineRule="atLeast"/>
        <w:rPr>
          <w:rFonts w:eastAsia="Times New Roman"/>
          <w:lang w:eastAsia="ru-RU"/>
        </w:rPr>
      </w:pPr>
      <w:r w:rsidRPr="00A267EF">
        <w:rPr>
          <w:rFonts w:eastAsia="Times New Roman"/>
          <w:lang w:eastAsia="ru-RU"/>
        </w:rPr>
        <w:t>Решите задачу и сделайте вывод по таблице.</w:t>
      </w:r>
    </w:p>
    <w:p w:rsidR="00206D2D" w:rsidRDefault="00206D2D">
      <w:pPr>
        <w:spacing w:after="200" w:line="276" w:lineRule="auto"/>
      </w:pPr>
      <w:r>
        <w:br w:type="page"/>
      </w:r>
    </w:p>
    <w:p w:rsidR="00E900D2" w:rsidRPr="00A267EF" w:rsidRDefault="00E900D2" w:rsidP="00E900D2">
      <w:pPr>
        <w:jc w:val="center"/>
        <w:rPr>
          <w:b/>
          <w:bCs/>
        </w:rPr>
      </w:pPr>
      <w:r w:rsidRPr="00A267EF">
        <w:rPr>
          <w:b/>
          <w:bCs/>
        </w:rPr>
        <w:t>Практическое занятие №12</w:t>
      </w:r>
    </w:p>
    <w:p w:rsidR="00E900D2" w:rsidRPr="00A267EF" w:rsidRDefault="00E900D2" w:rsidP="00E900D2">
      <w:pPr>
        <w:jc w:val="center"/>
        <w:rPr>
          <w:b/>
          <w:bCs/>
        </w:rPr>
      </w:pPr>
      <w:r w:rsidRPr="00A267EF">
        <w:rPr>
          <w:b/>
          <w:bCs/>
        </w:rPr>
        <w:t>Анализ положения товаров на рынках сбыта</w:t>
      </w:r>
    </w:p>
    <w:p w:rsidR="00773DB8" w:rsidRPr="00A267EF" w:rsidRDefault="00773DB8" w:rsidP="00E900D2">
      <w:pPr>
        <w:jc w:val="center"/>
        <w:rPr>
          <w:b/>
          <w:bCs/>
        </w:rPr>
      </w:pPr>
    </w:p>
    <w:p w:rsidR="00773DB8" w:rsidRPr="00A267EF" w:rsidRDefault="00773DB8" w:rsidP="00773DB8">
      <w:pPr>
        <w:ind w:firstLine="720"/>
        <w:jc w:val="both"/>
        <w:rPr>
          <w:i/>
          <w:color w:val="FF0000"/>
        </w:rPr>
      </w:pPr>
      <w:r w:rsidRPr="00A267EF">
        <w:t>Вид практического занятия: ответы на вопросы.</w:t>
      </w:r>
    </w:p>
    <w:p w:rsidR="00773DB8" w:rsidRPr="00A267EF" w:rsidRDefault="00773DB8" w:rsidP="00773DB8">
      <w:pPr>
        <w:rPr>
          <w:b/>
          <w:bCs/>
        </w:rPr>
      </w:pPr>
      <w:r w:rsidRPr="00A267EF">
        <w:t xml:space="preserve">            Тема и содержание занятия:</w:t>
      </w:r>
      <w:r w:rsidRPr="00A267EF">
        <w:rPr>
          <w:i/>
          <w:color w:val="FF0000"/>
        </w:rPr>
        <w:t xml:space="preserve"> </w:t>
      </w:r>
      <w:r w:rsidRPr="00A267EF">
        <w:rPr>
          <w:bCs/>
        </w:rPr>
        <w:t>Анализ положения товаров на рынках сбыта.</w:t>
      </w:r>
    </w:p>
    <w:p w:rsidR="00773DB8" w:rsidRPr="00A267EF" w:rsidRDefault="00773DB8" w:rsidP="00773DB8">
      <w:pPr>
        <w:jc w:val="both"/>
      </w:pPr>
      <w:r w:rsidRPr="00A267EF">
        <w:t>1.Краткие теоретические сведения;</w:t>
      </w:r>
    </w:p>
    <w:p w:rsidR="00773DB8" w:rsidRPr="00A267EF" w:rsidRDefault="00773DB8" w:rsidP="00773DB8">
      <w:pPr>
        <w:jc w:val="both"/>
      </w:pPr>
      <w:r w:rsidRPr="00A267EF">
        <w:t>2.Задания.</w:t>
      </w:r>
    </w:p>
    <w:p w:rsidR="00773DB8" w:rsidRPr="00A267EF" w:rsidRDefault="00773DB8" w:rsidP="00773DB8">
      <w:pPr>
        <w:ind w:firstLine="720"/>
        <w:jc w:val="both"/>
      </w:pPr>
      <w:r w:rsidRPr="00A267EF">
        <w:t>Цель занятия:</w:t>
      </w:r>
      <w:r w:rsidRPr="00A267EF">
        <w:rPr>
          <w:rFonts w:eastAsia="Times New Roman"/>
          <w:bCs/>
          <w:iCs/>
          <w:color w:val="000000"/>
          <w:lang w:eastAsia="ru-RU"/>
        </w:rPr>
        <w:t xml:space="preserve"> изучить </w:t>
      </w:r>
      <w:r w:rsidRPr="00A267EF">
        <w:rPr>
          <w:bCs/>
        </w:rPr>
        <w:t>анализ положения товаров на рынках сбыта</w:t>
      </w:r>
      <w:r w:rsidRPr="00A267EF">
        <w:rPr>
          <w:rFonts w:eastAsia="Times New Roman"/>
          <w:bCs/>
          <w:iCs/>
          <w:color w:val="000000"/>
          <w:lang w:eastAsia="ru-RU"/>
        </w:rPr>
        <w:t>.</w:t>
      </w:r>
    </w:p>
    <w:p w:rsidR="00773DB8" w:rsidRPr="00A267EF" w:rsidRDefault="00773DB8" w:rsidP="00773DB8">
      <w:pPr>
        <w:ind w:firstLine="720"/>
        <w:jc w:val="both"/>
      </w:pPr>
      <w:r w:rsidRPr="00A267EF">
        <w:t xml:space="preserve">Практические навыки: получение навыков по </w:t>
      </w:r>
      <w:r w:rsidRPr="00A267EF">
        <w:rPr>
          <w:bCs/>
        </w:rPr>
        <w:t>анализу положения товаров на рынках сбыта</w:t>
      </w:r>
      <w:r w:rsidRPr="00A267EF">
        <w:rPr>
          <w:rFonts w:eastAsia="Times New Roman"/>
          <w:bCs/>
          <w:iCs/>
          <w:color w:val="000000"/>
          <w:lang w:eastAsia="ru-RU"/>
        </w:rPr>
        <w:t>.</w:t>
      </w:r>
    </w:p>
    <w:p w:rsidR="00773DB8" w:rsidRPr="00A267EF" w:rsidRDefault="00773DB8" w:rsidP="00773DB8">
      <w:pPr>
        <w:ind w:firstLine="720"/>
        <w:jc w:val="both"/>
      </w:pPr>
      <w:r w:rsidRPr="00A267EF">
        <w:t>Продолжительность занятия – 1 час 30 мин</w:t>
      </w:r>
    </w:p>
    <w:p w:rsidR="00773DB8" w:rsidRPr="00A267EF" w:rsidRDefault="00773DB8" w:rsidP="00773DB8">
      <w:pPr>
        <w:jc w:val="center"/>
        <w:rPr>
          <w:b/>
          <w:bCs/>
          <w:i/>
        </w:rPr>
      </w:pPr>
    </w:p>
    <w:p w:rsidR="00773DB8" w:rsidRPr="00A267EF" w:rsidRDefault="00773DB8" w:rsidP="00773DB8">
      <w:pPr>
        <w:rPr>
          <w:b/>
          <w:bCs/>
        </w:rPr>
      </w:pPr>
      <w:r w:rsidRPr="00A267EF">
        <w:rPr>
          <w:b/>
          <w:bCs/>
        </w:rPr>
        <w:t>1. Краткие теоретические сведения:</w:t>
      </w:r>
    </w:p>
    <w:p w:rsidR="00E900D2" w:rsidRPr="00A267EF" w:rsidRDefault="00E900D2" w:rsidP="00E900D2">
      <w:pPr>
        <w:jc w:val="center"/>
        <w:rPr>
          <w:b/>
          <w:bCs/>
        </w:rPr>
      </w:pPr>
    </w:p>
    <w:p w:rsidR="00E900D2" w:rsidRPr="00A267EF" w:rsidRDefault="00E900D2" w:rsidP="00E900D2">
      <w:pPr>
        <w:shd w:val="clear" w:color="auto" w:fill="FFFFFF"/>
        <w:ind w:firstLine="708"/>
        <w:jc w:val="both"/>
        <w:rPr>
          <w:rFonts w:eastAsia="Times New Roman"/>
          <w:color w:val="000000"/>
          <w:lang w:eastAsia="ru-RU"/>
        </w:rPr>
      </w:pPr>
      <w:r w:rsidRPr="00A267EF">
        <w:rPr>
          <w:rFonts w:eastAsia="Times New Roman"/>
          <w:color w:val="000000"/>
          <w:lang w:eastAsia="ru-RU"/>
        </w:rPr>
        <w:t>От рынков сбыта зависят объем продаж, средний уровень цен, выручка от реализации продукции, сумма полученной прибыли и т.д. В первую очередь нужно изучить динамику каждого вида продукции на рынках сбыта за последние 3—5 лет.</w:t>
      </w:r>
    </w:p>
    <w:p w:rsidR="00E900D2" w:rsidRPr="00A267EF" w:rsidRDefault="00E900D2" w:rsidP="00E900D2">
      <w:pPr>
        <w:shd w:val="clear" w:color="auto" w:fill="FFFFFF"/>
        <w:ind w:firstLine="708"/>
        <w:jc w:val="both"/>
        <w:rPr>
          <w:rFonts w:eastAsia="Times New Roman"/>
          <w:color w:val="000000"/>
          <w:lang w:eastAsia="ru-RU"/>
        </w:rPr>
      </w:pPr>
      <w:r w:rsidRPr="00A267EF">
        <w:rPr>
          <w:rFonts w:eastAsia="Times New Roman"/>
          <w:color w:val="000000"/>
          <w:lang w:eastAsia="ru-RU"/>
        </w:rPr>
        <w:t>Из табл. 7.5 видно, что за последние два года спрос на продукцию Б и уровень ее рентабельности начали падать, а объем продаж и доходность изделия А увеличились как на внутреннем, так и на внешнем рынке.</w:t>
      </w:r>
    </w:p>
    <w:p w:rsidR="00E900D2" w:rsidRPr="00A267EF" w:rsidRDefault="00E900D2" w:rsidP="00E900D2">
      <w:pPr>
        <w:shd w:val="clear" w:color="auto" w:fill="FFFFFF"/>
        <w:jc w:val="both"/>
        <w:rPr>
          <w:rFonts w:eastAsia="Times New Roman"/>
          <w:color w:val="000000"/>
          <w:lang w:eastAsia="ru-RU"/>
        </w:rPr>
      </w:pPr>
      <w:r w:rsidRPr="00A267EF">
        <w:rPr>
          <w:rFonts w:eastAsia="Times New Roman"/>
          <w:color w:val="000000"/>
          <w:lang w:eastAsia="ru-RU"/>
        </w:rPr>
        <w:t>Основываясь на результатах анализа, выделяют четыре категории товаров:</w:t>
      </w:r>
    </w:p>
    <w:p w:rsidR="00206D2D" w:rsidRDefault="00E900D2" w:rsidP="00206D2D">
      <w:pPr>
        <w:shd w:val="clear" w:color="auto" w:fill="FFFFFF"/>
        <w:jc w:val="both"/>
        <w:rPr>
          <w:rFonts w:eastAsia="Times New Roman"/>
          <w:color w:val="000000"/>
          <w:lang w:eastAsia="ru-RU"/>
        </w:rPr>
      </w:pPr>
      <w:r w:rsidRPr="00A267EF">
        <w:rPr>
          <w:rFonts w:eastAsia="Times New Roman"/>
          <w:color w:val="000000"/>
          <w:lang w:eastAsia="ru-RU"/>
        </w:rPr>
        <w:t>«звезды», которые приносят основную прибыль предприятию и способствуют экономическому росту;</w:t>
      </w:r>
      <w:r w:rsidR="00206D2D" w:rsidRPr="00206D2D">
        <w:rPr>
          <w:rFonts w:eastAsia="Times New Roman"/>
          <w:color w:val="000000"/>
          <w:lang w:eastAsia="ru-RU"/>
        </w:rPr>
        <w:t xml:space="preserve"> </w:t>
      </w:r>
    </w:p>
    <w:p w:rsidR="00206D2D" w:rsidRPr="00A267EF" w:rsidRDefault="00206D2D" w:rsidP="00206D2D">
      <w:pPr>
        <w:shd w:val="clear" w:color="auto" w:fill="FFFFFF"/>
        <w:jc w:val="both"/>
        <w:rPr>
          <w:rFonts w:eastAsia="Times New Roman"/>
          <w:color w:val="000000"/>
          <w:lang w:eastAsia="ru-RU"/>
        </w:rPr>
      </w:pPr>
      <w:r w:rsidRPr="00A267EF">
        <w:rPr>
          <w:rFonts w:eastAsia="Times New Roman"/>
          <w:color w:val="000000"/>
          <w:lang w:eastAsia="ru-RU"/>
        </w:rPr>
        <w:t>«дойные коровы» — эти товары переживают период зрелости, в незначительной степени способствуют экономическому росту, не нуждаются в инвестициях, приносят прибыль, которая используется на финансирование «трудных детей»;</w:t>
      </w:r>
    </w:p>
    <w:p w:rsidR="00206D2D" w:rsidRPr="00A267EF" w:rsidRDefault="00206D2D" w:rsidP="00206D2D">
      <w:pPr>
        <w:shd w:val="clear" w:color="auto" w:fill="FFFFFF"/>
        <w:jc w:val="both"/>
        <w:rPr>
          <w:rFonts w:eastAsia="Times New Roman"/>
          <w:color w:val="000000"/>
          <w:lang w:eastAsia="ru-RU"/>
        </w:rPr>
      </w:pPr>
      <w:r w:rsidRPr="00A267EF">
        <w:rPr>
          <w:rFonts w:eastAsia="Times New Roman"/>
          <w:color w:val="000000"/>
          <w:lang w:eastAsia="ru-RU"/>
        </w:rPr>
        <w:t>«трудные дети» — это, как правило, новые товары, нуждающиеся в рекламе, продвижении на рынок, не приносят пока прибыли, но в будущем могут стать «звездами»;</w:t>
      </w:r>
    </w:p>
    <w:p w:rsidR="00206D2D" w:rsidRPr="00A267EF" w:rsidRDefault="00206D2D" w:rsidP="00206D2D">
      <w:pPr>
        <w:shd w:val="clear" w:color="auto" w:fill="FFFFFF"/>
        <w:jc w:val="both"/>
        <w:rPr>
          <w:rFonts w:eastAsia="Times New Roman"/>
          <w:color w:val="000000"/>
          <w:lang w:eastAsia="ru-RU"/>
        </w:rPr>
      </w:pPr>
      <w:r w:rsidRPr="00A267EF">
        <w:rPr>
          <w:rFonts w:eastAsia="Times New Roman"/>
          <w:color w:val="000000"/>
          <w:lang w:eastAsia="ru-RU"/>
        </w:rPr>
        <w:t>«мертвый груз», или «неудачники», — нежизнеспособные товары, не способствующие экономическому росту, не приносящие прибыли.</w:t>
      </w:r>
    </w:p>
    <w:p w:rsidR="00206D2D" w:rsidRPr="00A267EF" w:rsidRDefault="00206D2D" w:rsidP="00206D2D">
      <w:pPr>
        <w:shd w:val="clear" w:color="auto" w:fill="FFFFFF"/>
        <w:ind w:firstLine="708"/>
        <w:jc w:val="both"/>
        <w:rPr>
          <w:rFonts w:eastAsia="Times New Roman"/>
          <w:color w:val="000000"/>
          <w:lang w:eastAsia="ru-RU"/>
        </w:rPr>
      </w:pPr>
      <w:r w:rsidRPr="00A267EF">
        <w:rPr>
          <w:rFonts w:eastAsia="Times New Roman"/>
          <w:color w:val="000000"/>
          <w:lang w:eastAsia="ru-RU"/>
        </w:rPr>
        <w:t>Такая группировка продукции предприятия позволит выбрать правильную стратегию, направленную на финансирование «трудных детей», которые в ближайшее время могут стать «звездами», на поддержку достаточного количества «звезд», которые призваны обеспечить долгую жизнь предприятия, и «дойных коров», способствующих финансированию «трудных детей».</w:t>
      </w:r>
    </w:p>
    <w:p w:rsidR="00206D2D" w:rsidRPr="00A267EF" w:rsidRDefault="00206D2D" w:rsidP="00206D2D">
      <w:pPr>
        <w:shd w:val="clear" w:color="auto" w:fill="FFFFFF"/>
        <w:ind w:firstLine="708"/>
        <w:jc w:val="both"/>
        <w:rPr>
          <w:rFonts w:eastAsia="Times New Roman"/>
          <w:color w:val="000000"/>
          <w:lang w:eastAsia="ru-RU"/>
        </w:rPr>
      </w:pPr>
      <w:r w:rsidRPr="00A267EF">
        <w:rPr>
          <w:rFonts w:eastAsia="Times New Roman"/>
          <w:color w:val="000000"/>
          <w:lang w:eastAsia="ru-RU"/>
        </w:rPr>
        <w:t>При этом нужно учитывать, на какой стадии жизненного цикла находится каждый товар на отдельных сегментах рынка:</w:t>
      </w:r>
    </w:p>
    <w:p w:rsidR="00206D2D" w:rsidRPr="00A267EF" w:rsidRDefault="00206D2D" w:rsidP="00206D2D">
      <w:pPr>
        <w:shd w:val="clear" w:color="auto" w:fill="FFFFFF"/>
        <w:jc w:val="both"/>
        <w:rPr>
          <w:rFonts w:eastAsia="Times New Roman"/>
          <w:color w:val="000000"/>
          <w:lang w:eastAsia="ru-RU"/>
        </w:rPr>
      </w:pPr>
      <w:r w:rsidRPr="00A267EF">
        <w:rPr>
          <w:rFonts w:eastAsia="Times New Roman"/>
          <w:color w:val="000000"/>
          <w:lang w:eastAsia="ru-RU"/>
        </w:rPr>
        <w:t>а) нулевая стадия — изучение и апробация идеи разработки нового товара, а потом и самого товара;</w:t>
      </w:r>
    </w:p>
    <w:p w:rsidR="00206D2D" w:rsidRPr="00A267EF" w:rsidRDefault="00206D2D" w:rsidP="00206D2D">
      <w:pPr>
        <w:shd w:val="clear" w:color="auto" w:fill="FFFFFF"/>
        <w:jc w:val="both"/>
        <w:rPr>
          <w:rFonts w:eastAsia="Times New Roman"/>
          <w:color w:val="000000"/>
          <w:lang w:eastAsia="ru-RU"/>
        </w:rPr>
      </w:pPr>
      <w:r w:rsidRPr="00A267EF">
        <w:rPr>
          <w:rFonts w:eastAsia="Times New Roman"/>
          <w:color w:val="000000"/>
          <w:lang w:eastAsia="ru-RU"/>
        </w:rPr>
        <w:t>б) первая стадия (выпуск товара на рынок и внедрение) — выяснение, будет ли товар иметь успех на рынке; прибыль на этой стадии невысока, так как значительные средства расходуются на рекламу;</w:t>
      </w:r>
    </w:p>
    <w:p w:rsidR="00206D2D" w:rsidRPr="00A267EF" w:rsidRDefault="00206D2D" w:rsidP="00206D2D">
      <w:pPr>
        <w:shd w:val="clear" w:color="auto" w:fill="FFFFFF"/>
        <w:jc w:val="both"/>
        <w:rPr>
          <w:rFonts w:eastAsia="Times New Roman"/>
          <w:color w:val="000000"/>
          <w:lang w:eastAsia="ru-RU"/>
        </w:rPr>
      </w:pPr>
      <w:r w:rsidRPr="00A267EF">
        <w:rPr>
          <w:rFonts w:eastAsia="Times New Roman"/>
          <w:color w:val="000000"/>
          <w:lang w:eastAsia="ru-RU"/>
        </w:rPr>
        <w:t>в) вторая стадия (рост и развитие продаж) — товар начинает приносить прибыль, он быстро покрывает все издержки и становится источником прибыли, хотя требует еще больших затрат на рекламную поддержку его продвижения на рынке;</w:t>
      </w:r>
    </w:p>
    <w:p w:rsidR="00206D2D" w:rsidRPr="00A267EF" w:rsidRDefault="00206D2D" w:rsidP="00206D2D">
      <w:pPr>
        <w:shd w:val="clear" w:color="auto" w:fill="FFFFFF"/>
        <w:jc w:val="both"/>
        <w:rPr>
          <w:rFonts w:eastAsia="Times New Roman"/>
          <w:color w:val="000000"/>
          <w:lang w:eastAsia="ru-RU"/>
        </w:rPr>
      </w:pPr>
      <w:r w:rsidRPr="00A267EF">
        <w:rPr>
          <w:rFonts w:eastAsia="Times New Roman"/>
          <w:color w:val="000000"/>
          <w:lang w:eastAsia="ru-RU"/>
        </w:rPr>
        <w:t>г) третья стадия (зрелость) — товар имеет стабильный рынок, пользуется спросом и приносит регулярный доход, т.е. находится в самом прибыльном периоде, так как требует затрат не на продвижение на рынок, а только на рекламную поддержку его «известности»;</w:t>
      </w:r>
    </w:p>
    <w:p w:rsidR="00206D2D" w:rsidRPr="00A267EF" w:rsidRDefault="00206D2D" w:rsidP="00206D2D">
      <w:pPr>
        <w:shd w:val="clear" w:color="auto" w:fill="FFFFFF"/>
        <w:jc w:val="both"/>
        <w:rPr>
          <w:rFonts w:eastAsia="Times New Roman"/>
          <w:color w:val="000000"/>
          <w:lang w:eastAsia="ru-RU"/>
        </w:rPr>
      </w:pPr>
      <w:r w:rsidRPr="00A267EF">
        <w:rPr>
          <w:rFonts w:eastAsia="Times New Roman"/>
          <w:color w:val="000000"/>
          <w:lang w:eastAsia="ru-RU"/>
        </w:rPr>
        <w:t>д) четвертая стадия (насыщение и спад) — вначале незаметное, а затем резкое сокращение объема продаж по предсказуемым и непредсказуемым причинам. Способность вовремя уловить и предвосхитить спад спроса на изделие путем его совершенствования или замены другим требует определенного мастерства.</w:t>
      </w:r>
    </w:p>
    <w:p w:rsidR="00E900D2" w:rsidRPr="00A267EF" w:rsidRDefault="00E900D2" w:rsidP="00E900D2">
      <w:pPr>
        <w:shd w:val="clear" w:color="auto" w:fill="FFFFFF"/>
        <w:jc w:val="both"/>
        <w:rPr>
          <w:rFonts w:eastAsia="Times New Roman"/>
          <w:color w:val="000000"/>
          <w:lang w:eastAsia="ru-RU"/>
        </w:rPr>
      </w:pPr>
    </w:p>
    <w:p w:rsidR="00206D2D" w:rsidRPr="00A267EF" w:rsidRDefault="00206D2D" w:rsidP="00206D2D">
      <w:pPr>
        <w:shd w:val="clear" w:color="auto" w:fill="FFFFFF"/>
        <w:ind w:firstLine="708"/>
        <w:jc w:val="both"/>
        <w:rPr>
          <w:rFonts w:eastAsia="Times New Roman"/>
          <w:color w:val="000000"/>
          <w:lang w:eastAsia="ru-RU"/>
        </w:rPr>
      </w:pPr>
      <w:r w:rsidRPr="00A267EF">
        <w:rPr>
          <w:rFonts w:eastAsia="Times New Roman"/>
          <w:color w:val="000000"/>
          <w:lang w:eastAsia="ru-RU"/>
        </w:rPr>
        <w:t>Результаты анализа должны помочь руководству предприятия разработать ассортимент товаров в соответствии с его стратегией, требованиями рыночной конъюнктуры и имеющимся экономическим потенциалом.</w:t>
      </w:r>
    </w:p>
    <w:p w:rsidR="00206D2D" w:rsidRPr="00A267EF" w:rsidRDefault="00206D2D" w:rsidP="00206D2D">
      <w:pPr>
        <w:shd w:val="clear" w:color="auto" w:fill="FFFFFF"/>
        <w:ind w:firstLine="708"/>
        <w:jc w:val="both"/>
        <w:rPr>
          <w:rFonts w:eastAsia="Times New Roman"/>
          <w:color w:val="000000"/>
          <w:lang w:eastAsia="ru-RU"/>
        </w:rPr>
      </w:pPr>
      <w:r w:rsidRPr="00A267EF">
        <w:rPr>
          <w:rFonts w:eastAsia="Times New Roman"/>
          <w:color w:val="000000"/>
          <w:lang w:eastAsia="ru-RU"/>
        </w:rPr>
        <w:t>В процессе анализа необходимо также выявить реальных и потенциальных конкурентов, проанализировать показатели их деятельности, определить сильные и слабые стороны их бизнеса, финансовые возможности, цели и стратегию в области экспансии на рынке, технологии производства, качества продукции и ценовой политики. Это позволит предугадать образ поведения конкурентов и выбрать наиболее приемлемые способы конкурентной борьбы.</w:t>
      </w:r>
    </w:p>
    <w:p w:rsidR="00206D2D" w:rsidRDefault="00206D2D" w:rsidP="00206D2D">
      <w:pPr>
        <w:shd w:val="clear" w:color="auto" w:fill="FFFFFF"/>
        <w:ind w:firstLine="708"/>
        <w:jc w:val="center"/>
        <w:rPr>
          <w:rFonts w:eastAsia="Times New Roman"/>
          <w:color w:val="000000"/>
          <w:lang w:eastAsia="ru-RU"/>
        </w:rPr>
      </w:pPr>
    </w:p>
    <w:p w:rsidR="00E900D2" w:rsidRPr="00A267EF" w:rsidRDefault="00E900D2" w:rsidP="00206D2D">
      <w:pPr>
        <w:shd w:val="clear" w:color="auto" w:fill="FFFFFF"/>
        <w:ind w:firstLine="708"/>
        <w:jc w:val="center"/>
        <w:rPr>
          <w:rFonts w:eastAsia="Times New Roman"/>
          <w:color w:val="000000"/>
          <w:lang w:eastAsia="ru-RU"/>
        </w:rPr>
      </w:pPr>
      <w:r w:rsidRPr="00A267EF">
        <w:rPr>
          <w:rFonts w:eastAsia="Times New Roman"/>
          <w:color w:val="000000"/>
          <w:lang w:eastAsia="ru-RU"/>
        </w:rPr>
        <w:t>Анализ динамики рынков сбыта продукции</w:t>
      </w:r>
    </w:p>
    <w:p w:rsidR="00E900D2" w:rsidRPr="00A267EF" w:rsidRDefault="00E900D2" w:rsidP="00206D2D">
      <w:pPr>
        <w:shd w:val="clear" w:color="auto" w:fill="FFFFFF"/>
        <w:jc w:val="both"/>
        <w:rPr>
          <w:rFonts w:eastAsia="Times New Roman"/>
          <w:color w:val="000000"/>
          <w:lang w:eastAsia="ru-RU"/>
        </w:rPr>
      </w:pPr>
      <w:r w:rsidRPr="00A267EF">
        <w:rPr>
          <w:rFonts w:eastAsia="Times New Roman"/>
          <w:noProof/>
          <w:color w:val="000000"/>
          <w:lang w:eastAsia="ru-RU"/>
        </w:rPr>
        <w:drawing>
          <wp:inline distT="0" distB="0" distL="0" distR="0">
            <wp:extent cx="5648325" cy="4786492"/>
            <wp:effectExtent l="19050" t="0" r="9525" b="0"/>
            <wp:docPr id="22" name="Рисунок 1" descr="http://bugabooks.com/pictures/books/17analiz-xozyajstvennoj-deyatelnosti-predpriyatiya_savickayag.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gabooks.com/pictures/books/17analiz-xozyajstvennoj-deyatelnosti-predpriyatiya_savickayag.files/image040.gif"/>
                    <pic:cNvPicPr>
                      <a:picLocks noChangeAspect="1" noChangeArrowheads="1"/>
                    </pic:cNvPicPr>
                  </pic:nvPicPr>
                  <pic:blipFill>
                    <a:blip r:embed="rId23" cstate="print"/>
                    <a:srcRect/>
                    <a:stretch>
                      <a:fillRect/>
                    </a:stretch>
                  </pic:blipFill>
                  <pic:spPr bwMode="auto">
                    <a:xfrm>
                      <a:off x="0" y="0"/>
                      <a:ext cx="5648325" cy="4786492"/>
                    </a:xfrm>
                    <a:prstGeom prst="rect">
                      <a:avLst/>
                    </a:prstGeom>
                    <a:noFill/>
                    <a:ln w="9525">
                      <a:noFill/>
                      <a:miter lim="800000"/>
                      <a:headEnd/>
                      <a:tailEnd/>
                    </a:ln>
                  </pic:spPr>
                </pic:pic>
              </a:graphicData>
            </a:graphic>
          </wp:inline>
        </w:drawing>
      </w:r>
      <w:r w:rsidRPr="00A267EF">
        <w:rPr>
          <w:rFonts w:eastAsia="Times New Roman"/>
          <w:color w:val="000000"/>
          <w:lang w:eastAsia="ru-RU"/>
        </w:rPr>
        <w:t> </w:t>
      </w:r>
    </w:p>
    <w:p w:rsidR="00E900D2" w:rsidRPr="00A267EF" w:rsidRDefault="00773DB8" w:rsidP="00E900D2">
      <w:pPr>
        <w:shd w:val="clear" w:color="auto" w:fill="FFFFFF"/>
        <w:jc w:val="both"/>
        <w:rPr>
          <w:rFonts w:eastAsia="Times New Roman"/>
          <w:b/>
          <w:color w:val="000000"/>
          <w:lang w:eastAsia="ru-RU"/>
        </w:rPr>
      </w:pPr>
      <w:r w:rsidRPr="00A267EF">
        <w:rPr>
          <w:rFonts w:eastAsia="Times New Roman"/>
          <w:b/>
          <w:color w:val="000000"/>
          <w:lang w:eastAsia="ru-RU"/>
        </w:rPr>
        <w:t>2.Задания.</w:t>
      </w:r>
    </w:p>
    <w:p w:rsidR="00E900D2" w:rsidRPr="00A267EF" w:rsidRDefault="00E900D2" w:rsidP="00E900D2">
      <w:pPr>
        <w:shd w:val="clear" w:color="auto" w:fill="FFFFFF"/>
        <w:jc w:val="both"/>
        <w:rPr>
          <w:rFonts w:eastAsia="Times New Roman"/>
          <w:color w:val="000000"/>
          <w:lang w:eastAsia="ru-RU"/>
        </w:rPr>
      </w:pPr>
    </w:p>
    <w:p w:rsidR="00E900D2" w:rsidRPr="00A267EF" w:rsidRDefault="00E900D2" w:rsidP="00E900D2">
      <w:pPr>
        <w:shd w:val="clear" w:color="auto" w:fill="FFFFFF"/>
        <w:jc w:val="both"/>
        <w:rPr>
          <w:rFonts w:eastAsia="Times New Roman"/>
          <w:color w:val="000000"/>
          <w:lang w:eastAsia="ru-RU"/>
        </w:rPr>
      </w:pPr>
      <w:r w:rsidRPr="00A267EF">
        <w:rPr>
          <w:rFonts w:eastAsia="Times New Roman"/>
          <w:color w:val="000000"/>
          <w:lang w:eastAsia="ru-RU"/>
        </w:rPr>
        <w:t>Задание 1. Ответьте на вопросы:</w:t>
      </w:r>
    </w:p>
    <w:p w:rsidR="00E900D2" w:rsidRPr="00A267EF" w:rsidRDefault="00E900D2" w:rsidP="00E900D2">
      <w:pPr>
        <w:pStyle w:val="a9"/>
        <w:numPr>
          <w:ilvl w:val="0"/>
          <w:numId w:val="27"/>
        </w:numPr>
        <w:shd w:val="clear" w:color="auto" w:fill="FFFFFF"/>
        <w:jc w:val="both"/>
        <w:rPr>
          <w:rFonts w:eastAsia="Times New Roman"/>
          <w:color w:val="000000"/>
          <w:lang w:eastAsia="ru-RU"/>
        </w:rPr>
      </w:pPr>
      <w:r w:rsidRPr="00A267EF">
        <w:rPr>
          <w:rFonts w:eastAsia="Times New Roman"/>
          <w:color w:val="000000"/>
          <w:lang w:eastAsia="ru-RU"/>
        </w:rPr>
        <w:t>Каких параметров зависит рынок сбыта и продаж?</w:t>
      </w:r>
    </w:p>
    <w:p w:rsidR="00E900D2" w:rsidRPr="00A267EF" w:rsidRDefault="00E900D2" w:rsidP="00E900D2">
      <w:pPr>
        <w:pStyle w:val="a9"/>
        <w:numPr>
          <w:ilvl w:val="0"/>
          <w:numId w:val="27"/>
        </w:numPr>
        <w:shd w:val="clear" w:color="auto" w:fill="FFFFFF"/>
        <w:jc w:val="both"/>
        <w:rPr>
          <w:rFonts w:eastAsia="Times New Roman"/>
          <w:color w:val="000000"/>
          <w:lang w:eastAsia="ru-RU"/>
        </w:rPr>
      </w:pPr>
      <w:r w:rsidRPr="00A267EF">
        <w:rPr>
          <w:rFonts w:eastAsia="Times New Roman"/>
          <w:color w:val="000000"/>
          <w:lang w:eastAsia="ru-RU"/>
        </w:rPr>
        <w:t>Какие выделяют категории товаров? Опишите их.</w:t>
      </w:r>
    </w:p>
    <w:p w:rsidR="00E900D2" w:rsidRPr="00A267EF" w:rsidRDefault="00E900D2" w:rsidP="00E900D2">
      <w:pPr>
        <w:pStyle w:val="a9"/>
        <w:numPr>
          <w:ilvl w:val="0"/>
          <w:numId w:val="27"/>
        </w:numPr>
        <w:shd w:val="clear" w:color="auto" w:fill="FFFFFF"/>
        <w:jc w:val="both"/>
        <w:rPr>
          <w:rFonts w:eastAsia="Times New Roman"/>
          <w:color w:val="000000"/>
          <w:lang w:eastAsia="ru-RU"/>
        </w:rPr>
      </w:pPr>
      <w:r w:rsidRPr="00A267EF">
        <w:rPr>
          <w:rFonts w:eastAsia="Times New Roman"/>
          <w:color w:val="000000"/>
          <w:lang w:eastAsia="ru-RU"/>
        </w:rPr>
        <w:t>Какие стадии жизненного цикла существуют у товаров?</w:t>
      </w:r>
    </w:p>
    <w:p w:rsidR="00A267EF" w:rsidRDefault="00A267EF">
      <w:pPr>
        <w:spacing w:after="200" w:line="276" w:lineRule="auto"/>
      </w:pPr>
      <w:r>
        <w:br w:type="page"/>
      </w:r>
    </w:p>
    <w:p w:rsidR="00E900D2" w:rsidRPr="00A267EF" w:rsidRDefault="00E900D2" w:rsidP="00E900D2">
      <w:pPr>
        <w:shd w:val="clear" w:color="auto" w:fill="FFFFFF"/>
        <w:spacing w:after="225" w:line="284" w:lineRule="atLeast"/>
        <w:jc w:val="center"/>
        <w:rPr>
          <w:b/>
          <w:bCs/>
          <w:i/>
        </w:rPr>
      </w:pPr>
      <w:r w:rsidRPr="00A267EF">
        <w:rPr>
          <w:rFonts w:eastAsia="Times New Roman"/>
          <w:b/>
          <w:i/>
          <w:lang w:eastAsia="ru-RU"/>
        </w:rPr>
        <w:t xml:space="preserve">Практическое занятие №13. </w:t>
      </w:r>
      <w:r w:rsidRPr="00A267EF">
        <w:rPr>
          <w:b/>
          <w:bCs/>
          <w:i/>
        </w:rPr>
        <w:t>Анализ конкурентоспособности продукции</w:t>
      </w:r>
    </w:p>
    <w:p w:rsidR="00A267EF" w:rsidRPr="00A267EF" w:rsidRDefault="00A267EF" w:rsidP="00A267EF">
      <w:pPr>
        <w:jc w:val="both"/>
        <w:rPr>
          <w:rFonts w:eastAsia="Times New Roman"/>
          <w:b/>
          <w:u w:val="single"/>
          <w:lang w:eastAsia="ru-RU"/>
        </w:rPr>
      </w:pPr>
      <w:r w:rsidRPr="00A267EF">
        <w:rPr>
          <w:rFonts w:eastAsia="Times New Roman"/>
          <w:b/>
          <w:u w:val="single"/>
          <w:lang w:eastAsia="ru-RU"/>
        </w:rPr>
        <w:t>Занятие – игра</w:t>
      </w:r>
    </w:p>
    <w:p w:rsidR="00945903" w:rsidRPr="00A267EF" w:rsidRDefault="00945903" w:rsidP="00945903">
      <w:pPr>
        <w:jc w:val="both"/>
        <w:rPr>
          <w:rFonts w:eastAsia="Times New Roman"/>
          <w:lang w:eastAsia="ru-RU"/>
        </w:rPr>
      </w:pPr>
      <w:r w:rsidRPr="00A267EF">
        <w:rPr>
          <w:rFonts w:eastAsia="Times New Roman"/>
          <w:b/>
          <w:bCs/>
          <w:u w:val="single"/>
          <w:lang w:eastAsia="ru-RU"/>
        </w:rPr>
        <w:t>Цель занятия:</w:t>
      </w:r>
    </w:p>
    <w:p w:rsidR="00945903" w:rsidRPr="00A267EF" w:rsidRDefault="00945903" w:rsidP="00945903">
      <w:pPr>
        <w:jc w:val="both"/>
        <w:rPr>
          <w:rFonts w:eastAsia="Times New Roman"/>
          <w:lang w:eastAsia="ru-RU"/>
        </w:rPr>
      </w:pPr>
      <w:r w:rsidRPr="00A267EF">
        <w:rPr>
          <w:rFonts w:eastAsia="Times New Roman"/>
          <w:lang w:eastAsia="ru-RU"/>
        </w:rPr>
        <w:t>- </w:t>
      </w:r>
      <w:r w:rsidRPr="00A267EF">
        <w:rPr>
          <w:rFonts w:eastAsia="Times New Roman"/>
          <w:i/>
          <w:iCs/>
          <w:lang w:eastAsia="ru-RU"/>
        </w:rPr>
        <w:t>образовательная:</w:t>
      </w:r>
      <w:r w:rsidRPr="00A267EF">
        <w:rPr>
          <w:rFonts w:eastAsia="Times New Roman"/>
          <w:lang w:eastAsia="ru-RU"/>
        </w:rPr>
        <w:t> обобщить, углубить и закрепить знания учащихся по экономическим дисциплинам.</w:t>
      </w:r>
    </w:p>
    <w:p w:rsidR="00945903" w:rsidRPr="00A267EF" w:rsidRDefault="00945903" w:rsidP="00945903">
      <w:pPr>
        <w:jc w:val="both"/>
        <w:rPr>
          <w:rFonts w:eastAsia="Times New Roman"/>
          <w:lang w:eastAsia="ru-RU"/>
        </w:rPr>
      </w:pPr>
      <w:r w:rsidRPr="00A267EF">
        <w:rPr>
          <w:rFonts w:eastAsia="Times New Roman"/>
          <w:lang w:eastAsia="ru-RU"/>
        </w:rPr>
        <w:t>- </w:t>
      </w:r>
      <w:r w:rsidRPr="00A267EF">
        <w:rPr>
          <w:rFonts w:eastAsia="Times New Roman"/>
          <w:i/>
          <w:iCs/>
          <w:lang w:eastAsia="ru-RU"/>
        </w:rPr>
        <w:t>воспитательная: </w:t>
      </w:r>
      <w:r w:rsidRPr="00A267EF">
        <w:rPr>
          <w:rFonts w:eastAsia="Times New Roman"/>
          <w:lang w:eastAsia="ru-RU"/>
        </w:rPr>
        <w:t>воспитывать у учащихся самостоятельность, общительность, коммуникабельность.</w:t>
      </w:r>
    </w:p>
    <w:p w:rsidR="00945903" w:rsidRPr="00A267EF" w:rsidRDefault="00945903" w:rsidP="00945903">
      <w:pPr>
        <w:jc w:val="both"/>
        <w:rPr>
          <w:rFonts w:eastAsia="Times New Roman"/>
          <w:lang w:eastAsia="ru-RU"/>
        </w:rPr>
      </w:pPr>
      <w:r w:rsidRPr="00A267EF">
        <w:rPr>
          <w:rFonts w:eastAsia="Times New Roman"/>
          <w:lang w:eastAsia="ru-RU"/>
        </w:rPr>
        <w:t>-</w:t>
      </w:r>
      <w:r w:rsidRPr="00A267EF">
        <w:rPr>
          <w:rFonts w:eastAsia="Times New Roman"/>
          <w:i/>
          <w:iCs/>
          <w:lang w:eastAsia="ru-RU"/>
        </w:rPr>
        <w:t>развивающая: </w:t>
      </w:r>
      <w:r w:rsidRPr="00A267EF">
        <w:rPr>
          <w:rFonts w:eastAsia="Times New Roman"/>
          <w:lang w:eastAsia="ru-RU"/>
        </w:rPr>
        <w:t>развить память, внимание, мышление, творческие способности.</w:t>
      </w:r>
    </w:p>
    <w:p w:rsidR="00945903" w:rsidRPr="00A267EF" w:rsidRDefault="00945903" w:rsidP="00945903">
      <w:pPr>
        <w:jc w:val="both"/>
        <w:rPr>
          <w:rFonts w:eastAsia="Times New Roman"/>
          <w:lang w:eastAsia="ru-RU"/>
        </w:rPr>
      </w:pPr>
      <w:r w:rsidRPr="00A267EF">
        <w:rPr>
          <w:rFonts w:eastAsia="Times New Roman"/>
          <w:b/>
          <w:bCs/>
          <w:u w:val="single"/>
          <w:lang w:eastAsia="ru-RU"/>
        </w:rPr>
        <w:t>Тип занятия:</w:t>
      </w:r>
      <w:r w:rsidRPr="00A267EF">
        <w:rPr>
          <w:rFonts w:eastAsia="Times New Roman"/>
          <w:lang w:eastAsia="ru-RU"/>
        </w:rPr>
        <w:t>урок обобщения и контроля знаний.</w:t>
      </w:r>
    </w:p>
    <w:p w:rsidR="00945903" w:rsidRPr="00A267EF" w:rsidRDefault="00945903" w:rsidP="00945903">
      <w:pPr>
        <w:jc w:val="both"/>
        <w:rPr>
          <w:rFonts w:eastAsia="Times New Roman"/>
          <w:lang w:eastAsia="ru-RU"/>
        </w:rPr>
      </w:pPr>
      <w:r w:rsidRPr="00A267EF">
        <w:rPr>
          <w:rFonts w:eastAsia="Times New Roman"/>
          <w:lang w:eastAsia="ru-RU"/>
        </w:rPr>
        <w:t>Оснащение урока: карточки – задания, листы контроля.</w:t>
      </w:r>
    </w:p>
    <w:p w:rsidR="00945903" w:rsidRPr="00A267EF" w:rsidRDefault="00945903" w:rsidP="00945903">
      <w:pPr>
        <w:jc w:val="both"/>
        <w:rPr>
          <w:rFonts w:eastAsia="Times New Roman"/>
          <w:lang w:eastAsia="ru-RU"/>
        </w:rPr>
      </w:pPr>
      <w:r w:rsidRPr="00A267EF">
        <w:rPr>
          <w:rFonts w:eastAsia="Times New Roman"/>
          <w:b/>
          <w:bCs/>
          <w:u w:val="single"/>
          <w:lang w:eastAsia="ru-RU"/>
        </w:rPr>
        <w:t>Межпредметные связи:</w:t>
      </w:r>
      <w:r w:rsidRPr="00A267EF">
        <w:rPr>
          <w:rFonts w:eastAsia="Times New Roman"/>
          <w:lang w:eastAsia="ru-RU"/>
        </w:rPr>
        <w:t>налоги и налогообложение, менеджмент, бухгалтерский учет, финансы.</w:t>
      </w:r>
    </w:p>
    <w:p w:rsidR="00945903" w:rsidRPr="00A267EF" w:rsidRDefault="00945903" w:rsidP="00945903">
      <w:pPr>
        <w:jc w:val="both"/>
        <w:rPr>
          <w:rFonts w:eastAsia="Times New Roman"/>
          <w:lang w:eastAsia="ru-RU"/>
        </w:rPr>
      </w:pPr>
      <w:r w:rsidRPr="00A267EF">
        <w:rPr>
          <w:rFonts w:eastAsia="Times New Roman"/>
          <w:b/>
          <w:bCs/>
          <w:u w:val="single"/>
          <w:lang w:eastAsia="ru-RU"/>
        </w:rPr>
        <w:t>План занятия:</w:t>
      </w:r>
    </w:p>
    <w:p w:rsidR="00945903" w:rsidRPr="00A267EF" w:rsidRDefault="00945903" w:rsidP="00945903">
      <w:pPr>
        <w:ind w:left="720"/>
        <w:jc w:val="both"/>
        <w:rPr>
          <w:rFonts w:eastAsia="Times New Roman"/>
          <w:lang w:eastAsia="ru-RU"/>
        </w:rPr>
      </w:pPr>
      <w:r w:rsidRPr="00A267EF">
        <w:rPr>
          <w:rFonts w:eastAsia="Times New Roman"/>
          <w:lang w:eastAsia="ru-RU"/>
        </w:rPr>
        <w:t>1.    Организационная часть:</w:t>
      </w:r>
    </w:p>
    <w:p w:rsidR="00945903" w:rsidRPr="00A267EF" w:rsidRDefault="00945903" w:rsidP="00945903">
      <w:pPr>
        <w:jc w:val="both"/>
        <w:rPr>
          <w:rFonts w:eastAsia="Times New Roman"/>
          <w:lang w:eastAsia="ru-RU"/>
        </w:rPr>
      </w:pPr>
      <w:r w:rsidRPr="00A267EF">
        <w:rPr>
          <w:rFonts w:eastAsia="Times New Roman"/>
          <w:lang w:eastAsia="ru-RU"/>
        </w:rPr>
        <w:t>- взаимное приветствие преподавателя и учащихся;</w:t>
      </w:r>
    </w:p>
    <w:p w:rsidR="00945903" w:rsidRPr="00A267EF" w:rsidRDefault="00945903" w:rsidP="00945903">
      <w:pPr>
        <w:jc w:val="both"/>
        <w:rPr>
          <w:rFonts w:eastAsia="Times New Roman"/>
          <w:lang w:eastAsia="ru-RU"/>
        </w:rPr>
      </w:pPr>
      <w:r w:rsidRPr="00A267EF">
        <w:rPr>
          <w:rFonts w:eastAsia="Times New Roman"/>
          <w:lang w:eastAsia="ru-RU"/>
        </w:rPr>
        <w:t>- проверка готовности группы к работе.</w:t>
      </w:r>
    </w:p>
    <w:p w:rsidR="00945903" w:rsidRPr="00A267EF" w:rsidRDefault="00945903" w:rsidP="00945903">
      <w:pPr>
        <w:jc w:val="both"/>
        <w:rPr>
          <w:rFonts w:eastAsia="Times New Roman"/>
          <w:lang w:eastAsia="ru-RU"/>
        </w:rPr>
      </w:pPr>
      <w:r w:rsidRPr="00A267EF">
        <w:rPr>
          <w:rFonts w:eastAsia="Times New Roman"/>
          <w:lang w:eastAsia="ru-RU"/>
        </w:rPr>
        <w:t>- отмечаются отсутствующие.</w:t>
      </w:r>
    </w:p>
    <w:p w:rsidR="00945903" w:rsidRPr="00A267EF" w:rsidRDefault="00945903" w:rsidP="00945903">
      <w:pPr>
        <w:ind w:left="720"/>
        <w:jc w:val="both"/>
        <w:rPr>
          <w:rFonts w:eastAsia="Times New Roman"/>
          <w:lang w:eastAsia="ru-RU"/>
        </w:rPr>
      </w:pPr>
      <w:r w:rsidRPr="00A267EF">
        <w:rPr>
          <w:rFonts w:eastAsia="Times New Roman"/>
          <w:lang w:eastAsia="ru-RU"/>
        </w:rPr>
        <w:t>2.    Вступительное слово преподавателя.</w:t>
      </w:r>
    </w:p>
    <w:p w:rsidR="00945903" w:rsidRPr="00A267EF" w:rsidRDefault="00945903" w:rsidP="00945903">
      <w:pPr>
        <w:jc w:val="both"/>
        <w:rPr>
          <w:rFonts w:eastAsia="Times New Roman"/>
          <w:lang w:eastAsia="ru-RU"/>
        </w:rPr>
      </w:pPr>
      <w:r w:rsidRPr="00A267EF">
        <w:rPr>
          <w:rFonts w:eastAsia="Times New Roman"/>
          <w:lang w:eastAsia="ru-RU"/>
        </w:rPr>
        <w:t>Комментарии к материалам урока и ходу проведения урока.</w:t>
      </w:r>
    </w:p>
    <w:p w:rsidR="00945903" w:rsidRPr="00A267EF" w:rsidRDefault="00945903" w:rsidP="00945903">
      <w:pPr>
        <w:ind w:left="720"/>
        <w:jc w:val="both"/>
        <w:rPr>
          <w:rFonts w:eastAsia="Times New Roman"/>
          <w:lang w:eastAsia="ru-RU"/>
        </w:rPr>
      </w:pPr>
      <w:r w:rsidRPr="00A267EF">
        <w:rPr>
          <w:rFonts w:eastAsia="Times New Roman"/>
          <w:lang w:eastAsia="ru-RU"/>
        </w:rPr>
        <w:t>3.    Структура урока:  урок - игра состоит из пяти раундов:</w:t>
      </w:r>
    </w:p>
    <w:p w:rsidR="00945903" w:rsidRPr="00A267EF" w:rsidRDefault="00945903" w:rsidP="00945903">
      <w:pPr>
        <w:ind w:left="1080"/>
        <w:jc w:val="both"/>
        <w:rPr>
          <w:rFonts w:eastAsia="Times New Roman"/>
          <w:lang w:eastAsia="ru-RU"/>
        </w:rPr>
      </w:pPr>
      <w:r w:rsidRPr="00A267EF">
        <w:rPr>
          <w:rFonts w:eastAsia="Times New Roman"/>
          <w:lang w:eastAsia="ru-RU"/>
        </w:rPr>
        <w:t>1)    Приветствие</w:t>
      </w:r>
    </w:p>
    <w:p w:rsidR="00945903" w:rsidRPr="00A267EF" w:rsidRDefault="00945903" w:rsidP="00945903">
      <w:pPr>
        <w:ind w:left="1080"/>
        <w:jc w:val="both"/>
        <w:rPr>
          <w:rFonts w:eastAsia="Times New Roman"/>
          <w:lang w:eastAsia="ru-RU"/>
        </w:rPr>
      </w:pPr>
      <w:r w:rsidRPr="00A267EF">
        <w:rPr>
          <w:rFonts w:eastAsia="Times New Roman"/>
          <w:lang w:eastAsia="ru-RU"/>
        </w:rPr>
        <w:t>2)    Разминка</w:t>
      </w:r>
    </w:p>
    <w:p w:rsidR="00945903" w:rsidRPr="00A267EF" w:rsidRDefault="00945903" w:rsidP="00945903">
      <w:pPr>
        <w:ind w:left="1080"/>
        <w:jc w:val="both"/>
        <w:rPr>
          <w:rFonts w:eastAsia="Times New Roman"/>
          <w:lang w:eastAsia="ru-RU"/>
        </w:rPr>
      </w:pPr>
      <w:r w:rsidRPr="00A267EF">
        <w:rPr>
          <w:rFonts w:eastAsia="Times New Roman"/>
          <w:lang w:eastAsia="ru-RU"/>
        </w:rPr>
        <w:t>3)    Конкурс – аукцион</w:t>
      </w:r>
    </w:p>
    <w:p w:rsidR="00945903" w:rsidRPr="00A267EF" w:rsidRDefault="006915C8" w:rsidP="00945903">
      <w:pPr>
        <w:ind w:left="1080"/>
        <w:jc w:val="both"/>
        <w:rPr>
          <w:rFonts w:eastAsia="Times New Roman"/>
          <w:lang w:eastAsia="ru-RU"/>
        </w:rPr>
      </w:pPr>
      <w:r w:rsidRPr="00A267EF">
        <w:rPr>
          <w:rFonts w:eastAsia="Times New Roman"/>
          <w:lang w:eastAsia="ru-RU"/>
        </w:rPr>
        <w:t>4</w:t>
      </w:r>
      <w:r w:rsidR="00945903" w:rsidRPr="00A267EF">
        <w:rPr>
          <w:rFonts w:eastAsia="Times New Roman"/>
          <w:lang w:eastAsia="ru-RU"/>
        </w:rPr>
        <w:t>)    Конкурс капитанов</w:t>
      </w:r>
    </w:p>
    <w:p w:rsidR="00945903" w:rsidRPr="00A267EF" w:rsidRDefault="00945903" w:rsidP="00945903">
      <w:pPr>
        <w:ind w:left="720"/>
        <w:jc w:val="both"/>
        <w:rPr>
          <w:rFonts w:eastAsia="Times New Roman"/>
          <w:lang w:eastAsia="ru-RU"/>
        </w:rPr>
      </w:pPr>
      <w:r w:rsidRPr="00A267EF">
        <w:rPr>
          <w:rFonts w:eastAsia="Times New Roman"/>
          <w:lang w:eastAsia="ru-RU"/>
        </w:rPr>
        <w:t>4.    Работа жюри. Подведение итогов работы команд по каждому конкурсу. Оформление турнирной таблицы.</w:t>
      </w:r>
    </w:p>
    <w:p w:rsidR="00945903" w:rsidRPr="00A267EF" w:rsidRDefault="00945903" w:rsidP="00945903">
      <w:pPr>
        <w:ind w:left="720"/>
        <w:jc w:val="both"/>
        <w:rPr>
          <w:rFonts w:eastAsia="Times New Roman"/>
          <w:lang w:eastAsia="ru-RU"/>
        </w:rPr>
      </w:pPr>
      <w:r w:rsidRPr="00A267EF">
        <w:rPr>
          <w:rFonts w:eastAsia="Times New Roman"/>
          <w:lang w:eastAsia="ru-RU"/>
        </w:rPr>
        <w:t>5.    Оценки результатов деятельности учащихся.</w:t>
      </w:r>
    </w:p>
    <w:p w:rsidR="00945903" w:rsidRPr="00A267EF" w:rsidRDefault="00945903" w:rsidP="00945903">
      <w:pPr>
        <w:ind w:left="720"/>
        <w:jc w:val="both"/>
        <w:rPr>
          <w:rFonts w:eastAsia="Times New Roman"/>
          <w:lang w:eastAsia="ru-RU"/>
        </w:rPr>
      </w:pPr>
      <w:r w:rsidRPr="00A267EF">
        <w:rPr>
          <w:rFonts w:eastAsia="Times New Roman"/>
          <w:lang w:eastAsia="ru-RU"/>
        </w:rPr>
        <w:t>6.    Домашнее задание:</w:t>
      </w:r>
    </w:p>
    <w:p w:rsidR="00773DB8" w:rsidRPr="00A267EF" w:rsidRDefault="00773DB8" w:rsidP="00773DB8">
      <w:pPr>
        <w:shd w:val="clear" w:color="auto" w:fill="FFFFFF"/>
        <w:spacing w:line="284" w:lineRule="atLeast"/>
        <w:rPr>
          <w:b/>
          <w:bCs/>
          <w:i/>
        </w:rPr>
      </w:pPr>
      <w:r w:rsidRPr="00A267EF">
        <w:t xml:space="preserve">            Тема и содержание занятия:</w:t>
      </w:r>
      <w:r w:rsidRPr="00A267EF">
        <w:rPr>
          <w:i/>
          <w:color w:val="FF0000"/>
        </w:rPr>
        <w:t xml:space="preserve"> </w:t>
      </w:r>
      <w:r w:rsidRPr="00A267EF">
        <w:rPr>
          <w:bCs/>
        </w:rPr>
        <w:t>Анализ конкурентоспособности продукции.</w:t>
      </w:r>
    </w:p>
    <w:p w:rsidR="00773DB8" w:rsidRPr="00A267EF" w:rsidRDefault="00773DB8" w:rsidP="00773DB8">
      <w:pPr>
        <w:jc w:val="both"/>
      </w:pPr>
      <w:r w:rsidRPr="00A267EF">
        <w:t>1.Краткие теоретические сведения;</w:t>
      </w:r>
    </w:p>
    <w:p w:rsidR="00773DB8" w:rsidRPr="00A267EF" w:rsidRDefault="00773DB8" w:rsidP="00773DB8">
      <w:pPr>
        <w:jc w:val="both"/>
      </w:pPr>
      <w:r w:rsidRPr="00A267EF">
        <w:t>2.Задания.</w:t>
      </w:r>
    </w:p>
    <w:p w:rsidR="00773DB8" w:rsidRPr="00A267EF" w:rsidRDefault="00773DB8" w:rsidP="00773DB8">
      <w:pPr>
        <w:ind w:firstLine="720"/>
        <w:jc w:val="both"/>
      </w:pPr>
      <w:r w:rsidRPr="00A267EF">
        <w:t>Цель занятия:</w:t>
      </w:r>
      <w:r w:rsidRPr="00A267EF">
        <w:rPr>
          <w:rFonts w:eastAsia="Times New Roman"/>
          <w:bCs/>
          <w:iCs/>
          <w:color w:val="000000"/>
          <w:lang w:eastAsia="ru-RU"/>
        </w:rPr>
        <w:t xml:space="preserve"> изучить а</w:t>
      </w:r>
      <w:r w:rsidRPr="00A267EF">
        <w:rPr>
          <w:bCs/>
        </w:rPr>
        <w:t>нализ конкурентоспособности продукции</w:t>
      </w:r>
      <w:r w:rsidRPr="00A267EF">
        <w:rPr>
          <w:rFonts w:eastAsia="Times New Roman"/>
          <w:bCs/>
          <w:iCs/>
          <w:color w:val="000000"/>
          <w:lang w:eastAsia="ru-RU"/>
        </w:rPr>
        <w:t>.</w:t>
      </w:r>
    </w:p>
    <w:p w:rsidR="00773DB8" w:rsidRPr="00A267EF" w:rsidRDefault="00773DB8" w:rsidP="00773DB8">
      <w:pPr>
        <w:ind w:firstLine="720"/>
        <w:jc w:val="both"/>
      </w:pPr>
      <w:r w:rsidRPr="00A267EF">
        <w:t xml:space="preserve">Практические навыки: получение навыков по </w:t>
      </w:r>
      <w:r w:rsidRPr="00A267EF">
        <w:rPr>
          <w:rFonts w:eastAsia="Times New Roman"/>
          <w:bCs/>
          <w:iCs/>
          <w:color w:val="000000"/>
          <w:lang w:eastAsia="ru-RU"/>
        </w:rPr>
        <w:t>а</w:t>
      </w:r>
      <w:r w:rsidRPr="00A267EF">
        <w:rPr>
          <w:bCs/>
        </w:rPr>
        <w:t>нализу конкурентоспособности продукции</w:t>
      </w:r>
      <w:r w:rsidRPr="00A267EF">
        <w:rPr>
          <w:rFonts w:eastAsia="Times New Roman"/>
          <w:bCs/>
          <w:iCs/>
          <w:color w:val="000000"/>
          <w:lang w:eastAsia="ru-RU"/>
        </w:rPr>
        <w:t>.</w:t>
      </w:r>
    </w:p>
    <w:p w:rsidR="00773DB8" w:rsidRPr="00A267EF" w:rsidRDefault="00773DB8" w:rsidP="00773DB8">
      <w:pPr>
        <w:ind w:firstLine="720"/>
        <w:jc w:val="both"/>
      </w:pPr>
      <w:r w:rsidRPr="00A267EF">
        <w:t>Продолжительность занятия – 1 час 30 мин</w:t>
      </w:r>
    </w:p>
    <w:p w:rsidR="00773DB8" w:rsidRPr="00A267EF" w:rsidRDefault="00773DB8" w:rsidP="00773DB8">
      <w:pPr>
        <w:jc w:val="center"/>
        <w:rPr>
          <w:b/>
          <w:bCs/>
          <w:i/>
        </w:rPr>
      </w:pPr>
    </w:p>
    <w:p w:rsidR="00773DB8" w:rsidRPr="00A267EF" w:rsidRDefault="00773DB8" w:rsidP="00D9626B">
      <w:pPr>
        <w:rPr>
          <w:b/>
          <w:bCs/>
        </w:rPr>
      </w:pPr>
      <w:r w:rsidRPr="00A267EF">
        <w:rPr>
          <w:b/>
          <w:bCs/>
        </w:rPr>
        <w:t xml:space="preserve">1. </w:t>
      </w:r>
      <w:r w:rsidR="00945903" w:rsidRPr="00A267EF">
        <w:rPr>
          <w:b/>
          <w:bCs/>
        </w:rPr>
        <w:t>Ход занятия</w:t>
      </w:r>
      <w:r w:rsidRPr="00A267EF">
        <w:rPr>
          <w:b/>
          <w:bCs/>
        </w:rPr>
        <w:t>:</w:t>
      </w:r>
    </w:p>
    <w:p w:rsidR="00945903" w:rsidRPr="00A267EF" w:rsidRDefault="00945903" w:rsidP="00B97ADB">
      <w:pPr>
        <w:jc w:val="both"/>
        <w:rPr>
          <w:rFonts w:eastAsia="Times New Roman"/>
          <w:lang w:eastAsia="ru-RU"/>
        </w:rPr>
      </w:pPr>
    </w:p>
    <w:p w:rsidR="00B97ADB" w:rsidRDefault="00B97ADB" w:rsidP="00B97ADB">
      <w:pPr>
        <w:jc w:val="both"/>
        <w:rPr>
          <w:rFonts w:eastAsia="Times New Roman"/>
          <w:lang w:eastAsia="ru-RU"/>
        </w:rPr>
      </w:pPr>
      <w:r w:rsidRPr="00A267EF">
        <w:rPr>
          <w:rFonts w:eastAsia="Times New Roman"/>
          <w:lang w:eastAsia="ru-RU"/>
        </w:rPr>
        <w:t>В игре принимают участие 2 команды</w:t>
      </w:r>
      <w:r w:rsidR="00E31AFC">
        <w:rPr>
          <w:rFonts w:eastAsia="Times New Roman"/>
          <w:lang w:eastAsia="ru-RU"/>
        </w:rPr>
        <w:t xml:space="preserve"> и жюри</w:t>
      </w:r>
      <w:r w:rsidRPr="00A267EF">
        <w:rPr>
          <w:rFonts w:eastAsia="Times New Roman"/>
          <w:lang w:eastAsia="ru-RU"/>
        </w:rPr>
        <w:t>.</w:t>
      </w:r>
    </w:p>
    <w:p w:rsidR="00E31AFC" w:rsidRPr="00A267EF" w:rsidRDefault="00E31AFC" w:rsidP="00B97ADB">
      <w:pPr>
        <w:jc w:val="both"/>
        <w:rPr>
          <w:rFonts w:eastAsia="Times New Roman"/>
          <w:lang w:eastAsia="ru-RU"/>
        </w:rPr>
      </w:pPr>
      <w:r>
        <w:rPr>
          <w:rFonts w:eastAsia="Times New Roman"/>
          <w:lang w:eastAsia="ru-RU"/>
        </w:rPr>
        <w:t>Команды формируются из студентов по 10-15 человек и 3 человека жюри.</w:t>
      </w:r>
    </w:p>
    <w:p w:rsidR="00B97ADB" w:rsidRPr="00A267EF" w:rsidRDefault="00B97ADB" w:rsidP="00B97ADB">
      <w:pPr>
        <w:jc w:val="both"/>
        <w:rPr>
          <w:rFonts w:eastAsia="Times New Roman"/>
          <w:lang w:eastAsia="ru-RU"/>
        </w:rPr>
      </w:pPr>
      <w:r w:rsidRPr="00A267EF">
        <w:rPr>
          <w:rFonts w:eastAsia="Times New Roman"/>
          <w:lang w:eastAsia="ru-RU"/>
        </w:rPr>
        <w:t>Цель игры – обобщить и закрепить знания учащихся; воспитать  самостоятельность, коммуникабельность, общительность; развить память, внимание, мышление, творческие способности.</w:t>
      </w:r>
    </w:p>
    <w:p w:rsidR="00945903" w:rsidRPr="00A267EF" w:rsidRDefault="00945903" w:rsidP="00B97ADB">
      <w:pPr>
        <w:jc w:val="both"/>
        <w:rPr>
          <w:rFonts w:eastAsia="Times New Roman"/>
          <w:b/>
          <w:bCs/>
          <w:u w:val="single"/>
          <w:lang w:eastAsia="ru-RU"/>
        </w:rPr>
      </w:pPr>
    </w:p>
    <w:p w:rsidR="00B97ADB" w:rsidRPr="00A267EF" w:rsidRDefault="00A267EF" w:rsidP="00A267EF">
      <w:pPr>
        <w:jc w:val="both"/>
        <w:rPr>
          <w:rFonts w:eastAsia="Times New Roman"/>
          <w:lang w:eastAsia="ru-RU"/>
        </w:rPr>
      </w:pPr>
      <w:r w:rsidRPr="00A267EF">
        <w:rPr>
          <w:rFonts w:eastAsia="Times New Roman"/>
          <w:b/>
          <w:bCs/>
          <w:i/>
          <w:iCs/>
          <w:u w:val="single"/>
          <w:lang w:eastAsia="ru-RU"/>
        </w:rPr>
        <w:t>1.</w:t>
      </w:r>
      <w:r>
        <w:rPr>
          <w:rFonts w:eastAsia="Times New Roman"/>
          <w:b/>
          <w:bCs/>
          <w:i/>
          <w:iCs/>
          <w:u w:val="single"/>
          <w:lang w:eastAsia="ru-RU"/>
        </w:rPr>
        <w:t xml:space="preserve">     </w:t>
      </w:r>
      <w:r w:rsidR="00B97ADB" w:rsidRPr="00A267EF">
        <w:rPr>
          <w:rFonts w:eastAsia="Times New Roman"/>
          <w:b/>
          <w:bCs/>
          <w:i/>
          <w:iCs/>
          <w:u w:val="single"/>
          <w:lang w:eastAsia="ru-RU"/>
        </w:rPr>
        <w:t>Приветствие</w:t>
      </w:r>
      <w:r w:rsidR="00B97ADB" w:rsidRPr="00A267EF">
        <w:rPr>
          <w:rFonts w:eastAsia="Times New Roman"/>
          <w:lang w:eastAsia="ru-RU"/>
        </w:rPr>
        <w:t>. Представление команд. Каждая команда представляет название, девиз и капитана. Максимальное количество баллов 5.</w:t>
      </w:r>
    </w:p>
    <w:p w:rsidR="00A267EF" w:rsidRPr="00A267EF" w:rsidRDefault="00A267EF" w:rsidP="00A267EF">
      <w:pPr>
        <w:rPr>
          <w:lang w:eastAsia="ru-RU"/>
        </w:rPr>
      </w:pPr>
    </w:p>
    <w:p w:rsidR="00B97ADB" w:rsidRPr="00A267EF" w:rsidRDefault="00B97ADB" w:rsidP="00B97ADB">
      <w:pPr>
        <w:jc w:val="both"/>
        <w:rPr>
          <w:rFonts w:eastAsia="Times New Roman"/>
          <w:lang w:eastAsia="ru-RU"/>
        </w:rPr>
      </w:pPr>
      <w:r w:rsidRPr="00A267EF">
        <w:rPr>
          <w:rFonts w:eastAsia="Times New Roman"/>
          <w:b/>
          <w:bCs/>
          <w:i/>
          <w:iCs/>
          <w:lang w:eastAsia="ru-RU"/>
        </w:rPr>
        <w:t>2.     </w:t>
      </w:r>
      <w:r w:rsidRPr="00A267EF">
        <w:rPr>
          <w:rFonts w:eastAsia="Times New Roman"/>
          <w:b/>
          <w:bCs/>
          <w:i/>
          <w:iCs/>
          <w:u w:val="single"/>
          <w:lang w:eastAsia="ru-RU"/>
        </w:rPr>
        <w:t>Разминка.</w:t>
      </w:r>
    </w:p>
    <w:p w:rsidR="00B97ADB" w:rsidRPr="00A267EF" w:rsidRDefault="00B97ADB" w:rsidP="00B97ADB">
      <w:pPr>
        <w:ind w:left="360"/>
        <w:jc w:val="both"/>
        <w:rPr>
          <w:rFonts w:eastAsia="Times New Roman"/>
          <w:lang w:eastAsia="ru-RU"/>
        </w:rPr>
      </w:pPr>
      <w:r w:rsidRPr="00A267EF">
        <w:rPr>
          <w:rFonts w:eastAsia="Times New Roman"/>
          <w:lang w:eastAsia="ru-RU"/>
        </w:rPr>
        <w:t xml:space="preserve">Участвуют обе команды. </w:t>
      </w:r>
      <w:r w:rsidR="00945903" w:rsidRPr="00A267EF">
        <w:rPr>
          <w:rFonts w:eastAsia="Times New Roman"/>
          <w:lang w:eastAsia="ru-RU"/>
        </w:rPr>
        <w:t>Преподаватель</w:t>
      </w:r>
      <w:r w:rsidRPr="00A267EF">
        <w:rPr>
          <w:rFonts w:eastAsia="Times New Roman"/>
          <w:lang w:eastAsia="ru-RU"/>
        </w:rPr>
        <w:t xml:space="preserve"> задает вопросы. Первым отвечает тот, кто быстрее всех поднимет руку. За каждый правильный ответ команда получает 1 балл.</w:t>
      </w:r>
    </w:p>
    <w:p w:rsidR="00B97ADB" w:rsidRPr="00A267EF" w:rsidRDefault="00B97ADB" w:rsidP="00B97ADB">
      <w:pPr>
        <w:ind w:left="360"/>
        <w:jc w:val="both"/>
        <w:rPr>
          <w:rFonts w:eastAsia="Times New Roman"/>
          <w:lang w:eastAsia="ru-RU"/>
        </w:rPr>
      </w:pPr>
      <w:r w:rsidRPr="00A267EF">
        <w:rPr>
          <w:rFonts w:eastAsia="Times New Roman"/>
          <w:b/>
          <w:bCs/>
          <w:lang w:eastAsia="ru-RU"/>
        </w:rPr>
        <w:t>Вопросы для команд:</w:t>
      </w:r>
    </w:p>
    <w:p w:rsidR="00B97ADB" w:rsidRPr="00A267EF" w:rsidRDefault="00B97ADB" w:rsidP="00B97ADB">
      <w:pPr>
        <w:jc w:val="both"/>
        <w:rPr>
          <w:rFonts w:eastAsia="Times New Roman"/>
          <w:lang w:eastAsia="ru-RU"/>
        </w:rPr>
      </w:pPr>
      <w:r w:rsidRPr="00A267EF">
        <w:rPr>
          <w:rFonts w:eastAsia="Times New Roman"/>
          <w:lang w:eastAsia="ru-RU"/>
        </w:rPr>
        <w:t>1)    Что значит слово «</w:t>
      </w:r>
      <w:r w:rsidR="00945903" w:rsidRPr="00A267EF">
        <w:rPr>
          <w:rFonts w:eastAsia="Times New Roman"/>
          <w:lang w:eastAsia="ru-RU"/>
        </w:rPr>
        <w:t>конкурентоспособность продукции</w:t>
      </w:r>
      <w:r w:rsidRPr="00A267EF">
        <w:rPr>
          <w:rFonts w:eastAsia="Times New Roman"/>
          <w:lang w:eastAsia="ru-RU"/>
        </w:rPr>
        <w:t xml:space="preserve">»?      Ответ: </w:t>
      </w:r>
      <w:r w:rsidR="00945903" w:rsidRPr="00A267EF">
        <w:rPr>
          <w:rFonts w:eastAsia="Times New Roman"/>
          <w:lang w:eastAsia="ru-RU"/>
        </w:rPr>
        <w:t>это комплекс свойств этой продукции, отличающих ее от аналогичной продукции конкурентов в части качественных характеристик и уровня затрат</w:t>
      </w:r>
    </w:p>
    <w:p w:rsidR="00B97ADB" w:rsidRPr="00A267EF" w:rsidRDefault="00B97ADB" w:rsidP="00B97ADB">
      <w:pPr>
        <w:jc w:val="both"/>
        <w:rPr>
          <w:rFonts w:eastAsia="Times New Roman"/>
          <w:lang w:eastAsia="ru-RU"/>
        </w:rPr>
      </w:pPr>
      <w:r w:rsidRPr="00A267EF">
        <w:rPr>
          <w:rFonts w:eastAsia="Times New Roman"/>
          <w:lang w:eastAsia="ru-RU"/>
        </w:rPr>
        <w:t xml:space="preserve">2)    </w:t>
      </w:r>
      <w:r w:rsidR="00945903" w:rsidRPr="00A267EF">
        <w:rPr>
          <w:rFonts w:eastAsia="Times New Roman"/>
          <w:lang w:eastAsia="ru-RU"/>
        </w:rPr>
        <w:t>Сколько уровней характеристик продукции существует</w:t>
      </w:r>
      <w:r w:rsidRPr="00A267EF">
        <w:rPr>
          <w:rFonts w:eastAsia="Times New Roman"/>
          <w:lang w:eastAsia="ru-RU"/>
        </w:rPr>
        <w:t xml:space="preserve">?        Ответ: </w:t>
      </w:r>
      <w:r w:rsidR="00945903" w:rsidRPr="00A267EF">
        <w:rPr>
          <w:rFonts w:eastAsia="Times New Roman"/>
          <w:lang w:eastAsia="ru-RU"/>
        </w:rPr>
        <w:t>пять</w:t>
      </w:r>
    </w:p>
    <w:p w:rsidR="00B97ADB" w:rsidRPr="00A267EF" w:rsidRDefault="00B97ADB" w:rsidP="00B97ADB">
      <w:pPr>
        <w:jc w:val="both"/>
        <w:rPr>
          <w:rFonts w:eastAsia="Times New Roman"/>
          <w:lang w:eastAsia="ru-RU"/>
        </w:rPr>
      </w:pPr>
      <w:r w:rsidRPr="00A267EF">
        <w:rPr>
          <w:rFonts w:eastAsia="Times New Roman"/>
          <w:lang w:eastAsia="ru-RU"/>
        </w:rPr>
        <w:t>3)    Как называется налог, если он включается в цену товара?                 Ответ: косвенный.</w:t>
      </w:r>
    </w:p>
    <w:p w:rsidR="00B97ADB" w:rsidRPr="00A267EF" w:rsidRDefault="00B97ADB" w:rsidP="00B97ADB">
      <w:pPr>
        <w:jc w:val="both"/>
        <w:rPr>
          <w:rFonts w:eastAsia="Times New Roman"/>
          <w:lang w:eastAsia="ru-RU"/>
        </w:rPr>
      </w:pPr>
      <w:r w:rsidRPr="00A267EF">
        <w:rPr>
          <w:rFonts w:eastAsia="Times New Roman"/>
          <w:lang w:eastAsia="ru-RU"/>
        </w:rPr>
        <w:t xml:space="preserve">4)    </w:t>
      </w:r>
      <w:r w:rsidR="00945903" w:rsidRPr="00A267EF">
        <w:rPr>
          <w:rFonts w:eastAsia="Times New Roman"/>
          <w:lang w:eastAsia="ru-RU"/>
        </w:rPr>
        <w:t>Показатели оценки конкурентоспособности</w:t>
      </w:r>
      <w:r w:rsidRPr="00A267EF">
        <w:rPr>
          <w:rFonts w:eastAsia="Times New Roman"/>
          <w:lang w:eastAsia="ru-RU"/>
        </w:rPr>
        <w:t xml:space="preserve">?  Ответ: </w:t>
      </w:r>
      <w:r w:rsidR="00945903" w:rsidRPr="00A267EF">
        <w:rPr>
          <w:rFonts w:eastAsia="Times New Roman"/>
          <w:lang w:eastAsia="ru-RU"/>
        </w:rPr>
        <w:t>единичные, групповые и интегральные</w:t>
      </w:r>
    </w:p>
    <w:p w:rsidR="00B97ADB" w:rsidRPr="00A267EF" w:rsidRDefault="00B97ADB" w:rsidP="00B97ADB">
      <w:pPr>
        <w:jc w:val="both"/>
        <w:rPr>
          <w:rFonts w:eastAsia="Times New Roman"/>
          <w:lang w:eastAsia="ru-RU"/>
        </w:rPr>
      </w:pPr>
      <w:r w:rsidRPr="00A267EF">
        <w:rPr>
          <w:rFonts w:eastAsia="Times New Roman"/>
          <w:lang w:eastAsia="ru-RU"/>
        </w:rPr>
        <w:t xml:space="preserve">5)    </w:t>
      </w:r>
      <w:r w:rsidR="00945903" w:rsidRPr="00A267EF">
        <w:rPr>
          <w:rFonts w:eastAsia="Times New Roman"/>
          <w:noProof/>
          <w:lang w:eastAsia="ru-RU"/>
        </w:rPr>
        <w:drawing>
          <wp:inline distT="0" distB="0" distL="0" distR="0">
            <wp:extent cx="1228725" cy="295275"/>
            <wp:effectExtent l="19050" t="0" r="9525" b="0"/>
            <wp:docPr id="65" name="Рисунок 1" descr="Организация и управление предприят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ганизация и управление предприятием"/>
                    <pic:cNvPicPr>
                      <a:picLocks noChangeAspect="1" noChangeArrowheads="1"/>
                    </pic:cNvPicPr>
                  </pic:nvPicPr>
                  <pic:blipFill>
                    <a:blip r:embed="rId24" cstate="print"/>
                    <a:srcRect/>
                    <a:stretch>
                      <a:fillRect/>
                    </a:stretch>
                  </pic:blipFill>
                  <pic:spPr bwMode="auto">
                    <a:xfrm>
                      <a:off x="0" y="0"/>
                      <a:ext cx="1228725" cy="295275"/>
                    </a:xfrm>
                    <a:prstGeom prst="rect">
                      <a:avLst/>
                    </a:prstGeom>
                    <a:noFill/>
                    <a:ln w="9525">
                      <a:noFill/>
                      <a:miter lim="800000"/>
                      <a:headEnd/>
                      <a:tailEnd/>
                    </a:ln>
                  </pic:spPr>
                </pic:pic>
              </a:graphicData>
            </a:graphic>
          </wp:inline>
        </w:drawing>
      </w:r>
      <w:r w:rsidR="00945903" w:rsidRPr="00A267EF">
        <w:rPr>
          <w:rFonts w:eastAsia="Times New Roman"/>
          <w:lang w:eastAsia="ru-RU"/>
        </w:rPr>
        <w:t>Что означает эта формула</w:t>
      </w:r>
      <w:r w:rsidRPr="00A267EF">
        <w:rPr>
          <w:rFonts w:eastAsia="Times New Roman"/>
          <w:lang w:eastAsia="ru-RU"/>
        </w:rPr>
        <w:t xml:space="preserve">?  Ответ: </w:t>
      </w:r>
      <w:r w:rsidR="00945903" w:rsidRPr="00A267EF">
        <w:rPr>
          <w:rFonts w:eastAsia="Times New Roman"/>
          <w:lang w:eastAsia="ru-RU"/>
        </w:rPr>
        <w:t>Единичные показатели</w:t>
      </w:r>
    </w:p>
    <w:p w:rsidR="00945903" w:rsidRPr="00A267EF" w:rsidRDefault="00B97ADB" w:rsidP="00B97ADB">
      <w:pPr>
        <w:jc w:val="both"/>
        <w:rPr>
          <w:rFonts w:eastAsia="Times New Roman"/>
          <w:lang w:eastAsia="ru-RU"/>
        </w:rPr>
      </w:pPr>
      <w:r w:rsidRPr="00A267EF">
        <w:rPr>
          <w:rFonts w:eastAsia="Times New Roman"/>
          <w:lang w:eastAsia="ru-RU"/>
        </w:rPr>
        <w:t xml:space="preserve">6)    </w:t>
      </w:r>
      <w:r w:rsidR="00945903" w:rsidRPr="00A267EF">
        <w:rPr>
          <w:rFonts w:eastAsia="Times New Roman"/>
          <w:noProof/>
          <w:lang w:eastAsia="ru-RU"/>
        </w:rPr>
        <w:drawing>
          <wp:inline distT="0" distB="0" distL="0" distR="0">
            <wp:extent cx="790575" cy="314325"/>
            <wp:effectExtent l="19050" t="0" r="9525" b="0"/>
            <wp:docPr id="66" name="Рисунок 2" descr="Организация и управление предприят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рганизация и управление предприятием"/>
                    <pic:cNvPicPr>
                      <a:picLocks noChangeAspect="1" noChangeArrowheads="1"/>
                    </pic:cNvPicPr>
                  </pic:nvPicPr>
                  <pic:blipFill>
                    <a:blip r:embed="rId25" cstate="print"/>
                    <a:srcRect/>
                    <a:stretch>
                      <a:fillRect/>
                    </a:stretch>
                  </pic:blipFill>
                  <pic:spPr bwMode="auto">
                    <a:xfrm>
                      <a:off x="0" y="0"/>
                      <a:ext cx="790575" cy="314325"/>
                    </a:xfrm>
                    <a:prstGeom prst="rect">
                      <a:avLst/>
                    </a:prstGeom>
                    <a:noFill/>
                    <a:ln w="9525">
                      <a:noFill/>
                      <a:miter lim="800000"/>
                      <a:headEnd/>
                      <a:tailEnd/>
                    </a:ln>
                  </pic:spPr>
                </pic:pic>
              </a:graphicData>
            </a:graphic>
          </wp:inline>
        </w:drawing>
      </w:r>
      <w:r w:rsidR="00945903" w:rsidRPr="00A267EF">
        <w:rPr>
          <w:rFonts w:eastAsia="Times New Roman"/>
          <w:lang w:eastAsia="ru-RU"/>
        </w:rPr>
        <w:t xml:space="preserve"> Что показывает данная формула</w:t>
      </w:r>
      <w:r w:rsidRPr="00A267EF">
        <w:rPr>
          <w:rFonts w:eastAsia="Times New Roman"/>
          <w:lang w:eastAsia="ru-RU"/>
        </w:rPr>
        <w:t xml:space="preserve">?    Ответ: </w:t>
      </w:r>
      <w:r w:rsidR="00945903" w:rsidRPr="00A267EF">
        <w:rPr>
          <w:rFonts w:eastAsia="Times New Roman"/>
          <w:lang w:eastAsia="ru-RU"/>
        </w:rPr>
        <w:t xml:space="preserve">Групповые показатели </w:t>
      </w:r>
    </w:p>
    <w:p w:rsidR="00B97ADB" w:rsidRPr="00A267EF" w:rsidRDefault="00B97ADB" w:rsidP="00B97ADB">
      <w:pPr>
        <w:jc w:val="both"/>
        <w:rPr>
          <w:rFonts w:eastAsia="Times New Roman"/>
          <w:lang w:eastAsia="ru-RU"/>
        </w:rPr>
      </w:pPr>
      <w:r w:rsidRPr="00A267EF">
        <w:rPr>
          <w:rFonts w:eastAsia="Times New Roman"/>
          <w:lang w:eastAsia="ru-RU"/>
        </w:rPr>
        <w:t>7)    Кто заключает сделки купли – продажи на товарной бирже от своего имени, по поручению и за счет клиентов? Ответ: брокер.</w:t>
      </w:r>
    </w:p>
    <w:p w:rsidR="00B97ADB" w:rsidRPr="00A267EF" w:rsidRDefault="00B97ADB" w:rsidP="00B97ADB">
      <w:pPr>
        <w:jc w:val="both"/>
        <w:rPr>
          <w:rFonts w:eastAsia="Times New Roman"/>
          <w:lang w:eastAsia="ru-RU"/>
        </w:rPr>
      </w:pPr>
      <w:r w:rsidRPr="00A267EF">
        <w:rPr>
          <w:rFonts w:eastAsia="Times New Roman"/>
          <w:lang w:eastAsia="ru-RU"/>
        </w:rPr>
        <w:t>9)    Увеличит или уменьшит валюту баланса начисление зарплаты?      Ответ: увеличит.</w:t>
      </w:r>
    </w:p>
    <w:p w:rsidR="00B97ADB" w:rsidRPr="00A267EF" w:rsidRDefault="00B97ADB" w:rsidP="00B97ADB">
      <w:pPr>
        <w:jc w:val="both"/>
        <w:rPr>
          <w:rFonts w:eastAsia="Times New Roman"/>
          <w:lang w:eastAsia="ru-RU"/>
        </w:rPr>
      </w:pPr>
      <w:r w:rsidRPr="00A267EF">
        <w:rPr>
          <w:rFonts w:eastAsia="Times New Roman"/>
          <w:lang w:eastAsia="ru-RU"/>
        </w:rPr>
        <w:t>10)   Может ли предприятие иметь несколько расчетных счетов? Ответ: Да, может.</w:t>
      </w:r>
    </w:p>
    <w:p w:rsidR="00B97ADB" w:rsidRPr="00A267EF" w:rsidRDefault="00B97ADB" w:rsidP="00B97ADB">
      <w:pPr>
        <w:jc w:val="both"/>
        <w:rPr>
          <w:rFonts w:eastAsia="Times New Roman"/>
          <w:lang w:eastAsia="ru-RU"/>
        </w:rPr>
      </w:pPr>
      <w:r w:rsidRPr="00A267EF">
        <w:rPr>
          <w:rFonts w:eastAsia="Times New Roman"/>
          <w:lang w:eastAsia="ru-RU"/>
        </w:rPr>
        <w:t xml:space="preserve">11) </w:t>
      </w:r>
      <w:r w:rsidR="00713CBD" w:rsidRPr="00A267EF">
        <w:rPr>
          <w:rFonts w:eastAsia="Times New Roman"/>
          <w:lang w:eastAsia="ru-RU"/>
        </w:rPr>
        <w:t xml:space="preserve"> </w:t>
      </w:r>
      <w:r w:rsidRPr="00A267EF">
        <w:rPr>
          <w:rFonts w:eastAsia="Times New Roman"/>
          <w:lang w:eastAsia="ru-RU"/>
        </w:rPr>
        <w:t>Как называются затраты, не зависящие от объема выпускаемой продукции?    Ответ: постоянные.</w:t>
      </w:r>
    </w:p>
    <w:p w:rsidR="00B97ADB" w:rsidRPr="00A267EF" w:rsidRDefault="00B97ADB" w:rsidP="00B97ADB">
      <w:pPr>
        <w:jc w:val="both"/>
        <w:rPr>
          <w:rFonts w:eastAsia="Times New Roman"/>
          <w:lang w:eastAsia="ru-RU"/>
        </w:rPr>
      </w:pPr>
      <w:r w:rsidRPr="00A267EF">
        <w:rPr>
          <w:rFonts w:eastAsia="Times New Roman"/>
          <w:lang w:eastAsia="ru-RU"/>
        </w:rPr>
        <w:t>1</w:t>
      </w:r>
      <w:r w:rsidR="00713CBD" w:rsidRPr="00A267EF">
        <w:rPr>
          <w:rFonts w:eastAsia="Times New Roman"/>
          <w:lang w:eastAsia="ru-RU"/>
        </w:rPr>
        <w:t>2</w:t>
      </w:r>
      <w:r w:rsidRPr="00A267EF">
        <w:rPr>
          <w:rFonts w:eastAsia="Times New Roman"/>
          <w:lang w:eastAsia="ru-RU"/>
        </w:rPr>
        <w:t>)    Как называется взаимосвязь счетов бухгалтерского учета?     Ответ:  корреспонденция.</w:t>
      </w:r>
    </w:p>
    <w:p w:rsidR="00B97ADB" w:rsidRPr="00A267EF" w:rsidRDefault="00713CBD" w:rsidP="00B97ADB">
      <w:pPr>
        <w:jc w:val="both"/>
        <w:rPr>
          <w:rFonts w:eastAsia="Times New Roman"/>
          <w:lang w:eastAsia="ru-RU"/>
        </w:rPr>
      </w:pPr>
      <w:r w:rsidRPr="00A267EF">
        <w:rPr>
          <w:rFonts w:eastAsia="Times New Roman"/>
          <w:lang w:eastAsia="ru-RU"/>
        </w:rPr>
        <w:t>13</w:t>
      </w:r>
      <w:r w:rsidR="00B97ADB" w:rsidRPr="00A267EF">
        <w:rPr>
          <w:rFonts w:eastAsia="Times New Roman"/>
          <w:lang w:eastAsia="ru-RU"/>
        </w:rPr>
        <w:t>)    Как называется способ сверки фактического наличия ценностей с данными учета?              Ответ: инвентаризация.</w:t>
      </w:r>
    </w:p>
    <w:p w:rsidR="00B97ADB" w:rsidRDefault="00713CBD" w:rsidP="00B97ADB">
      <w:pPr>
        <w:jc w:val="both"/>
        <w:rPr>
          <w:rFonts w:eastAsia="Times New Roman"/>
          <w:lang w:eastAsia="ru-RU"/>
        </w:rPr>
      </w:pPr>
      <w:r w:rsidRPr="00A267EF">
        <w:rPr>
          <w:rFonts w:eastAsia="Times New Roman"/>
          <w:lang w:eastAsia="ru-RU"/>
        </w:rPr>
        <w:t>14</w:t>
      </w:r>
      <w:r w:rsidR="00B97ADB" w:rsidRPr="00A267EF">
        <w:rPr>
          <w:rFonts w:eastAsia="Times New Roman"/>
          <w:lang w:eastAsia="ru-RU"/>
        </w:rPr>
        <w:t>)    Как называется кредит, предоставляемый кредитно – финансовыми учреждениями?      Ответ: банковский.</w:t>
      </w:r>
    </w:p>
    <w:p w:rsidR="00E31AFC" w:rsidRPr="00A267EF" w:rsidRDefault="00E31AFC" w:rsidP="00B97ADB">
      <w:pPr>
        <w:jc w:val="both"/>
        <w:rPr>
          <w:rFonts w:eastAsia="Times New Roman"/>
          <w:lang w:eastAsia="ru-RU"/>
        </w:rPr>
      </w:pPr>
    </w:p>
    <w:p w:rsidR="00B97ADB" w:rsidRPr="00A267EF" w:rsidRDefault="00B97ADB" w:rsidP="00B97ADB">
      <w:pPr>
        <w:jc w:val="both"/>
        <w:rPr>
          <w:rFonts w:eastAsia="Times New Roman"/>
          <w:lang w:eastAsia="ru-RU"/>
        </w:rPr>
      </w:pPr>
      <w:r w:rsidRPr="00A267EF">
        <w:rPr>
          <w:rFonts w:eastAsia="Times New Roman"/>
          <w:b/>
          <w:bCs/>
          <w:i/>
          <w:iCs/>
          <w:lang w:eastAsia="ru-RU"/>
        </w:rPr>
        <w:t>3.     </w:t>
      </w:r>
      <w:r w:rsidRPr="00A267EF">
        <w:rPr>
          <w:rFonts w:eastAsia="Times New Roman"/>
          <w:b/>
          <w:bCs/>
          <w:i/>
          <w:iCs/>
          <w:u w:val="single"/>
          <w:lang w:eastAsia="ru-RU"/>
        </w:rPr>
        <w:t>Конкурс – Аукцион.</w:t>
      </w:r>
    </w:p>
    <w:p w:rsidR="00B97ADB" w:rsidRPr="00A267EF" w:rsidRDefault="00B97ADB" w:rsidP="00B97ADB">
      <w:pPr>
        <w:jc w:val="both"/>
        <w:rPr>
          <w:rFonts w:eastAsia="Times New Roman"/>
          <w:lang w:eastAsia="ru-RU"/>
        </w:rPr>
      </w:pPr>
      <w:r w:rsidRPr="00A267EF">
        <w:rPr>
          <w:rFonts w:eastAsia="Times New Roman"/>
          <w:lang w:eastAsia="ru-RU"/>
        </w:rPr>
        <w:t>Необходимо угадать</w:t>
      </w:r>
      <w:r w:rsidR="00713CBD" w:rsidRPr="00A267EF">
        <w:rPr>
          <w:rFonts w:eastAsia="Times New Roman"/>
          <w:lang w:eastAsia="ru-RU"/>
        </w:rPr>
        <w:t xml:space="preserve"> название схемы</w:t>
      </w:r>
      <w:r w:rsidRPr="00A267EF">
        <w:rPr>
          <w:rFonts w:eastAsia="Times New Roman"/>
          <w:lang w:eastAsia="ru-RU"/>
        </w:rPr>
        <w:t>.</w:t>
      </w:r>
    </w:p>
    <w:p w:rsidR="00713CBD" w:rsidRPr="00A267EF" w:rsidRDefault="00B97ADB" w:rsidP="00B97ADB">
      <w:pPr>
        <w:jc w:val="both"/>
        <w:rPr>
          <w:rFonts w:eastAsia="Times New Roman"/>
          <w:lang w:eastAsia="ru-RU"/>
        </w:rPr>
      </w:pPr>
      <w:r w:rsidRPr="00A267EF">
        <w:rPr>
          <w:rFonts w:eastAsia="Times New Roman"/>
          <w:lang w:eastAsia="ru-RU"/>
        </w:rPr>
        <w:t xml:space="preserve">Подсказку получает та команда, которая предложит большее количество </w:t>
      </w:r>
      <w:r w:rsidR="00713CBD" w:rsidRPr="00A267EF">
        <w:rPr>
          <w:rFonts w:eastAsia="Times New Roman"/>
          <w:lang w:eastAsia="ru-RU"/>
        </w:rPr>
        <w:t>правильных ответов</w:t>
      </w:r>
      <w:r w:rsidRPr="00A267EF">
        <w:rPr>
          <w:rFonts w:eastAsia="Times New Roman"/>
          <w:lang w:eastAsia="ru-RU"/>
        </w:rPr>
        <w:t xml:space="preserve">. Баллы, полученные за приветствие, не </w:t>
      </w:r>
      <w:r w:rsidR="00713CBD" w:rsidRPr="00A267EF">
        <w:rPr>
          <w:rFonts w:eastAsia="Times New Roman"/>
          <w:lang w:eastAsia="ru-RU"/>
        </w:rPr>
        <w:t>считаются</w:t>
      </w:r>
      <w:r w:rsidRPr="00A267EF">
        <w:rPr>
          <w:rFonts w:eastAsia="Times New Roman"/>
          <w:lang w:eastAsia="ru-RU"/>
        </w:rPr>
        <w:t>. За каждый правильный ответ команда получает 3 балла, с одной подсказкой – 2 балла, с двумя подсказками 1 балл.       </w:t>
      </w:r>
    </w:p>
    <w:p w:rsidR="006915C8" w:rsidRPr="00A267EF" w:rsidRDefault="006915C8" w:rsidP="00B97ADB">
      <w:pPr>
        <w:jc w:val="both"/>
        <w:rPr>
          <w:rFonts w:eastAsia="Times New Roman"/>
          <w:lang w:eastAsia="ru-RU"/>
        </w:rPr>
      </w:pPr>
    </w:p>
    <w:p w:rsidR="00B97ADB" w:rsidRPr="00A267EF" w:rsidRDefault="00713CBD" w:rsidP="00B97ADB">
      <w:pPr>
        <w:jc w:val="both"/>
        <w:rPr>
          <w:rFonts w:eastAsia="Times New Roman"/>
          <w:lang w:eastAsia="ru-RU"/>
        </w:rPr>
      </w:pPr>
      <w:r w:rsidRPr="00A267EF">
        <w:rPr>
          <w:rFonts w:eastAsia="Times New Roman"/>
          <w:lang w:eastAsia="ru-RU"/>
        </w:rPr>
        <w:t>1)  </w:t>
      </w:r>
      <w:r w:rsidR="00B97ADB" w:rsidRPr="00A267EF">
        <w:rPr>
          <w:rFonts w:eastAsia="Times New Roman"/>
          <w:lang w:eastAsia="ru-RU"/>
        </w:rPr>
        <w:t>                                                    </w:t>
      </w:r>
    </w:p>
    <w:p w:rsidR="00B97ADB" w:rsidRPr="00A267EF" w:rsidRDefault="00713CBD" w:rsidP="00713CBD">
      <w:pPr>
        <w:rPr>
          <w:rFonts w:eastAsia="Times New Roman"/>
          <w:lang w:eastAsia="ru-RU"/>
        </w:rPr>
      </w:pPr>
      <w:r w:rsidRPr="00A267EF">
        <w:rPr>
          <w:rFonts w:eastAsia="Times New Roman"/>
          <w:noProof/>
          <w:lang w:eastAsia="ru-RU"/>
        </w:rPr>
        <w:drawing>
          <wp:inline distT="0" distB="0" distL="0" distR="0">
            <wp:extent cx="5699294" cy="3600000"/>
            <wp:effectExtent l="19050" t="0" r="0" b="0"/>
            <wp:docPr id="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699294" cy="3600000"/>
                    </a:xfrm>
                    <a:prstGeom prst="rect">
                      <a:avLst/>
                    </a:prstGeom>
                    <a:noFill/>
                    <a:ln w="9525">
                      <a:noFill/>
                      <a:miter lim="800000"/>
                      <a:headEnd/>
                      <a:tailEnd/>
                    </a:ln>
                  </pic:spPr>
                </pic:pic>
              </a:graphicData>
            </a:graphic>
          </wp:inline>
        </w:drawing>
      </w:r>
      <w:r w:rsidRPr="00A267EF">
        <w:rPr>
          <w:rFonts w:eastAsia="Times New Roman"/>
          <w:lang w:eastAsia="ru-RU"/>
        </w:rPr>
        <w:t xml:space="preserve"> </w:t>
      </w:r>
    </w:p>
    <w:p w:rsidR="00B743E2" w:rsidRDefault="00B97ADB" w:rsidP="00B97ADB">
      <w:pPr>
        <w:jc w:val="both"/>
        <w:rPr>
          <w:rFonts w:eastAsia="Times New Roman"/>
          <w:lang w:eastAsia="ru-RU"/>
        </w:rPr>
      </w:pPr>
      <w:r w:rsidRPr="00A267EF">
        <w:rPr>
          <w:rFonts w:eastAsia="Times New Roman"/>
          <w:lang w:eastAsia="ru-RU"/>
        </w:rPr>
        <w:t>Подсказки: -</w:t>
      </w:r>
      <w:r w:rsidR="006915C8" w:rsidRPr="00A267EF">
        <w:rPr>
          <w:rFonts w:eastAsia="Times New Roman"/>
          <w:lang w:eastAsia="ru-RU"/>
        </w:rPr>
        <w:t xml:space="preserve"> название связано с политикой.</w:t>
      </w:r>
    </w:p>
    <w:p w:rsidR="00B97ADB" w:rsidRPr="00A267EF" w:rsidRDefault="00B743E2" w:rsidP="00B97ADB">
      <w:pPr>
        <w:jc w:val="both"/>
        <w:rPr>
          <w:rFonts w:eastAsia="Times New Roman"/>
          <w:lang w:eastAsia="ru-RU"/>
        </w:rPr>
      </w:pPr>
      <w:r>
        <w:rPr>
          <w:rFonts w:eastAsia="Times New Roman"/>
          <w:lang w:eastAsia="ru-RU"/>
        </w:rPr>
        <w:tab/>
        <w:t xml:space="preserve">         - связано с названием предмета.</w:t>
      </w:r>
      <w:r w:rsidR="00B97ADB" w:rsidRPr="00A267EF">
        <w:rPr>
          <w:rFonts w:eastAsia="Times New Roman"/>
          <w:lang w:eastAsia="ru-RU"/>
        </w:rPr>
        <w:t xml:space="preserve"> </w:t>
      </w:r>
    </w:p>
    <w:p w:rsidR="00B97ADB" w:rsidRPr="00A267EF" w:rsidRDefault="00B97ADB" w:rsidP="00B97ADB">
      <w:pPr>
        <w:jc w:val="both"/>
        <w:rPr>
          <w:rFonts w:eastAsia="Times New Roman"/>
          <w:lang w:eastAsia="ru-RU"/>
        </w:rPr>
      </w:pPr>
      <w:r w:rsidRPr="00A267EF">
        <w:rPr>
          <w:rFonts w:eastAsia="Times New Roman"/>
          <w:lang w:eastAsia="ru-RU"/>
        </w:rPr>
        <w:t xml:space="preserve">Ответ: </w:t>
      </w:r>
      <w:r w:rsidR="006915C8" w:rsidRPr="00A267EF">
        <w:rPr>
          <w:rFonts w:eastAsia="Times New Roman"/>
          <w:lang w:eastAsia="ru-RU"/>
        </w:rPr>
        <w:t>Блок-схема анализа конкурентоспособности продукции.</w:t>
      </w:r>
    </w:p>
    <w:p w:rsidR="006915C8" w:rsidRPr="00A267EF" w:rsidRDefault="006915C8" w:rsidP="00B97ADB">
      <w:pPr>
        <w:jc w:val="both"/>
        <w:rPr>
          <w:rFonts w:eastAsia="Times New Roman"/>
          <w:lang w:eastAsia="ru-RU"/>
        </w:rPr>
      </w:pPr>
    </w:p>
    <w:p w:rsidR="00B97ADB" w:rsidRPr="00A267EF" w:rsidRDefault="00B97ADB" w:rsidP="00B97ADB">
      <w:pPr>
        <w:jc w:val="both"/>
        <w:rPr>
          <w:rFonts w:eastAsia="Times New Roman"/>
          <w:lang w:eastAsia="ru-RU"/>
        </w:rPr>
      </w:pPr>
      <w:r w:rsidRPr="00A267EF">
        <w:rPr>
          <w:rFonts w:eastAsia="Times New Roman"/>
          <w:lang w:eastAsia="ru-RU"/>
        </w:rPr>
        <w:t xml:space="preserve">2)    </w:t>
      </w:r>
      <w:r w:rsidR="006915C8" w:rsidRPr="00A267EF">
        <w:rPr>
          <w:rFonts w:eastAsia="Times New Roman"/>
          <w:lang w:eastAsia="ru-RU"/>
        </w:rPr>
        <w:t>Инструменты стимулирования спроса на продукцию?</w:t>
      </w:r>
      <w:r w:rsidRPr="00A267EF">
        <w:rPr>
          <w:rFonts w:eastAsia="Times New Roman"/>
          <w:lang w:eastAsia="ru-RU"/>
        </w:rPr>
        <w:t>     </w:t>
      </w:r>
    </w:p>
    <w:p w:rsidR="00B97ADB" w:rsidRDefault="00B97ADB" w:rsidP="006915C8">
      <w:pPr>
        <w:jc w:val="both"/>
        <w:rPr>
          <w:rFonts w:eastAsia="Times New Roman"/>
          <w:lang w:eastAsia="ru-RU"/>
        </w:rPr>
      </w:pPr>
      <w:r w:rsidRPr="00A267EF">
        <w:rPr>
          <w:rFonts w:eastAsia="Times New Roman"/>
          <w:lang w:eastAsia="ru-RU"/>
        </w:rPr>
        <w:t xml:space="preserve">Подсказки:  - </w:t>
      </w:r>
      <w:r w:rsidR="006915C8" w:rsidRPr="00A267EF">
        <w:rPr>
          <w:rFonts w:eastAsia="Times New Roman"/>
          <w:lang w:eastAsia="ru-RU"/>
        </w:rPr>
        <w:t>эти инструменты связаны с маркетингом.</w:t>
      </w:r>
    </w:p>
    <w:p w:rsidR="00B743E2" w:rsidRPr="00A267EF" w:rsidRDefault="00B743E2" w:rsidP="006915C8">
      <w:pPr>
        <w:jc w:val="both"/>
        <w:rPr>
          <w:rFonts w:eastAsia="Times New Roman"/>
          <w:lang w:eastAsia="ru-RU"/>
        </w:rPr>
      </w:pPr>
      <w:r>
        <w:rPr>
          <w:rFonts w:eastAsia="Times New Roman"/>
          <w:lang w:eastAsia="ru-RU"/>
        </w:rPr>
        <w:tab/>
        <w:t xml:space="preserve">          - </w:t>
      </w:r>
      <w:r w:rsidR="002520B4">
        <w:rPr>
          <w:rFonts w:eastAsia="Times New Roman"/>
          <w:lang w:eastAsia="ru-RU"/>
        </w:rPr>
        <w:t>их количество три.</w:t>
      </w:r>
    </w:p>
    <w:p w:rsidR="00B97ADB" w:rsidRPr="00A267EF" w:rsidRDefault="00B97ADB" w:rsidP="00B97ADB">
      <w:pPr>
        <w:jc w:val="both"/>
        <w:rPr>
          <w:rFonts w:eastAsia="Times New Roman"/>
          <w:lang w:eastAsia="ru-RU"/>
        </w:rPr>
      </w:pPr>
      <w:r w:rsidRPr="00A267EF">
        <w:rPr>
          <w:rFonts w:eastAsia="Times New Roman"/>
          <w:lang w:eastAsia="ru-RU"/>
        </w:rPr>
        <w:t xml:space="preserve">Ответ: </w:t>
      </w:r>
      <w:r w:rsidR="006915C8" w:rsidRPr="00A267EF">
        <w:rPr>
          <w:rFonts w:eastAsia="Times New Roman"/>
          <w:lang w:eastAsia="ru-RU"/>
        </w:rPr>
        <w:t>совершенствование организации торговли, сервисного обслуживания покупателей, рекламы продукции.</w:t>
      </w:r>
    </w:p>
    <w:p w:rsidR="006915C8" w:rsidRPr="00A267EF" w:rsidRDefault="006915C8" w:rsidP="00B97ADB">
      <w:pPr>
        <w:jc w:val="both"/>
        <w:rPr>
          <w:rFonts w:eastAsia="Times New Roman"/>
          <w:lang w:eastAsia="ru-RU"/>
        </w:rPr>
      </w:pPr>
    </w:p>
    <w:p w:rsidR="00B97ADB" w:rsidRPr="00A267EF" w:rsidRDefault="00B97ADB" w:rsidP="00B97ADB">
      <w:pPr>
        <w:jc w:val="both"/>
        <w:rPr>
          <w:rFonts w:eastAsia="Times New Roman"/>
          <w:lang w:eastAsia="ru-RU"/>
        </w:rPr>
      </w:pPr>
      <w:r w:rsidRPr="00A267EF">
        <w:rPr>
          <w:rFonts w:eastAsia="Times New Roman"/>
          <w:lang w:eastAsia="ru-RU"/>
        </w:rPr>
        <w:t xml:space="preserve">3)    </w:t>
      </w:r>
      <w:r w:rsidR="006915C8" w:rsidRPr="00A267EF">
        <w:rPr>
          <w:rFonts w:eastAsia="Times New Roman"/>
          <w:lang w:eastAsia="ru-RU"/>
        </w:rPr>
        <w:t>От чего зависит конкурентоспособность товаров фирмы?</w:t>
      </w:r>
    </w:p>
    <w:p w:rsidR="00B97ADB" w:rsidRDefault="00B97ADB" w:rsidP="006915C8">
      <w:pPr>
        <w:jc w:val="both"/>
        <w:rPr>
          <w:rFonts w:eastAsia="Times New Roman"/>
          <w:lang w:eastAsia="ru-RU"/>
        </w:rPr>
      </w:pPr>
      <w:r w:rsidRPr="00A267EF">
        <w:rPr>
          <w:rFonts w:eastAsia="Times New Roman"/>
          <w:lang w:eastAsia="ru-RU"/>
        </w:rPr>
        <w:t xml:space="preserve">Подсказки: - </w:t>
      </w:r>
      <w:r w:rsidR="006915C8" w:rsidRPr="00A267EF">
        <w:rPr>
          <w:rFonts w:eastAsia="Times New Roman"/>
          <w:lang w:eastAsia="ru-RU"/>
        </w:rPr>
        <w:t>это есть у апельсина.</w:t>
      </w:r>
    </w:p>
    <w:p w:rsidR="002520B4" w:rsidRPr="00A267EF" w:rsidRDefault="002520B4" w:rsidP="006915C8">
      <w:pPr>
        <w:jc w:val="both"/>
        <w:rPr>
          <w:rFonts w:eastAsia="Times New Roman"/>
          <w:lang w:eastAsia="ru-RU"/>
        </w:rPr>
      </w:pPr>
      <w:r>
        <w:rPr>
          <w:rFonts w:eastAsia="Times New Roman"/>
          <w:lang w:eastAsia="ru-RU"/>
        </w:rPr>
        <w:tab/>
        <w:t xml:space="preserve">         - там есть спрос, предложение и конкуренция.</w:t>
      </w:r>
    </w:p>
    <w:p w:rsidR="00B97ADB" w:rsidRPr="00A267EF" w:rsidRDefault="00B97ADB" w:rsidP="00B97ADB">
      <w:pPr>
        <w:jc w:val="both"/>
        <w:rPr>
          <w:rFonts w:eastAsia="Times New Roman"/>
          <w:lang w:eastAsia="ru-RU"/>
        </w:rPr>
      </w:pPr>
      <w:r w:rsidRPr="00A267EF">
        <w:rPr>
          <w:rFonts w:eastAsia="Times New Roman"/>
          <w:lang w:eastAsia="ru-RU"/>
        </w:rPr>
        <w:t xml:space="preserve">Ответ: </w:t>
      </w:r>
      <w:r w:rsidR="006915C8" w:rsidRPr="00A267EF">
        <w:rPr>
          <w:rFonts w:eastAsia="Times New Roman"/>
          <w:lang w:eastAsia="ru-RU"/>
        </w:rPr>
        <w:t>От доли рынка контролируемой данной фирмой.</w:t>
      </w:r>
    </w:p>
    <w:p w:rsidR="006915C8" w:rsidRPr="00A267EF" w:rsidRDefault="006915C8" w:rsidP="00B97ADB">
      <w:pPr>
        <w:jc w:val="both"/>
        <w:rPr>
          <w:rFonts w:eastAsia="Times New Roman"/>
          <w:lang w:eastAsia="ru-RU"/>
        </w:rPr>
      </w:pPr>
    </w:p>
    <w:p w:rsidR="00B97ADB" w:rsidRPr="00A267EF" w:rsidRDefault="00B97ADB" w:rsidP="00B97ADB">
      <w:pPr>
        <w:jc w:val="both"/>
        <w:rPr>
          <w:rFonts w:eastAsia="Times New Roman"/>
          <w:lang w:eastAsia="ru-RU"/>
        </w:rPr>
      </w:pPr>
      <w:r w:rsidRPr="00A267EF">
        <w:rPr>
          <w:rFonts w:eastAsia="Times New Roman"/>
          <w:b/>
          <w:bCs/>
          <w:i/>
          <w:iCs/>
          <w:lang w:eastAsia="ru-RU"/>
        </w:rPr>
        <w:t>4.   </w:t>
      </w:r>
      <w:r w:rsidRPr="00A267EF">
        <w:rPr>
          <w:rFonts w:eastAsia="Times New Roman"/>
          <w:b/>
          <w:bCs/>
          <w:i/>
          <w:iCs/>
          <w:u w:val="single"/>
          <w:lang w:eastAsia="ru-RU"/>
        </w:rPr>
        <w:t>Конкурс капитанов</w:t>
      </w:r>
      <w:r w:rsidRPr="00A267EF">
        <w:rPr>
          <w:rFonts w:eastAsia="Times New Roman"/>
          <w:b/>
          <w:bCs/>
          <w:lang w:eastAsia="ru-RU"/>
        </w:rPr>
        <w:t>.</w:t>
      </w:r>
      <w:r w:rsidRPr="00A267EF">
        <w:rPr>
          <w:rFonts w:eastAsia="Times New Roman"/>
          <w:lang w:eastAsia="ru-RU"/>
        </w:rPr>
        <w:t>   Капитаны получают цветные карточки с заданиями.</w:t>
      </w:r>
    </w:p>
    <w:p w:rsidR="00B97ADB" w:rsidRPr="00A267EF" w:rsidRDefault="00B97ADB" w:rsidP="00B97ADB">
      <w:pPr>
        <w:jc w:val="both"/>
        <w:rPr>
          <w:rFonts w:eastAsia="Times New Roman"/>
          <w:lang w:eastAsia="ru-RU"/>
        </w:rPr>
      </w:pPr>
      <w:r w:rsidRPr="00A267EF">
        <w:rPr>
          <w:rFonts w:eastAsia="Times New Roman"/>
          <w:u w:val="single"/>
          <w:lang w:eastAsia="ru-RU"/>
        </w:rPr>
        <w:t>Синяя карточка:</w:t>
      </w:r>
      <w:r w:rsidRPr="00A267EF">
        <w:rPr>
          <w:rFonts w:eastAsia="Times New Roman"/>
          <w:lang w:eastAsia="ru-RU"/>
        </w:rPr>
        <w:t>переставив буквы в приведенных ниже словах, получите экономические термины. Время на выполнение задания 30 секунд. За каждое правильное слово капитан получает 1 балл.</w:t>
      </w:r>
    </w:p>
    <w:p w:rsidR="00B97ADB" w:rsidRPr="00A267EF" w:rsidRDefault="00B97ADB" w:rsidP="00B97ADB">
      <w:pPr>
        <w:jc w:val="both"/>
        <w:rPr>
          <w:rFonts w:eastAsia="Times New Roman"/>
          <w:lang w:eastAsia="ru-RU"/>
        </w:rPr>
      </w:pPr>
      <w:r w:rsidRPr="00A267EF">
        <w:rPr>
          <w:rFonts w:eastAsia="Times New Roman"/>
          <w:lang w:eastAsia="ru-RU"/>
        </w:rPr>
        <w:t>1) Б И Л Ь П Р Ы   (прибыль)</w:t>
      </w:r>
    </w:p>
    <w:p w:rsidR="00B97ADB" w:rsidRPr="00A267EF" w:rsidRDefault="00B97ADB" w:rsidP="00B97ADB">
      <w:pPr>
        <w:jc w:val="both"/>
        <w:rPr>
          <w:rFonts w:eastAsia="Times New Roman"/>
          <w:lang w:eastAsia="ru-RU"/>
        </w:rPr>
      </w:pPr>
      <w:r w:rsidRPr="00A267EF">
        <w:rPr>
          <w:rFonts w:eastAsia="Times New Roman"/>
          <w:lang w:eastAsia="ru-RU"/>
        </w:rPr>
        <w:t>2) О О Д Х Д     (доход)</w:t>
      </w:r>
    </w:p>
    <w:p w:rsidR="00B97ADB" w:rsidRPr="00A267EF" w:rsidRDefault="00B97ADB" w:rsidP="00B97ADB">
      <w:pPr>
        <w:jc w:val="both"/>
        <w:rPr>
          <w:rFonts w:eastAsia="Times New Roman"/>
          <w:lang w:eastAsia="ru-RU"/>
        </w:rPr>
      </w:pPr>
      <w:r w:rsidRPr="00A267EF">
        <w:rPr>
          <w:rFonts w:eastAsia="Times New Roman"/>
          <w:lang w:eastAsia="ru-RU"/>
        </w:rPr>
        <w:t>3) Т Ы Т Р А З А (затраты)</w:t>
      </w:r>
    </w:p>
    <w:p w:rsidR="00B97ADB" w:rsidRPr="00A267EF" w:rsidRDefault="00B97ADB" w:rsidP="00B97ADB">
      <w:pPr>
        <w:jc w:val="both"/>
        <w:rPr>
          <w:rFonts w:eastAsia="Times New Roman"/>
          <w:lang w:eastAsia="ru-RU"/>
        </w:rPr>
      </w:pPr>
      <w:r w:rsidRPr="00A267EF">
        <w:rPr>
          <w:rFonts w:eastAsia="Times New Roman"/>
          <w:lang w:eastAsia="ru-RU"/>
        </w:rPr>
        <w:t xml:space="preserve">4) </w:t>
      </w:r>
      <w:r w:rsidR="00FD55B7" w:rsidRPr="00A267EF">
        <w:rPr>
          <w:rFonts w:eastAsia="Times New Roman"/>
          <w:lang w:eastAsia="ru-RU"/>
        </w:rPr>
        <w:t>Ь У Р Т С К К У О О О О  О Р Н Н Е Н Т С Б</w:t>
      </w:r>
      <w:r w:rsidRPr="00A267EF">
        <w:rPr>
          <w:rFonts w:eastAsia="Times New Roman"/>
          <w:lang w:eastAsia="ru-RU"/>
        </w:rPr>
        <w:t>   (</w:t>
      </w:r>
      <w:r w:rsidR="00FD55B7" w:rsidRPr="00A267EF">
        <w:rPr>
          <w:rFonts w:eastAsia="Times New Roman"/>
          <w:lang w:eastAsia="ru-RU"/>
        </w:rPr>
        <w:t>конкурентоспособность</w:t>
      </w:r>
      <w:r w:rsidRPr="00A267EF">
        <w:rPr>
          <w:rFonts w:eastAsia="Times New Roman"/>
          <w:lang w:eastAsia="ru-RU"/>
        </w:rPr>
        <w:t>)</w:t>
      </w:r>
    </w:p>
    <w:p w:rsidR="00FD55B7" w:rsidRPr="00A267EF" w:rsidRDefault="00FD55B7" w:rsidP="00B97ADB">
      <w:pPr>
        <w:jc w:val="both"/>
        <w:rPr>
          <w:rFonts w:eastAsia="Times New Roman"/>
          <w:u w:val="single"/>
          <w:lang w:eastAsia="ru-RU"/>
        </w:rPr>
      </w:pPr>
    </w:p>
    <w:p w:rsidR="00B97ADB" w:rsidRPr="00A267EF" w:rsidRDefault="00B97ADB" w:rsidP="00B97ADB">
      <w:pPr>
        <w:jc w:val="both"/>
        <w:rPr>
          <w:rFonts w:eastAsia="Times New Roman"/>
          <w:lang w:eastAsia="ru-RU"/>
        </w:rPr>
      </w:pPr>
      <w:r w:rsidRPr="00A267EF">
        <w:rPr>
          <w:rFonts w:eastAsia="Times New Roman"/>
          <w:u w:val="single"/>
          <w:lang w:eastAsia="ru-RU"/>
        </w:rPr>
        <w:t>Красная карточка</w:t>
      </w:r>
      <w:r w:rsidRPr="00A267EF">
        <w:rPr>
          <w:rFonts w:eastAsia="Times New Roman"/>
          <w:lang w:eastAsia="ru-RU"/>
        </w:rPr>
        <w:t>: переставив буквы в приведенных ниже словах, получите экономические термины. Время на выполнение задания 30 секунд. За каждое правильное слово капитан получает 1 балл.</w:t>
      </w:r>
    </w:p>
    <w:p w:rsidR="00B97ADB" w:rsidRPr="00A267EF" w:rsidRDefault="00B97ADB" w:rsidP="00B97ADB">
      <w:pPr>
        <w:jc w:val="both"/>
        <w:rPr>
          <w:rFonts w:eastAsia="Times New Roman"/>
          <w:lang w:eastAsia="ru-RU"/>
        </w:rPr>
      </w:pPr>
      <w:r w:rsidRPr="00A267EF">
        <w:rPr>
          <w:rFonts w:eastAsia="Times New Roman"/>
          <w:lang w:eastAsia="ru-RU"/>
        </w:rPr>
        <w:t>1) Г А Л О Н      (налог)</w:t>
      </w:r>
    </w:p>
    <w:p w:rsidR="00B97ADB" w:rsidRPr="00A267EF" w:rsidRDefault="00FD55B7" w:rsidP="00B97ADB">
      <w:pPr>
        <w:jc w:val="both"/>
        <w:rPr>
          <w:rFonts w:eastAsia="Times New Roman"/>
          <w:lang w:eastAsia="ru-RU"/>
        </w:rPr>
      </w:pPr>
      <w:r w:rsidRPr="00A267EF">
        <w:rPr>
          <w:rFonts w:eastAsia="Times New Roman"/>
          <w:lang w:eastAsia="ru-RU"/>
        </w:rPr>
        <w:t>2) А К Е А Р М Л</w:t>
      </w:r>
      <w:r w:rsidR="00B97ADB" w:rsidRPr="00A267EF">
        <w:rPr>
          <w:rFonts w:eastAsia="Times New Roman"/>
          <w:lang w:eastAsia="ru-RU"/>
        </w:rPr>
        <w:t xml:space="preserve"> </w:t>
      </w:r>
      <w:r w:rsidRPr="00A267EF">
        <w:rPr>
          <w:rFonts w:eastAsia="Times New Roman"/>
          <w:lang w:eastAsia="ru-RU"/>
        </w:rPr>
        <w:t>(</w:t>
      </w:r>
      <w:r w:rsidR="00B97ADB" w:rsidRPr="00A267EF">
        <w:rPr>
          <w:rFonts w:eastAsia="Times New Roman"/>
          <w:lang w:eastAsia="ru-RU"/>
        </w:rPr>
        <w:t>ре</w:t>
      </w:r>
      <w:r w:rsidRPr="00A267EF">
        <w:rPr>
          <w:rFonts w:eastAsia="Times New Roman"/>
          <w:lang w:eastAsia="ru-RU"/>
        </w:rPr>
        <w:t>клама</w:t>
      </w:r>
      <w:r w:rsidR="00B97ADB" w:rsidRPr="00A267EF">
        <w:rPr>
          <w:rFonts w:eastAsia="Times New Roman"/>
          <w:lang w:eastAsia="ru-RU"/>
        </w:rPr>
        <w:t>)</w:t>
      </w:r>
    </w:p>
    <w:p w:rsidR="00B97ADB" w:rsidRPr="00A267EF" w:rsidRDefault="00B97ADB" w:rsidP="00B97ADB">
      <w:pPr>
        <w:jc w:val="both"/>
        <w:rPr>
          <w:rFonts w:eastAsia="Times New Roman"/>
          <w:lang w:eastAsia="ru-RU"/>
        </w:rPr>
      </w:pPr>
      <w:r w:rsidRPr="00A267EF">
        <w:rPr>
          <w:rFonts w:eastAsia="Times New Roman"/>
          <w:lang w:eastAsia="ru-RU"/>
        </w:rPr>
        <w:t>3) Ж И З Р Д Е К И    (издержки)</w:t>
      </w:r>
    </w:p>
    <w:p w:rsidR="00B97ADB" w:rsidRPr="00A267EF" w:rsidRDefault="00FD55B7" w:rsidP="00B97ADB">
      <w:pPr>
        <w:jc w:val="both"/>
        <w:rPr>
          <w:rFonts w:eastAsia="Times New Roman"/>
          <w:lang w:eastAsia="ru-RU"/>
        </w:rPr>
      </w:pPr>
      <w:r w:rsidRPr="00A267EF">
        <w:rPr>
          <w:rFonts w:eastAsia="Times New Roman"/>
          <w:lang w:eastAsia="ru-RU"/>
        </w:rPr>
        <w:t>4) Я Д П И К О Р Ц У</w:t>
      </w:r>
      <w:r w:rsidR="00B97ADB" w:rsidRPr="00A267EF">
        <w:rPr>
          <w:rFonts w:eastAsia="Times New Roman"/>
          <w:lang w:eastAsia="ru-RU"/>
        </w:rPr>
        <w:t>    (</w:t>
      </w:r>
      <w:r w:rsidRPr="00A267EF">
        <w:rPr>
          <w:rFonts w:eastAsia="Times New Roman"/>
          <w:lang w:eastAsia="ru-RU"/>
        </w:rPr>
        <w:t>продукция</w:t>
      </w:r>
      <w:r w:rsidR="00B97ADB" w:rsidRPr="00A267EF">
        <w:rPr>
          <w:rFonts w:eastAsia="Times New Roman"/>
          <w:lang w:eastAsia="ru-RU"/>
        </w:rPr>
        <w:t>)</w:t>
      </w:r>
    </w:p>
    <w:p w:rsidR="00FD55B7" w:rsidRPr="00A267EF" w:rsidRDefault="00B97ADB" w:rsidP="00B97ADB">
      <w:pPr>
        <w:jc w:val="both"/>
        <w:rPr>
          <w:rFonts w:eastAsia="Times New Roman"/>
          <w:lang w:eastAsia="ru-RU"/>
        </w:rPr>
      </w:pPr>
      <w:r w:rsidRPr="00A267EF">
        <w:rPr>
          <w:rFonts w:eastAsia="Times New Roman"/>
          <w:lang w:eastAsia="ru-RU"/>
        </w:rPr>
        <w:t xml:space="preserve">    </w:t>
      </w:r>
    </w:p>
    <w:p w:rsidR="00B97ADB" w:rsidRPr="00A267EF" w:rsidRDefault="00B97ADB" w:rsidP="00B97ADB">
      <w:pPr>
        <w:jc w:val="both"/>
        <w:rPr>
          <w:rFonts w:eastAsia="Times New Roman"/>
          <w:lang w:eastAsia="ru-RU"/>
        </w:rPr>
      </w:pPr>
      <w:r w:rsidRPr="00A267EF">
        <w:rPr>
          <w:rFonts w:eastAsia="Times New Roman"/>
          <w:lang w:eastAsia="ru-RU"/>
        </w:rPr>
        <w:t>Жюри оценивает каждый конкурс, все оценки заносятся в протокол «Результаты игры».</w:t>
      </w:r>
    </w:p>
    <w:p w:rsidR="00B97ADB" w:rsidRPr="00A267EF" w:rsidRDefault="00B97ADB" w:rsidP="00B97ADB">
      <w:pPr>
        <w:jc w:val="both"/>
        <w:rPr>
          <w:rFonts w:eastAsia="Times New Roman"/>
          <w:lang w:eastAsia="ru-RU"/>
        </w:rPr>
      </w:pPr>
      <w:r w:rsidRPr="00A267EF">
        <w:rPr>
          <w:rFonts w:eastAsia="Times New Roman"/>
          <w:lang w:eastAsia="ru-RU"/>
        </w:rPr>
        <w:t>ПРОТОКОЛ  «Результаты игры»</w:t>
      </w:r>
    </w:p>
    <w:tbl>
      <w:tblPr>
        <w:tblStyle w:val="aa"/>
        <w:tblW w:w="0" w:type="auto"/>
        <w:tblLook w:val="04A0"/>
      </w:tblPr>
      <w:tblGrid>
        <w:gridCol w:w="1112"/>
        <w:gridCol w:w="1523"/>
        <w:gridCol w:w="1183"/>
        <w:gridCol w:w="1132"/>
        <w:gridCol w:w="1270"/>
        <w:gridCol w:w="1092"/>
      </w:tblGrid>
      <w:tr w:rsidR="006915C8" w:rsidRPr="00A267EF" w:rsidTr="00FD55B7">
        <w:tc>
          <w:tcPr>
            <w:tcW w:w="1092" w:type="dxa"/>
            <w:hideMark/>
          </w:tcPr>
          <w:p w:rsidR="006915C8" w:rsidRPr="00A267EF" w:rsidRDefault="006915C8" w:rsidP="00B743E2">
            <w:pPr>
              <w:jc w:val="both"/>
              <w:rPr>
                <w:rFonts w:eastAsia="Times New Roman"/>
                <w:sz w:val="24"/>
                <w:szCs w:val="24"/>
                <w:lang w:eastAsia="ru-RU"/>
              </w:rPr>
            </w:pPr>
            <w:r w:rsidRPr="00A267EF">
              <w:rPr>
                <w:rFonts w:eastAsia="Times New Roman"/>
                <w:sz w:val="24"/>
                <w:szCs w:val="24"/>
                <w:lang w:eastAsia="ru-RU"/>
              </w:rPr>
              <w:t> </w:t>
            </w:r>
          </w:p>
        </w:tc>
        <w:tc>
          <w:tcPr>
            <w:tcW w:w="1337" w:type="dxa"/>
            <w:hideMark/>
          </w:tcPr>
          <w:p w:rsidR="006915C8" w:rsidRPr="00A267EF" w:rsidRDefault="006915C8" w:rsidP="00B743E2">
            <w:pPr>
              <w:jc w:val="both"/>
              <w:rPr>
                <w:rFonts w:eastAsia="Times New Roman"/>
                <w:sz w:val="24"/>
                <w:szCs w:val="24"/>
                <w:lang w:eastAsia="ru-RU"/>
              </w:rPr>
            </w:pPr>
            <w:r w:rsidRPr="00A267EF">
              <w:rPr>
                <w:rFonts w:eastAsia="Times New Roman"/>
                <w:sz w:val="24"/>
                <w:szCs w:val="24"/>
                <w:lang w:eastAsia="ru-RU"/>
              </w:rPr>
              <w:t>Приветствие</w:t>
            </w:r>
          </w:p>
        </w:tc>
        <w:tc>
          <w:tcPr>
            <w:tcW w:w="1092" w:type="dxa"/>
            <w:hideMark/>
          </w:tcPr>
          <w:p w:rsidR="006915C8" w:rsidRPr="00A267EF" w:rsidRDefault="006915C8" w:rsidP="00B743E2">
            <w:pPr>
              <w:jc w:val="both"/>
              <w:rPr>
                <w:rFonts w:eastAsia="Times New Roman"/>
                <w:sz w:val="24"/>
                <w:szCs w:val="24"/>
                <w:lang w:eastAsia="ru-RU"/>
              </w:rPr>
            </w:pPr>
            <w:r w:rsidRPr="00A267EF">
              <w:rPr>
                <w:rFonts w:eastAsia="Times New Roman"/>
                <w:sz w:val="24"/>
                <w:szCs w:val="24"/>
                <w:lang w:eastAsia="ru-RU"/>
              </w:rPr>
              <w:t>Разминка</w:t>
            </w:r>
          </w:p>
        </w:tc>
        <w:tc>
          <w:tcPr>
            <w:tcW w:w="1092" w:type="dxa"/>
            <w:hideMark/>
          </w:tcPr>
          <w:p w:rsidR="006915C8" w:rsidRPr="00A267EF" w:rsidRDefault="006915C8" w:rsidP="00B743E2">
            <w:pPr>
              <w:jc w:val="both"/>
              <w:rPr>
                <w:rFonts w:eastAsia="Times New Roman"/>
                <w:sz w:val="24"/>
                <w:szCs w:val="24"/>
                <w:lang w:eastAsia="ru-RU"/>
              </w:rPr>
            </w:pPr>
            <w:r w:rsidRPr="00A267EF">
              <w:rPr>
                <w:rFonts w:eastAsia="Times New Roman"/>
                <w:sz w:val="24"/>
                <w:szCs w:val="24"/>
                <w:lang w:eastAsia="ru-RU"/>
              </w:rPr>
              <w:t>Аукцион</w:t>
            </w:r>
          </w:p>
        </w:tc>
        <w:tc>
          <w:tcPr>
            <w:tcW w:w="1092" w:type="dxa"/>
            <w:hideMark/>
          </w:tcPr>
          <w:p w:rsidR="006915C8" w:rsidRPr="00A267EF" w:rsidRDefault="006915C8" w:rsidP="00B743E2">
            <w:pPr>
              <w:jc w:val="both"/>
              <w:rPr>
                <w:rFonts w:eastAsia="Times New Roman"/>
                <w:sz w:val="24"/>
                <w:szCs w:val="24"/>
                <w:lang w:eastAsia="ru-RU"/>
              </w:rPr>
            </w:pPr>
            <w:r w:rsidRPr="00A267EF">
              <w:rPr>
                <w:rFonts w:eastAsia="Times New Roman"/>
                <w:sz w:val="24"/>
                <w:szCs w:val="24"/>
                <w:lang w:eastAsia="ru-RU"/>
              </w:rPr>
              <w:t>Конкурс капитанов</w:t>
            </w:r>
          </w:p>
        </w:tc>
        <w:tc>
          <w:tcPr>
            <w:tcW w:w="1092" w:type="dxa"/>
            <w:hideMark/>
          </w:tcPr>
          <w:p w:rsidR="006915C8" w:rsidRPr="00A267EF" w:rsidRDefault="006915C8" w:rsidP="00B743E2">
            <w:pPr>
              <w:jc w:val="both"/>
              <w:rPr>
                <w:rFonts w:eastAsia="Times New Roman"/>
                <w:sz w:val="24"/>
                <w:szCs w:val="24"/>
                <w:lang w:eastAsia="ru-RU"/>
              </w:rPr>
            </w:pPr>
            <w:r w:rsidRPr="00A267EF">
              <w:rPr>
                <w:rFonts w:eastAsia="Times New Roman"/>
                <w:sz w:val="24"/>
                <w:szCs w:val="24"/>
                <w:lang w:eastAsia="ru-RU"/>
              </w:rPr>
              <w:t>Итого баллов</w:t>
            </w:r>
          </w:p>
        </w:tc>
      </w:tr>
      <w:tr w:rsidR="006915C8" w:rsidRPr="00A267EF" w:rsidTr="00FD55B7">
        <w:tc>
          <w:tcPr>
            <w:tcW w:w="1092" w:type="dxa"/>
            <w:hideMark/>
          </w:tcPr>
          <w:p w:rsidR="006915C8" w:rsidRPr="00A267EF" w:rsidRDefault="006915C8" w:rsidP="00B743E2">
            <w:pPr>
              <w:jc w:val="both"/>
              <w:rPr>
                <w:rFonts w:eastAsia="Times New Roman"/>
                <w:sz w:val="24"/>
                <w:szCs w:val="24"/>
                <w:lang w:eastAsia="ru-RU"/>
              </w:rPr>
            </w:pPr>
            <w:r w:rsidRPr="00A267EF">
              <w:rPr>
                <w:rFonts w:eastAsia="Times New Roman"/>
                <w:sz w:val="24"/>
                <w:szCs w:val="24"/>
                <w:lang w:eastAsia="ru-RU"/>
              </w:rPr>
              <w:t>Команда № 1</w:t>
            </w:r>
          </w:p>
        </w:tc>
        <w:tc>
          <w:tcPr>
            <w:tcW w:w="1337" w:type="dxa"/>
            <w:hideMark/>
          </w:tcPr>
          <w:p w:rsidR="006915C8" w:rsidRPr="00A267EF" w:rsidRDefault="006915C8" w:rsidP="00B743E2">
            <w:pPr>
              <w:jc w:val="both"/>
              <w:rPr>
                <w:rFonts w:eastAsia="Times New Roman"/>
                <w:sz w:val="24"/>
                <w:szCs w:val="24"/>
                <w:lang w:eastAsia="ru-RU"/>
              </w:rPr>
            </w:pPr>
            <w:r w:rsidRPr="00A267EF">
              <w:rPr>
                <w:rFonts w:eastAsia="Times New Roman"/>
                <w:sz w:val="24"/>
                <w:szCs w:val="24"/>
                <w:lang w:eastAsia="ru-RU"/>
              </w:rPr>
              <w:t> </w:t>
            </w:r>
          </w:p>
        </w:tc>
        <w:tc>
          <w:tcPr>
            <w:tcW w:w="1092" w:type="dxa"/>
            <w:hideMark/>
          </w:tcPr>
          <w:p w:rsidR="006915C8" w:rsidRPr="00A267EF" w:rsidRDefault="006915C8" w:rsidP="00B743E2">
            <w:pPr>
              <w:jc w:val="both"/>
              <w:rPr>
                <w:rFonts w:eastAsia="Times New Roman"/>
                <w:sz w:val="24"/>
                <w:szCs w:val="24"/>
                <w:lang w:eastAsia="ru-RU"/>
              </w:rPr>
            </w:pPr>
            <w:r w:rsidRPr="00A267EF">
              <w:rPr>
                <w:rFonts w:eastAsia="Times New Roman"/>
                <w:sz w:val="24"/>
                <w:szCs w:val="24"/>
                <w:lang w:eastAsia="ru-RU"/>
              </w:rPr>
              <w:t> </w:t>
            </w:r>
          </w:p>
        </w:tc>
        <w:tc>
          <w:tcPr>
            <w:tcW w:w="1092" w:type="dxa"/>
            <w:hideMark/>
          </w:tcPr>
          <w:p w:rsidR="006915C8" w:rsidRPr="00A267EF" w:rsidRDefault="006915C8" w:rsidP="00B743E2">
            <w:pPr>
              <w:jc w:val="both"/>
              <w:rPr>
                <w:rFonts w:eastAsia="Times New Roman"/>
                <w:sz w:val="24"/>
                <w:szCs w:val="24"/>
                <w:lang w:eastAsia="ru-RU"/>
              </w:rPr>
            </w:pPr>
            <w:r w:rsidRPr="00A267EF">
              <w:rPr>
                <w:rFonts w:eastAsia="Times New Roman"/>
                <w:sz w:val="24"/>
                <w:szCs w:val="24"/>
                <w:lang w:eastAsia="ru-RU"/>
              </w:rPr>
              <w:t> </w:t>
            </w:r>
          </w:p>
        </w:tc>
        <w:tc>
          <w:tcPr>
            <w:tcW w:w="1092" w:type="dxa"/>
            <w:hideMark/>
          </w:tcPr>
          <w:p w:rsidR="006915C8" w:rsidRPr="00A267EF" w:rsidRDefault="006915C8" w:rsidP="00B743E2">
            <w:pPr>
              <w:jc w:val="both"/>
              <w:rPr>
                <w:rFonts w:eastAsia="Times New Roman"/>
                <w:sz w:val="24"/>
                <w:szCs w:val="24"/>
                <w:lang w:eastAsia="ru-RU"/>
              </w:rPr>
            </w:pPr>
            <w:r w:rsidRPr="00A267EF">
              <w:rPr>
                <w:rFonts w:eastAsia="Times New Roman"/>
                <w:sz w:val="24"/>
                <w:szCs w:val="24"/>
                <w:lang w:eastAsia="ru-RU"/>
              </w:rPr>
              <w:t> </w:t>
            </w:r>
          </w:p>
        </w:tc>
        <w:tc>
          <w:tcPr>
            <w:tcW w:w="1092" w:type="dxa"/>
            <w:hideMark/>
          </w:tcPr>
          <w:p w:rsidR="006915C8" w:rsidRPr="00A267EF" w:rsidRDefault="006915C8" w:rsidP="00B743E2">
            <w:pPr>
              <w:jc w:val="both"/>
              <w:rPr>
                <w:rFonts w:eastAsia="Times New Roman"/>
                <w:sz w:val="24"/>
                <w:szCs w:val="24"/>
                <w:lang w:eastAsia="ru-RU"/>
              </w:rPr>
            </w:pPr>
            <w:r w:rsidRPr="00A267EF">
              <w:rPr>
                <w:rFonts w:eastAsia="Times New Roman"/>
                <w:sz w:val="24"/>
                <w:szCs w:val="24"/>
                <w:lang w:eastAsia="ru-RU"/>
              </w:rPr>
              <w:t> </w:t>
            </w:r>
          </w:p>
        </w:tc>
      </w:tr>
      <w:tr w:rsidR="006915C8" w:rsidRPr="00A267EF" w:rsidTr="00FD55B7">
        <w:tc>
          <w:tcPr>
            <w:tcW w:w="1092" w:type="dxa"/>
            <w:hideMark/>
          </w:tcPr>
          <w:p w:rsidR="006915C8" w:rsidRPr="00A267EF" w:rsidRDefault="006915C8" w:rsidP="00B743E2">
            <w:pPr>
              <w:jc w:val="both"/>
              <w:rPr>
                <w:rFonts w:eastAsia="Times New Roman"/>
                <w:sz w:val="24"/>
                <w:szCs w:val="24"/>
                <w:lang w:eastAsia="ru-RU"/>
              </w:rPr>
            </w:pPr>
            <w:r w:rsidRPr="00A267EF">
              <w:rPr>
                <w:rFonts w:eastAsia="Times New Roman"/>
                <w:sz w:val="24"/>
                <w:szCs w:val="24"/>
                <w:lang w:eastAsia="ru-RU"/>
              </w:rPr>
              <w:t>Команда № 2</w:t>
            </w:r>
          </w:p>
        </w:tc>
        <w:tc>
          <w:tcPr>
            <w:tcW w:w="1337" w:type="dxa"/>
            <w:hideMark/>
          </w:tcPr>
          <w:p w:rsidR="006915C8" w:rsidRPr="00A267EF" w:rsidRDefault="006915C8" w:rsidP="00B743E2">
            <w:pPr>
              <w:jc w:val="both"/>
              <w:rPr>
                <w:rFonts w:eastAsia="Times New Roman"/>
                <w:sz w:val="24"/>
                <w:szCs w:val="24"/>
                <w:lang w:eastAsia="ru-RU"/>
              </w:rPr>
            </w:pPr>
            <w:r w:rsidRPr="00A267EF">
              <w:rPr>
                <w:rFonts w:eastAsia="Times New Roman"/>
                <w:sz w:val="24"/>
                <w:szCs w:val="24"/>
                <w:lang w:eastAsia="ru-RU"/>
              </w:rPr>
              <w:t> </w:t>
            </w:r>
          </w:p>
        </w:tc>
        <w:tc>
          <w:tcPr>
            <w:tcW w:w="1092" w:type="dxa"/>
            <w:hideMark/>
          </w:tcPr>
          <w:p w:rsidR="006915C8" w:rsidRPr="00A267EF" w:rsidRDefault="006915C8" w:rsidP="00B743E2">
            <w:pPr>
              <w:jc w:val="both"/>
              <w:rPr>
                <w:rFonts w:eastAsia="Times New Roman"/>
                <w:sz w:val="24"/>
                <w:szCs w:val="24"/>
                <w:lang w:eastAsia="ru-RU"/>
              </w:rPr>
            </w:pPr>
            <w:r w:rsidRPr="00A267EF">
              <w:rPr>
                <w:rFonts w:eastAsia="Times New Roman"/>
                <w:sz w:val="24"/>
                <w:szCs w:val="24"/>
                <w:lang w:eastAsia="ru-RU"/>
              </w:rPr>
              <w:t> </w:t>
            </w:r>
          </w:p>
        </w:tc>
        <w:tc>
          <w:tcPr>
            <w:tcW w:w="1092" w:type="dxa"/>
            <w:hideMark/>
          </w:tcPr>
          <w:p w:rsidR="006915C8" w:rsidRPr="00A267EF" w:rsidRDefault="006915C8" w:rsidP="00B743E2">
            <w:pPr>
              <w:jc w:val="both"/>
              <w:rPr>
                <w:rFonts w:eastAsia="Times New Roman"/>
                <w:sz w:val="24"/>
                <w:szCs w:val="24"/>
                <w:lang w:eastAsia="ru-RU"/>
              </w:rPr>
            </w:pPr>
            <w:r w:rsidRPr="00A267EF">
              <w:rPr>
                <w:rFonts w:eastAsia="Times New Roman"/>
                <w:sz w:val="24"/>
                <w:szCs w:val="24"/>
                <w:lang w:eastAsia="ru-RU"/>
              </w:rPr>
              <w:t> </w:t>
            </w:r>
          </w:p>
        </w:tc>
        <w:tc>
          <w:tcPr>
            <w:tcW w:w="1092" w:type="dxa"/>
            <w:hideMark/>
          </w:tcPr>
          <w:p w:rsidR="006915C8" w:rsidRPr="00A267EF" w:rsidRDefault="006915C8" w:rsidP="00B743E2">
            <w:pPr>
              <w:jc w:val="both"/>
              <w:rPr>
                <w:rFonts w:eastAsia="Times New Roman"/>
                <w:sz w:val="24"/>
                <w:szCs w:val="24"/>
                <w:lang w:eastAsia="ru-RU"/>
              </w:rPr>
            </w:pPr>
            <w:r w:rsidRPr="00A267EF">
              <w:rPr>
                <w:rFonts w:eastAsia="Times New Roman"/>
                <w:sz w:val="24"/>
                <w:szCs w:val="24"/>
                <w:lang w:eastAsia="ru-RU"/>
              </w:rPr>
              <w:t> </w:t>
            </w:r>
          </w:p>
        </w:tc>
        <w:tc>
          <w:tcPr>
            <w:tcW w:w="1092" w:type="dxa"/>
            <w:hideMark/>
          </w:tcPr>
          <w:p w:rsidR="006915C8" w:rsidRPr="00A267EF" w:rsidRDefault="006915C8" w:rsidP="00B743E2">
            <w:pPr>
              <w:jc w:val="both"/>
              <w:rPr>
                <w:rFonts w:eastAsia="Times New Roman"/>
                <w:sz w:val="24"/>
                <w:szCs w:val="24"/>
                <w:lang w:eastAsia="ru-RU"/>
              </w:rPr>
            </w:pPr>
            <w:r w:rsidRPr="00A267EF">
              <w:rPr>
                <w:rFonts w:eastAsia="Times New Roman"/>
                <w:sz w:val="24"/>
                <w:szCs w:val="24"/>
                <w:lang w:eastAsia="ru-RU"/>
              </w:rPr>
              <w:t> </w:t>
            </w:r>
          </w:p>
        </w:tc>
      </w:tr>
    </w:tbl>
    <w:p w:rsidR="00B97ADB" w:rsidRPr="00A267EF" w:rsidRDefault="00B97ADB" w:rsidP="00B97ADB">
      <w:pPr>
        <w:rPr>
          <w:rFonts w:eastAsia="Times New Roman"/>
          <w:color w:val="333333"/>
          <w:lang w:eastAsia="ru-RU"/>
        </w:rPr>
      </w:pPr>
      <w:r w:rsidRPr="00A267EF">
        <w:rPr>
          <w:rFonts w:eastAsia="Times New Roman"/>
          <w:color w:val="333333"/>
          <w:lang w:eastAsia="ru-RU"/>
        </w:rPr>
        <w:t> </w:t>
      </w:r>
    </w:p>
    <w:p w:rsidR="009237C1" w:rsidRDefault="009237C1" w:rsidP="00FD55B7">
      <w:pPr>
        <w:shd w:val="clear" w:color="auto" w:fill="FFFFFF"/>
        <w:spacing w:after="225" w:line="284" w:lineRule="atLeast"/>
        <w:jc w:val="right"/>
        <w:rPr>
          <w:rFonts w:eastAsia="Times New Roman"/>
          <w:u w:val="single"/>
          <w:lang w:eastAsia="ru-RU"/>
        </w:rPr>
      </w:pPr>
      <w:r>
        <w:rPr>
          <w:rFonts w:eastAsia="Times New Roman"/>
          <w:u w:val="single"/>
          <w:lang w:eastAsia="ru-RU"/>
        </w:rPr>
        <w:t>Приложение 1.</w:t>
      </w:r>
    </w:p>
    <w:p w:rsidR="003A07AC" w:rsidRPr="00A267EF" w:rsidRDefault="00FD55B7" w:rsidP="00FD55B7">
      <w:pPr>
        <w:shd w:val="clear" w:color="auto" w:fill="FFFFFF"/>
        <w:spacing w:after="225" w:line="284" w:lineRule="atLeast"/>
        <w:jc w:val="right"/>
        <w:rPr>
          <w:rFonts w:eastAsia="Times New Roman"/>
          <w:u w:val="single"/>
          <w:lang w:eastAsia="ru-RU"/>
        </w:rPr>
      </w:pPr>
      <w:r w:rsidRPr="00A267EF">
        <w:rPr>
          <w:rFonts w:eastAsia="Times New Roman"/>
          <w:u w:val="single"/>
          <w:lang w:eastAsia="ru-RU"/>
        </w:rPr>
        <w:t>Раздаточный материал для команд:</w:t>
      </w:r>
    </w:p>
    <w:p w:rsidR="00FD55B7" w:rsidRPr="00A267EF" w:rsidRDefault="00FD55B7" w:rsidP="00FD55B7">
      <w:pPr>
        <w:shd w:val="clear" w:color="auto" w:fill="FFFFFF"/>
        <w:spacing w:after="225" w:line="284" w:lineRule="atLeast"/>
        <w:jc w:val="both"/>
        <w:rPr>
          <w:rFonts w:eastAsia="Times New Roman"/>
          <w:lang w:eastAsia="ru-RU"/>
        </w:rPr>
      </w:pPr>
      <w:r w:rsidRPr="00A267EF">
        <w:rPr>
          <w:rFonts w:eastAsia="Times New Roman"/>
          <w:lang w:eastAsia="ru-RU"/>
        </w:rPr>
        <w:t>Конкурентоспособность предприятия — это в первую очередь конкурентоспособность выпускаемой им продукции. Конкурентоспособность продукции — это комплекс свойств этой продукции, отличающих ее от аналогичной продукции конкурентов в части качественных характеристик и уровня затрат.</w:t>
      </w:r>
    </w:p>
    <w:p w:rsidR="00FD55B7" w:rsidRPr="00A267EF" w:rsidRDefault="00FD55B7" w:rsidP="00FD55B7">
      <w:pPr>
        <w:shd w:val="clear" w:color="auto" w:fill="FFFFFF"/>
        <w:spacing w:after="225" w:line="284" w:lineRule="atLeast"/>
        <w:jc w:val="both"/>
        <w:rPr>
          <w:rFonts w:eastAsia="Times New Roman"/>
          <w:lang w:eastAsia="ru-RU"/>
        </w:rPr>
      </w:pPr>
      <w:r w:rsidRPr="00A267EF">
        <w:rPr>
          <w:rFonts w:eastAsia="Times New Roman"/>
          <w:lang w:eastAsia="ru-RU"/>
        </w:rPr>
        <w:t>Иными словами, конкурентоспособность продукции — это степень соответствия последней требованиям рынка и потребностям покупателей. Чтобы продукция соответствовала названным потребностям, она должна обеспечивать определенный уровень следующих характеристик:</w:t>
      </w:r>
    </w:p>
    <w:p w:rsidR="00FD55B7" w:rsidRPr="00A267EF" w:rsidRDefault="00FD55B7" w:rsidP="00FD55B7">
      <w:pPr>
        <w:pStyle w:val="a9"/>
        <w:numPr>
          <w:ilvl w:val="0"/>
          <w:numId w:val="43"/>
        </w:numPr>
        <w:shd w:val="clear" w:color="auto" w:fill="FFFFFF"/>
        <w:spacing w:after="225" w:line="284" w:lineRule="atLeast"/>
        <w:jc w:val="both"/>
        <w:rPr>
          <w:rFonts w:eastAsia="Times New Roman"/>
          <w:lang w:eastAsia="ru-RU"/>
        </w:rPr>
      </w:pPr>
      <w:r w:rsidRPr="00A267EF">
        <w:rPr>
          <w:rFonts w:eastAsia="Times New Roman"/>
          <w:lang w:eastAsia="ru-RU"/>
        </w:rPr>
        <w:t>технические свойства (прочность, надежность и т.п.);</w:t>
      </w:r>
    </w:p>
    <w:p w:rsidR="00FD55B7" w:rsidRPr="00A267EF" w:rsidRDefault="00FD55B7" w:rsidP="00FD55B7">
      <w:pPr>
        <w:pStyle w:val="a9"/>
        <w:numPr>
          <w:ilvl w:val="0"/>
          <w:numId w:val="43"/>
        </w:numPr>
        <w:shd w:val="clear" w:color="auto" w:fill="FFFFFF"/>
        <w:spacing w:after="225" w:line="284" w:lineRule="atLeast"/>
        <w:jc w:val="both"/>
        <w:rPr>
          <w:rFonts w:eastAsia="Times New Roman"/>
          <w:lang w:eastAsia="ru-RU"/>
        </w:rPr>
      </w:pPr>
      <w:r w:rsidRPr="00A267EF">
        <w:rPr>
          <w:rFonts w:eastAsia="Times New Roman"/>
          <w:lang w:eastAsia="ru-RU"/>
        </w:rPr>
        <w:t>нормативные характеристики (соответствие стандартам);</w:t>
      </w:r>
    </w:p>
    <w:p w:rsidR="00FD55B7" w:rsidRPr="00A267EF" w:rsidRDefault="00FD55B7" w:rsidP="00FD55B7">
      <w:pPr>
        <w:pStyle w:val="a9"/>
        <w:numPr>
          <w:ilvl w:val="0"/>
          <w:numId w:val="43"/>
        </w:numPr>
        <w:shd w:val="clear" w:color="auto" w:fill="FFFFFF"/>
        <w:spacing w:after="225" w:line="284" w:lineRule="atLeast"/>
        <w:jc w:val="both"/>
        <w:rPr>
          <w:rFonts w:eastAsia="Times New Roman"/>
          <w:lang w:eastAsia="ru-RU"/>
        </w:rPr>
      </w:pPr>
      <w:r w:rsidRPr="00A267EF">
        <w:rPr>
          <w:rFonts w:eastAsia="Times New Roman"/>
          <w:lang w:eastAsia="ru-RU"/>
        </w:rPr>
        <w:t>экономические показатели (уровень цен, эксплуатационные расходы и т.п.);</w:t>
      </w:r>
    </w:p>
    <w:p w:rsidR="00FD55B7" w:rsidRPr="00A267EF" w:rsidRDefault="00FD55B7" w:rsidP="00FD55B7">
      <w:pPr>
        <w:pStyle w:val="a9"/>
        <w:numPr>
          <w:ilvl w:val="0"/>
          <w:numId w:val="43"/>
        </w:numPr>
        <w:shd w:val="clear" w:color="auto" w:fill="FFFFFF"/>
        <w:spacing w:after="225" w:line="284" w:lineRule="atLeast"/>
        <w:jc w:val="both"/>
        <w:rPr>
          <w:rFonts w:eastAsia="Times New Roman"/>
          <w:lang w:eastAsia="ru-RU"/>
        </w:rPr>
      </w:pPr>
      <w:r w:rsidRPr="00A267EF">
        <w:rPr>
          <w:rFonts w:eastAsia="Times New Roman"/>
          <w:lang w:eastAsia="ru-RU"/>
        </w:rPr>
        <w:t>эргономические параметры (соответствие человеческому организму);</w:t>
      </w:r>
    </w:p>
    <w:p w:rsidR="00FD55B7" w:rsidRPr="00A267EF" w:rsidRDefault="00FD55B7" w:rsidP="00FD55B7">
      <w:pPr>
        <w:pStyle w:val="a9"/>
        <w:numPr>
          <w:ilvl w:val="0"/>
          <w:numId w:val="43"/>
        </w:numPr>
        <w:shd w:val="clear" w:color="auto" w:fill="FFFFFF"/>
        <w:spacing w:after="225" w:line="284" w:lineRule="atLeast"/>
        <w:jc w:val="both"/>
        <w:rPr>
          <w:rFonts w:eastAsia="Times New Roman"/>
          <w:lang w:eastAsia="ru-RU"/>
        </w:rPr>
      </w:pPr>
      <w:r w:rsidRPr="00A267EF">
        <w:rPr>
          <w:rFonts w:eastAsia="Times New Roman"/>
          <w:lang w:eastAsia="ru-RU"/>
        </w:rPr>
        <w:t>эстетические свойства (внешний вид продукции).</w:t>
      </w:r>
    </w:p>
    <w:p w:rsidR="00FD55B7" w:rsidRPr="00A267EF" w:rsidRDefault="00FD55B7" w:rsidP="00FD55B7">
      <w:pPr>
        <w:shd w:val="clear" w:color="auto" w:fill="FFFFFF"/>
        <w:spacing w:after="225" w:line="284" w:lineRule="atLeast"/>
        <w:jc w:val="both"/>
        <w:rPr>
          <w:rFonts w:eastAsia="Times New Roman"/>
          <w:lang w:eastAsia="ru-RU"/>
        </w:rPr>
      </w:pPr>
      <w:r w:rsidRPr="00A267EF">
        <w:rPr>
          <w:rFonts w:eastAsia="Times New Roman"/>
          <w:lang w:eastAsia="ru-RU"/>
        </w:rPr>
        <w:t>Оценка конкурентоспособности базируется на сопоставлении параметров анализируемой продукции и продукции предприятий конкурентов с уровнем требований покупателей. С этой целью</w:t>
      </w:r>
    </w:p>
    <w:p w:rsidR="00FD55B7" w:rsidRPr="00A267EF" w:rsidRDefault="00FD55B7" w:rsidP="00FD55B7">
      <w:pPr>
        <w:shd w:val="clear" w:color="auto" w:fill="FFFFFF"/>
        <w:spacing w:after="225" w:line="284" w:lineRule="atLeast"/>
        <w:jc w:val="both"/>
        <w:rPr>
          <w:rFonts w:eastAsia="Times New Roman"/>
          <w:lang w:eastAsia="ru-RU"/>
        </w:rPr>
      </w:pPr>
      <w:r w:rsidRPr="00A267EF">
        <w:rPr>
          <w:rFonts w:eastAsia="Times New Roman"/>
          <w:lang w:eastAsia="ru-RU"/>
        </w:rPr>
        <w:t>рассчитывают единичные, групповые и интегральные показатели конкурентоспособности продукции.</w:t>
      </w:r>
    </w:p>
    <w:p w:rsidR="00FD55B7" w:rsidRPr="00A267EF" w:rsidRDefault="00FD55B7" w:rsidP="00FD55B7">
      <w:pPr>
        <w:shd w:val="clear" w:color="auto" w:fill="FFFFFF"/>
        <w:spacing w:after="225" w:line="284" w:lineRule="atLeast"/>
        <w:jc w:val="both"/>
        <w:rPr>
          <w:rFonts w:eastAsia="Times New Roman"/>
          <w:lang w:eastAsia="ru-RU"/>
        </w:rPr>
      </w:pPr>
      <w:r w:rsidRPr="00A267EF">
        <w:rPr>
          <w:rFonts w:eastAsia="Times New Roman"/>
          <w:lang w:eastAsia="ru-RU"/>
        </w:rPr>
        <w:t>Единичные показатели отражают процентное соотношение уровня какого-либо технического или экономического параметра к величине того же параметра продукции конкурента или эталона:</w:t>
      </w:r>
    </w:p>
    <w:p w:rsidR="00FD55B7" w:rsidRPr="00A267EF" w:rsidRDefault="00FD55B7" w:rsidP="00FD55B7">
      <w:pPr>
        <w:shd w:val="clear" w:color="auto" w:fill="FFFFFF"/>
        <w:spacing w:line="284" w:lineRule="atLeast"/>
        <w:jc w:val="center"/>
        <w:rPr>
          <w:rFonts w:eastAsia="Times New Roman"/>
          <w:lang w:eastAsia="ru-RU"/>
        </w:rPr>
      </w:pPr>
      <w:r w:rsidRPr="00A267EF">
        <w:rPr>
          <w:rFonts w:eastAsia="Times New Roman"/>
          <w:noProof/>
          <w:lang w:eastAsia="ru-RU"/>
        </w:rPr>
        <w:drawing>
          <wp:inline distT="0" distB="0" distL="0" distR="0">
            <wp:extent cx="1228725" cy="295275"/>
            <wp:effectExtent l="19050" t="0" r="9525" b="0"/>
            <wp:docPr id="68" name="Рисунок 1" descr="Организация и управление предприят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ганизация и управление предприятием"/>
                    <pic:cNvPicPr>
                      <a:picLocks noChangeAspect="1" noChangeArrowheads="1"/>
                    </pic:cNvPicPr>
                  </pic:nvPicPr>
                  <pic:blipFill>
                    <a:blip r:embed="rId24" cstate="print"/>
                    <a:srcRect/>
                    <a:stretch>
                      <a:fillRect/>
                    </a:stretch>
                  </pic:blipFill>
                  <pic:spPr bwMode="auto">
                    <a:xfrm>
                      <a:off x="0" y="0"/>
                      <a:ext cx="1228725" cy="295275"/>
                    </a:xfrm>
                    <a:prstGeom prst="rect">
                      <a:avLst/>
                    </a:prstGeom>
                    <a:noFill/>
                    <a:ln w="9525">
                      <a:noFill/>
                      <a:miter lim="800000"/>
                      <a:headEnd/>
                      <a:tailEnd/>
                    </a:ln>
                  </pic:spPr>
                </pic:pic>
              </a:graphicData>
            </a:graphic>
          </wp:inline>
        </w:drawing>
      </w:r>
    </w:p>
    <w:p w:rsidR="00FD55B7" w:rsidRPr="00A267EF" w:rsidRDefault="00FD55B7" w:rsidP="00FD55B7">
      <w:pPr>
        <w:rPr>
          <w:rFonts w:eastAsia="Times New Roman"/>
          <w:lang w:eastAsia="ru-RU"/>
        </w:rPr>
      </w:pPr>
      <w:r w:rsidRPr="00A267EF">
        <w:rPr>
          <w:rFonts w:eastAsia="Times New Roman"/>
          <w:lang w:eastAsia="ru-RU"/>
        </w:rPr>
        <w:br/>
      </w:r>
    </w:p>
    <w:p w:rsidR="00FD55B7" w:rsidRPr="00A267EF" w:rsidRDefault="00FD55B7" w:rsidP="00FD55B7">
      <w:pPr>
        <w:shd w:val="clear" w:color="auto" w:fill="FFFFFF"/>
        <w:spacing w:after="225" w:line="284" w:lineRule="atLeast"/>
        <w:jc w:val="both"/>
        <w:rPr>
          <w:rFonts w:eastAsia="Times New Roman"/>
          <w:lang w:eastAsia="ru-RU"/>
        </w:rPr>
      </w:pPr>
      <w:r w:rsidRPr="00A267EF">
        <w:rPr>
          <w:rFonts w:eastAsia="Times New Roman"/>
          <w:lang w:eastAsia="ru-RU"/>
        </w:rPr>
        <w:t>где П. и П — уровень параметра /го изделия и эталона соответственно.</w:t>
      </w:r>
    </w:p>
    <w:p w:rsidR="00FD55B7" w:rsidRPr="00A267EF" w:rsidRDefault="00FD55B7" w:rsidP="00FD55B7">
      <w:pPr>
        <w:shd w:val="clear" w:color="auto" w:fill="FFFFFF"/>
        <w:spacing w:after="225" w:line="284" w:lineRule="atLeast"/>
        <w:jc w:val="both"/>
        <w:rPr>
          <w:rFonts w:eastAsia="Times New Roman"/>
          <w:lang w:eastAsia="ru-RU"/>
        </w:rPr>
      </w:pPr>
      <w:r w:rsidRPr="00A267EF">
        <w:rPr>
          <w:rFonts w:eastAsia="Times New Roman"/>
          <w:lang w:eastAsia="ru-RU"/>
        </w:rPr>
        <w:t>Групповые показатели объединяют единичные показатели по какой-либо однородной группе параметров (экономические, технические и т.п.) с помощью весовых коэффициентов (а), определяемых экспертным путем:</w:t>
      </w:r>
    </w:p>
    <w:p w:rsidR="00FD55B7" w:rsidRPr="00A267EF" w:rsidRDefault="00FD55B7" w:rsidP="00FD55B7">
      <w:pPr>
        <w:shd w:val="clear" w:color="auto" w:fill="FFFFFF"/>
        <w:spacing w:line="284" w:lineRule="atLeast"/>
        <w:jc w:val="center"/>
        <w:rPr>
          <w:rFonts w:eastAsia="Times New Roman"/>
          <w:lang w:eastAsia="ru-RU"/>
        </w:rPr>
      </w:pPr>
      <w:r w:rsidRPr="00A267EF">
        <w:rPr>
          <w:rFonts w:eastAsia="Times New Roman"/>
          <w:noProof/>
          <w:lang w:eastAsia="ru-RU"/>
        </w:rPr>
        <w:drawing>
          <wp:inline distT="0" distB="0" distL="0" distR="0">
            <wp:extent cx="790575" cy="314325"/>
            <wp:effectExtent l="19050" t="0" r="9525" b="0"/>
            <wp:docPr id="69" name="Рисунок 2" descr="Организация и управление предприят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рганизация и управление предприятием"/>
                    <pic:cNvPicPr>
                      <a:picLocks noChangeAspect="1" noChangeArrowheads="1"/>
                    </pic:cNvPicPr>
                  </pic:nvPicPr>
                  <pic:blipFill>
                    <a:blip r:embed="rId25" cstate="print"/>
                    <a:srcRect/>
                    <a:stretch>
                      <a:fillRect/>
                    </a:stretch>
                  </pic:blipFill>
                  <pic:spPr bwMode="auto">
                    <a:xfrm>
                      <a:off x="0" y="0"/>
                      <a:ext cx="790575" cy="314325"/>
                    </a:xfrm>
                    <a:prstGeom prst="rect">
                      <a:avLst/>
                    </a:prstGeom>
                    <a:noFill/>
                    <a:ln w="9525">
                      <a:noFill/>
                      <a:miter lim="800000"/>
                      <a:headEnd/>
                      <a:tailEnd/>
                    </a:ln>
                  </pic:spPr>
                </pic:pic>
              </a:graphicData>
            </a:graphic>
          </wp:inline>
        </w:drawing>
      </w:r>
    </w:p>
    <w:p w:rsidR="00FD55B7" w:rsidRPr="00A267EF" w:rsidRDefault="00FD55B7" w:rsidP="00FD55B7">
      <w:pPr>
        <w:shd w:val="clear" w:color="auto" w:fill="FFFFFF"/>
        <w:spacing w:line="284" w:lineRule="atLeast"/>
        <w:jc w:val="center"/>
        <w:rPr>
          <w:rFonts w:eastAsia="Times New Roman"/>
          <w:lang w:eastAsia="ru-RU"/>
        </w:rPr>
      </w:pPr>
    </w:p>
    <w:p w:rsidR="00FD55B7" w:rsidRPr="00A267EF" w:rsidRDefault="00FD55B7" w:rsidP="00FD55B7">
      <w:pPr>
        <w:shd w:val="clear" w:color="auto" w:fill="FFFFFF"/>
        <w:spacing w:line="284" w:lineRule="atLeast"/>
        <w:jc w:val="center"/>
        <w:rPr>
          <w:rFonts w:eastAsia="Times New Roman"/>
          <w:lang w:eastAsia="ru-RU"/>
        </w:rPr>
      </w:pPr>
      <w:r w:rsidRPr="00A267EF">
        <w:rPr>
          <w:rFonts w:eastAsia="Times New Roman"/>
          <w:noProof/>
          <w:lang w:eastAsia="ru-RU"/>
        </w:rPr>
        <w:drawing>
          <wp:inline distT="0" distB="0" distL="0" distR="0">
            <wp:extent cx="6120130" cy="4607543"/>
            <wp:effectExtent l="19050" t="0" r="0" b="0"/>
            <wp:docPr id="7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120130" cy="4607543"/>
                    </a:xfrm>
                    <a:prstGeom prst="rect">
                      <a:avLst/>
                    </a:prstGeom>
                    <a:noFill/>
                    <a:ln w="9525">
                      <a:noFill/>
                      <a:miter lim="800000"/>
                      <a:headEnd/>
                      <a:tailEnd/>
                    </a:ln>
                  </pic:spPr>
                </pic:pic>
              </a:graphicData>
            </a:graphic>
          </wp:inline>
        </w:drawing>
      </w:r>
    </w:p>
    <w:p w:rsidR="00FD55B7" w:rsidRPr="00A267EF" w:rsidRDefault="00FD55B7" w:rsidP="00FD55B7">
      <w:pPr>
        <w:rPr>
          <w:rFonts w:eastAsia="Times New Roman"/>
          <w:lang w:eastAsia="ru-RU"/>
        </w:rPr>
      </w:pPr>
      <w:r w:rsidRPr="00A267EF">
        <w:rPr>
          <w:rFonts w:eastAsia="Times New Roman"/>
          <w:lang w:eastAsia="ru-RU"/>
        </w:rPr>
        <w:br/>
      </w:r>
    </w:p>
    <w:p w:rsidR="00FD55B7" w:rsidRPr="00A267EF" w:rsidRDefault="00FD55B7" w:rsidP="00FD55B7">
      <w:r w:rsidRPr="00A267EF">
        <w:rPr>
          <w:noProof/>
          <w:lang w:eastAsia="ru-RU"/>
        </w:rPr>
        <w:drawing>
          <wp:inline distT="0" distB="0" distL="0" distR="0">
            <wp:extent cx="5940425" cy="1935885"/>
            <wp:effectExtent l="19050" t="0" r="3175" b="0"/>
            <wp:docPr id="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5940425" cy="1935885"/>
                    </a:xfrm>
                    <a:prstGeom prst="rect">
                      <a:avLst/>
                    </a:prstGeom>
                    <a:noFill/>
                    <a:ln w="9525">
                      <a:noFill/>
                      <a:miter lim="800000"/>
                      <a:headEnd/>
                      <a:tailEnd/>
                    </a:ln>
                  </pic:spPr>
                </pic:pic>
              </a:graphicData>
            </a:graphic>
          </wp:inline>
        </w:drawing>
      </w:r>
    </w:p>
    <w:p w:rsidR="00FD55B7" w:rsidRPr="00A267EF" w:rsidRDefault="00FD55B7" w:rsidP="00FD55B7">
      <w:pPr>
        <w:shd w:val="clear" w:color="auto" w:fill="FFFFFF"/>
        <w:spacing w:after="225" w:line="284" w:lineRule="atLeast"/>
        <w:rPr>
          <w:rFonts w:eastAsia="Times New Roman"/>
          <w:lang w:eastAsia="ru-RU"/>
        </w:rPr>
      </w:pPr>
      <w:r w:rsidRPr="00A267EF">
        <w:rPr>
          <w:rFonts w:eastAsia="Times New Roman"/>
          <w:noProof/>
          <w:lang w:eastAsia="ru-RU"/>
        </w:rPr>
        <w:drawing>
          <wp:inline distT="0" distB="0" distL="0" distR="0">
            <wp:extent cx="5940425" cy="1089289"/>
            <wp:effectExtent l="19050" t="0" r="3175" b="0"/>
            <wp:docPr id="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5940425" cy="1089289"/>
                    </a:xfrm>
                    <a:prstGeom prst="rect">
                      <a:avLst/>
                    </a:prstGeom>
                    <a:noFill/>
                    <a:ln w="9525">
                      <a:noFill/>
                      <a:miter lim="800000"/>
                      <a:headEnd/>
                      <a:tailEnd/>
                    </a:ln>
                  </pic:spPr>
                </pic:pic>
              </a:graphicData>
            </a:graphic>
          </wp:inline>
        </w:drawing>
      </w:r>
    </w:p>
    <w:p w:rsidR="009237C1" w:rsidRPr="00A267EF" w:rsidRDefault="009237C1" w:rsidP="00E900D2">
      <w:pPr>
        <w:shd w:val="clear" w:color="auto" w:fill="FFFFFF"/>
        <w:spacing w:after="225" w:line="284" w:lineRule="atLeast"/>
        <w:jc w:val="both"/>
        <w:rPr>
          <w:rFonts w:eastAsia="Times New Roman"/>
          <w:lang w:eastAsia="ru-RU"/>
        </w:rPr>
      </w:pPr>
    </w:p>
    <w:p w:rsidR="00E900D2" w:rsidRPr="00A267EF" w:rsidRDefault="00E900D2" w:rsidP="00E900D2"/>
    <w:p w:rsidR="00E900D2" w:rsidRPr="00A267EF" w:rsidRDefault="00E900D2" w:rsidP="00E900D2">
      <w:pPr>
        <w:jc w:val="center"/>
        <w:rPr>
          <w:b/>
          <w:bCs/>
          <w:i/>
        </w:rPr>
      </w:pPr>
      <w:r w:rsidRPr="00A267EF">
        <w:rPr>
          <w:b/>
          <w:bCs/>
          <w:i/>
        </w:rPr>
        <w:t>Практическое занятие №14. Анализ эффективности использования персонала предприятия</w:t>
      </w:r>
    </w:p>
    <w:p w:rsidR="00773DB8" w:rsidRPr="00A267EF" w:rsidRDefault="00773DB8" w:rsidP="00773DB8">
      <w:pPr>
        <w:rPr>
          <w:b/>
          <w:bCs/>
        </w:rPr>
      </w:pPr>
    </w:p>
    <w:p w:rsidR="00773DB8" w:rsidRPr="00A267EF" w:rsidRDefault="00773DB8" w:rsidP="00773DB8">
      <w:pPr>
        <w:ind w:firstLine="720"/>
        <w:jc w:val="both"/>
        <w:rPr>
          <w:i/>
          <w:color w:val="FF0000"/>
        </w:rPr>
      </w:pPr>
      <w:r w:rsidRPr="00A267EF">
        <w:t>Вид практического занятия: ответы на вопросы и решение задач.</w:t>
      </w:r>
    </w:p>
    <w:p w:rsidR="00773DB8" w:rsidRPr="00A267EF" w:rsidRDefault="00773DB8" w:rsidP="00773DB8">
      <w:pPr>
        <w:shd w:val="clear" w:color="auto" w:fill="FFFFFF"/>
        <w:spacing w:line="284" w:lineRule="atLeast"/>
        <w:rPr>
          <w:b/>
          <w:bCs/>
          <w:i/>
        </w:rPr>
      </w:pPr>
      <w:r w:rsidRPr="00A267EF">
        <w:t xml:space="preserve">            Тема и содержание занятия:</w:t>
      </w:r>
      <w:r w:rsidRPr="00A267EF">
        <w:rPr>
          <w:i/>
          <w:color w:val="FF0000"/>
        </w:rPr>
        <w:t xml:space="preserve"> </w:t>
      </w:r>
      <w:r w:rsidRPr="00A267EF">
        <w:rPr>
          <w:bCs/>
        </w:rPr>
        <w:t>Анализ эффективности использования персонала предприятия.</w:t>
      </w:r>
    </w:p>
    <w:p w:rsidR="00773DB8" w:rsidRPr="00A267EF" w:rsidRDefault="00773DB8" w:rsidP="00773DB8">
      <w:pPr>
        <w:jc w:val="both"/>
      </w:pPr>
      <w:r w:rsidRPr="00A267EF">
        <w:t>1.Краткие теоретические сведения;</w:t>
      </w:r>
    </w:p>
    <w:p w:rsidR="00773DB8" w:rsidRPr="00A267EF" w:rsidRDefault="00773DB8" w:rsidP="00773DB8">
      <w:pPr>
        <w:jc w:val="both"/>
      </w:pPr>
      <w:r w:rsidRPr="00A267EF">
        <w:t>2.Задания.</w:t>
      </w:r>
    </w:p>
    <w:p w:rsidR="00773DB8" w:rsidRPr="00A267EF" w:rsidRDefault="00773DB8" w:rsidP="00773DB8">
      <w:pPr>
        <w:ind w:firstLine="720"/>
        <w:jc w:val="both"/>
      </w:pPr>
      <w:r w:rsidRPr="00A267EF">
        <w:t>Цель занятия:</w:t>
      </w:r>
      <w:r w:rsidRPr="00A267EF">
        <w:rPr>
          <w:rFonts w:eastAsia="Times New Roman"/>
          <w:bCs/>
          <w:iCs/>
          <w:color w:val="000000"/>
          <w:lang w:eastAsia="ru-RU"/>
        </w:rPr>
        <w:t xml:space="preserve"> изучить </w:t>
      </w:r>
      <w:r w:rsidRPr="00A267EF">
        <w:rPr>
          <w:bCs/>
        </w:rPr>
        <w:t>анализу эффективности использования персонала предприятия</w:t>
      </w:r>
      <w:r w:rsidRPr="00A267EF">
        <w:rPr>
          <w:rFonts w:eastAsia="Times New Roman"/>
          <w:bCs/>
          <w:iCs/>
          <w:color w:val="000000"/>
          <w:lang w:eastAsia="ru-RU"/>
        </w:rPr>
        <w:t>.</w:t>
      </w:r>
    </w:p>
    <w:p w:rsidR="00773DB8" w:rsidRPr="00A267EF" w:rsidRDefault="00773DB8" w:rsidP="00773DB8">
      <w:pPr>
        <w:ind w:firstLine="720"/>
        <w:jc w:val="both"/>
      </w:pPr>
      <w:r w:rsidRPr="00A267EF">
        <w:t xml:space="preserve">Практические навыки: получение навыков по </w:t>
      </w:r>
      <w:r w:rsidRPr="00A267EF">
        <w:rPr>
          <w:bCs/>
        </w:rPr>
        <w:t>анализу эффективности использования персонала предприятия</w:t>
      </w:r>
      <w:r w:rsidRPr="00A267EF">
        <w:rPr>
          <w:rFonts w:eastAsia="Times New Roman"/>
          <w:bCs/>
          <w:iCs/>
          <w:color w:val="000000"/>
          <w:lang w:eastAsia="ru-RU"/>
        </w:rPr>
        <w:t>..</w:t>
      </w:r>
    </w:p>
    <w:p w:rsidR="00773DB8" w:rsidRPr="00A267EF" w:rsidRDefault="00773DB8" w:rsidP="00773DB8">
      <w:pPr>
        <w:ind w:firstLine="720"/>
        <w:jc w:val="both"/>
      </w:pPr>
      <w:r w:rsidRPr="00A267EF">
        <w:t>Продолжительность занятия – 1 час 30 мин</w:t>
      </w:r>
    </w:p>
    <w:p w:rsidR="00773DB8" w:rsidRPr="00A267EF" w:rsidRDefault="00773DB8" w:rsidP="00773DB8">
      <w:pPr>
        <w:jc w:val="center"/>
        <w:rPr>
          <w:b/>
          <w:bCs/>
          <w:i/>
        </w:rPr>
      </w:pPr>
    </w:p>
    <w:p w:rsidR="00773DB8" w:rsidRPr="00A267EF" w:rsidRDefault="00773DB8" w:rsidP="00773DB8">
      <w:pPr>
        <w:rPr>
          <w:b/>
          <w:bCs/>
        </w:rPr>
      </w:pPr>
      <w:r w:rsidRPr="00A267EF">
        <w:rPr>
          <w:b/>
          <w:bCs/>
        </w:rPr>
        <w:t>1. Краткие теоретические сведения:</w:t>
      </w:r>
    </w:p>
    <w:p w:rsidR="00773DB8" w:rsidRPr="00A267EF" w:rsidRDefault="00773DB8" w:rsidP="00E900D2">
      <w:pPr>
        <w:jc w:val="center"/>
        <w:rPr>
          <w:bCs/>
        </w:rPr>
      </w:pPr>
    </w:p>
    <w:p w:rsidR="00E900D2" w:rsidRPr="00A267EF" w:rsidRDefault="00E900D2" w:rsidP="00E900D2">
      <w:pPr>
        <w:shd w:val="clear" w:color="auto" w:fill="FFFFFF"/>
        <w:spacing w:line="330" w:lineRule="atLeast"/>
        <w:textAlignment w:val="baseline"/>
        <w:rPr>
          <w:rFonts w:eastAsia="Times New Roman"/>
          <w:color w:val="000000"/>
          <w:lang w:eastAsia="ru-RU"/>
        </w:rPr>
      </w:pPr>
      <w:r w:rsidRPr="00A267EF">
        <w:rPr>
          <w:rFonts w:eastAsia="Times New Roman"/>
          <w:color w:val="000000"/>
          <w:lang w:eastAsia="ru-RU"/>
        </w:rPr>
        <w:t>Большое значение для оценки эффективности использования трудовых ресурсов на предприятии в условиях рыночной эконо</w:t>
      </w:r>
      <w:r w:rsidRPr="00A267EF">
        <w:rPr>
          <w:rFonts w:eastAsia="Times New Roman"/>
          <w:color w:val="000000"/>
          <w:lang w:eastAsia="ru-RU"/>
        </w:rPr>
        <w:softHyphen/>
        <w:t>мики имеет </w:t>
      </w:r>
      <w:r w:rsidRPr="00A267EF">
        <w:rPr>
          <w:rFonts w:eastAsia="Times New Roman"/>
          <w:i/>
          <w:iCs/>
          <w:color w:val="000000"/>
          <w:bdr w:val="none" w:sz="0" w:space="0" w:color="auto" w:frame="1"/>
          <w:lang w:eastAsia="ru-RU"/>
        </w:rPr>
        <w:t>показатель рентабельности персонала</w:t>
      </w:r>
      <w:r w:rsidRPr="00A267EF">
        <w:rPr>
          <w:rFonts w:eastAsia="Times New Roman"/>
          <w:i/>
          <w:iCs/>
          <w:color w:val="000000"/>
          <w:lang w:eastAsia="ru-RU"/>
        </w:rPr>
        <w:t> </w:t>
      </w:r>
      <w:r w:rsidRPr="00A267EF">
        <w:rPr>
          <w:rFonts w:eastAsia="Times New Roman"/>
          <w:color w:val="000000"/>
          <w:lang w:eastAsia="ru-RU"/>
        </w:rPr>
        <w:t>(отноше</w:t>
      </w:r>
      <w:r w:rsidRPr="00A267EF">
        <w:rPr>
          <w:rFonts w:eastAsia="Times New Roman"/>
          <w:color w:val="000000"/>
          <w:lang w:eastAsia="ru-RU"/>
        </w:rPr>
        <w:softHyphen/>
        <w:t>ние прибыли к среднегодовой численности промышленно-производственного персонала).</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3516"/>
        <w:gridCol w:w="3880"/>
        <w:gridCol w:w="2458"/>
      </w:tblGrid>
      <w:tr w:rsidR="00E900D2" w:rsidRPr="00A267EF" w:rsidTr="00E900D2">
        <w:tc>
          <w:tcPr>
            <w:tcW w:w="1908"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R</w:t>
            </w:r>
            <w:r w:rsidRPr="00A267EF">
              <w:rPr>
                <w:rFonts w:eastAsia="Times New Roman"/>
                <w:color w:val="000000"/>
                <w:vertAlign w:val="subscript"/>
                <w:lang w:eastAsia="ru-RU"/>
              </w:rPr>
              <w:t>ППП</w:t>
            </w:r>
            <w:r w:rsidRPr="00A267EF">
              <w:rPr>
                <w:rFonts w:eastAsia="Times New Roman"/>
                <w:color w:val="000000"/>
                <w:lang w:eastAsia="ru-RU"/>
              </w:rPr>
              <w:t xml:space="preserve"> =</w:t>
            </w:r>
          </w:p>
        </w:tc>
        <w:tc>
          <w:tcPr>
            <w:tcW w:w="5040"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Прибыль от реализации продукции и услуг</w:t>
            </w:r>
          </w:p>
        </w:tc>
        <w:tc>
          <w:tcPr>
            <w:tcW w:w="3475"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х 100 .</w:t>
            </w:r>
          </w:p>
        </w:tc>
      </w:tr>
      <w:tr w:rsidR="00E900D2" w:rsidRPr="00A267EF" w:rsidTr="00E900D2">
        <w:tc>
          <w:tcPr>
            <w:tcW w:w="5040" w:type="dxa"/>
            <w:tcBorders>
              <w:top w:val="nil"/>
              <w:left w:val="nil"/>
              <w:bottom w:val="nil"/>
              <w:right w:val="nil"/>
            </w:tcBorders>
            <w:shd w:val="clear" w:color="auto" w:fill="auto"/>
            <w:tcMar>
              <w:top w:w="0" w:type="dxa"/>
              <w:left w:w="108" w:type="dxa"/>
              <w:bottom w:w="0" w:type="dxa"/>
              <w:right w:w="108"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 xml:space="preserve">  </w:t>
            </w:r>
          </w:p>
        </w:tc>
        <w:tc>
          <w:tcPr>
            <w:tcW w:w="0" w:type="auto"/>
            <w:shd w:val="clear" w:color="auto" w:fill="auto"/>
            <w:vAlign w:val="bottom"/>
            <w:hideMark/>
          </w:tcPr>
          <w:p w:rsidR="00E900D2" w:rsidRPr="00A267EF" w:rsidRDefault="00E900D2" w:rsidP="00E900D2">
            <w:pPr>
              <w:rPr>
                <w:rFonts w:eastAsia="Times New Roman"/>
                <w:lang w:eastAsia="ru-RU"/>
              </w:rPr>
            </w:pPr>
            <w:r w:rsidRPr="00A267EF">
              <w:rPr>
                <w:rFonts w:eastAsia="Times New Roman"/>
                <w:color w:val="000000"/>
                <w:lang w:eastAsia="ru-RU"/>
              </w:rPr>
              <w:t>Среднесписочная численность ППП</w:t>
            </w:r>
          </w:p>
        </w:tc>
        <w:tc>
          <w:tcPr>
            <w:tcW w:w="0" w:type="auto"/>
            <w:shd w:val="clear" w:color="auto" w:fill="auto"/>
            <w:vAlign w:val="bottom"/>
            <w:hideMark/>
          </w:tcPr>
          <w:p w:rsidR="00E900D2" w:rsidRPr="00A267EF" w:rsidRDefault="00E900D2" w:rsidP="00E900D2">
            <w:pPr>
              <w:rPr>
                <w:rFonts w:eastAsia="Times New Roman"/>
                <w:lang w:eastAsia="ru-RU"/>
              </w:rPr>
            </w:pPr>
          </w:p>
        </w:tc>
      </w:tr>
    </w:tbl>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Факторную модель данного показателя можно представить следующим образом:</w:t>
      </w:r>
    </w:p>
    <w:tbl>
      <w:tblPr>
        <w:tblW w:w="9787"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1342"/>
        <w:gridCol w:w="1092"/>
        <w:gridCol w:w="778"/>
        <w:gridCol w:w="945"/>
        <w:gridCol w:w="543"/>
        <w:gridCol w:w="778"/>
        <w:gridCol w:w="543"/>
        <w:gridCol w:w="945"/>
        <w:gridCol w:w="565"/>
        <w:gridCol w:w="2256"/>
      </w:tblGrid>
      <w:tr w:rsidR="00E900D2" w:rsidRPr="00A267EF" w:rsidTr="00E900D2">
        <w:trPr>
          <w:trHeight w:val="932"/>
        </w:trPr>
        <w:tc>
          <w:tcPr>
            <w:tcW w:w="1342"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R</w:t>
            </w:r>
            <w:r w:rsidRPr="00A267EF">
              <w:rPr>
                <w:rFonts w:eastAsia="Times New Roman"/>
                <w:color w:val="000000"/>
                <w:vertAlign w:val="subscript"/>
                <w:lang w:eastAsia="ru-RU"/>
              </w:rPr>
              <w:t>ППП</w:t>
            </w:r>
            <w:r w:rsidRPr="00A267EF">
              <w:rPr>
                <w:rFonts w:eastAsia="Times New Roman"/>
                <w:color w:val="000000"/>
                <w:lang w:eastAsia="ru-RU"/>
              </w:rPr>
              <w:t xml:space="preserve"> =</w:t>
            </w:r>
          </w:p>
        </w:tc>
        <w:tc>
          <w:tcPr>
            <w:tcW w:w="1092"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П</w:t>
            </w:r>
          </w:p>
        </w:tc>
        <w:tc>
          <w:tcPr>
            <w:tcW w:w="778"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w:t>
            </w:r>
          </w:p>
        </w:tc>
        <w:tc>
          <w:tcPr>
            <w:tcW w:w="945"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П</w:t>
            </w:r>
          </w:p>
        </w:tc>
        <w:tc>
          <w:tcPr>
            <w:tcW w:w="543"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х</w:t>
            </w:r>
          </w:p>
        </w:tc>
        <w:tc>
          <w:tcPr>
            <w:tcW w:w="778"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В</w:t>
            </w:r>
          </w:p>
        </w:tc>
        <w:tc>
          <w:tcPr>
            <w:tcW w:w="543"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х</w:t>
            </w:r>
          </w:p>
        </w:tc>
        <w:tc>
          <w:tcPr>
            <w:tcW w:w="945"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ВП</w:t>
            </w:r>
          </w:p>
        </w:tc>
        <w:tc>
          <w:tcPr>
            <w:tcW w:w="565"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w:t>
            </w:r>
          </w:p>
        </w:tc>
        <w:tc>
          <w:tcPr>
            <w:tcW w:w="2256" w:type="dxa"/>
            <w:tcBorders>
              <w:top w:val="single" w:sz="2" w:space="0" w:color="E7E7E7"/>
              <w:left w:val="nil"/>
              <w:bottom w:val="nil"/>
              <w:right w:val="nil"/>
            </w:tcBorders>
            <w:shd w:val="clear" w:color="auto" w:fill="auto"/>
            <w:tcMar>
              <w:top w:w="0" w:type="dxa"/>
              <w:left w:w="108" w:type="dxa"/>
              <w:bottom w:w="0" w:type="dxa"/>
              <w:right w:w="108"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Rоб х Дрп х ГВ,</w:t>
            </w:r>
          </w:p>
        </w:tc>
      </w:tr>
      <w:tr w:rsidR="00E900D2" w:rsidRPr="00A267EF" w:rsidTr="00E900D2">
        <w:trPr>
          <w:trHeight w:val="580"/>
        </w:trPr>
        <w:tc>
          <w:tcPr>
            <w:tcW w:w="1342" w:type="dxa"/>
            <w:tcBorders>
              <w:top w:val="nil"/>
              <w:left w:val="nil"/>
              <w:bottom w:val="nil"/>
              <w:right w:val="nil"/>
            </w:tcBorders>
            <w:shd w:val="clear" w:color="auto" w:fill="auto"/>
            <w:tcMar>
              <w:top w:w="0" w:type="dxa"/>
              <w:left w:w="108" w:type="dxa"/>
              <w:bottom w:w="0" w:type="dxa"/>
              <w:right w:w="108"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 xml:space="preserve">    </w:t>
            </w:r>
          </w:p>
        </w:tc>
        <w:tc>
          <w:tcPr>
            <w:tcW w:w="1092" w:type="dxa"/>
            <w:tcBorders>
              <w:top w:val="nil"/>
              <w:left w:val="nil"/>
              <w:bottom w:val="nil"/>
              <w:right w:val="nil"/>
            </w:tcBorders>
            <w:shd w:val="clear" w:color="auto" w:fill="auto"/>
            <w:tcMar>
              <w:top w:w="0" w:type="dxa"/>
              <w:left w:w="108" w:type="dxa"/>
              <w:bottom w:w="0" w:type="dxa"/>
              <w:right w:w="108"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ППП</w:t>
            </w:r>
          </w:p>
        </w:tc>
        <w:tc>
          <w:tcPr>
            <w:tcW w:w="778" w:type="dxa"/>
            <w:tcBorders>
              <w:top w:val="nil"/>
              <w:left w:val="nil"/>
              <w:bottom w:val="nil"/>
              <w:right w:val="nil"/>
            </w:tcBorders>
            <w:shd w:val="clear" w:color="auto" w:fill="auto"/>
            <w:tcMar>
              <w:top w:w="0" w:type="dxa"/>
              <w:left w:w="108" w:type="dxa"/>
              <w:bottom w:w="0" w:type="dxa"/>
              <w:right w:w="108"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p>
        </w:tc>
        <w:tc>
          <w:tcPr>
            <w:tcW w:w="945" w:type="dxa"/>
            <w:tcBorders>
              <w:top w:val="nil"/>
              <w:left w:val="nil"/>
              <w:bottom w:val="nil"/>
              <w:right w:val="nil"/>
            </w:tcBorders>
            <w:shd w:val="clear" w:color="auto" w:fill="auto"/>
            <w:tcMar>
              <w:top w:w="0" w:type="dxa"/>
              <w:left w:w="108" w:type="dxa"/>
              <w:bottom w:w="0" w:type="dxa"/>
              <w:right w:w="108"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 xml:space="preserve">  В               </w:t>
            </w:r>
          </w:p>
        </w:tc>
        <w:tc>
          <w:tcPr>
            <w:tcW w:w="0" w:type="auto"/>
            <w:shd w:val="clear" w:color="auto" w:fill="auto"/>
            <w:vAlign w:val="bottom"/>
            <w:hideMark/>
          </w:tcPr>
          <w:p w:rsidR="00E900D2" w:rsidRPr="00A267EF" w:rsidRDefault="00E900D2" w:rsidP="00E900D2">
            <w:pPr>
              <w:rPr>
                <w:rFonts w:eastAsia="Times New Roman"/>
                <w:lang w:eastAsia="ru-RU"/>
              </w:rPr>
            </w:pPr>
          </w:p>
        </w:tc>
        <w:tc>
          <w:tcPr>
            <w:tcW w:w="0" w:type="auto"/>
            <w:shd w:val="clear" w:color="auto" w:fill="auto"/>
            <w:vAlign w:val="bottom"/>
            <w:hideMark/>
          </w:tcPr>
          <w:p w:rsidR="00E900D2" w:rsidRPr="00A267EF" w:rsidRDefault="00E900D2" w:rsidP="00E900D2">
            <w:pPr>
              <w:rPr>
                <w:rFonts w:eastAsia="Times New Roman"/>
                <w:lang w:eastAsia="ru-RU"/>
              </w:rPr>
            </w:pPr>
            <w:r w:rsidRPr="00A267EF">
              <w:rPr>
                <w:rFonts w:eastAsia="Times New Roman"/>
                <w:color w:val="000000"/>
                <w:lang w:eastAsia="ru-RU"/>
              </w:rPr>
              <w:t>ВП</w:t>
            </w:r>
          </w:p>
        </w:tc>
        <w:tc>
          <w:tcPr>
            <w:tcW w:w="0" w:type="auto"/>
            <w:shd w:val="clear" w:color="auto" w:fill="auto"/>
            <w:vAlign w:val="bottom"/>
            <w:hideMark/>
          </w:tcPr>
          <w:p w:rsidR="00E900D2" w:rsidRPr="00A267EF" w:rsidRDefault="00E900D2" w:rsidP="00E900D2">
            <w:pPr>
              <w:rPr>
                <w:rFonts w:eastAsia="Times New Roman"/>
                <w:lang w:eastAsia="ru-RU"/>
              </w:rPr>
            </w:pPr>
          </w:p>
        </w:tc>
        <w:tc>
          <w:tcPr>
            <w:tcW w:w="0" w:type="auto"/>
            <w:shd w:val="clear" w:color="auto" w:fill="auto"/>
            <w:vAlign w:val="bottom"/>
            <w:hideMark/>
          </w:tcPr>
          <w:p w:rsidR="00E900D2" w:rsidRPr="00A267EF" w:rsidRDefault="00E900D2" w:rsidP="00E900D2">
            <w:pPr>
              <w:rPr>
                <w:rFonts w:eastAsia="Times New Roman"/>
                <w:lang w:eastAsia="ru-RU"/>
              </w:rPr>
            </w:pPr>
            <w:r w:rsidRPr="00A267EF">
              <w:rPr>
                <w:rFonts w:eastAsia="Times New Roman"/>
                <w:color w:val="000000"/>
                <w:lang w:eastAsia="ru-RU"/>
              </w:rPr>
              <w:t>ППП</w:t>
            </w:r>
          </w:p>
        </w:tc>
        <w:tc>
          <w:tcPr>
            <w:tcW w:w="0" w:type="auto"/>
            <w:shd w:val="clear" w:color="auto" w:fill="auto"/>
            <w:vAlign w:val="bottom"/>
            <w:hideMark/>
          </w:tcPr>
          <w:p w:rsidR="00E900D2" w:rsidRPr="00A267EF" w:rsidRDefault="00E900D2" w:rsidP="00E900D2">
            <w:pPr>
              <w:rPr>
                <w:rFonts w:eastAsia="Times New Roman"/>
                <w:lang w:eastAsia="ru-RU"/>
              </w:rPr>
            </w:pPr>
          </w:p>
        </w:tc>
        <w:tc>
          <w:tcPr>
            <w:tcW w:w="0" w:type="auto"/>
            <w:shd w:val="clear" w:color="auto" w:fill="auto"/>
            <w:vAlign w:val="bottom"/>
            <w:hideMark/>
          </w:tcPr>
          <w:p w:rsidR="00E900D2" w:rsidRPr="00A267EF" w:rsidRDefault="00E900D2" w:rsidP="00E900D2">
            <w:pPr>
              <w:rPr>
                <w:rFonts w:eastAsia="Times New Roman"/>
                <w:lang w:eastAsia="ru-RU"/>
              </w:rPr>
            </w:pPr>
          </w:p>
        </w:tc>
      </w:tr>
    </w:tbl>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где RППП – рентабельность персонала;</w:t>
      </w:r>
    </w:p>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П – прибыль от реализации продукции;</w:t>
      </w:r>
    </w:p>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ППП (ЧР) -- среднесписоч</w:t>
      </w:r>
      <w:r w:rsidRPr="00A267EF">
        <w:rPr>
          <w:rFonts w:eastAsia="Times New Roman"/>
          <w:color w:val="000000"/>
          <w:lang w:eastAsia="ru-RU"/>
        </w:rPr>
        <w:softHyphen/>
        <w:t>ная численность промышленно-производственного персонала;</w:t>
      </w:r>
    </w:p>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В — выручка от реализации продук</w:t>
      </w:r>
      <w:r w:rsidRPr="00A267EF">
        <w:rPr>
          <w:rFonts w:eastAsia="Times New Roman"/>
          <w:color w:val="000000"/>
          <w:lang w:eastAsia="ru-RU"/>
        </w:rPr>
        <w:softHyphen/>
        <w:t>ции;</w:t>
      </w:r>
    </w:p>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ВП (ТП) - стоимость выпус</w:t>
      </w:r>
      <w:r w:rsidRPr="00A267EF">
        <w:rPr>
          <w:rFonts w:eastAsia="Times New Roman"/>
          <w:color w:val="000000"/>
          <w:lang w:eastAsia="ru-RU"/>
        </w:rPr>
        <w:softHyphen/>
        <w:t>ка товарной продукции в текущих ценах;</w:t>
      </w:r>
    </w:p>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Rоб -- рента</w:t>
      </w:r>
      <w:r w:rsidRPr="00A267EF">
        <w:rPr>
          <w:rFonts w:eastAsia="Times New Roman"/>
          <w:color w:val="000000"/>
          <w:lang w:eastAsia="ru-RU"/>
        </w:rPr>
        <w:softHyphen/>
        <w:t>бельность оборота (продаж);</w:t>
      </w:r>
    </w:p>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Дрп – доля реализованной продукции в общем объеме ее выпуска;</w:t>
      </w:r>
    </w:p>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ГВ -- среднегодовая выработка продукции одним работником в текущих ценах.</w:t>
      </w:r>
    </w:p>
    <w:p w:rsidR="00E900D2" w:rsidRPr="00A267EF" w:rsidRDefault="00E900D2" w:rsidP="00206D2D">
      <w:pPr>
        <w:shd w:val="clear" w:color="auto" w:fill="FFFFFF"/>
        <w:spacing w:after="150" w:line="330" w:lineRule="atLeast"/>
        <w:jc w:val="center"/>
        <w:textAlignment w:val="baseline"/>
        <w:rPr>
          <w:rFonts w:eastAsia="Times New Roman"/>
          <w:color w:val="000000"/>
          <w:lang w:eastAsia="ru-RU"/>
        </w:rPr>
      </w:pPr>
      <w:r w:rsidRPr="00A267EF">
        <w:rPr>
          <w:rFonts w:eastAsia="Times New Roman"/>
          <w:noProof/>
          <w:color w:val="000000"/>
          <w:lang w:eastAsia="ru-RU"/>
        </w:rPr>
        <w:drawing>
          <wp:inline distT="0" distB="0" distL="0" distR="0">
            <wp:extent cx="1704975" cy="428625"/>
            <wp:effectExtent l="19050" t="0" r="9525" b="0"/>
            <wp:docPr id="25" name="Рисунок 1" descr="http://www.pandia.ru/text/77/213/images/image002_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ndia.ru/text/77/213/images/image002_165.jpg"/>
                    <pic:cNvPicPr>
                      <a:picLocks noChangeAspect="1" noChangeArrowheads="1"/>
                    </pic:cNvPicPr>
                  </pic:nvPicPr>
                  <pic:blipFill>
                    <a:blip r:embed="rId30" cstate="print"/>
                    <a:srcRect/>
                    <a:stretch>
                      <a:fillRect/>
                    </a:stretch>
                  </pic:blipFill>
                  <pic:spPr bwMode="auto">
                    <a:xfrm>
                      <a:off x="0" y="0"/>
                      <a:ext cx="1704975" cy="428625"/>
                    </a:xfrm>
                    <a:prstGeom prst="rect">
                      <a:avLst/>
                    </a:prstGeom>
                    <a:noFill/>
                    <a:ln w="9525">
                      <a:noFill/>
                      <a:miter lim="800000"/>
                      <a:headEnd/>
                      <a:tailEnd/>
                    </a:ln>
                  </pic:spPr>
                </pic:pic>
              </a:graphicData>
            </a:graphic>
          </wp:inline>
        </w:drawing>
      </w:r>
    </w:p>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П/ В - рентабельность продаж; В/ ТП — доля выручки в стоимос</w:t>
      </w:r>
      <w:r w:rsidRPr="00A267EF">
        <w:rPr>
          <w:rFonts w:eastAsia="Times New Roman"/>
          <w:color w:val="000000"/>
          <w:lang w:eastAsia="ru-RU"/>
        </w:rPr>
        <w:softHyphen/>
        <w:t>ти выпущенной продукции; ТП/ЧР - среднегодовая выработка продукции одним работником в действующих ценах.</w:t>
      </w:r>
    </w:p>
    <w:p w:rsidR="00E900D2" w:rsidRPr="00A267EF" w:rsidRDefault="00E900D2" w:rsidP="00206D2D">
      <w:pPr>
        <w:shd w:val="clear" w:color="auto" w:fill="FFFFFF"/>
        <w:spacing w:line="330" w:lineRule="atLeast"/>
        <w:jc w:val="center"/>
        <w:textAlignment w:val="baseline"/>
        <w:rPr>
          <w:rFonts w:eastAsia="Times New Roman"/>
          <w:color w:val="000000"/>
          <w:lang w:eastAsia="ru-RU"/>
        </w:rPr>
      </w:pPr>
      <w:r w:rsidRPr="00A267EF">
        <w:rPr>
          <w:rFonts w:eastAsia="Times New Roman"/>
          <w:b/>
          <w:bCs/>
          <w:noProof/>
          <w:color w:val="000000"/>
          <w:bdr w:val="none" w:sz="0" w:space="0" w:color="auto" w:frame="1"/>
          <w:lang w:eastAsia="ru-RU"/>
        </w:rPr>
        <w:drawing>
          <wp:inline distT="0" distB="0" distL="0" distR="0">
            <wp:extent cx="4010025" cy="1533525"/>
            <wp:effectExtent l="19050" t="0" r="9525" b="0"/>
            <wp:docPr id="26" name="Рисунок 2" descr="http://www.pandia.ru/text/77/213/images/image003_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ndia.ru/text/77/213/images/image003_119.jpg"/>
                    <pic:cNvPicPr>
                      <a:picLocks noChangeAspect="1" noChangeArrowheads="1"/>
                    </pic:cNvPicPr>
                  </pic:nvPicPr>
                  <pic:blipFill>
                    <a:blip r:embed="rId31" cstate="print"/>
                    <a:srcRect/>
                    <a:stretch>
                      <a:fillRect/>
                    </a:stretch>
                  </pic:blipFill>
                  <pic:spPr bwMode="auto">
                    <a:xfrm>
                      <a:off x="0" y="0"/>
                      <a:ext cx="4010025" cy="1533525"/>
                    </a:xfrm>
                    <a:prstGeom prst="rect">
                      <a:avLst/>
                    </a:prstGeom>
                    <a:noFill/>
                    <a:ln w="9525">
                      <a:noFill/>
                      <a:miter lim="800000"/>
                      <a:headEnd/>
                      <a:tailEnd/>
                    </a:ln>
                  </pic:spPr>
                </pic:pic>
              </a:graphicData>
            </a:graphic>
          </wp:inline>
        </w:drawing>
      </w:r>
    </w:p>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Рис. Структурно-логическая факторная модель рентабельности персонала</w:t>
      </w:r>
    </w:p>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Данная модель позволяет установить, насколько изменилась при</w:t>
      </w:r>
      <w:r w:rsidRPr="00A267EF">
        <w:rPr>
          <w:rFonts w:eastAsia="Times New Roman"/>
          <w:color w:val="000000"/>
          <w:lang w:eastAsia="ru-RU"/>
        </w:rPr>
        <w:softHyphen/>
        <w:t>быль на одного работника за счет уровня рентабельности продаж, удельного веса выручки в общем объеме произведенной продукции и производительности труда.</w:t>
      </w:r>
    </w:p>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прибыль на одного работника, в том числе за счет измене</w:t>
      </w:r>
      <w:r w:rsidRPr="00A267EF">
        <w:rPr>
          <w:rFonts w:eastAsia="Times New Roman"/>
          <w:color w:val="000000"/>
          <w:lang w:eastAsia="ru-RU"/>
        </w:rPr>
        <w:softHyphen/>
        <w:t>ния:</w:t>
      </w:r>
    </w:p>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а) производительности труда</w:t>
      </w:r>
    </w:p>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∆Rппп= ∆ГВ ∙ Дрпо ∙ Rобо</w:t>
      </w:r>
    </w:p>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б) удельного веса реализованной продукции в общем ее выпуске</w:t>
      </w:r>
      <w:r w:rsidRPr="00A267EF">
        <w:rPr>
          <w:rFonts w:eastAsia="Times New Roman"/>
          <w:color w:val="000000"/>
          <w:lang w:eastAsia="ru-RU"/>
        </w:rPr>
        <w:br/>
        <w:t>∆Rппп = ГВ1 • ∆Дрп • Ro6o ;</w:t>
      </w:r>
    </w:p>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в) рентабельности продаж</w:t>
      </w:r>
    </w:p>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∆Rппп = ГВ1 • Дрп1 • ∆Rоб.</w:t>
      </w:r>
    </w:p>
    <w:p w:rsidR="00E900D2" w:rsidRPr="00A267EF" w:rsidRDefault="00E900D2" w:rsidP="00E900D2">
      <w:pPr>
        <w:shd w:val="clear" w:color="auto" w:fill="FFFFFF"/>
        <w:spacing w:line="330" w:lineRule="atLeast"/>
        <w:textAlignment w:val="baseline"/>
        <w:rPr>
          <w:rFonts w:eastAsia="Times New Roman"/>
          <w:color w:val="000000"/>
          <w:lang w:eastAsia="ru-RU"/>
        </w:rPr>
      </w:pPr>
      <w:r w:rsidRPr="00A267EF">
        <w:rPr>
          <w:rFonts w:eastAsia="Times New Roman"/>
          <w:b/>
          <w:bCs/>
          <w:i/>
          <w:iCs/>
          <w:color w:val="000000"/>
          <w:bdr w:val="none" w:sz="0" w:space="0" w:color="auto" w:frame="1"/>
          <w:lang w:eastAsia="ru-RU"/>
        </w:rPr>
        <w:t>Расчет влияния факторов изменения годовой выработки на уровень рентабельности персонала</w:t>
      </w:r>
    </w:p>
    <w:tbl>
      <w:tblPr>
        <w:tblW w:w="0" w:type="auto"/>
        <w:tblInd w:w="4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6521"/>
        <w:gridCol w:w="3118"/>
      </w:tblGrid>
      <w:tr w:rsidR="00E900D2" w:rsidRPr="00206D2D" w:rsidTr="00206D2D">
        <w:trPr>
          <w:trHeight w:val="567"/>
        </w:trPr>
        <w:tc>
          <w:tcPr>
            <w:tcW w:w="652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E900D2" w:rsidRPr="00206D2D" w:rsidRDefault="00E900D2" w:rsidP="00E900D2">
            <w:pPr>
              <w:spacing w:line="330" w:lineRule="atLeast"/>
              <w:ind w:left="30" w:right="30"/>
              <w:textAlignment w:val="baseline"/>
              <w:rPr>
                <w:rFonts w:eastAsia="Times New Roman"/>
                <w:color w:val="000000"/>
                <w:lang w:eastAsia="ru-RU"/>
              </w:rPr>
            </w:pPr>
            <w:r w:rsidRPr="00206D2D">
              <w:rPr>
                <w:rFonts w:eastAsia="Times New Roman"/>
                <w:bCs/>
                <w:color w:val="000000"/>
                <w:bdr w:val="none" w:sz="0" w:space="0" w:color="auto" w:frame="1"/>
                <w:lang w:eastAsia="ru-RU"/>
              </w:rPr>
              <w:t>Факторы изменения годовой выработки</w:t>
            </w:r>
          </w:p>
        </w:tc>
        <w:tc>
          <w:tcPr>
            <w:tcW w:w="311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E900D2" w:rsidRPr="00206D2D" w:rsidRDefault="00E900D2" w:rsidP="00E900D2">
            <w:pPr>
              <w:spacing w:line="330" w:lineRule="atLeast"/>
              <w:ind w:left="30" w:right="30"/>
              <w:textAlignment w:val="baseline"/>
              <w:rPr>
                <w:rFonts w:eastAsia="Times New Roman"/>
                <w:color w:val="000000"/>
                <w:lang w:eastAsia="ru-RU"/>
              </w:rPr>
            </w:pPr>
            <w:r w:rsidRPr="00206D2D">
              <w:rPr>
                <w:rFonts w:eastAsia="Times New Roman"/>
                <w:bCs/>
                <w:color w:val="000000"/>
                <w:bdr w:val="none" w:sz="0" w:space="0" w:color="auto" w:frame="1"/>
                <w:lang w:eastAsia="ru-RU"/>
              </w:rPr>
              <w:t>Расчет влияния</w:t>
            </w:r>
          </w:p>
        </w:tc>
      </w:tr>
      <w:tr w:rsidR="00E900D2" w:rsidRPr="00A267EF" w:rsidTr="00206D2D">
        <w:trPr>
          <w:trHeight w:val="284"/>
        </w:trPr>
        <w:tc>
          <w:tcPr>
            <w:tcW w:w="652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Удельный вес рабочих в общей численности персонала</w:t>
            </w:r>
          </w:p>
        </w:tc>
        <w:tc>
          <w:tcPr>
            <w:tcW w:w="31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∆ГВуд х Дрп.0 х Rоб.0</w:t>
            </w:r>
          </w:p>
        </w:tc>
      </w:tr>
      <w:tr w:rsidR="00E900D2" w:rsidRPr="00A267EF" w:rsidTr="00206D2D">
        <w:trPr>
          <w:trHeight w:val="284"/>
        </w:trPr>
        <w:tc>
          <w:tcPr>
            <w:tcW w:w="652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Количество отработанных дней одним рабочим за год</w:t>
            </w:r>
          </w:p>
        </w:tc>
        <w:tc>
          <w:tcPr>
            <w:tcW w:w="31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∆ГВд х Дрп.0 х Rоб.0</w:t>
            </w:r>
          </w:p>
        </w:tc>
      </w:tr>
      <w:tr w:rsidR="00E900D2" w:rsidRPr="00A267EF" w:rsidTr="00206D2D">
        <w:trPr>
          <w:trHeight w:val="284"/>
        </w:trPr>
        <w:tc>
          <w:tcPr>
            <w:tcW w:w="652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Средняя продолжительность рабочего дня</w:t>
            </w:r>
          </w:p>
        </w:tc>
        <w:tc>
          <w:tcPr>
            <w:tcW w:w="31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∆ГВп х Дрп.0 х Rоб.0</w:t>
            </w:r>
          </w:p>
        </w:tc>
      </w:tr>
      <w:tr w:rsidR="00E900D2" w:rsidRPr="00A267EF" w:rsidTr="00206D2D">
        <w:trPr>
          <w:trHeight w:val="284"/>
        </w:trPr>
        <w:tc>
          <w:tcPr>
            <w:tcW w:w="652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Среднечасовая выработка</w:t>
            </w:r>
          </w:p>
        </w:tc>
        <w:tc>
          <w:tcPr>
            <w:tcW w:w="31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∆ГВчв х Дрп.0 х Rоб.0</w:t>
            </w:r>
          </w:p>
        </w:tc>
      </w:tr>
      <w:tr w:rsidR="00E900D2" w:rsidRPr="00A267EF" w:rsidTr="00206D2D">
        <w:trPr>
          <w:trHeight w:val="284"/>
        </w:trPr>
        <w:tc>
          <w:tcPr>
            <w:tcW w:w="652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Изменения уровня отпускных цен</w:t>
            </w:r>
          </w:p>
        </w:tc>
        <w:tc>
          <w:tcPr>
            <w:tcW w:w="31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∆ГВц х Дрп.0 х Rоб.0</w:t>
            </w:r>
          </w:p>
        </w:tc>
      </w:tr>
      <w:tr w:rsidR="00E900D2" w:rsidRPr="00A267EF" w:rsidTr="00206D2D">
        <w:trPr>
          <w:trHeight w:val="284"/>
        </w:trPr>
        <w:tc>
          <w:tcPr>
            <w:tcW w:w="652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E900D2" w:rsidRPr="00A267EF" w:rsidRDefault="00E900D2" w:rsidP="00E900D2">
            <w:pPr>
              <w:spacing w:after="150" w:line="330" w:lineRule="atLeast"/>
              <w:ind w:left="30" w:right="30"/>
              <w:textAlignment w:val="baseline"/>
              <w:rPr>
                <w:rFonts w:eastAsia="Times New Roman"/>
                <w:color w:val="000000"/>
                <w:lang w:eastAsia="ru-RU"/>
              </w:rPr>
            </w:pPr>
            <w:r w:rsidRPr="00A267EF">
              <w:rPr>
                <w:rFonts w:eastAsia="Times New Roman"/>
                <w:color w:val="000000"/>
                <w:lang w:eastAsia="ru-RU"/>
              </w:rPr>
              <w:t>Итого</w:t>
            </w:r>
          </w:p>
        </w:tc>
        <w:tc>
          <w:tcPr>
            <w:tcW w:w="311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E900D2" w:rsidRPr="00A267EF" w:rsidRDefault="00E900D2" w:rsidP="00E900D2">
            <w:pPr>
              <w:spacing w:before="30" w:after="30" w:line="330" w:lineRule="atLeast"/>
              <w:ind w:left="30" w:right="30"/>
              <w:rPr>
                <w:rFonts w:eastAsia="Times New Roman"/>
                <w:color w:val="000000"/>
                <w:lang w:eastAsia="ru-RU"/>
              </w:rPr>
            </w:pPr>
          </w:p>
        </w:tc>
      </w:tr>
    </w:tbl>
    <w:p w:rsidR="00E900D2" w:rsidRPr="00A267EF" w:rsidRDefault="00E900D2" w:rsidP="00D9626B">
      <w:pPr>
        <w:shd w:val="clear" w:color="auto" w:fill="FFFFFF"/>
        <w:spacing w:after="150" w:line="330" w:lineRule="atLeast"/>
        <w:jc w:val="both"/>
        <w:textAlignment w:val="baseline"/>
        <w:rPr>
          <w:rFonts w:eastAsia="Times New Roman"/>
          <w:color w:val="000000"/>
          <w:lang w:eastAsia="ru-RU"/>
        </w:rPr>
      </w:pPr>
      <w:r w:rsidRPr="00A267EF">
        <w:rPr>
          <w:rFonts w:eastAsia="Times New Roman"/>
          <w:color w:val="000000"/>
          <w:lang w:eastAsia="ru-RU"/>
        </w:rPr>
        <w:t>Данные табл. показывают, какие факторы оказали влияние на изменение размера прибыли на одного работника. Отрицательный результат влияния отдельных факторов можно рассматривать как не</w:t>
      </w:r>
      <w:r w:rsidRPr="00A267EF">
        <w:rPr>
          <w:rFonts w:eastAsia="Times New Roman"/>
          <w:color w:val="000000"/>
          <w:lang w:eastAsia="ru-RU"/>
        </w:rPr>
        <w:softHyphen/>
        <w:t>использованный резерв повышения эффективности использования трудовых ресурсов на предприятии.</w:t>
      </w:r>
    </w:p>
    <w:p w:rsidR="00E900D2" w:rsidRPr="00A267EF" w:rsidRDefault="00E900D2" w:rsidP="00D9626B">
      <w:pPr>
        <w:spacing w:before="100" w:beforeAutospacing="1" w:line="245" w:lineRule="atLeast"/>
        <w:ind w:left="14" w:right="14" w:firstLine="317"/>
        <w:jc w:val="both"/>
        <w:rPr>
          <w:rFonts w:eastAsia="Times New Roman"/>
          <w:color w:val="000000"/>
          <w:lang w:eastAsia="ru-RU"/>
        </w:rPr>
      </w:pPr>
      <w:r w:rsidRPr="00A267EF">
        <w:rPr>
          <w:rFonts w:eastAsia="Times New Roman"/>
          <w:color w:val="000000"/>
          <w:lang w:eastAsia="ru-RU"/>
        </w:rPr>
        <w:t>Данная модель позволяет установить, насколько изменилась прибыль на одного работника за счет уровня рентабельности про</w:t>
      </w:r>
      <w:r w:rsidRPr="00A267EF">
        <w:rPr>
          <w:rFonts w:eastAsia="Times New Roman"/>
          <w:color w:val="000000"/>
          <w:lang w:eastAsia="ru-RU"/>
        </w:rPr>
        <w:softHyphen/>
        <w:t>даж, удельного веса выручки в общем объеме произведенной про</w:t>
      </w:r>
      <w:r w:rsidRPr="00A267EF">
        <w:rPr>
          <w:rFonts w:eastAsia="Times New Roman"/>
          <w:color w:val="000000"/>
          <w:lang w:eastAsia="ru-RU"/>
        </w:rPr>
        <w:softHyphen/>
        <w:t>дукции и производительности труда.</w:t>
      </w:r>
    </w:p>
    <w:p w:rsidR="00E900D2" w:rsidRPr="00A267EF" w:rsidRDefault="00E900D2" w:rsidP="00D9626B">
      <w:pPr>
        <w:spacing w:before="100" w:beforeAutospacing="1" w:line="245" w:lineRule="atLeast"/>
        <w:ind w:left="14" w:right="14" w:firstLine="317"/>
        <w:jc w:val="both"/>
        <w:rPr>
          <w:rFonts w:eastAsia="Times New Roman"/>
          <w:color w:val="000000"/>
          <w:lang w:eastAsia="ru-RU"/>
        </w:rPr>
      </w:pPr>
      <w:r w:rsidRPr="00A267EF">
        <w:rPr>
          <w:rFonts w:eastAsia="Times New Roman"/>
          <w:color w:val="000000"/>
          <w:lang w:eastAsia="ru-RU"/>
        </w:rPr>
        <w:t>Данные табл. 1 свидетельствуют о том, что прибыль на одно</w:t>
      </w:r>
      <w:r w:rsidRPr="00A267EF">
        <w:rPr>
          <w:rFonts w:eastAsia="Times New Roman"/>
          <w:color w:val="000000"/>
          <w:lang w:eastAsia="ru-RU"/>
        </w:rPr>
        <w:softHyphen/>
        <w:t>го работника увеличилась на 15,6 тыс. руб., в том числе за счет изменения:</w:t>
      </w:r>
    </w:p>
    <w:p w:rsidR="00E900D2" w:rsidRPr="00A267EF" w:rsidRDefault="00E900D2" w:rsidP="00E900D2">
      <w:pPr>
        <w:spacing w:before="100" w:beforeAutospacing="1" w:line="245" w:lineRule="atLeast"/>
        <w:ind w:left="14" w:firstLine="317"/>
        <w:rPr>
          <w:rFonts w:eastAsia="Times New Roman"/>
          <w:color w:val="000000"/>
          <w:lang w:eastAsia="ru-RU"/>
        </w:rPr>
      </w:pPr>
      <w:r w:rsidRPr="00A267EF">
        <w:rPr>
          <w:rFonts w:eastAsia="Times New Roman"/>
          <w:color w:val="000000"/>
          <w:lang w:eastAsia="ru-RU"/>
        </w:rPr>
        <w:t>а) производительности труда</w:t>
      </w:r>
    </w:p>
    <w:p w:rsidR="00E900D2" w:rsidRPr="00A267EF" w:rsidRDefault="00E900D2" w:rsidP="00E900D2">
      <w:pPr>
        <w:spacing w:before="100" w:beforeAutospacing="1" w:after="72" w:line="216" w:lineRule="atLeast"/>
        <w:ind w:left="634"/>
        <w:rPr>
          <w:rFonts w:eastAsia="Times New Roman"/>
          <w:color w:val="000000"/>
          <w:lang w:eastAsia="ru-RU"/>
        </w:rPr>
      </w:pPr>
      <w:r w:rsidRPr="00A267EF">
        <w:rPr>
          <w:rFonts w:eastAsia="Times New Roman"/>
          <w:color w:val="000000"/>
          <w:lang w:eastAsia="ru-RU"/>
        </w:rPr>
        <w:t>AR^ = АГВ • Д</w:t>
      </w:r>
      <w:r w:rsidRPr="00A267EF">
        <w:rPr>
          <w:rFonts w:eastAsia="Times New Roman"/>
          <w:color w:val="000000"/>
          <w:vertAlign w:val="subscript"/>
          <w:lang w:eastAsia="ru-RU"/>
        </w:rPr>
        <w:t>рПо</w:t>
      </w:r>
      <w:r w:rsidRPr="00A267EF">
        <w:rPr>
          <w:rFonts w:eastAsia="Times New Roman"/>
          <w:color w:val="000000"/>
          <w:lang w:eastAsia="ru-RU"/>
        </w:rPr>
        <w:t> • R</w:t>
      </w:r>
      <w:r w:rsidRPr="00A267EF">
        <w:rPr>
          <w:rFonts w:eastAsia="Times New Roman"/>
          <w:color w:val="000000"/>
          <w:vertAlign w:val="subscript"/>
          <w:lang w:eastAsia="ru-RU"/>
        </w:rPr>
        <w:t>o6q</w:t>
      </w:r>
      <w:r w:rsidRPr="00A267EF">
        <w:rPr>
          <w:rFonts w:eastAsia="Times New Roman"/>
          <w:color w:val="000000"/>
          <w:lang w:eastAsia="ru-RU"/>
        </w:rPr>
        <w:t> = 101,6 • 1,0427 • 18,55/100 =</w:t>
      </w:r>
    </w:p>
    <w:p w:rsidR="00E900D2" w:rsidRPr="00A267EF" w:rsidRDefault="00E900D2" w:rsidP="00E900D2">
      <w:pPr>
        <w:spacing w:before="100" w:beforeAutospacing="1" w:line="216" w:lineRule="atLeast"/>
        <w:ind w:left="2894"/>
        <w:rPr>
          <w:rFonts w:eastAsia="Times New Roman"/>
          <w:color w:val="000000"/>
          <w:lang w:eastAsia="ru-RU"/>
        </w:rPr>
      </w:pPr>
      <w:r w:rsidRPr="00A267EF">
        <w:rPr>
          <w:rFonts w:eastAsia="Times New Roman"/>
          <w:color w:val="000000"/>
          <w:lang w:eastAsia="ru-RU"/>
        </w:rPr>
        <w:t>= +19,6 тыс. руб.;</w:t>
      </w:r>
    </w:p>
    <w:p w:rsidR="00E900D2" w:rsidRPr="00A267EF" w:rsidRDefault="00E900D2" w:rsidP="00E900D2">
      <w:pPr>
        <w:spacing w:before="100" w:beforeAutospacing="1" w:line="389" w:lineRule="atLeast"/>
        <w:ind w:left="346" w:right="14"/>
        <w:rPr>
          <w:rFonts w:eastAsia="Times New Roman"/>
          <w:color w:val="000000"/>
          <w:lang w:eastAsia="ru-RU"/>
        </w:rPr>
      </w:pPr>
      <w:r w:rsidRPr="00A267EF">
        <w:rPr>
          <w:rFonts w:eastAsia="Times New Roman"/>
          <w:color w:val="000000"/>
          <w:lang w:eastAsia="ru-RU"/>
        </w:rPr>
        <w:t>б) удельного веса реализованной продукции в общем ее выпуске AR„</w:t>
      </w:r>
      <w:r w:rsidRPr="00A267EF">
        <w:rPr>
          <w:rFonts w:eastAsia="Times New Roman"/>
          <w:color w:val="000000"/>
          <w:vertAlign w:val="subscript"/>
          <w:lang w:eastAsia="ru-RU"/>
        </w:rPr>
        <w:t>n</w:t>
      </w:r>
      <w:r w:rsidRPr="00A267EF">
        <w:rPr>
          <w:rFonts w:eastAsia="Times New Roman"/>
          <w:color w:val="000000"/>
          <w:lang w:eastAsia="ru-RU"/>
        </w:rPr>
        <w:t> = ГВ, • ДД</w:t>
      </w:r>
      <w:r w:rsidRPr="00A267EF">
        <w:rPr>
          <w:rFonts w:eastAsia="Times New Roman"/>
          <w:color w:val="000000"/>
          <w:vertAlign w:val="subscript"/>
          <w:lang w:eastAsia="ru-RU"/>
        </w:rPr>
        <w:t>рп</w:t>
      </w:r>
      <w:r w:rsidRPr="00A267EF">
        <w:rPr>
          <w:rFonts w:eastAsia="Times New Roman"/>
          <w:color w:val="000000"/>
          <w:lang w:eastAsia="ru-RU"/>
        </w:rPr>
        <w:t> • R</w:t>
      </w:r>
      <w:r w:rsidRPr="00A267EF">
        <w:rPr>
          <w:rFonts w:eastAsia="Times New Roman"/>
          <w:color w:val="000000"/>
          <w:vertAlign w:val="subscript"/>
          <w:lang w:eastAsia="ru-RU"/>
        </w:rPr>
        <w:t>o6q</w:t>
      </w:r>
      <w:r w:rsidRPr="00A267EF">
        <w:rPr>
          <w:rFonts w:eastAsia="Times New Roman"/>
          <w:color w:val="000000"/>
          <w:lang w:eastAsia="ru-RU"/>
        </w:rPr>
        <w:t> = 501,6 • (-0,0746) • 18,55/100 =</w:t>
      </w:r>
    </w:p>
    <w:p w:rsidR="00E900D2" w:rsidRPr="00A267EF" w:rsidRDefault="00E900D2" w:rsidP="00E900D2">
      <w:pPr>
        <w:spacing w:before="100" w:beforeAutospacing="1" w:after="58" w:line="216" w:lineRule="atLeast"/>
        <w:ind w:left="2894"/>
        <w:rPr>
          <w:rFonts w:eastAsia="Times New Roman"/>
          <w:color w:val="000000"/>
          <w:lang w:eastAsia="ru-RU"/>
        </w:rPr>
      </w:pPr>
      <w:r w:rsidRPr="00A267EF">
        <w:rPr>
          <w:rFonts w:eastAsia="Times New Roman"/>
          <w:color w:val="000000"/>
          <w:lang w:eastAsia="ru-RU"/>
        </w:rPr>
        <w:t>= —6,9 тыс. руб.;</w:t>
      </w:r>
    </w:p>
    <w:p w:rsidR="00E900D2" w:rsidRPr="00A267EF" w:rsidRDefault="00E900D2" w:rsidP="00E900D2">
      <w:pPr>
        <w:spacing w:before="100" w:beforeAutospacing="1" w:after="72" w:line="216" w:lineRule="atLeast"/>
        <w:ind w:left="14" w:firstLine="317"/>
        <w:rPr>
          <w:rFonts w:eastAsia="Times New Roman"/>
          <w:color w:val="000000"/>
          <w:lang w:eastAsia="ru-RU"/>
        </w:rPr>
      </w:pPr>
      <w:r w:rsidRPr="00A267EF">
        <w:rPr>
          <w:rFonts w:eastAsia="Times New Roman"/>
          <w:color w:val="000000"/>
          <w:lang w:eastAsia="ru-RU"/>
        </w:rPr>
        <w:t>в) рентабельности продаж</w:t>
      </w:r>
    </w:p>
    <w:p w:rsidR="00E900D2" w:rsidRPr="00A267EF" w:rsidRDefault="00E900D2" w:rsidP="00E900D2">
      <w:pPr>
        <w:spacing w:before="100" w:beforeAutospacing="1" w:after="58" w:line="216" w:lineRule="atLeast"/>
        <w:ind w:left="634"/>
        <w:rPr>
          <w:rFonts w:eastAsia="Times New Roman"/>
          <w:color w:val="000000"/>
          <w:lang w:eastAsia="ru-RU"/>
        </w:rPr>
      </w:pPr>
      <w:r w:rsidRPr="00A267EF">
        <w:rPr>
          <w:rFonts w:eastAsia="Times New Roman"/>
          <w:color w:val="000000"/>
          <w:lang w:eastAsia="ru-RU"/>
        </w:rPr>
        <w:t>AR</w:t>
      </w:r>
      <w:r w:rsidRPr="00A267EF">
        <w:rPr>
          <w:rFonts w:eastAsia="Times New Roman"/>
          <w:color w:val="000000"/>
          <w:vertAlign w:val="subscript"/>
          <w:lang w:eastAsia="ru-RU"/>
        </w:rPr>
        <w:t>nn</w:t>
      </w:r>
      <w:r w:rsidRPr="00A267EF">
        <w:rPr>
          <w:rFonts w:eastAsia="Times New Roman"/>
          <w:color w:val="000000"/>
          <w:lang w:eastAsia="ru-RU"/>
        </w:rPr>
        <w:t> = ГВ, • Д</w:t>
      </w:r>
      <w:r w:rsidRPr="00A267EF">
        <w:rPr>
          <w:rFonts w:eastAsia="Times New Roman"/>
          <w:color w:val="000000"/>
          <w:vertAlign w:val="subscript"/>
          <w:lang w:eastAsia="ru-RU"/>
        </w:rPr>
        <w:t>рП1</w:t>
      </w:r>
      <w:r w:rsidRPr="00A267EF">
        <w:rPr>
          <w:rFonts w:eastAsia="Times New Roman"/>
          <w:color w:val="000000"/>
          <w:lang w:eastAsia="ru-RU"/>
        </w:rPr>
        <w:t> • AR</w:t>
      </w:r>
      <w:r w:rsidRPr="00A267EF">
        <w:rPr>
          <w:rFonts w:eastAsia="Times New Roman"/>
          <w:color w:val="000000"/>
          <w:vertAlign w:val="subscript"/>
          <w:lang w:eastAsia="ru-RU"/>
        </w:rPr>
        <w:t>o6</w:t>
      </w:r>
      <w:r w:rsidRPr="00A267EF">
        <w:rPr>
          <w:rFonts w:eastAsia="Times New Roman"/>
          <w:color w:val="000000"/>
          <w:lang w:eastAsia="ru-RU"/>
        </w:rPr>
        <w:t> = 501,6 • 0,9681 • (-0,60)/100 =</w:t>
      </w:r>
    </w:p>
    <w:p w:rsidR="00E900D2" w:rsidRPr="00A267EF" w:rsidRDefault="00E900D2" w:rsidP="00E900D2">
      <w:pPr>
        <w:spacing w:before="100" w:beforeAutospacing="1" w:after="43" w:line="216" w:lineRule="atLeast"/>
        <w:ind w:left="2894"/>
        <w:rPr>
          <w:rFonts w:eastAsia="Times New Roman"/>
          <w:color w:val="000000"/>
          <w:lang w:eastAsia="ru-RU"/>
        </w:rPr>
      </w:pPr>
      <w:r w:rsidRPr="00A267EF">
        <w:rPr>
          <w:rFonts w:eastAsia="Times New Roman"/>
          <w:color w:val="000000"/>
          <w:lang w:eastAsia="ru-RU"/>
        </w:rPr>
        <w:t>= +2,9 тыс. руб.</w:t>
      </w:r>
    </w:p>
    <w:p w:rsidR="00E900D2" w:rsidRPr="00A267EF" w:rsidRDefault="00E900D2" w:rsidP="00D9626B">
      <w:pPr>
        <w:spacing w:before="100" w:beforeAutospacing="1"/>
        <w:ind w:left="14" w:right="43"/>
        <w:jc w:val="both"/>
        <w:rPr>
          <w:rFonts w:eastAsia="Times New Roman"/>
          <w:color w:val="000000"/>
          <w:lang w:eastAsia="ru-RU"/>
        </w:rPr>
      </w:pPr>
      <w:r w:rsidRPr="00A267EF">
        <w:rPr>
          <w:rFonts w:eastAsia="Times New Roman"/>
          <w:color w:val="000000"/>
          <w:lang w:eastAsia="ru-RU"/>
        </w:rPr>
        <w:t>Данная модель удобна еще тем, что позволяет увязать факторы роста производительности труда с темпами роста рентабельности персонала. Для этого изменение среднегодовой выработки продук ции за счет i-ro фактора  нужно умножить на базовый уровень рентабельности продаж и базовый удельный вес реализо</w:t>
      </w:r>
      <w:r w:rsidRPr="00A267EF">
        <w:rPr>
          <w:rFonts w:eastAsia="Times New Roman"/>
          <w:color w:val="000000"/>
          <w:lang w:eastAsia="ru-RU"/>
        </w:rPr>
        <w:softHyphen/>
        <w:t>ванной продукции в общем ее выпуске.</w:t>
      </w:r>
    </w:p>
    <w:p w:rsidR="00E900D2" w:rsidRPr="00A267EF" w:rsidRDefault="00E900D2" w:rsidP="00E900D2">
      <w:pPr>
        <w:spacing w:before="100" w:beforeAutospacing="1" w:line="245" w:lineRule="atLeast"/>
        <w:ind w:left="14" w:right="14" w:firstLine="317"/>
        <w:jc w:val="right"/>
        <w:rPr>
          <w:rFonts w:eastAsia="Times New Roman"/>
          <w:color w:val="000000"/>
          <w:lang w:eastAsia="ru-RU"/>
        </w:rPr>
      </w:pPr>
      <w:r w:rsidRPr="00A267EF">
        <w:rPr>
          <w:rFonts w:eastAsia="Times New Roman"/>
          <w:color w:val="000000"/>
          <w:lang w:eastAsia="ru-RU"/>
        </w:rPr>
        <w:t>Таблица 1</w:t>
      </w:r>
    </w:p>
    <w:p w:rsidR="00E900D2" w:rsidRPr="00A267EF" w:rsidRDefault="00E900D2" w:rsidP="00E900D2">
      <w:pPr>
        <w:spacing w:before="100" w:beforeAutospacing="1" w:after="72" w:line="216" w:lineRule="atLeast"/>
        <w:ind w:left="14" w:firstLine="317"/>
        <w:rPr>
          <w:rFonts w:eastAsia="Times New Roman"/>
          <w:color w:val="000000"/>
          <w:lang w:eastAsia="ru-RU"/>
        </w:rPr>
      </w:pPr>
      <w:r w:rsidRPr="00A267EF">
        <w:rPr>
          <w:rFonts w:eastAsia="Times New Roman"/>
          <w:i/>
          <w:iCs/>
          <w:color w:val="000000"/>
          <w:lang w:eastAsia="ru-RU"/>
        </w:rPr>
        <w:t>Данные для факторного анализа рентабельности персонала</w:t>
      </w:r>
    </w:p>
    <w:tbl>
      <w:tblPr>
        <w:tblW w:w="0" w:type="auto"/>
        <w:jc w:val="center"/>
        <w:tblCellSpacing w:w="15" w:type="dxa"/>
        <w:tblCellMar>
          <w:top w:w="15" w:type="dxa"/>
          <w:left w:w="15" w:type="dxa"/>
          <w:bottom w:w="15" w:type="dxa"/>
          <w:right w:w="15" w:type="dxa"/>
        </w:tblCellMar>
        <w:tblLook w:val="04A0"/>
      </w:tblPr>
      <w:tblGrid>
        <w:gridCol w:w="5439"/>
        <w:gridCol w:w="906"/>
        <w:gridCol w:w="1154"/>
        <w:gridCol w:w="1259"/>
      </w:tblGrid>
      <w:tr w:rsidR="00E900D2" w:rsidRPr="00A267EF" w:rsidTr="00E900D2">
        <w:trPr>
          <w:tblCellSpacing w:w="15" w:type="dxa"/>
          <w:jc w:val="center"/>
        </w:trPr>
        <w:tc>
          <w:tcPr>
            <w:tcW w:w="5394"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541"/>
              <w:rPr>
                <w:rFonts w:eastAsia="Times New Roman"/>
                <w:lang w:eastAsia="ru-RU"/>
              </w:rPr>
            </w:pPr>
            <w:r w:rsidRPr="00A267EF">
              <w:rPr>
                <w:rFonts w:eastAsia="Times New Roman"/>
                <w:i/>
                <w:iCs/>
                <w:lang w:eastAsia="ru-RU"/>
              </w:rPr>
              <w:t>Показатель</w:t>
            </w:r>
          </w:p>
        </w:tc>
        <w:tc>
          <w:tcPr>
            <w:tcW w:w="203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right="403"/>
              <w:jc w:val="right"/>
              <w:rPr>
                <w:rFonts w:eastAsia="Times New Roman"/>
                <w:lang w:eastAsia="ru-RU"/>
              </w:rPr>
            </w:pPr>
            <w:r w:rsidRPr="00A267EF">
              <w:rPr>
                <w:rFonts w:eastAsia="Times New Roman"/>
                <w:i/>
                <w:iCs/>
                <w:lang w:eastAsia="ru-RU"/>
              </w:rPr>
              <w:t>Уровень показателя</w:t>
            </w:r>
          </w:p>
        </w:tc>
        <w:tc>
          <w:tcPr>
            <w:tcW w:w="1214" w:type="dxa"/>
            <w:vMerge w:val="restart"/>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i/>
                <w:iCs/>
                <w:lang w:eastAsia="ru-RU"/>
              </w:rPr>
              <w:t>Измене</w:t>
            </w:r>
            <w:r w:rsidRPr="00A267EF">
              <w:rPr>
                <w:rFonts w:eastAsia="Times New Roman"/>
                <w:i/>
                <w:iCs/>
                <w:lang w:eastAsia="ru-RU"/>
              </w:rPr>
              <w:softHyphen/>
              <w:t>ние</w:t>
            </w:r>
          </w:p>
        </w:tc>
      </w:tr>
      <w:tr w:rsidR="00E900D2" w:rsidRPr="00A267EF" w:rsidTr="00E900D2">
        <w:trPr>
          <w:tblCellSpacing w:w="15" w:type="dxa"/>
          <w:jc w:val="center"/>
        </w:trPr>
        <w:tc>
          <w:tcPr>
            <w:tcW w:w="5394"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8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346"/>
              <w:rPr>
                <w:rFonts w:eastAsia="Times New Roman"/>
                <w:vertAlign w:val="subscript"/>
                <w:lang w:val="en-US" w:eastAsia="ru-RU"/>
              </w:rPr>
            </w:pPr>
            <w:r w:rsidRPr="00A267EF">
              <w:rPr>
                <w:rFonts w:eastAsia="Times New Roman"/>
                <w:i/>
                <w:iCs/>
                <w:lang w:val="en-US" w:eastAsia="ru-RU"/>
              </w:rPr>
              <w:t>t</w:t>
            </w:r>
            <w:r w:rsidRPr="00A267EF">
              <w:rPr>
                <w:rFonts w:eastAsia="Times New Roman"/>
                <w:i/>
                <w:iCs/>
                <w:vertAlign w:val="subscript"/>
                <w:lang w:val="en-US" w:eastAsia="ru-RU"/>
              </w:rPr>
              <w:t>0</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346"/>
              <w:rPr>
                <w:rFonts w:eastAsia="Times New Roman"/>
                <w:vertAlign w:val="subscript"/>
                <w:lang w:val="en-US" w:eastAsia="ru-RU"/>
              </w:rPr>
            </w:pPr>
            <w:r w:rsidRPr="00A267EF">
              <w:rPr>
                <w:rFonts w:eastAsia="Times New Roman"/>
                <w:lang w:val="en-US" w:eastAsia="ru-RU"/>
              </w:rPr>
              <w:t>t</w:t>
            </w:r>
            <w:r w:rsidRPr="00A267EF">
              <w:rPr>
                <w:rFonts w:eastAsia="Times New Roman"/>
                <w:vertAlign w:val="subscript"/>
                <w:lang w:val="en-US" w:eastAsia="ru-RU"/>
              </w:rPr>
              <w:t>1</w:t>
            </w:r>
          </w:p>
        </w:tc>
        <w:tc>
          <w:tcPr>
            <w:tcW w:w="1214" w:type="dxa"/>
            <w:vMerge/>
            <w:tcBorders>
              <w:top w:val="single" w:sz="6" w:space="0" w:color="000000"/>
              <w:left w:val="single" w:sz="6" w:space="0" w:color="000000"/>
              <w:bottom w:val="nil"/>
              <w:right w:val="single" w:sz="6" w:space="0" w:color="000000"/>
            </w:tcBorders>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539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86"/>
              <w:rPr>
                <w:rFonts w:eastAsia="Times New Roman"/>
                <w:lang w:eastAsia="ru-RU"/>
              </w:rPr>
            </w:pPr>
            <w:r w:rsidRPr="00A267EF">
              <w:rPr>
                <w:rFonts w:eastAsia="Times New Roman"/>
                <w:lang w:eastAsia="ru-RU"/>
              </w:rPr>
              <w:t>Прибыль от реализации продукции, тыс. руб.</w:t>
            </w:r>
          </w:p>
        </w:tc>
        <w:tc>
          <w:tcPr>
            <w:tcW w:w="8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87"/>
              <w:rPr>
                <w:rFonts w:eastAsia="Times New Roman"/>
                <w:lang w:eastAsia="ru-RU"/>
              </w:rPr>
            </w:pPr>
            <w:r w:rsidRPr="00A267EF">
              <w:rPr>
                <w:rFonts w:eastAsia="Times New Roman"/>
                <w:lang w:eastAsia="ru-RU"/>
              </w:rPr>
              <w:t>15 477</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58"/>
              <w:rPr>
                <w:rFonts w:eastAsia="Times New Roman"/>
                <w:lang w:eastAsia="ru-RU"/>
              </w:rPr>
            </w:pPr>
            <w:r w:rsidRPr="00A267EF">
              <w:rPr>
                <w:rFonts w:eastAsia="Times New Roman"/>
                <w:lang w:eastAsia="ru-RU"/>
              </w:rPr>
              <w:t>18 597</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lang w:eastAsia="ru-RU"/>
              </w:rPr>
              <w:t>+3120</w:t>
            </w:r>
          </w:p>
        </w:tc>
      </w:tr>
      <w:tr w:rsidR="00E900D2" w:rsidRPr="00A267EF" w:rsidTr="00E900D2">
        <w:trPr>
          <w:trHeight w:val="450"/>
          <w:tblCellSpacing w:w="15" w:type="dxa"/>
          <w:jc w:val="center"/>
        </w:trPr>
        <w:tc>
          <w:tcPr>
            <w:tcW w:w="539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86"/>
              <w:rPr>
                <w:rFonts w:eastAsia="Times New Roman"/>
                <w:lang w:eastAsia="ru-RU"/>
              </w:rPr>
            </w:pPr>
            <w:r w:rsidRPr="00A267EF">
              <w:rPr>
                <w:rFonts w:eastAsia="Times New Roman"/>
                <w:lang w:eastAsia="ru-RU"/>
              </w:rPr>
              <w:t>Валовой объем производства продукции </w:t>
            </w:r>
            <w:r w:rsidRPr="00A267EF">
              <w:rPr>
                <w:rFonts w:eastAsia="Times New Roman"/>
                <w:i/>
                <w:iCs/>
                <w:lang w:eastAsia="ru-RU"/>
              </w:rPr>
              <w:t>в</w:t>
            </w:r>
            <w:r w:rsidRPr="00A267EF">
              <w:rPr>
                <w:rFonts w:eastAsia="Times New Roman"/>
                <w:lang w:eastAsia="ru-RU"/>
              </w:rPr>
              <w:t> текущих ценах отчетного года, тыс. руб.</w:t>
            </w:r>
          </w:p>
        </w:tc>
        <w:tc>
          <w:tcPr>
            <w:tcW w:w="8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87"/>
              <w:rPr>
                <w:rFonts w:eastAsia="Times New Roman"/>
                <w:lang w:eastAsia="ru-RU"/>
              </w:rPr>
            </w:pPr>
            <w:r w:rsidRPr="00A267EF">
              <w:rPr>
                <w:rFonts w:eastAsia="Times New Roman"/>
                <w:lang w:eastAsia="ru-RU"/>
              </w:rPr>
              <w:t>80 000</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58"/>
              <w:rPr>
                <w:rFonts w:eastAsia="Times New Roman"/>
                <w:lang w:eastAsia="ru-RU"/>
              </w:rPr>
            </w:pPr>
            <w:r w:rsidRPr="00A267EF">
              <w:rPr>
                <w:rFonts w:eastAsia="Times New Roman"/>
                <w:lang w:eastAsia="ru-RU"/>
              </w:rPr>
              <w:t>100 320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lang w:eastAsia="ru-RU"/>
              </w:rPr>
              <w:t>+20 320</w:t>
            </w:r>
          </w:p>
        </w:tc>
      </w:tr>
      <w:tr w:rsidR="00E900D2" w:rsidRPr="00A267EF" w:rsidTr="00E900D2">
        <w:trPr>
          <w:trHeight w:val="270"/>
          <w:tblCellSpacing w:w="15" w:type="dxa"/>
          <w:jc w:val="center"/>
        </w:trPr>
        <w:tc>
          <w:tcPr>
            <w:tcW w:w="539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86"/>
              <w:rPr>
                <w:rFonts w:eastAsia="Times New Roman"/>
                <w:lang w:eastAsia="ru-RU"/>
              </w:rPr>
            </w:pPr>
            <w:r w:rsidRPr="00A267EF">
              <w:rPr>
                <w:rFonts w:eastAsia="Times New Roman"/>
                <w:lang w:eastAsia="ru-RU"/>
              </w:rPr>
              <w:t>Выручка от реализации продукции, тыс. руб.</w:t>
            </w:r>
          </w:p>
        </w:tc>
        <w:tc>
          <w:tcPr>
            <w:tcW w:w="8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87"/>
              <w:rPr>
                <w:rFonts w:eastAsia="Times New Roman"/>
                <w:lang w:eastAsia="ru-RU"/>
              </w:rPr>
            </w:pPr>
            <w:r w:rsidRPr="00A267EF">
              <w:rPr>
                <w:rFonts w:eastAsia="Times New Roman"/>
                <w:lang w:eastAsia="ru-RU"/>
              </w:rPr>
              <w:t>83 414</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58"/>
              <w:rPr>
                <w:rFonts w:eastAsia="Times New Roman"/>
                <w:lang w:eastAsia="ru-RU"/>
              </w:rPr>
            </w:pPr>
            <w:r w:rsidRPr="00A267EF">
              <w:rPr>
                <w:rFonts w:eastAsia="Times New Roman"/>
                <w:lang w:eastAsia="ru-RU"/>
              </w:rPr>
              <w:t>97 120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lang w:eastAsia="ru-RU"/>
              </w:rPr>
              <w:t>+13 706</w:t>
            </w:r>
          </w:p>
        </w:tc>
      </w:tr>
      <w:tr w:rsidR="00E900D2" w:rsidRPr="00A267EF" w:rsidTr="00E900D2">
        <w:trPr>
          <w:trHeight w:val="270"/>
          <w:tblCellSpacing w:w="15" w:type="dxa"/>
          <w:jc w:val="center"/>
        </w:trPr>
        <w:tc>
          <w:tcPr>
            <w:tcW w:w="539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86"/>
              <w:rPr>
                <w:rFonts w:eastAsia="Times New Roman"/>
                <w:lang w:eastAsia="ru-RU"/>
              </w:rPr>
            </w:pPr>
            <w:r w:rsidRPr="00A267EF">
              <w:rPr>
                <w:rFonts w:eastAsia="Times New Roman"/>
                <w:lang w:eastAsia="ru-RU"/>
              </w:rPr>
              <w:t>Среднесписочная численность работников, чел.</w:t>
            </w:r>
          </w:p>
        </w:tc>
        <w:tc>
          <w:tcPr>
            <w:tcW w:w="8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87"/>
              <w:rPr>
                <w:rFonts w:eastAsia="Times New Roman"/>
                <w:lang w:eastAsia="ru-RU"/>
              </w:rPr>
            </w:pPr>
            <w:r w:rsidRPr="00A267EF">
              <w:rPr>
                <w:rFonts w:eastAsia="Times New Roman"/>
                <w:lang w:eastAsia="ru-RU"/>
              </w:rPr>
              <w:t>200</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346"/>
              <w:rPr>
                <w:rFonts w:eastAsia="Times New Roman"/>
                <w:lang w:eastAsia="ru-RU"/>
              </w:rPr>
            </w:pPr>
            <w:r w:rsidRPr="00A267EF">
              <w:rPr>
                <w:rFonts w:eastAsia="Times New Roman"/>
                <w:lang w:eastAsia="ru-RU"/>
              </w:rPr>
              <w:t>200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lang w:eastAsia="ru-RU"/>
              </w:rPr>
              <w:t>-</w:t>
            </w:r>
          </w:p>
        </w:tc>
      </w:tr>
      <w:tr w:rsidR="00E900D2" w:rsidRPr="00A267EF" w:rsidTr="00E900D2">
        <w:trPr>
          <w:trHeight w:val="270"/>
          <w:tblCellSpacing w:w="15" w:type="dxa"/>
          <w:jc w:val="center"/>
        </w:trPr>
        <w:tc>
          <w:tcPr>
            <w:tcW w:w="539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86"/>
              <w:rPr>
                <w:rFonts w:eastAsia="Times New Roman"/>
                <w:lang w:eastAsia="ru-RU"/>
              </w:rPr>
            </w:pPr>
            <w:r w:rsidRPr="00A267EF">
              <w:rPr>
                <w:rFonts w:eastAsia="Times New Roman"/>
                <w:lang w:eastAsia="ru-RU"/>
              </w:rPr>
              <w:t>Рентабельность продаж, %</w:t>
            </w:r>
          </w:p>
        </w:tc>
        <w:tc>
          <w:tcPr>
            <w:tcW w:w="8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87"/>
              <w:rPr>
                <w:rFonts w:eastAsia="Times New Roman"/>
                <w:lang w:eastAsia="ru-RU"/>
              </w:rPr>
            </w:pPr>
            <w:r w:rsidRPr="00A267EF">
              <w:rPr>
                <w:rFonts w:eastAsia="Times New Roman"/>
                <w:lang w:eastAsia="ru-RU"/>
              </w:rPr>
              <w:t>18,55</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58"/>
              <w:rPr>
                <w:rFonts w:eastAsia="Times New Roman"/>
                <w:lang w:eastAsia="ru-RU"/>
              </w:rPr>
            </w:pPr>
            <w:r w:rsidRPr="00A267EF">
              <w:rPr>
                <w:rFonts w:eastAsia="Times New Roman"/>
                <w:lang w:eastAsia="ru-RU"/>
              </w:rPr>
              <w:t>19,15</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lang w:eastAsia="ru-RU"/>
              </w:rPr>
              <w:t>+0,60</w:t>
            </w:r>
          </w:p>
        </w:tc>
      </w:tr>
      <w:tr w:rsidR="00E900D2" w:rsidRPr="00A267EF" w:rsidTr="00E900D2">
        <w:trPr>
          <w:trHeight w:val="465"/>
          <w:tblCellSpacing w:w="15" w:type="dxa"/>
          <w:jc w:val="center"/>
        </w:trPr>
        <w:tc>
          <w:tcPr>
            <w:tcW w:w="539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86"/>
              <w:rPr>
                <w:rFonts w:eastAsia="Times New Roman"/>
                <w:lang w:eastAsia="ru-RU"/>
              </w:rPr>
            </w:pPr>
            <w:r w:rsidRPr="00A267EF">
              <w:rPr>
                <w:rFonts w:eastAsia="Times New Roman"/>
                <w:lang w:eastAsia="ru-RU"/>
              </w:rPr>
              <w:t>Удельный вес продаж в стоимости произведен</w:t>
            </w:r>
            <w:r w:rsidRPr="00A267EF">
              <w:rPr>
                <w:rFonts w:eastAsia="Times New Roman"/>
                <w:lang w:eastAsia="ru-RU"/>
              </w:rPr>
              <w:softHyphen/>
              <w:t>ной продукции</w:t>
            </w:r>
          </w:p>
        </w:tc>
        <w:tc>
          <w:tcPr>
            <w:tcW w:w="8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87"/>
              <w:rPr>
                <w:rFonts w:eastAsia="Times New Roman"/>
                <w:lang w:eastAsia="ru-RU"/>
              </w:rPr>
            </w:pPr>
            <w:r w:rsidRPr="00A267EF">
              <w:rPr>
                <w:rFonts w:eastAsia="Times New Roman"/>
                <w:lang w:eastAsia="ru-RU"/>
              </w:rPr>
              <w:t>1,0427</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58"/>
              <w:rPr>
                <w:rFonts w:eastAsia="Times New Roman"/>
                <w:lang w:eastAsia="ru-RU"/>
              </w:rPr>
            </w:pPr>
            <w:r w:rsidRPr="00A267EF">
              <w:rPr>
                <w:rFonts w:eastAsia="Times New Roman"/>
                <w:lang w:eastAsia="ru-RU"/>
              </w:rPr>
              <w:t>0,9681</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lang w:eastAsia="ru-RU"/>
              </w:rPr>
              <w:t>-0,0746</w:t>
            </w:r>
          </w:p>
        </w:tc>
      </w:tr>
      <w:tr w:rsidR="00E900D2" w:rsidRPr="00A267EF" w:rsidTr="00E900D2">
        <w:trPr>
          <w:trHeight w:val="465"/>
          <w:tblCellSpacing w:w="15" w:type="dxa"/>
          <w:jc w:val="center"/>
        </w:trPr>
        <w:tc>
          <w:tcPr>
            <w:tcW w:w="539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86"/>
              <w:rPr>
                <w:rFonts w:eastAsia="Times New Roman"/>
                <w:lang w:eastAsia="ru-RU"/>
              </w:rPr>
            </w:pPr>
            <w:r w:rsidRPr="00A267EF">
              <w:rPr>
                <w:rFonts w:eastAsia="Times New Roman"/>
                <w:lang w:eastAsia="ru-RU"/>
              </w:rPr>
              <w:t>Среднегодовая выработка продукции одним работником (в текущих ценах), тыс. руб.</w:t>
            </w:r>
          </w:p>
        </w:tc>
        <w:tc>
          <w:tcPr>
            <w:tcW w:w="8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87"/>
              <w:rPr>
                <w:rFonts w:eastAsia="Times New Roman"/>
                <w:lang w:eastAsia="ru-RU"/>
              </w:rPr>
            </w:pPr>
            <w:r w:rsidRPr="00A267EF">
              <w:rPr>
                <w:rFonts w:eastAsia="Times New Roman"/>
                <w:lang w:eastAsia="ru-RU"/>
              </w:rPr>
              <w:t>400</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58"/>
              <w:rPr>
                <w:rFonts w:eastAsia="Times New Roman"/>
                <w:lang w:eastAsia="ru-RU"/>
              </w:rPr>
            </w:pPr>
            <w:r w:rsidRPr="00A267EF">
              <w:rPr>
                <w:rFonts w:eastAsia="Times New Roman"/>
                <w:lang w:eastAsia="ru-RU"/>
              </w:rPr>
              <w:t>501,6</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lang w:eastAsia="ru-RU"/>
              </w:rPr>
              <w:t>+101,6</w:t>
            </w:r>
          </w:p>
        </w:tc>
      </w:tr>
      <w:tr w:rsidR="00E900D2" w:rsidRPr="00A267EF" w:rsidTr="00E900D2">
        <w:trPr>
          <w:trHeight w:val="270"/>
          <w:tblCellSpacing w:w="15" w:type="dxa"/>
          <w:jc w:val="center"/>
        </w:trPr>
        <w:tc>
          <w:tcPr>
            <w:tcW w:w="539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86"/>
              <w:rPr>
                <w:rFonts w:eastAsia="Times New Roman"/>
                <w:lang w:eastAsia="ru-RU"/>
              </w:rPr>
            </w:pPr>
            <w:r w:rsidRPr="00A267EF">
              <w:rPr>
                <w:rFonts w:eastAsia="Times New Roman"/>
                <w:lang w:eastAsia="ru-RU"/>
              </w:rPr>
              <w:t>Прибыль на одного работника, тыс. руб.</w:t>
            </w:r>
          </w:p>
        </w:tc>
        <w:tc>
          <w:tcPr>
            <w:tcW w:w="8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87"/>
              <w:rPr>
                <w:rFonts w:eastAsia="Times New Roman"/>
                <w:lang w:eastAsia="ru-RU"/>
              </w:rPr>
            </w:pPr>
            <w:r w:rsidRPr="00A267EF">
              <w:rPr>
                <w:rFonts w:eastAsia="Times New Roman"/>
                <w:lang w:eastAsia="ru-RU"/>
              </w:rPr>
              <w:t>77,385</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58"/>
              <w:rPr>
                <w:rFonts w:eastAsia="Times New Roman"/>
                <w:lang w:eastAsia="ru-RU"/>
              </w:rPr>
            </w:pPr>
            <w:r w:rsidRPr="00A267EF">
              <w:rPr>
                <w:rFonts w:eastAsia="Times New Roman"/>
                <w:lang w:eastAsia="ru-RU"/>
              </w:rPr>
              <w:t>92,985</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lang w:eastAsia="ru-RU"/>
              </w:rPr>
              <w:t>+15,6</w:t>
            </w:r>
          </w:p>
        </w:tc>
      </w:tr>
    </w:tbl>
    <w:p w:rsidR="00E900D2" w:rsidRPr="00A267EF" w:rsidRDefault="00E900D2" w:rsidP="00E900D2">
      <w:pPr>
        <w:rPr>
          <w:rFonts w:eastAsia="Times New Roman"/>
          <w:lang w:eastAsia="ru-RU"/>
        </w:rPr>
      </w:pPr>
      <w:r w:rsidRPr="00A267EF">
        <w:rPr>
          <w:rFonts w:eastAsia="Times New Roman"/>
          <w:color w:val="000000"/>
          <w:lang w:eastAsia="ru-RU"/>
        </w:rPr>
        <w:br/>
      </w:r>
    </w:p>
    <w:p w:rsidR="00E900D2" w:rsidRPr="00A267EF" w:rsidRDefault="00E900D2" w:rsidP="00D9626B">
      <w:pPr>
        <w:spacing w:before="100" w:beforeAutospacing="1" w:after="72" w:line="245" w:lineRule="atLeast"/>
        <w:ind w:left="14" w:right="43" w:firstLine="274"/>
        <w:jc w:val="both"/>
        <w:rPr>
          <w:rFonts w:eastAsia="Times New Roman"/>
          <w:color w:val="000000"/>
          <w:lang w:eastAsia="ru-RU"/>
        </w:rPr>
      </w:pPr>
      <w:r w:rsidRPr="00A267EF">
        <w:rPr>
          <w:rFonts w:eastAsia="Times New Roman"/>
          <w:color w:val="000000"/>
          <w:lang w:eastAsia="ru-RU"/>
        </w:rPr>
        <w:t>Данные табл. 2 показывают, какие факторы оказали влияние на изменение размера прибыли на одного работника. Отрицатель</w:t>
      </w:r>
      <w:r w:rsidRPr="00A267EF">
        <w:rPr>
          <w:rFonts w:eastAsia="Times New Roman"/>
          <w:color w:val="000000"/>
          <w:lang w:eastAsia="ru-RU"/>
        </w:rPr>
        <w:softHyphen/>
        <w:t>ный результат влияния отдельных факторов можно рассматривать как неиспользованный резерв повышения эффективности исполь</w:t>
      </w:r>
      <w:r w:rsidRPr="00A267EF">
        <w:rPr>
          <w:rFonts w:eastAsia="Times New Roman"/>
          <w:color w:val="000000"/>
          <w:lang w:eastAsia="ru-RU"/>
        </w:rPr>
        <w:softHyphen/>
        <w:t>зования трудовых ресурсов на предприятии.</w:t>
      </w:r>
    </w:p>
    <w:p w:rsidR="00E900D2" w:rsidRPr="00A267EF" w:rsidRDefault="00206D2D" w:rsidP="00E900D2">
      <w:pPr>
        <w:spacing w:before="100" w:beforeAutospacing="1" w:line="216" w:lineRule="atLeast"/>
        <w:jc w:val="right"/>
        <w:rPr>
          <w:rFonts w:eastAsia="Times New Roman"/>
          <w:color w:val="000000"/>
          <w:lang w:eastAsia="ru-RU"/>
        </w:rPr>
      </w:pPr>
      <w:r>
        <w:rPr>
          <w:rFonts w:eastAsia="Times New Roman"/>
          <w:color w:val="000000"/>
          <w:lang w:eastAsia="ru-RU"/>
        </w:rPr>
        <w:t>Т</w:t>
      </w:r>
      <w:r w:rsidR="00E900D2" w:rsidRPr="00A267EF">
        <w:rPr>
          <w:rFonts w:eastAsia="Times New Roman"/>
          <w:color w:val="000000"/>
          <w:lang w:eastAsia="ru-RU"/>
        </w:rPr>
        <w:t>аблица 2</w:t>
      </w:r>
    </w:p>
    <w:p w:rsidR="00E900D2" w:rsidRPr="00A267EF" w:rsidRDefault="00E900D2" w:rsidP="00E900D2">
      <w:pPr>
        <w:spacing w:before="100" w:beforeAutospacing="1" w:line="245" w:lineRule="atLeast"/>
        <w:jc w:val="center"/>
        <w:rPr>
          <w:rFonts w:eastAsia="Times New Roman"/>
          <w:color w:val="000000"/>
          <w:lang w:eastAsia="ru-RU"/>
        </w:rPr>
      </w:pPr>
      <w:r w:rsidRPr="00A267EF">
        <w:rPr>
          <w:rFonts w:eastAsia="Times New Roman"/>
          <w:i/>
          <w:iCs/>
          <w:color w:val="000000"/>
          <w:lang w:eastAsia="ru-RU"/>
        </w:rPr>
        <w:t>Расчет влияния факторов изменения годовой выработки на уровень рентабельности персонала</w:t>
      </w:r>
    </w:p>
    <w:tbl>
      <w:tblPr>
        <w:tblW w:w="0" w:type="auto"/>
        <w:jc w:val="center"/>
        <w:tblCellSpacing w:w="15" w:type="dxa"/>
        <w:tblCellMar>
          <w:top w:w="15" w:type="dxa"/>
          <w:left w:w="15" w:type="dxa"/>
          <w:bottom w:w="15" w:type="dxa"/>
          <w:right w:w="15" w:type="dxa"/>
        </w:tblCellMar>
        <w:tblLook w:val="04A0"/>
      </w:tblPr>
      <w:tblGrid>
        <w:gridCol w:w="4454"/>
        <w:gridCol w:w="2766"/>
        <w:gridCol w:w="2398"/>
      </w:tblGrid>
      <w:tr w:rsidR="00E900D2" w:rsidRPr="00A267EF" w:rsidTr="00206D2D">
        <w:trPr>
          <w:trHeight w:val="645"/>
          <w:tblCellSpacing w:w="15" w:type="dxa"/>
          <w:jc w:val="center"/>
        </w:trPr>
        <w:tc>
          <w:tcPr>
            <w:tcW w:w="440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907"/>
              <w:rPr>
                <w:rFonts w:eastAsia="Times New Roman"/>
                <w:lang w:eastAsia="ru-RU"/>
              </w:rPr>
            </w:pPr>
            <w:r w:rsidRPr="00A267EF">
              <w:rPr>
                <w:rFonts w:eastAsia="Times New Roman"/>
                <w:i/>
                <w:iCs/>
                <w:lang w:eastAsia="ru-RU"/>
              </w:rPr>
              <w:t>Фактор</w:t>
            </w:r>
          </w:p>
        </w:tc>
        <w:tc>
          <w:tcPr>
            <w:tcW w:w="27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jc w:val="center"/>
              <w:rPr>
                <w:rFonts w:eastAsia="Times New Roman"/>
                <w:lang w:eastAsia="ru-RU"/>
              </w:rPr>
            </w:pPr>
            <w:r w:rsidRPr="00A267EF">
              <w:rPr>
                <w:rFonts w:eastAsia="Times New Roman"/>
                <w:i/>
                <w:iCs/>
                <w:lang w:eastAsia="ru-RU"/>
              </w:rPr>
              <w:t>Расчет влияния</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jc w:val="center"/>
              <w:rPr>
                <w:rFonts w:eastAsia="Times New Roman"/>
                <w:lang w:eastAsia="ru-RU"/>
              </w:rPr>
            </w:pPr>
            <w:r w:rsidRPr="00A267EF">
              <w:rPr>
                <w:rFonts w:eastAsia="Times New Roman"/>
                <w:i/>
                <w:iCs/>
                <w:lang w:eastAsia="ru-RU"/>
              </w:rPr>
              <w:t>Изменение прибыли на одного работни</w:t>
            </w:r>
            <w:r w:rsidRPr="00A267EF">
              <w:rPr>
                <w:rFonts w:eastAsia="Times New Roman"/>
                <w:i/>
                <w:iCs/>
                <w:lang w:eastAsia="ru-RU"/>
              </w:rPr>
              <w:softHyphen/>
              <w:t>ка, тыс. руб.</w:t>
            </w:r>
          </w:p>
        </w:tc>
      </w:tr>
      <w:tr w:rsidR="00E900D2" w:rsidRPr="00A267EF" w:rsidTr="00206D2D">
        <w:trPr>
          <w:trHeight w:val="645"/>
          <w:tblCellSpacing w:w="15" w:type="dxa"/>
          <w:jc w:val="center"/>
        </w:trPr>
        <w:tc>
          <w:tcPr>
            <w:tcW w:w="440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lang w:eastAsia="ru-RU"/>
              </w:rPr>
              <w:t>Удельный вес рабочих в общей численности персонала</w:t>
            </w:r>
          </w:p>
        </w:tc>
        <w:tc>
          <w:tcPr>
            <w:tcW w:w="27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jc w:val="center"/>
              <w:rPr>
                <w:rFonts w:eastAsia="Times New Roman"/>
                <w:lang w:eastAsia="ru-RU"/>
              </w:rPr>
            </w:pPr>
            <w:r w:rsidRPr="00A267EF">
              <w:rPr>
                <w:rFonts w:eastAsia="Times New Roman"/>
                <w:lang w:eastAsia="ru-RU"/>
              </w:rPr>
              <w:sym w:font="Symbol" w:char="F044"/>
            </w:r>
            <w:r w:rsidRPr="00A267EF">
              <w:rPr>
                <w:rFonts w:eastAsia="Times New Roman"/>
                <w:lang w:eastAsia="ru-RU"/>
              </w:rPr>
              <w:t>ГВ</w:t>
            </w:r>
            <w:r w:rsidRPr="00A267EF">
              <w:rPr>
                <w:rFonts w:eastAsia="Times New Roman"/>
                <w:vertAlign w:val="subscript"/>
                <w:lang w:eastAsia="ru-RU"/>
              </w:rPr>
              <w:t>уд</w:t>
            </w:r>
            <w:r w:rsidRPr="00A267EF">
              <w:rPr>
                <w:rFonts w:eastAsia="Times New Roman"/>
                <w:lang w:eastAsia="ru-RU"/>
              </w:rPr>
              <w:t>• Д</w:t>
            </w:r>
            <w:r w:rsidRPr="00A267EF">
              <w:rPr>
                <w:rFonts w:eastAsia="Times New Roman"/>
                <w:vertAlign w:val="subscript"/>
                <w:lang w:eastAsia="ru-RU"/>
              </w:rPr>
              <w:t>по</w:t>
            </w:r>
            <w:r w:rsidRPr="00A267EF">
              <w:rPr>
                <w:rFonts w:eastAsia="Times New Roman"/>
                <w:lang w:eastAsia="ru-RU"/>
              </w:rPr>
              <w:t xml:space="preserve"> • R</w:t>
            </w:r>
            <w:r w:rsidRPr="00A267EF">
              <w:rPr>
                <w:rFonts w:eastAsia="Times New Roman"/>
                <w:vertAlign w:val="subscript"/>
                <w:lang w:eastAsia="ru-RU"/>
              </w:rPr>
              <w:t xml:space="preserve">Oб 0 </w:t>
            </w:r>
            <w:r w:rsidRPr="00A267EF">
              <w:rPr>
                <w:rFonts w:eastAsia="Times New Roman"/>
                <w:lang w:eastAsia="ru-RU"/>
              </w:rPr>
              <w:t xml:space="preserve"> = (+10) • 1,0427 • 18,55/100</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jc w:val="center"/>
              <w:rPr>
                <w:rFonts w:eastAsia="Times New Roman"/>
                <w:lang w:eastAsia="ru-RU"/>
              </w:rPr>
            </w:pPr>
            <w:r w:rsidRPr="00A267EF">
              <w:rPr>
                <w:rFonts w:eastAsia="Times New Roman"/>
                <w:lang w:eastAsia="ru-RU"/>
              </w:rPr>
              <w:t>+1,9</w:t>
            </w:r>
          </w:p>
        </w:tc>
      </w:tr>
      <w:tr w:rsidR="00E900D2" w:rsidRPr="00A267EF" w:rsidTr="00206D2D">
        <w:trPr>
          <w:trHeight w:val="525"/>
          <w:tblCellSpacing w:w="15" w:type="dxa"/>
          <w:jc w:val="center"/>
        </w:trPr>
        <w:tc>
          <w:tcPr>
            <w:tcW w:w="440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lang w:eastAsia="ru-RU"/>
              </w:rPr>
              <w:t>Количество отработанных дней одним рабочим за год</w:t>
            </w:r>
          </w:p>
        </w:tc>
        <w:tc>
          <w:tcPr>
            <w:tcW w:w="27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jc w:val="center"/>
              <w:rPr>
                <w:rFonts w:eastAsia="Times New Roman"/>
                <w:lang w:eastAsia="ru-RU"/>
              </w:rPr>
            </w:pPr>
            <w:r w:rsidRPr="00A267EF">
              <w:rPr>
                <w:rFonts w:eastAsia="Times New Roman"/>
                <w:lang w:eastAsia="ru-RU"/>
              </w:rPr>
              <w:sym w:font="Symbol" w:char="F044"/>
            </w:r>
            <w:r w:rsidRPr="00A267EF">
              <w:rPr>
                <w:rFonts w:eastAsia="Times New Roman"/>
                <w:lang w:eastAsia="ru-RU"/>
              </w:rPr>
              <w:t>ГВ</w:t>
            </w:r>
            <w:r w:rsidRPr="00A267EF">
              <w:rPr>
                <w:rFonts w:eastAsia="Times New Roman"/>
                <w:vertAlign w:val="subscript"/>
                <w:lang w:eastAsia="ru-RU"/>
              </w:rPr>
              <w:t>д</w:t>
            </w:r>
            <w:r w:rsidRPr="00A267EF">
              <w:rPr>
                <w:rFonts w:eastAsia="Times New Roman"/>
                <w:lang w:eastAsia="ru-RU"/>
              </w:rPr>
              <w:t>• Д</w:t>
            </w:r>
            <w:r w:rsidRPr="00A267EF">
              <w:rPr>
                <w:rFonts w:eastAsia="Times New Roman"/>
                <w:vertAlign w:val="subscript"/>
                <w:lang w:eastAsia="ru-RU"/>
              </w:rPr>
              <w:t>рп0</w:t>
            </w:r>
            <w:r w:rsidRPr="00A267EF">
              <w:rPr>
                <w:rFonts w:eastAsia="Times New Roman"/>
                <w:lang w:eastAsia="ru-RU"/>
              </w:rPr>
              <w:t xml:space="preserve">• </w:t>
            </w:r>
            <w:r w:rsidRPr="00A267EF">
              <w:rPr>
                <w:rFonts w:eastAsia="Times New Roman"/>
                <w:lang w:val="en-US" w:eastAsia="ru-RU"/>
              </w:rPr>
              <w:t>R</w:t>
            </w:r>
            <w:r w:rsidRPr="00A267EF">
              <w:rPr>
                <w:rFonts w:eastAsia="Times New Roman"/>
                <w:vertAlign w:val="subscript"/>
                <w:lang w:eastAsia="ru-RU"/>
              </w:rPr>
              <w:t>о</w:t>
            </w:r>
            <w:r w:rsidRPr="00A267EF">
              <w:rPr>
                <w:rFonts w:eastAsia="Times New Roman"/>
                <w:vertAlign w:val="subscript"/>
                <w:lang w:val="en-US" w:eastAsia="ru-RU"/>
              </w:rPr>
              <w:t>б</w:t>
            </w:r>
            <w:r w:rsidRPr="00A267EF">
              <w:rPr>
                <w:rFonts w:eastAsia="Times New Roman"/>
                <w:vertAlign w:val="subscript"/>
                <w:lang w:eastAsia="ru-RU"/>
              </w:rPr>
              <w:t xml:space="preserve"> 0</w:t>
            </w:r>
            <w:r w:rsidRPr="00A267EF">
              <w:rPr>
                <w:rFonts w:eastAsia="Times New Roman"/>
                <w:lang w:eastAsia="ru-RU"/>
              </w:rPr>
              <w:t xml:space="preserve"> =</w:t>
            </w:r>
          </w:p>
          <w:p w:rsidR="00E900D2" w:rsidRPr="00A267EF" w:rsidRDefault="00E900D2" w:rsidP="00E900D2">
            <w:pPr>
              <w:spacing w:before="100" w:beforeAutospacing="1" w:after="100" w:afterAutospacing="1"/>
              <w:jc w:val="center"/>
              <w:rPr>
                <w:rFonts w:eastAsia="Times New Roman"/>
                <w:lang w:eastAsia="ru-RU"/>
              </w:rPr>
            </w:pPr>
            <w:r w:rsidRPr="00A267EF">
              <w:rPr>
                <w:rFonts w:eastAsia="Times New Roman"/>
                <w:lang w:eastAsia="ru-RU"/>
              </w:rPr>
              <w:t>=(-18,2) -1,0427 -18,55/100</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jc w:val="center"/>
              <w:rPr>
                <w:rFonts w:eastAsia="Times New Roman"/>
                <w:lang w:eastAsia="ru-RU"/>
              </w:rPr>
            </w:pPr>
            <w:r w:rsidRPr="00A267EF">
              <w:rPr>
                <w:rFonts w:eastAsia="Times New Roman"/>
                <w:lang w:eastAsia="ru-RU"/>
              </w:rPr>
              <w:t>-3,5</w:t>
            </w:r>
          </w:p>
        </w:tc>
      </w:tr>
      <w:tr w:rsidR="00E900D2" w:rsidRPr="00A267EF" w:rsidTr="00206D2D">
        <w:trPr>
          <w:trHeight w:val="510"/>
          <w:tblCellSpacing w:w="15" w:type="dxa"/>
          <w:jc w:val="center"/>
        </w:trPr>
        <w:tc>
          <w:tcPr>
            <w:tcW w:w="440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lang w:eastAsia="ru-RU"/>
              </w:rPr>
              <w:t>Средняя продолжитель</w:t>
            </w:r>
            <w:r w:rsidRPr="00A267EF">
              <w:rPr>
                <w:rFonts w:eastAsia="Times New Roman"/>
                <w:lang w:eastAsia="ru-RU"/>
              </w:rPr>
              <w:softHyphen/>
              <w:t>ность рабочего дня</w:t>
            </w:r>
          </w:p>
        </w:tc>
        <w:tc>
          <w:tcPr>
            <w:tcW w:w="27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58"/>
              <w:jc w:val="center"/>
              <w:rPr>
                <w:rFonts w:eastAsia="Times New Roman"/>
                <w:vertAlign w:val="subscript"/>
                <w:lang w:eastAsia="ru-RU"/>
              </w:rPr>
            </w:pPr>
            <w:r w:rsidRPr="00A267EF">
              <w:rPr>
                <w:rFonts w:eastAsia="Times New Roman"/>
                <w:lang w:eastAsia="ru-RU"/>
              </w:rPr>
              <w:sym w:font="Symbol" w:char="F044"/>
            </w:r>
            <w:r w:rsidRPr="00A267EF">
              <w:rPr>
                <w:rFonts w:eastAsia="Times New Roman"/>
                <w:lang w:eastAsia="ru-RU"/>
              </w:rPr>
              <w:t>ГВ</w:t>
            </w:r>
            <w:r w:rsidRPr="00A267EF">
              <w:rPr>
                <w:rFonts w:eastAsia="Times New Roman"/>
                <w:vertAlign w:val="subscript"/>
                <w:lang w:eastAsia="ru-RU"/>
              </w:rPr>
              <w:t>д</w:t>
            </w:r>
            <w:r w:rsidRPr="00A267EF">
              <w:rPr>
                <w:rFonts w:eastAsia="Times New Roman"/>
                <w:lang w:eastAsia="ru-RU"/>
              </w:rPr>
              <w:t>• Д</w:t>
            </w:r>
            <w:r w:rsidRPr="00A267EF">
              <w:rPr>
                <w:rFonts w:eastAsia="Times New Roman"/>
                <w:vertAlign w:val="subscript"/>
                <w:lang w:eastAsia="ru-RU"/>
              </w:rPr>
              <w:t>рп 0</w:t>
            </w:r>
            <w:r w:rsidRPr="00A267EF">
              <w:rPr>
                <w:rFonts w:eastAsia="Times New Roman"/>
                <w:lang w:eastAsia="ru-RU"/>
              </w:rPr>
              <w:t xml:space="preserve"> •</w:t>
            </w:r>
            <w:r w:rsidRPr="00A267EF">
              <w:rPr>
                <w:rFonts w:eastAsia="Times New Roman"/>
                <w:lang w:val="en-US" w:eastAsia="ru-RU"/>
              </w:rPr>
              <w:t>R</w:t>
            </w:r>
            <w:r w:rsidRPr="00A267EF">
              <w:rPr>
                <w:rFonts w:eastAsia="Times New Roman"/>
                <w:vertAlign w:val="subscript"/>
                <w:lang w:eastAsia="ru-RU"/>
              </w:rPr>
              <w:t>об 0=</w:t>
            </w:r>
          </w:p>
          <w:p w:rsidR="00E900D2" w:rsidRPr="00A267EF" w:rsidRDefault="00E900D2" w:rsidP="00E900D2">
            <w:pPr>
              <w:spacing w:before="58" w:after="100" w:afterAutospacing="1"/>
              <w:jc w:val="center"/>
              <w:rPr>
                <w:rFonts w:eastAsia="Times New Roman"/>
                <w:lang w:eastAsia="ru-RU"/>
              </w:rPr>
            </w:pPr>
            <w:r w:rsidRPr="00A267EF">
              <w:rPr>
                <w:rFonts w:eastAsia="Times New Roman"/>
                <w:lang w:eastAsia="ru-RU"/>
              </w:rPr>
              <w:t>= (-15,1)-1,0427-18,55/100</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jc w:val="center"/>
              <w:rPr>
                <w:rFonts w:eastAsia="Times New Roman"/>
                <w:lang w:eastAsia="ru-RU"/>
              </w:rPr>
            </w:pPr>
            <w:r w:rsidRPr="00A267EF">
              <w:rPr>
                <w:rFonts w:eastAsia="Times New Roman"/>
                <w:lang w:eastAsia="ru-RU"/>
              </w:rPr>
              <w:t>-2,9</w:t>
            </w:r>
          </w:p>
        </w:tc>
      </w:tr>
      <w:tr w:rsidR="00E900D2" w:rsidRPr="00A267EF" w:rsidTr="00206D2D">
        <w:trPr>
          <w:trHeight w:val="525"/>
          <w:tblCellSpacing w:w="15" w:type="dxa"/>
          <w:jc w:val="center"/>
        </w:trPr>
        <w:tc>
          <w:tcPr>
            <w:tcW w:w="440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lang w:eastAsia="ru-RU"/>
              </w:rPr>
              <w:t>Среднечасовая выработка</w:t>
            </w:r>
          </w:p>
        </w:tc>
        <w:tc>
          <w:tcPr>
            <w:tcW w:w="27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jc w:val="center"/>
              <w:rPr>
                <w:rFonts w:eastAsia="Times New Roman"/>
                <w:lang w:eastAsia="ru-RU"/>
              </w:rPr>
            </w:pPr>
            <w:r w:rsidRPr="00A267EF">
              <w:rPr>
                <w:rFonts w:eastAsia="Times New Roman"/>
                <w:lang w:eastAsia="ru-RU"/>
              </w:rPr>
              <w:sym w:font="Symbol" w:char="F044"/>
            </w:r>
            <w:r w:rsidRPr="00A267EF">
              <w:rPr>
                <w:rFonts w:eastAsia="Times New Roman"/>
                <w:lang w:eastAsia="ru-RU"/>
              </w:rPr>
              <w:t>ГВ</w:t>
            </w:r>
            <w:r w:rsidRPr="00A267EF">
              <w:rPr>
                <w:rFonts w:eastAsia="Times New Roman"/>
                <w:vertAlign w:val="subscript"/>
                <w:lang w:eastAsia="ru-RU"/>
              </w:rPr>
              <w:t>чв</w:t>
            </w:r>
            <w:r w:rsidRPr="00A267EF">
              <w:rPr>
                <w:rFonts w:eastAsia="Times New Roman"/>
                <w:lang w:eastAsia="ru-RU"/>
              </w:rPr>
              <w:t xml:space="preserve"> •Д</w:t>
            </w:r>
            <w:r w:rsidRPr="00A267EF">
              <w:rPr>
                <w:rFonts w:eastAsia="Times New Roman"/>
                <w:vertAlign w:val="subscript"/>
                <w:lang w:eastAsia="ru-RU"/>
              </w:rPr>
              <w:t>рп 0</w:t>
            </w:r>
            <w:r w:rsidRPr="00A267EF">
              <w:rPr>
                <w:rFonts w:eastAsia="Times New Roman"/>
                <w:lang w:eastAsia="ru-RU"/>
              </w:rPr>
              <w:t xml:space="preserve"> •</w:t>
            </w:r>
            <w:r w:rsidRPr="00A267EF">
              <w:rPr>
                <w:rFonts w:eastAsia="Times New Roman"/>
                <w:lang w:val="en-US" w:eastAsia="ru-RU"/>
              </w:rPr>
              <w:t>R</w:t>
            </w:r>
            <w:r w:rsidRPr="00A267EF">
              <w:rPr>
                <w:rFonts w:eastAsia="Times New Roman"/>
                <w:vertAlign w:val="subscript"/>
                <w:lang w:eastAsia="ru-RU"/>
              </w:rPr>
              <w:t>об 0</w:t>
            </w:r>
            <w:r w:rsidRPr="00A267EF">
              <w:rPr>
                <w:rFonts w:eastAsia="Times New Roman"/>
                <w:lang w:eastAsia="ru-RU"/>
              </w:rPr>
              <w:t>=</w:t>
            </w:r>
          </w:p>
          <w:p w:rsidR="00E900D2" w:rsidRPr="00A267EF" w:rsidRDefault="00E900D2" w:rsidP="00E900D2">
            <w:pPr>
              <w:spacing w:before="100" w:beforeAutospacing="1" w:after="100" w:afterAutospacing="1"/>
              <w:jc w:val="center"/>
              <w:rPr>
                <w:rFonts w:eastAsia="Times New Roman"/>
                <w:lang w:eastAsia="ru-RU"/>
              </w:rPr>
            </w:pPr>
            <w:r w:rsidRPr="00A267EF">
              <w:rPr>
                <w:rFonts w:eastAsia="Times New Roman"/>
                <w:lang w:eastAsia="ru-RU"/>
              </w:rPr>
              <w:t>= (+41,3) • 1,0427 • 18,55/100</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jc w:val="center"/>
              <w:rPr>
                <w:rFonts w:eastAsia="Times New Roman"/>
                <w:lang w:eastAsia="ru-RU"/>
              </w:rPr>
            </w:pPr>
            <w:r w:rsidRPr="00A267EF">
              <w:rPr>
                <w:rFonts w:eastAsia="Times New Roman"/>
                <w:lang w:eastAsia="ru-RU"/>
              </w:rPr>
              <w:t>+8,0</w:t>
            </w:r>
          </w:p>
        </w:tc>
      </w:tr>
      <w:tr w:rsidR="00E900D2" w:rsidRPr="00A267EF" w:rsidTr="00206D2D">
        <w:trPr>
          <w:trHeight w:val="870"/>
          <w:tblCellSpacing w:w="15" w:type="dxa"/>
          <w:jc w:val="center"/>
        </w:trPr>
        <w:tc>
          <w:tcPr>
            <w:tcW w:w="440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lang w:eastAsia="ru-RU"/>
              </w:rPr>
              <w:t>Уровень отпускных цен</w:t>
            </w:r>
          </w:p>
        </w:tc>
        <w:tc>
          <w:tcPr>
            <w:tcW w:w="27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jc w:val="center"/>
              <w:rPr>
                <w:rFonts w:eastAsia="Times New Roman"/>
                <w:lang w:eastAsia="ru-RU"/>
              </w:rPr>
            </w:pPr>
            <w:r w:rsidRPr="00A267EF">
              <w:rPr>
                <w:rFonts w:eastAsia="Times New Roman"/>
                <w:lang w:eastAsia="ru-RU"/>
              </w:rPr>
              <w:sym w:font="Symbol" w:char="F044"/>
            </w:r>
            <w:r w:rsidRPr="00A267EF">
              <w:rPr>
                <w:rFonts w:eastAsia="Times New Roman"/>
                <w:lang w:eastAsia="ru-RU"/>
              </w:rPr>
              <w:t>ГВ</w:t>
            </w:r>
            <w:r w:rsidRPr="00A267EF">
              <w:rPr>
                <w:rFonts w:eastAsia="Times New Roman"/>
                <w:vertAlign w:val="subscript"/>
                <w:lang w:eastAsia="ru-RU"/>
              </w:rPr>
              <w:t>ц</w:t>
            </w:r>
            <w:r w:rsidRPr="00A267EF">
              <w:rPr>
                <w:rFonts w:eastAsia="Times New Roman"/>
                <w:lang w:eastAsia="ru-RU"/>
              </w:rPr>
              <w:t xml:space="preserve"> • Д</w:t>
            </w:r>
            <w:r w:rsidRPr="00A267EF">
              <w:rPr>
                <w:rFonts w:eastAsia="Times New Roman"/>
                <w:vertAlign w:val="subscript"/>
                <w:lang w:eastAsia="ru-RU"/>
              </w:rPr>
              <w:t>рп 0</w:t>
            </w:r>
            <w:r w:rsidRPr="00A267EF">
              <w:rPr>
                <w:rFonts w:eastAsia="Times New Roman"/>
                <w:lang w:eastAsia="ru-RU"/>
              </w:rPr>
              <w:t>•R</w:t>
            </w:r>
            <w:r w:rsidRPr="00A267EF">
              <w:rPr>
                <w:rFonts w:eastAsia="Times New Roman"/>
                <w:vertAlign w:val="subscript"/>
                <w:lang w:eastAsia="ru-RU"/>
              </w:rPr>
              <w:t>об 0</w:t>
            </w:r>
            <w:r w:rsidRPr="00A267EF">
              <w:rPr>
                <w:rFonts w:eastAsia="Times New Roman"/>
                <w:lang w:eastAsia="ru-RU"/>
              </w:rPr>
              <w:t xml:space="preserve"> = (501,6-418) • 1,0427 •18,55/100</w:t>
            </w: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jc w:val="center"/>
              <w:rPr>
                <w:rFonts w:eastAsia="Times New Roman"/>
                <w:lang w:eastAsia="ru-RU"/>
              </w:rPr>
            </w:pPr>
            <w:r w:rsidRPr="00A267EF">
              <w:rPr>
                <w:rFonts w:eastAsia="Times New Roman"/>
                <w:lang w:eastAsia="ru-RU"/>
              </w:rPr>
              <w:t>+16,1</w:t>
            </w:r>
          </w:p>
        </w:tc>
      </w:tr>
      <w:tr w:rsidR="00E900D2" w:rsidRPr="00A267EF" w:rsidTr="00206D2D">
        <w:trPr>
          <w:trHeight w:val="270"/>
          <w:tblCellSpacing w:w="15" w:type="dxa"/>
          <w:jc w:val="center"/>
        </w:trPr>
        <w:tc>
          <w:tcPr>
            <w:tcW w:w="440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i/>
                <w:iCs/>
                <w:lang w:eastAsia="ru-RU"/>
              </w:rPr>
              <w:t>Итого</w:t>
            </w:r>
          </w:p>
        </w:tc>
        <w:tc>
          <w:tcPr>
            <w:tcW w:w="27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23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jc w:val="center"/>
              <w:rPr>
                <w:rFonts w:eastAsia="Times New Roman"/>
                <w:lang w:eastAsia="ru-RU"/>
              </w:rPr>
            </w:pPr>
            <w:r w:rsidRPr="00A267EF">
              <w:rPr>
                <w:rFonts w:eastAsia="Times New Roman"/>
                <w:lang w:eastAsia="ru-RU"/>
              </w:rPr>
              <w:t>+19,6</w:t>
            </w:r>
          </w:p>
        </w:tc>
      </w:tr>
    </w:tbl>
    <w:p w:rsidR="00206D2D" w:rsidRDefault="00206D2D" w:rsidP="00E900D2">
      <w:pPr>
        <w:shd w:val="clear" w:color="auto" w:fill="FFFFFF"/>
        <w:spacing w:after="150" w:line="330" w:lineRule="atLeast"/>
        <w:textAlignment w:val="baseline"/>
        <w:rPr>
          <w:rFonts w:eastAsia="Times New Roman"/>
          <w:b/>
          <w:color w:val="000000"/>
          <w:lang w:eastAsia="ru-RU"/>
        </w:rPr>
      </w:pPr>
    </w:p>
    <w:p w:rsidR="00773DB8" w:rsidRPr="00A267EF" w:rsidRDefault="00773DB8" w:rsidP="00E900D2">
      <w:pPr>
        <w:shd w:val="clear" w:color="auto" w:fill="FFFFFF"/>
        <w:spacing w:after="150" w:line="330" w:lineRule="atLeast"/>
        <w:textAlignment w:val="baseline"/>
        <w:rPr>
          <w:rFonts w:eastAsia="Times New Roman"/>
          <w:b/>
          <w:color w:val="000000"/>
          <w:lang w:eastAsia="ru-RU"/>
        </w:rPr>
      </w:pPr>
      <w:r w:rsidRPr="00A267EF">
        <w:rPr>
          <w:rFonts w:eastAsia="Times New Roman"/>
          <w:b/>
          <w:color w:val="000000"/>
          <w:lang w:eastAsia="ru-RU"/>
        </w:rPr>
        <w:t>2.Задания.</w:t>
      </w:r>
    </w:p>
    <w:p w:rsidR="00E900D2" w:rsidRPr="00A267EF" w:rsidRDefault="00E900D2" w:rsidP="00E900D2">
      <w:pPr>
        <w:shd w:val="clear" w:color="auto" w:fill="FFFFFF"/>
        <w:spacing w:after="150" w:line="330" w:lineRule="atLeast"/>
        <w:textAlignment w:val="baseline"/>
        <w:rPr>
          <w:rFonts w:eastAsia="Times New Roman"/>
          <w:color w:val="000000"/>
          <w:lang w:eastAsia="ru-RU"/>
        </w:rPr>
      </w:pPr>
      <w:r w:rsidRPr="00A267EF">
        <w:rPr>
          <w:rFonts w:eastAsia="Times New Roman"/>
          <w:color w:val="000000"/>
          <w:lang w:eastAsia="ru-RU"/>
        </w:rPr>
        <w:t>Задание 1. Рассчитайте данные таблицы. Сделайте факторный анализ рентабельности персонала по таблице 1.</w:t>
      </w:r>
    </w:p>
    <w:tbl>
      <w:tblPr>
        <w:tblW w:w="0" w:type="auto"/>
        <w:jc w:val="center"/>
        <w:tblCellSpacing w:w="15" w:type="dxa"/>
        <w:tblCellMar>
          <w:top w:w="15" w:type="dxa"/>
          <w:left w:w="15" w:type="dxa"/>
          <w:bottom w:w="15" w:type="dxa"/>
          <w:right w:w="15" w:type="dxa"/>
        </w:tblCellMar>
        <w:tblLook w:val="04A0"/>
      </w:tblPr>
      <w:tblGrid>
        <w:gridCol w:w="6089"/>
        <w:gridCol w:w="966"/>
        <w:gridCol w:w="1132"/>
        <w:gridCol w:w="1098"/>
      </w:tblGrid>
      <w:tr w:rsidR="00E900D2" w:rsidRPr="00A267EF" w:rsidTr="00E900D2">
        <w:trPr>
          <w:tblCellSpacing w:w="15" w:type="dxa"/>
          <w:jc w:val="center"/>
        </w:trPr>
        <w:tc>
          <w:tcPr>
            <w:tcW w:w="6044"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541"/>
              <w:rPr>
                <w:rFonts w:eastAsia="Times New Roman"/>
                <w:lang w:eastAsia="ru-RU"/>
              </w:rPr>
            </w:pPr>
            <w:r w:rsidRPr="00A267EF">
              <w:rPr>
                <w:rFonts w:eastAsia="Times New Roman"/>
                <w:i/>
                <w:iCs/>
                <w:lang w:eastAsia="ru-RU"/>
              </w:rPr>
              <w:t>Показатель</w:t>
            </w:r>
          </w:p>
        </w:tc>
        <w:tc>
          <w:tcPr>
            <w:tcW w:w="2068"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right="403"/>
              <w:jc w:val="right"/>
              <w:rPr>
                <w:rFonts w:eastAsia="Times New Roman"/>
                <w:lang w:eastAsia="ru-RU"/>
              </w:rPr>
            </w:pPr>
            <w:r w:rsidRPr="00A267EF">
              <w:rPr>
                <w:rFonts w:eastAsia="Times New Roman"/>
                <w:i/>
                <w:iCs/>
                <w:lang w:eastAsia="ru-RU"/>
              </w:rPr>
              <w:t>Уровень показателя</w:t>
            </w:r>
          </w:p>
        </w:tc>
        <w:tc>
          <w:tcPr>
            <w:tcW w:w="1053" w:type="dxa"/>
            <w:vMerge w:val="restart"/>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i/>
                <w:iCs/>
                <w:lang w:eastAsia="ru-RU"/>
              </w:rPr>
              <w:t>Измене</w:t>
            </w:r>
            <w:r w:rsidRPr="00A267EF">
              <w:rPr>
                <w:rFonts w:eastAsia="Times New Roman"/>
                <w:i/>
                <w:iCs/>
                <w:lang w:eastAsia="ru-RU"/>
              </w:rPr>
              <w:softHyphen/>
              <w:t>ние</w:t>
            </w:r>
          </w:p>
        </w:tc>
      </w:tr>
      <w:tr w:rsidR="00E900D2" w:rsidRPr="00A267EF" w:rsidTr="00E900D2">
        <w:trPr>
          <w:tblCellSpacing w:w="15" w:type="dxa"/>
          <w:jc w:val="center"/>
        </w:trPr>
        <w:tc>
          <w:tcPr>
            <w:tcW w:w="6044"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9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346"/>
              <w:rPr>
                <w:rFonts w:eastAsia="Times New Roman"/>
                <w:vertAlign w:val="subscript"/>
                <w:lang w:eastAsia="ru-RU"/>
              </w:rPr>
            </w:pPr>
            <w:r w:rsidRPr="00A267EF">
              <w:rPr>
                <w:rFonts w:eastAsia="Times New Roman"/>
                <w:i/>
                <w:iCs/>
                <w:lang w:val="en-US" w:eastAsia="ru-RU"/>
              </w:rPr>
              <w:t>t</w:t>
            </w:r>
            <w:r w:rsidRPr="00A267EF">
              <w:rPr>
                <w:rFonts w:eastAsia="Times New Roman"/>
                <w:i/>
                <w:iCs/>
                <w:vertAlign w:val="subscript"/>
                <w:lang w:eastAsia="ru-RU"/>
              </w:rPr>
              <w:t>0</w:t>
            </w:r>
          </w:p>
        </w:tc>
        <w:tc>
          <w:tcPr>
            <w:tcW w:w="110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346"/>
              <w:rPr>
                <w:rFonts w:eastAsia="Times New Roman"/>
                <w:vertAlign w:val="subscript"/>
                <w:lang w:eastAsia="ru-RU"/>
              </w:rPr>
            </w:pPr>
            <w:r w:rsidRPr="00A267EF">
              <w:rPr>
                <w:rFonts w:eastAsia="Times New Roman"/>
                <w:lang w:val="en-US" w:eastAsia="ru-RU"/>
              </w:rPr>
              <w:t>t</w:t>
            </w:r>
            <w:r w:rsidRPr="00A267EF">
              <w:rPr>
                <w:rFonts w:eastAsia="Times New Roman"/>
                <w:vertAlign w:val="subscript"/>
                <w:lang w:eastAsia="ru-RU"/>
              </w:rPr>
              <w:t>1</w:t>
            </w:r>
          </w:p>
        </w:tc>
        <w:tc>
          <w:tcPr>
            <w:tcW w:w="1053" w:type="dxa"/>
            <w:vMerge/>
            <w:tcBorders>
              <w:top w:val="single" w:sz="6" w:space="0" w:color="000000"/>
              <w:left w:val="single" w:sz="6" w:space="0" w:color="000000"/>
              <w:bottom w:val="nil"/>
              <w:right w:val="single" w:sz="6" w:space="0" w:color="000000"/>
            </w:tcBorders>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60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86"/>
              <w:rPr>
                <w:rFonts w:eastAsia="Times New Roman"/>
                <w:lang w:eastAsia="ru-RU"/>
              </w:rPr>
            </w:pPr>
            <w:r w:rsidRPr="00A267EF">
              <w:rPr>
                <w:rFonts w:eastAsia="Times New Roman"/>
                <w:lang w:eastAsia="ru-RU"/>
              </w:rPr>
              <w:t>Прибыль от реализации продукции, тыс. руб.</w:t>
            </w:r>
          </w:p>
        </w:tc>
        <w:tc>
          <w:tcPr>
            <w:tcW w:w="9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87"/>
              <w:rPr>
                <w:rFonts w:eastAsia="Times New Roman"/>
                <w:lang w:eastAsia="ru-RU"/>
              </w:rPr>
            </w:pPr>
            <w:r w:rsidRPr="00A267EF">
              <w:rPr>
                <w:rFonts w:eastAsia="Times New Roman"/>
                <w:lang w:eastAsia="ru-RU"/>
              </w:rPr>
              <w:t>30954</w:t>
            </w:r>
          </w:p>
        </w:tc>
        <w:tc>
          <w:tcPr>
            <w:tcW w:w="110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58"/>
              <w:rPr>
                <w:rFonts w:eastAsia="Times New Roman"/>
                <w:lang w:eastAsia="ru-RU"/>
              </w:rPr>
            </w:pPr>
            <w:r w:rsidRPr="00A267EF">
              <w:rPr>
                <w:rFonts w:eastAsia="Times New Roman"/>
                <w:lang w:eastAsia="ru-RU"/>
              </w:rPr>
              <w:t>37194</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rPr>
                <w:rFonts w:eastAsia="Times New Roman"/>
                <w:lang w:eastAsia="ru-RU"/>
              </w:rPr>
            </w:pPr>
          </w:p>
        </w:tc>
      </w:tr>
      <w:tr w:rsidR="00E900D2" w:rsidRPr="00A267EF" w:rsidTr="00E900D2">
        <w:trPr>
          <w:trHeight w:val="450"/>
          <w:tblCellSpacing w:w="15" w:type="dxa"/>
          <w:jc w:val="center"/>
        </w:trPr>
        <w:tc>
          <w:tcPr>
            <w:tcW w:w="60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86"/>
              <w:rPr>
                <w:rFonts w:eastAsia="Times New Roman"/>
                <w:lang w:eastAsia="ru-RU"/>
              </w:rPr>
            </w:pPr>
            <w:r w:rsidRPr="00A267EF">
              <w:rPr>
                <w:rFonts w:eastAsia="Times New Roman"/>
                <w:lang w:eastAsia="ru-RU"/>
              </w:rPr>
              <w:t>Валовой объем производства продукции </w:t>
            </w:r>
            <w:r w:rsidRPr="00A267EF">
              <w:rPr>
                <w:rFonts w:eastAsia="Times New Roman"/>
                <w:i/>
                <w:iCs/>
                <w:lang w:eastAsia="ru-RU"/>
              </w:rPr>
              <w:t>в</w:t>
            </w:r>
            <w:r w:rsidRPr="00A267EF">
              <w:rPr>
                <w:rFonts w:eastAsia="Times New Roman"/>
                <w:lang w:eastAsia="ru-RU"/>
              </w:rPr>
              <w:t> текущих ценах отчетного года, тыс. руб.</w:t>
            </w:r>
          </w:p>
        </w:tc>
        <w:tc>
          <w:tcPr>
            <w:tcW w:w="9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87"/>
              <w:rPr>
                <w:rFonts w:eastAsia="Times New Roman"/>
                <w:lang w:val="en-US" w:eastAsia="ru-RU"/>
              </w:rPr>
            </w:pPr>
            <w:r w:rsidRPr="00A267EF">
              <w:rPr>
                <w:rFonts w:eastAsia="Times New Roman"/>
                <w:lang w:val="en-US" w:eastAsia="ru-RU"/>
              </w:rPr>
              <w:t>16</w:t>
            </w:r>
            <w:r w:rsidRPr="00A267EF">
              <w:rPr>
                <w:rFonts w:eastAsia="Times New Roman"/>
                <w:lang w:eastAsia="ru-RU"/>
              </w:rPr>
              <w:t xml:space="preserve">0 </w:t>
            </w:r>
            <w:r w:rsidRPr="00A267EF">
              <w:rPr>
                <w:rFonts w:eastAsia="Times New Roman"/>
                <w:lang w:val="en-US" w:eastAsia="ru-RU"/>
              </w:rPr>
              <w:t>000</w:t>
            </w:r>
          </w:p>
        </w:tc>
        <w:tc>
          <w:tcPr>
            <w:tcW w:w="110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58"/>
              <w:rPr>
                <w:rFonts w:eastAsia="Times New Roman"/>
                <w:lang w:eastAsia="ru-RU"/>
              </w:rPr>
            </w:pPr>
            <w:r w:rsidRPr="00A267EF">
              <w:rPr>
                <w:rFonts w:eastAsia="Times New Roman"/>
                <w:lang w:val="en-US" w:eastAsia="ru-RU"/>
              </w:rPr>
              <w:t>2</w:t>
            </w:r>
            <w:r w:rsidRPr="00A267EF">
              <w:rPr>
                <w:rFonts w:eastAsia="Times New Roman"/>
                <w:lang w:eastAsia="ru-RU"/>
              </w:rPr>
              <w:t xml:space="preserve">00 </w:t>
            </w:r>
            <w:r w:rsidRPr="00A267EF">
              <w:rPr>
                <w:rFonts w:eastAsia="Times New Roman"/>
                <w:lang w:val="en-US" w:eastAsia="ru-RU"/>
              </w:rPr>
              <w:t>64</w:t>
            </w:r>
            <w:r w:rsidRPr="00A267EF">
              <w:rPr>
                <w:rFonts w:eastAsia="Times New Roman"/>
                <w:lang w:eastAsia="ru-RU"/>
              </w:rPr>
              <w:t>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rPr>
                <w:rFonts w:eastAsia="Times New Roman"/>
                <w:lang w:eastAsia="ru-RU"/>
              </w:rPr>
            </w:pPr>
          </w:p>
        </w:tc>
      </w:tr>
      <w:tr w:rsidR="00E900D2" w:rsidRPr="00A267EF" w:rsidTr="00E900D2">
        <w:trPr>
          <w:trHeight w:val="270"/>
          <w:tblCellSpacing w:w="15" w:type="dxa"/>
          <w:jc w:val="center"/>
        </w:trPr>
        <w:tc>
          <w:tcPr>
            <w:tcW w:w="60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86"/>
              <w:rPr>
                <w:rFonts w:eastAsia="Times New Roman"/>
                <w:lang w:eastAsia="ru-RU"/>
              </w:rPr>
            </w:pPr>
            <w:r w:rsidRPr="00A267EF">
              <w:rPr>
                <w:rFonts w:eastAsia="Times New Roman"/>
                <w:lang w:eastAsia="ru-RU"/>
              </w:rPr>
              <w:t>Выручка от реализации продукции, тыс. руб.</w:t>
            </w:r>
          </w:p>
        </w:tc>
        <w:tc>
          <w:tcPr>
            <w:tcW w:w="9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87"/>
              <w:rPr>
                <w:rFonts w:eastAsia="Times New Roman"/>
                <w:lang w:val="en-US" w:eastAsia="ru-RU"/>
              </w:rPr>
            </w:pPr>
            <w:r w:rsidRPr="00A267EF">
              <w:rPr>
                <w:rFonts w:eastAsia="Times New Roman"/>
                <w:lang w:val="en-US" w:eastAsia="ru-RU"/>
              </w:rPr>
              <w:t>166828</w:t>
            </w:r>
          </w:p>
        </w:tc>
        <w:tc>
          <w:tcPr>
            <w:tcW w:w="110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58"/>
              <w:rPr>
                <w:rFonts w:eastAsia="Times New Roman"/>
                <w:lang w:val="en-US" w:eastAsia="ru-RU"/>
              </w:rPr>
            </w:pPr>
            <w:r w:rsidRPr="00A267EF">
              <w:rPr>
                <w:rFonts w:eastAsia="Times New Roman"/>
                <w:lang w:val="en-US" w:eastAsia="ru-RU"/>
              </w:rPr>
              <w:t>194240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rPr>
                <w:rFonts w:eastAsia="Times New Roman"/>
                <w:lang w:eastAsia="ru-RU"/>
              </w:rPr>
            </w:pPr>
          </w:p>
        </w:tc>
      </w:tr>
      <w:tr w:rsidR="00E900D2" w:rsidRPr="00A267EF" w:rsidTr="00E900D2">
        <w:trPr>
          <w:trHeight w:val="270"/>
          <w:tblCellSpacing w:w="15" w:type="dxa"/>
          <w:jc w:val="center"/>
        </w:trPr>
        <w:tc>
          <w:tcPr>
            <w:tcW w:w="60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86"/>
              <w:rPr>
                <w:rFonts w:eastAsia="Times New Roman"/>
                <w:lang w:eastAsia="ru-RU"/>
              </w:rPr>
            </w:pPr>
            <w:r w:rsidRPr="00A267EF">
              <w:rPr>
                <w:rFonts w:eastAsia="Times New Roman"/>
                <w:lang w:eastAsia="ru-RU"/>
              </w:rPr>
              <w:t>Среднесписочная численность работников, чел.</w:t>
            </w:r>
          </w:p>
        </w:tc>
        <w:tc>
          <w:tcPr>
            <w:tcW w:w="9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87"/>
              <w:rPr>
                <w:rFonts w:eastAsia="Times New Roman"/>
                <w:lang w:eastAsia="ru-RU"/>
              </w:rPr>
            </w:pPr>
            <w:r w:rsidRPr="00A267EF">
              <w:rPr>
                <w:rFonts w:eastAsia="Times New Roman"/>
                <w:lang w:val="en-US" w:eastAsia="ru-RU"/>
              </w:rPr>
              <w:t>4</w:t>
            </w:r>
            <w:r w:rsidRPr="00A267EF">
              <w:rPr>
                <w:rFonts w:eastAsia="Times New Roman"/>
                <w:lang w:eastAsia="ru-RU"/>
              </w:rPr>
              <w:t>00</w:t>
            </w:r>
          </w:p>
        </w:tc>
        <w:tc>
          <w:tcPr>
            <w:tcW w:w="110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346"/>
              <w:rPr>
                <w:rFonts w:eastAsia="Times New Roman"/>
                <w:lang w:eastAsia="ru-RU"/>
              </w:rPr>
            </w:pPr>
            <w:r w:rsidRPr="00A267EF">
              <w:rPr>
                <w:rFonts w:eastAsia="Times New Roman"/>
                <w:lang w:val="en-US" w:eastAsia="ru-RU"/>
              </w:rPr>
              <w:t>4</w:t>
            </w:r>
            <w:r w:rsidRPr="00A267EF">
              <w:rPr>
                <w:rFonts w:eastAsia="Times New Roman"/>
                <w:lang w:eastAsia="ru-RU"/>
              </w:rPr>
              <w:t>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rPr>
                <w:rFonts w:eastAsia="Times New Roman"/>
                <w:lang w:eastAsia="ru-RU"/>
              </w:rPr>
            </w:pPr>
          </w:p>
        </w:tc>
      </w:tr>
      <w:tr w:rsidR="00E900D2" w:rsidRPr="00A267EF" w:rsidTr="00E900D2">
        <w:trPr>
          <w:trHeight w:val="270"/>
          <w:tblCellSpacing w:w="15" w:type="dxa"/>
          <w:jc w:val="center"/>
        </w:trPr>
        <w:tc>
          <w:tcPr>
            <w:tcW w:w="60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86"/>
              <w:rPr>
                <w:rFonts w:eastAsia="Times New Roman"/>
                <w:lang w:eastAsia="ru-RU"/>
              </w:rPr>
            </w:pPr>
            <w:r w:rsidRPr="00A267EF">
              <w:rPr>
                <w:rFonts w:eastAsia="Times New Roman"/>
                <w:lang w:eastAsia="ru-RU"/>
              </w:rPr>
              <w:t>Рентабельность продаж, %</w:t>
            </w:r>
          </w:p>
        </w:tc>
        <w:tc>
          <w:tcPr>
            <w:tcW w:w="9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87"/>
              <w:rPr>
                <w:rFonts w:eastAsia="Times New Roman"/>
                <w:lang w:eastAsia="ru-RU"/>
              </w:rPr>
            </w:pPr>
            <w:r w:rsidRPr="00A267EF">
              <w:rPr>
                <w:rFonts w:eastAsia="Times New Roman"/>
                <w:lang w:val="en-US" w:eastAsia="ru-RU"/>
              </w:rPr>
              <w:t>37,1</w:t>
            </w:r>
          </w:p>
        </w:tc>
        <w:tc>
          <w:tcPr>
            <w:tcW w:w="110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58"/>
              <w:rPr>
                <w:rFonts w:eastAsia="Times New Roman"/>
                <w:lang w:eastAsia="ru-RU"/>
              </w:rPr>
            </w:pPr>
            <w:r w:rsidRPr="00A267EF">
              <w:rPr>
                <w:rFonts w:eastAsia="Times New Roman"/>
                <w:lang w:eastAsia="ru-RU"/>
              </w:rPr>
              <w:t>38,3</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rPr>
                <w:rFonts w:eastAsia="Times New Roman"/>
                <w:lang w:eastAsia="ru-RU"/>
              </w:rPr>
            </w:pPr>
          </w:p>
        </w:tc>
      </w:tr>
      <w:tr w:rsidR="00E900D2" w:rsidRPr="00A267EF" w:rsidTr="00E900D2">
        <w:trPr>
          <w:trHeight w:val="465"/>
          <w:tblCellSpacing w:w="15" w:type="dxa"/>
          <w:jc w:val="center"/>
        </w:trPr>
        <w:tc>
          <w:tcPr>
            <w:tcW w:w="60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86"/>
              <w:rPr>
                <w:rFonts w:eastAsia="Times New Roman"/>
                <w:lang w:eastAsia="ru-RU"/>
              </w:rPr>
            </w:pPr>
            <w:r w:rsidRPr="00A267EF">
              <w:rPr>
                <w:rFonts w:eastAsia="Times New Roman"/>
                <w:lang w:eastAsia="ru-RU"/>
              </w:rPr>
              <w:t>Удельный вес продаж в стоимости произведен</w:t>
            </w:r>
            <w:r w:rsidRPr="00A267EF">
              <w:rPr>
                <w:rFonts w:eastAsia="Times New Roman"/>
                <w:lang w:eastAsia="ru-RU"/>
              </w:rPr>
              <w:softHyphen/>
              <w:t>ной продукции</w:t>
            </w:r>
          </w:p>
        </w:tc>
        <w:tc>
          <w:tcPr>
            <w:tcW w:w="9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87"/>
              <w:rPr>
                <w:rFonts w:eastAsia="Times New Roman"/>
                <w:lang w:eastAsia="ru-RU"/>
              </w:rPr>
            </w:pPr>
            <w:r w:rsidRPr="00A267EF">
              <w:rPr>
                <w:rFonts w:eastAsia="Times New Roman"/>
                <w:lang w:eastAsia="ru-RU"/>
              </w:rPr>
              <w:t>2,0854</w:t>
            </w:r>
          </w:p>
        </w:tc>
        <w:tc>
          <w:tcPr>
            <w:tcW w:w="110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58"/>
              <w:rPr>
                <w:rFonts w:eastAsia="Times New Roman"/>
                <w:lang w:eastAsia="ru-RU"/>
              </w:rPr>
            </w:pPr>
            <w:r w:rsidRPr="00A267EF">
              <w:rPr>
                <w:rFonts w:eastAsia="Times New Roman"/>
                <w:lang w:eastAsia="ru-RU"/>
              </w:rPr>
              <w:t>1,9362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rPr>
                <w:rFonts w:eastAsia="Times New Roman"/>
                <w:lang w:eastAsia="ru-RU"/>
              </w:rPr>
            </w:pPr>
          </w:p>
        </w:tc>
      </w:tr>
      <w:tr w:rsidR="00E900D2" w:rsidRPr="00A267EF" w:rsidTr="00E900D2">
        <w:trPr>
          <w:trHeight w:val="465"/>
          <w:tblCellSpacing w:w="15" w:type="dxa"/>
          <w:jc w:val="center"/>
        </w:trPr>
        <w:tc>
          <w:tcPr>
            <w:tcW w:w="60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86"/>
              <w:rPr>
                <w:rFonts w:eastAsia="Times New Roman"/>
                <w:lang w:eastAsia="ru-RU"/>
              </w:rPr>
            </w:pPr>
            <w:r w:rsidRPr="00A267EF">
              <w:rPr>
                <w:rFonts w:eastAsia="Times New Roman"/>
                <w:lang w:eastAsia="ru-RU"/>
              </w:rPr>
              <w:t>Среднегодовая выработка продукции одним работником (в текущих ценах), тыс. руб.</w:t>
            </w:r>
          </w:p>
        </w:tc>
        <w:tc>
          <w:tcPr>
            <w:tcW w:w="9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87"/>
              <w:rPr>
                <w:rFonts w:eastAsia="Times New Roman"/>
                <w:lang w:eastAsia="ru-RU"/>
              </w:rPr>
            </w:pPr>
            <w:r w:rsidRPr="00A267EF">
              <w:rPr>
                <w:rFonts w:eastAsia="Times New Roman"/>
                <w:lang w:eastAsia="ru-RU"/>
              </w:rPr>
              <w:t>800</w:t>
            </w:r>
          </w:p>
        </w:tc>
        <w:tc>
          <w:tcPr>
            <w:tcW w:w="110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58"/>
              <w:rPr>
                <w:rFonts w:eastAsia="Times New Roman"/>
                <w:lang w:eastAsia="ru-RU"/>
              </w:rPr>
            </w:pPr>
            <w:r w:rsidRPr="00A267EF">
              <w:rPr>
                <w:rFonts w:eastAsia="Times New Roman"/>
                <w:lang w:eastAsia="ru-RU"/>
              </w:rPr>
              <w:t>1003,2</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rPr>
                <w:rFonts w:eastAsia="Times New Roman"/>
                <w:lang w:eastAsia="ru-RU"/>
              </w:rPr>
            </w:pPr>
          </w:p>
        </w:tc>
      </w:tr>
      <w:tr w:rsidR="00E900D2" w:rsidRPr="00A267EF" w:rsidTr="00E900D2">
        <w:trPr>
          <w:trHeight w:val="270"/>
          <w:tblCellSpacing w:w="15" w:type="dxa"/>
          <w:jc w:val="center"/>
        </w:trPr>
        <w:tc>
          <w:tcPr>
            <w:tcW w:w="60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86"/>
              <w:rPr>
                <w:rFonts w:eastAsia="Times New Roman"/>
                <w:lang w:eastAsia="ru-RU"/>
              </w:rPr>
            </w:pPr>
            <w:r w:rsidRPr="00A267EF">
              <w:rPr>
                <w:rFonts w:eastAsia="Times New Roman"/>
                <w:lang w:eastAsia="ru-RU"/>
              </w:rPr>
              <w:t>Прибыль на одного работника, тыс. руб.</w:t>
            </w:r>
          </w:p>
        </w:tc>
        <w:tc>
          <w:tcPr>
            <w:tcW w:w="9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87"/>
              <w:rPr>
                <w:rFonts w:eastAsia="Times New Roman"/>
                <w:lang w:eastAsia="ru-RU"/>
              </w:rPr>
            </w:pPr>
            <w:r w:rsidRPr="00A267EF">
              <w:rPr>
                <w:rFonts w:eastAsia="Times New Roman"/>
                <w:lang w:eastAsia="ru-RU"/>
              </w:rPr>
              <w:t>154,77</w:t>
            </w:r>
          </w:p>
        </w:tc>
        <w:tc>
          <w:tcPr>
            <w:tcW w:w="110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158"/>
              <w:rPr>
                <w:rFonts w:eastAsia="Times New Roman"/>
                <w:lang w:eastAsia="ru-RU"/>
              </w:rPr>
            </w:pPr>
            <w:r w:rsidRPr="00A267EF">
              <w:rPr>
                <w:rFonts w:eastAsia="Times New Roman"/>
                <w:lang w:eastAsia="ru-RU"/>
              </w:rPr>
              <w:t>185,97</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rPr>
                <w:rFonts w:eastAsia="Times New Roman"/>
                <w:lang w:eastAsia="ru-RU"/>
              </w:rPr>
            </w:pPr>
          </w:p>
        </w:tc>
      </w:tr>
    </w:tbl>
    <w:p w:rsidR="00E900D2" w:rsidRPr="00A267EF" w:rsidRDefault="00E900D2" w:rsidP="00E900D2">
      <w:pPr>
        <w:shd w:val="clear" w:color="auto" w:fill="FFFFFF"/>
        <w:spacing w:after="150" w:line="330" w:lineRule="atLeast"/>
        <w:textAlignment w:val="baseline"/>
        <w:rPr>
          <w:rFonts w:eastAsia="Times New Roman"/>
          <w:color w:val="000000"/>
          <w:lang w:eastAsia="ru-RU"/>
        </w:rPr>
      </w:pPr>
    </w:p>
    <w:p w:rsidR="00E900D2" w:rsidRPr="00A267EF" w:rsidRDefault="00E900D2" w:rsidP="00E900D2">
      <w:pPr>
        <w:spacing w:before="100" w:beforeAutospacing="1" w:line="245" w:lineRule="atLeast"/>
      </w:pPr>
    </w:p>
    <w:p w:rsidR="00E900D2" w:rsidRPr="00A267EF" w:rsidRDefault="00E900D2" w:rsidP="00E900D2">
      <w:pPr>
        <w:spacing w:before="100" w:beforeAutospacing="1" w:line="245" w:lineRule="atLeast"/>
        <w:rPr>
          <w:rFonts w:eastAsia="Times New Roman"/>
          <w:iCs/>
          <w:color w:val="000000"/>
          <w:lang w:eastAsia="ru-RU"/>
        </w:rPr>
      </w:pPr>
      <w:r w:rsidRPr="00A267EF">
        <w:t>Задание 2. Сделайте р</w:t>
      </w:r>
      <w:r w:rsidRPr="00A267EF">
        <w:rPr>
          <w:rFonts w:eastAsia="Times New Roman"/>
          <w:iCs/>
          <w:color w:val="000000"/>
          <w:lang w:eastAsia="ru-RU"/>
        </w:rPr>
        <w:t>асчет влияния факторов изменения годовой выработки на уровень рентабельности персонала</w:t>
      </w:r>
    </w:p>
    <w:tbl>
      <w:tblPr>
        <w:tblW w:w="0" w:type="auto"/>
        <w:jc w:val="center"/>
        <w:tblCellSpacing w:w="15" w:type="dxa"/>
        <w:tblCellMar>
          <w:top w:w="15" w:type="dxa"/>
          <w:left w:w="15" w:type="dxa"/>
          <w:bottom w:w="15" w:type="dxa"/>
          <w:right w:w="15" w:type="dxa"/>
        </w:tblCellMar>
        <w:tblLook w:val="04A0"/>
      </w:tblPr>
      <w:tblGrid>
        <w:gridCol w:w="4452"/>
        <w:gridCol w:w="2399"/>
        <w:gridCol w:w="2905"/>
      </w:tblGrid>
      <w:tr w:rsidR="00E900D2" w:rsidRPr="00A267EF" w:rsidTr="00206D2D">
        <w:trPr>
          <w:trHeight w:val="645"/>
          <w:tblCellSpacing w:w="15" w:type="dxa"/>
          <w:jc w:val="center"/>
        </w:trPr>
        <w:tc>
          <w:tcPr>
            <w:tcW w:w="440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ind w:left="907"/>
              <w:rPr>
                <w:rFonts w:eastAsia="Times New Roman"/>
                <w:lang w:eastAsia="ru-RU"/>
              </w:rPr>
            </w:pPr>
            <w:r w:rsidRPr="00A267EF">
              <w:rPr>
                <w:rFonts w:eastAsia="Times New Roman"/>
                <w:i/>
                <w:iCs/>
                <w:lang w:eastAsia="ru-RU"/>
              </w:rPr>
              <w:t>Фактор</w:t>
            </w:r>
          </w:p>
        </w:tc>
        <w:tc>
          <w:tcPr>
            <w:tcW w:w="23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jc w:val="center"/>
              <w:rPr>
                <w:rFonts w:eastAsia="Times New Roman"/>
                <w:lang w:eastAsia="ru-RU"/>
              </w:rPr>
            </w:pPr>
            <w:r w:rsidRPr="00A267EF">
              <w:rPr>
                <w:rFonts w:eastAsia="Times New Roman"/>
                <w:i/>
                <w:iCs/>
                <w:lang w:eastAsia="ru-RU"/>
              </w:rPr>
              <w:t>Расчет влияния</w:t>
            </w:r>
          </w:p>
        </w:tc>
        <w:tc>
          <w:tcPr>
            <w:tcW w:w="2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jc w:val="center"/>
              <w:rPr>
                <w:rFonts w:eastAsia="Times New Roman"/>
                <w:lang w:eastAsia="ru-RU"/>
              </w:rPr>
            </w:pPr>
            <w:r w:rsidRPr="00A267EF">
              <w:rPr>
                <w:rFonts w:eastAsia="Times New Roman"/>
                <w:i/>
                <w:iCs/>
                <w:lang w:eastAsia="ru-RU"/>
              </w:rPr>
              <w:t>Изменение прибыли на одного работни</w:t>
            </w:r>
            <w:r w:rsidRPr="00A267EF">
              <w:rPr>
                <w:rFonts w:eastAsia="Times New Roman"/>
                <w:i/>
                <w:iCs/>
                <w:lang w:eastAsia="ru-RU"/>
              </w:rPr>
              <w:softHyphen/>
              <w:t>ка, тыс. руб.</w:t>
            </w:r>
          </w:p>
        </w:tc>
      </w:tr>
      <w:tr w:rsidR="00E900D2" w:rsidRPr="00A267EF" w:rsidTr="00206D2D">
        <w:trPr>
          <w:trHeight w:val="645"/>
          <w:tblCellSpacing w:w="15" w:type="dxa"/>
          <w:jc w:val="center"/>
        </w:trPr>
        <w:tc>
          <w:tcPr>
            <w:tcW w:w="440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lang w:eastAsia="ru-RU"/>
              </w:rPr>
              <w:t>Удельный вес рабочих в общей численности персонала</w:t>
            </w:r>
          </w:p>
        </w:tc>
        <w:tc>
          <w:tcPr>
            <w:tcW w:w="23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jc w:val="center"/>
              <w:rPr>
                <w:rFonts w:eastAsia="Times New Roman"/>
                <w:lang w:eastAsia="ru-RU"/>
              </w:rPr>
            </w:pPr>
            <w:r w:rsidRPr="00A267EF">
              <w:rPr>
                <w:rFonts w:eastAsia="Times New Roman"/>
                <w:lang w:eastAsia="ru-RU"/>
              </w:rPr>
              <w:sym w:font="Symbol" w:char="F044"/>
            </w:r>
            <w:r w:rsidRPr="00A267EF">
              <w:rPr>
                <w:rFonts w:eastAsia="Times New Roman"/>
                <w:lang w:eastAsia="ru-RU"/>
              </w:rPr>
              <w:t>ГВ</w:t>
            </w:r>
            <w:r w:rsidRPr="00A267EF">
              <w:rPr>
                <w:rFonts w:eastAsia="Times New Roman"/>
                <w:vertAlign w:val="subscript"/>
                <w:lang w:eastAsia="ru-RU"/>
              </w:rPr>
              <w:t>уд</w:t>
            </w:r>
            <w:r w:rsidRPr="00A267EF">
              <w:rPr>
                <w:rFonts w:eastAsia="Times New Roman"/>
                <w:lang w:eastAsia="ru-RU"/>
              </w:rPr>
              <w:t>• Д</w:t>
            </w:r>
            <w:r w:rsidRPr="00A267EF">
              <w:rPr>
                <w:rFonts w:eastAsia="Times New Roman"/>
                <w:vertAlign w:val="subscript"/>
                <w:lang w:eastAsia="ru-RU"/>
              </w:rPr>
              <w:t>по</w:t>
            </w:r>
            <w:r w:rsidRPr="00A267EF">
              <w:rPr>
                <w:rFonts w:eastAsia="Times New Roman"/>
                <w:lang w:eastAsia="ru-RU"/>
              </w:rPr>
              <w:t xml:space="preserve"> • R</w:t>
            </w:r>
            <w:r w:rsidRPr="00A267EF">
              <w:rPr>
                <w:rFonts w:eastAsia="Times New Roman"/>
                <w:vertAlign w:val="subscript"/>
                <w:lang w:eastAsia="ru-RU"/>
              </w:rPr>
              <w:t xml:space="preserve">Oб 0 </w:t>
            </w:r>
          </w:p>
        </w:tc>
        <w:tc>
          <w:tcPr>
            <w:tcW w:w="2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jc w:val="center"/>
              <w:rPr>
                <w:rFonts w:eastAsia="Times New Roman"/>
                <w:lang w:eastAsia="ru-RU"/>
              </w:rPr>
            </w:pPr>
          </w:p>
        </w:tc>
      </w:tr>
      <w:tr w:rsidR="00E900D2" w:rsidRPr="00A267EF" w:rsidTr="00206D2D">
        <w:trPr>
          <w:trHeight w:val="525"/>
          <w:tblCellSpacing w:w="15" w:type="dxa"/>
          <w:jc w:val="center"/>
        </w:trPr>
        <w:tc>
          <w:tcPr>
            <w:tcW w:w="440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lang w:eastAsia="ru-RU"/>
              </w:rPr>
              <w:t>Количество отработанных дней одним рабочим за год</w:t>
            </w:r>
          </w:p>
        </w:tc>
        <w:tc>
          <w:tcPr>
            <w:tcW w:w="23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jc w:val="center"/>
              <w:rPr>
                <w:rFonts w:eastAsia="Times New Roman"/>
                <w:lang w:eastAsia="ru-RU"/>
              </w:rPr>
            </w:pPr>
            <w:r w:rsidRPr="00A267EF">
              <w:rPr>
                <w:rFonts w:eastAsia="Times New Roman"/>
                <w:lang w:eastAsia="ru-RU"/>
              </w:rPr>
              <w:sym w:font="Symbol" w:char="F044"/>
            </w:r>
            <w:r w:rsidRPr="00A267EF">
              <w:rPr>
                <w:rFonts w:eastAsia="Times New Roman"/>
                <w:lang w:eastAsia="ru-RU"/>
              </w:rPr>
              <w:t>ГВ</w:t>
            </w:r>
            <w:r w:rsidRPr="00A267EF">
              <w:rPr>
                <w:rFonts w:eastAsia="Times New Roman"/>
                <w:vertAlign w:val="subscript"/>
                <w:lang w:eastAsia="ru-RU"/>
              </w:rPr>
              <w:t>д</w:t>
            </w:r>
            <w:r w:rsidRPr="00A267EF">
              <w:rPr>
                <w:rFonts w:eastAsia="Times New Roman"/>
                <w:lang w:eastAsia="ru-RU"/>
              </w:rPr>
              <w:t>• Д</w:t>
            </w:r>
            <w:r w:rsidRPr="00A267EF">
              <w:rPr>
                <w:rFonts w:eastAsia="Times New Roman"/>
                <w:vertAlign w:val="subscript"/>
                <w:lang w:eastAsia="ru-RU"/>
              </w:rPr>
              <w:t>рп0</w:t>
            </w:r>
            <w:r w:rsidRPr="00A267EF">
              <w:rPr>
                <w:rFonts w:eastAsia="Times New Roman"/>
                <w:lang w:eastAsia="ru-RU"/>
              </w:rPr>
              <w:t xml:space="preserve">• </w:t>
            </w:r>
            <w:r w:rsidRPr="00A267EF">
              <w:rPr>
                <w:rFonts w:eastAsia="Times New Roman"/>
                <w:lang w:val="en-US" w:eastAsia="ru-RU"/>
              </w:rPr>
              <w:t>R</w:t>
            </w:r>
            <w:r w:rsidRPr="00A267EF">
              <w:rPr>
                <w:rFonts w:eastAsia="Times New Roman"/>
                <w:vertAlign w:val="subscript"/>
                <w:lang w:eastAsia="ru-RU"/>
              </w:rPr>
              <w:t>о</w:t>
            </w:r>
            <w:r w:rsidRPr="00A267EF">
              <w:rPr>
                <w:rFonts w:eastAsia="Times New Roman"/>
                <w:vertAlign w:val="subscript"/>
                <w:lang w:val="en-US" w:eastAsia="ru-RU"/>
              </w:rPr>
              <w:t>б</w:t>
            </w:r>
            <w:r w:rsidRPr="00A267EF">
              <w:rPr>
                <w:rFonts w:eastAsia="Times New Roman"/>
                <w:vertAlign w:val="subscript"/>
                <w:lang w:eastAsia="ru-RU"/>
              </w:rPr>
              <w:t xml:space="preserve"> 0</w:t>
            </w:r>
            <w:r w:rsidRPr="00A267EF">
              <w:rPr>
                <w:rFonts w:eastAsia="Times New Roman"/>
                <w:lang w:eastAsia="ru-RU"/>
              </w:rPr>
              <w:t xml:space="preserve"> </w:t>
            </w:r>
          </w:p>
          <w:p w:rsidR="00E900D2" w:rsidRPr="00A267EF" w:rsidRDefault="00E900D2" w:rsidP="00E900D2">
            <w:pPr>
              <w:spacing w:before="100" w:beforeAutospacing="1" w:after="100" w:afterAutospacing="1"/>
              <w:jc w:val="center"/>
              <w:rPr>
                <w:rFonts w:eastAsia="Times New Roman"/>
                <w:lang w:eastAsia="ru-RU"/>
              </w:rPr>
            </w:pPr>
          </w:p>
        </w:tc>
        <w:tc>
          <w:tcPr>
            <w:tcW w:w="2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jc w:val="center"/>
              <w:rPr>
                <w:rFonts w:eastAsia="Times New Roman"/>
                <w:lang w:eastAsia="ru-RU"/>
              </w:rPr>
            </w:pPr>
          </w:p>
        </w:tc>
      </w:tr>
      <w:tr w:rsidR="00E900D2" w:rsidRPr="00A267EF" w:rsidTr="00206D2D">
        <w:trPr>
          <w:trHeight w:val="510"/>
          <w:tblCellSpacing w:w="15" w:type="dxa"/>
          <w:jc w:val="center"/>
        </w:trPr>
        <w:tc>
          <w:tcPr>
            <w:tcW w:w="440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lang w:eastAsia="ru-RU"/>
              </w:rPr>
              <w:t>Средняя продолжитель</w:t>
            </w:r>
            <w:r w:rsidRPr="00A267EF">
              <w:rPr>
                <w:rFonts w:eastAsia="Times New Roman"/>
                <w:lang w:eastAsia="ru-RU"/>
              </w:rPr>
              <w:softHyphen/>
              <w:t>ность рабочего дня</w:t>
            </w:r>
          </w:p>
        </w:tc>
        <w:tc>
          <w:tcPr>
            <w:tcW w:w="23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58"/>
              <w:jc w:val="center"/>
              <w:rPr>
                <w:rFonts w:eastAsia="Times New Roman"/>
                <w:lang w:eastAsia="ru-RU"/>
              </w:rPr>
            </w:pPr>
            <w:r w:rsidRPr="00A267EF">
              <w:rPr>
                <w:rFonts w:eastAsia="Times New Roman"/>
                <w:lang w:eastAsia="ru-RU"/>
              </w:rPr>
              <w:sym w:font="Symbol" w:char="F044"/>
            </w:r>
            <w:r w:rsidRPr="00A267EF">
              <w:rPr>
                <w:rFonts w:eastAsia="Times New Roman"/>
                <w:lang w:eastAsia="ru-RU"/>
              </w:rPr>
              <w:t>ГВ</w:t>
            </w:r>
            <w:r w:rsidRPr="00A267EF">
              <w:rPr>
                <w:rFonts w:eastAsia="Times New Roman"/>
                <w:vertAlign w:val="subscript"/>
                <w:lang w:eastAsia="ru-RU"/>
              </w:rPr>
              <w:t>д</w:t>
            </w:r>
            <w:r w:rsidRPr="00A267EF">
              <w:rPr>
                <w:rFonts w:eastAsia="Times New Roman"/>
                <w:lang w:eastAsia="ru-RU"/>
              </w:rPr>
              <w:t>• Д</w:t>
            </w:r>
            <w:r w:rsidRPr="00A267EF">
              <w:rPr>
                <w:rFonts w:eastAsia="Times New Roman"/>
                <w:vertAlign w:val="subscript"/>
                <w:lang w:eastAsia="ru-RU"/>
              </w:rPr>
              <w:t>рп 0</w:t>
            </w:r>
            <w:r w:rsidRPr="00A267EF">
              <w:rPr>
                <w:rFonts w:eastAsia="Times New Roman"/>
                <w:lang w:eastAsia="ru-RU"/>
              </w:rPr>
              <w:t xml:space="preserve"> •</w:t>
            </w:r>
            <w:r w:rsidRPr="00A267EF">
              <w:rPr>
                <w:rFonts w:eastAsia="Times New Roman"/>
                <w:lang w:val="en-US" w:eastAsia="ru-RU"/>
              </w:rPr>
              <w:t>R</w:t>
            </w:r>
            <w:r w:rsidRPr="00A267EF">
              <w:rPr>
                <w:rFonts w:eastAsia="Times New Roman"/>
                <w:vertAlign w:val="subscript"/>
                <w:lang w:eastAsia="ru-RU"/>
              </w:rPr>
              <w:t>об 0</w:t>
            </w:r>
          </w:p>
          <w:p w:rsidR="00E900D2" w:rsidRPr="00A267EF" w:rsidRDefault="00E900D2" w:rsidP="00E900D2">
            <w:pPr>
              <w:spacing w:before="58" w:after="100" w:afterAutospacing="1"/>
              <w:jc w:val="center"/>
              <w:rPr>
                <w:rFonts w:eastAsia="Times New Roman"/>
                <w:lang w:eastAsia="ru-RU"/>
              </w:rPr>
            </w:pPr>
          </w:p>
        </w:tc>
        <w:tc>
          <w:tcPr>
            <w:tcW w:w="2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jc w:val="center"/>
              <w:rPr>
                <w:rFonts w:eastAsia="Times New Roman"/>
                <w:lang w:eastAsia="ru-RU"/>
              </w:rPr>
            </w:pPr>
          </w:p>
        </w:tc>
      </w:tr>
      <w:tr w:rsidR="00E900D2" w:rsidRPr="00A267EF" w:rsidTr="00206D2D">
        <w:trPr>
          <w:trHeight w:val="525"/>
          <w:tblCellSpacing w:w="15" w:type="dxa"/>
          <w:jc w:val="center"/>
        </w:trPr>
        <w:tc>
          <w:tcPr>
            <w:tcW w:w="440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lang w:eastAsia="ru-RU"/>
              </w:rPr>
              <w:t>Среднечасовая выработка</w:t>
            </w:r>
          </w:p>
        </w:tc>
        <w:tc>
          <w:tcPr>
            <w:tcW w:w="23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jc w:val="center"/>
              <w:rPr>
                <w:rFonts w:eastAsia="Times New Roman"/>
                <w:lang w:eastAsia="ru-RU"/>
              </w:rPr>
            </w:pPr>
            <w:r w:rsidRPr="00A267EF">
              <w:rPr>
                <w:rFonts w:eastAsia="Times New Roman"/>
                <w:lang w:eastAsia="ru-RU"/>
              </w:rPr>
              <w:sym w:font="Symbol" w:char="F044"/>
            </w:r>
            <w:r w:rsidRPr="00A267EF">
              <w:rPr>
                <w:rFonts w:eastAsia="Times New Roman"/>
                <w:lang w:eastAsia="ru-RU"/>
              </w:rPr>
              <w:t>ГВ</w:t>
            </w:r>
            <w:r w:rsidRPr="00A267EF">
              <w:rPr>
                <w:rFonts w:eastAsia="Times New Roman"/>
                <w:vertAlign w:val="subscript"/>
                <w:lang w:eastAsia="ru-RU"/>
              </w:rPr>
              <w:t>чв</w:t>
            </w:r>
            <w:r w:rsidRPr="00A267EF">
              <w:rPr>
                <w:rFonts w:eastAsia="Times New Roman"/>
                <w:lang w:eastAsia="ru-RU"/>
              </w:rPr>
              <w:t xml:space="preserve"> •Д</w:t>
            </w:r>
            <w:r w:rsidRPr="00A267EF">
              <w:rPr>
                <w:rFonts w:eastAsia="Times New Roman"/>
                <w:vertAlign w:val="subscript"/>
                <w:lang w:eastAsia="ru-RU"/>
              </w:rPr>
              <w:t>рп 0</w:t>
            </w:r>
            <w:r w:rsidRPr="00A267EF">
              <w:rPr>
                <w:rFonts w:eastAsia="Times New Roman"/>
                <w:lang w:eastAsia="ru-RU"/>
              </w:rPr>
              <w:t xml:space="preserve"> •</w:t>
            </w:r>
            <w:r w:rsidRPr="00A267EF">
              <w:rPr>
                <w:rFonts w:eastAsia="Times New Roman"/>
                <w:lang w:val="en-US" w:eastAsia="ru-RU"/>
              </w:rPr>
              <w:t>R</w:t>
            </w:r>
            <w:r w:rsidRPr="00A267EF">
              <w:rPr>
                <w:rFonts w:eastAsia="Times New Roman"/>
                <w:vertAlign w:val="subscript"/>
                <w:lang w:eastAsia="ru-RU"/>
              </w:rPr>
              <w:t>об 0</w:t>
            </w:r>
          </w:p>
        </w:tc>
        <w:tc>
          <w:tcPr>
            <w:tcW w:w="2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jc w:val="center"/>
              <w:rPr>
                <w:rFonts w:eastAsia="Times New Roman"/>
                <w:lang w:eastAsia="ru-RU"/>
              </w:rPr>
            </w:pPr>
          </w:p>
        </w:tc>
      </w:tr>
      <w:tr w:rsidR="00E900D2" w:rsidRPr="00A267EF" w:rsidTr="00206D2D">
        <w:trPr>
          <w:trHeight w:val="870"/>
          <w:tblCellSpacing w:w="15" w:type="dxa"/>
          <w:jc w:val="center"/>
        </w:trPr>
        <w:tc>
          <w:tcPr>
            <w:tcW w:w="440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lang w:eastAsia="ru-RU"/>
              </w:rPr>
              <w:t>Уровень отпускных цен</w:t>
            </w:r>
          </w:p>
        </w:tc>
        <w:tc>
          <w:tcPr>
            <w:tcW w:w="23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jc w:val="center"/>
              <w:rPr>
                <w:rFonts w:eastAsia="Times New Roman"/>
                <w:lang w:eastAsia="ru-RU"/>
              </w:rPr>
            </w:pPr>
            <w:r w:rsidRPr="00A267EF">
              <w:rPr>
                <w:rFonts w:eastAsia="Times New Roman"/>
                <w:lang w:eastAsia="ru-RU"/>
              </w:rPr>
              <w:sym w:font="Symbol" w:char="F044"/>
            </w:r>
            <w:r w:rsidRPr="00A267EF">
              <w:rPr>
                <w:rFonts w:eastAsia="Times New Roman"/>
                <w:lang w:eastAsia="ru-RU"/>
              </w:rPr>
              <w:t>ГВ</w:t>
            </w:r>
            <w:r w:rsidRPr="00A267EF">
              <w:rPr>
                <w:rFonts w:eastAsia="Times New Roman"/>
                <w:vertAlign w:val="subscript"/>
                <w:lang w:eastAsia="ru-RU"/>
              </w:rPr>
              <w:t>ц</w:t>
            </w:r>
            <w:r w:rsidRPr="00A267EF">
              <w:rPr>
                <w:rFonts w:eastAsia="Times New Roman"/>
                <w:lang w:eastAsia="ru-RU"/>
              </w:rPr>
              <w:t xml:space="preserve"> • Д</w:t>
            </w:r>
            <w:r w:rsidRPr="00A267EF">
              <w:rPr>
                <w:rFonts w:eastAsia="Times New Roman"/>
                <w:vertAlign w:val="subscript"/>
                <w:lang w:eastAsia="ru-RU"/>
              </w:rPr>
              <w:t>рп 0</w:t>
            </w:r>
            <w:r w:rsidRPr="00A267EF">
              <w:rPr>
                <w:rFonts w:eastAsia="Times New Roman"/>
                <w:lang w:eastAsia="ru-RU"/>
              </w:rPr>
              <w:t>•R</w:t>
            </w:r>
            <w:r w:rsidRPr="00A267EF">
              <w:rPr>
                <w:rFonts w:eastAsia="Times New Roman"/>
                <w:vertAlign w:val="subscript"/>
                <w:lang w:eastAsia="ru-RU"/>
              </w:rPr>
              <w:t>об 0</w:t>
            </w:r>
            <w:r w:rsidRPr="00A267EF">
              <w:rPr>
                <w:rFonts w:eastAsia="Times New Roman"/>
                <w:lang w:eastAsia="ru-RU"/>
              </w:rPr>
              <w:t xml:space="preserve"> </w:t>
            </w:r>
          </w:p>
        </w:tc>
        <w:tc>
          <w:tcPr>
            <w:tcW w:w="2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jc w:val="center"/>
              <w:rPr>
                <w:rFonts w:eastAsia="Times New Roman"/>
                <w:lang w:eastAsia="ru-RU"/>
              </w:rPr>
            </w:pPr>
          </w:p>
        </w:tc>
      </w:tr>
      <w:tr w:rsidR="00E900D2" w:rsidRPr="00A267EF" w:rsidTr="00206D2D">
        <w:trPr>
          <w:trHeight w:val="270"/>
          <w:tblCellSpacing w:w="15" w:type="dxa"/>
          <w:jc w:val="center"/>
        </w:trPr>
        <w:tc>
          <w:tcPr>
            <w:tcW w:w="440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spacing w:before="100" w:beforeAutospacing="1" w:after="100" w:afterAutospacing="1"/>
              <w:rPr>
                <w:rFonts w:eastAsia="Times New Roman"/>
                <w:lang w:eastAsia="ru-RU"/>
              </w:rPr>
            </w:pPr>
            <w:r w:rsidRPr="00A267EF">
              <w:rPr>
                <w:rFonts w:eastAsia="Times New Roman"/>
                <w:i/>
                <w:iCs/>
                <w:lang w:eastAsia="ru-RU"/>
              </w:rPr>
              <w:t>Итого</w:t>
            </w:r>
          </w:p>
        </w:tc>
        <w:tc>
          <w:tcPr>
            <w:tcW w:w="23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2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spacing w:before="100" w:beforeAutospacing="1" w:after="100" w:afterAutospacing="1"/>
              <w:jc w:val="center"/>
              <w:rPr>
                <w:rFonts w:eastAsia="Times New Roman"/>
                <w:lang w:eastAsia="ru-RU"/>
              </w:rPr>
            </w:pPr>
          </w:p>
        </w:tc>
      </w:tr>
    </w:tbl>
    <w:p w:rsidR="00E900D2" w:rsidRPr="00A267EF" w:rsidRDefault="00E900D2" w:rsidP="00E900D2"/>
    <w:p w:rsidR="00E900D2" w:rsidRPr="00A267EF" w:rsidRDefault="00E900D2" w:rsidP="00E900D2"/>
    <w:p w:rsidR="00E900D2" w:rsidRPr="00A267EF" w:rsidRDefault="00E900D2" w:rsidP="00347184">
      <w:pPr>
        <w:tabs>
          <w:tab w:val="left" w:pos="2595"/>
        </w:tabs>
        <w:jc w:val="both"/>
      </w:pPr>
    </w:p>
    <w:p w:rsidR="00E900D2" w:rsidRPr="00A267EF" w:rsidRDefault="00E900D2" w:rsidP="00E900D2">
      <w:pPr>
        <w:jc w:val="center"/>
        <w:rPr>
          <w:b/>
          <w:bCs/>
          <w:i/>
        </w:rPr>
      </w:pPr>
      <w:r w:rsidRPr="00A267EF">
        <w:rPr>
          <w:b/>
          <w:bCs/>
          <w:i/>
        </w:rPr>
        <w:t>Практическое занятие №15. Анализ состава и структуры фонда заработной платы</w:t>
      </w:r>
    </w:p>
    <w:p w:rsidR="00773DB8" w:rsidRPr="00A267EF" w:rsidRDefault="00773DB8" w:rsidP="00773DB8">
      <w:pPr>
        <w:rPr>
          <w:b/>
          <w:bCs/>
        </w:rPr>
      </w:pPr>
    </w:p>
    <w:p w:rsidR="00773DB8" w:rsidRPr="00A267EF" w:rsidRDefault="00773DB8" w:rsidP="00773DB8">
      <w:pPr>
        <w:ind w:firstLine="720"/>
        <w:jc w:val="both"/>
        <w:rPr>
          <w:i/>
          <w:color w:val="FF0000"/>
        </w:rPr>
      </w:pPr>
      <w:r w:rsidRPr="00A267EF">
        <w:t>Вид практического занятия: ответы на вопросы и решение задач.</w:t>
      </w:r>
    </w:p>
    <w:p w:rsidR="00773DB8" w:rsidRPr="00A267EF" w:rsidRDefault="00773DB8" w:rsidP="00773DB8">
      <w:pPr>
        <w:shd w:val="clear" w:color="auto" w:fill="FFFFFF"/>
        <w:spacing w:line="284" w:lineRule="atLeast"/>
        <w:rPr>
          <w:b/>
          <w:bCs/>
          <w:i/>
        </w:rPr>
      </w:pPr>
      <w:r w:rsidRPr="00A267EF">
        <w:t xml:space="preserve">            Тема и содержание занятия:</w:t>
      </w:r>
      <w:r w:rsidRPr="00A267EF">
        <w:rPr>
          <w:i/>
          <w:color w:val="FF0000"/>
        </w:rPr>
        <w:t xml:space="preserve"> </w:t>
      </w:r>
      <w:r w:rsidRPr="00A267EF">
        <w:rPr>
          <w:bCs/>
        </w:rPr>
        <w:t>Анализ состава и структуры фонда заработной платы.</w:t>
      </w:r>
    </w:p>
    <w:p w:rsidR="00773DB8" w:rsidRPr="00A267EF" w:rsidRDefault="00773DB8" w:rsidP="00773DB8">
      <w:pPr>
        <w:jc w:val="both"/>
      </w:pPr>
      <w:r w:rsidRPr="00A267EF">
        <w:t>1.Краткие теоретические сведения;</w:t>
      </w:r>
    </w:p>
    <w:p w:rsidR="00773DB8" w:rsidRPr="00A267EF" w:rsidRDefault="00773DB8" w:rsidP="00773DB8">
      <w:pPr>
        <w:jc w:val="both"/>
      </w:pPr>
      <w:r w:rsidRPr="00A267EF">
        <w:t>2.Задания.</w:t>
      </w:r>
    </w:p>
    <w:p w:rsidR="00773DB8" w:rsidRPr="00A267EF" w:rsidRDefault="00773DB8" w:rsidP="00773DB8">
      <w:pPr>
        <w:ind w:firstLine="720"/>
        <w:jc w:val="both"/>
      </w:pPr>
      <w:r w:rsidRPr="00A267EF">
        <w:t>Цель занятия:</w:t>
      </w:r>
      <w:r w:rsidRPr="00A267EF">
        <w:rPr>
          <w:rFonts w:eastAsia="Times New Roman"/>
          <w:bCs/>
          <w:iCs/>
          <w:color w:val="000000"/>
          <w:lang w:eastAsia="ru-RU"/>
        </w:rPr>
        <w:t xml:space="preserve"> изучить </w:t>
      </w:r>
      <w:r w:rsidRPr="00A267EF">
        <w:rPr>
          <w:bCs/>
        </w:rPr>
        <w:t>анализ состава и структуры фонда заработной платы</w:t>
      </w:r>
      <w:r w:rsidRPr="00A267EF">
        <w:rPr>
          <w:rFonts w:eastAsia="Times New Roman"/>
          <w:bCs/>
          <w:iCs/>
          <w:color w:val="000000"/>
          <w:lang w:eastAsia="ru-RU"/>
        </w:rPr>
        <w:t>.</w:t>
      </w:r>
    </w:p>
    <w:p w:rsidR="00773DB8" w:rsidRPr="00A267EF" w:rsidRDefault="00773DB8" w:rsidP="00773DB8">
      <w:pPr>
        <w:ind w:firstLine="720"/>
        <w:jc w:val="both"/>
      </w:pPr>
      <w:r w:rsidRPr="00A267EF">
        <w:t xml:space="preserve">Практические навыки: получение навыков по </w:t>
      </w:r>
      <w:r w:rsidRPr="00A267EF">
        <w:rPr>
          <w:bCs/>
        </w:rPr>
        <w:t>анализу состава и структуры фонда заработной платы</w:t>
      </w:r>
      <w:r w:rsidRPr="00A267EF">
        <w:rPr>
          <w:rFonts w:eastAsia="Times New Roman"/>
          <w:bCs/>
          <w:iCs/>
          <w:color w:val="000000"/>
          <w:lang w:eastAsia="ru-RU"/>
        </w:rPr>
        <w:t>.</w:t>
      </w:r>
    </w:p>
    <w:p w:rsidR="00773DB8" w:rsidRPr="00A267EF" w:rsidRDefault="00773DB8" w:rsidP="00773DB8">
      <w:pPr>
        <w:ind w:firstLine="720"/>
        <w:jc w:val="both"/>
      </w:pPr>
      <w:r w:rsidRPr="00A267EF">
        <w:t>Продолжительность занятия – 1 час 30 мин</w:t>
      </w:r>
    </w:p>
    <w:p w:rsidR="00773DB8" w:rsidRPr="00A267EF" w:rsidRDefault="00773DB8" w:rsidP="00773DB8">
      <w:pPr>
        <w:jc w:val="center"/>
        <w:rPr>
          <w:b/>
          <w:bCs/>
          <w:i/>
        </w:rPr>
      </w:pPr>
    </w:p>
    <w:p w:rsidR="00773DB8" w:rsidRPr="00A267EF" w:rsidRDefault="00773DB8" w:rsidP="00773DB8">
      <w:pPr>
        <w:rPr>
          <w:b/>
          <w:bCs/>
        </w:rPr>
      </w:pPr>
      <w:r w:rsidRPr="00A267EF">
        <w:rPr>
          <w:b/>
          <w:bCs/>
        </w:rPr>
        <w:t>1. Краткие теоретические сведения:</w:t>
      </w:r>
    </w:p>
    <w:p w:rsidR="00773DB8" w:rsidRPr="00A267EF" w:rsidRDefault="00773DB8" w:rsidP="00E900D2">
      <w:pPr>
        <w:ind w:firstLine="274"/>
        <w:rPr>
          <w:rFonts w:eastAsia="Times New Roman"/>
          <w:color w:val="000000"/>
          <w:lang w:eastAsia="ru-RU"/>
        </w:rPr>
      </w:pPr>
    </w:p>
    <w:p w:rsidR="00E900D2" w:rsidRPr="00A267EF" w:rsidRDefault="00E900D2" w:rsidP="00D9626B">
      <w:pPr>
        <w:ind w:firstLine="274"/>
        <w:jc w:val="both"/>
        <w:rPr>
          <w:rFonts w:eastAsia="Times New Roman"/>
          <w:color w:val="000000"/>
          <w:lang w:eastAsia="ru-RU"/>
        </w:rPr>
      </w:pPr>
      <w:r w:rsidRPr="00A267EF">
        <w:rPr>
          <w:rFonts w:eastAsia="Times New Roman"/>
          <w:color w:val="000000"/>
          <w:lang w:eastAsia="ru-RU"/>
        </w:rPr>
        <w:t>Анализ использования трудовых ресурсов, рост производитель</w:t>
      </w:r>
      <w:r w:rsidRPr="00A267EF">
        <w:rPr>
          <w:rFonts w:eastAsia="Times New Roman"/>
          <w:color w:val="000000"/>
          <w:lang w:eastAsia="ru-RU"/>
        </w:rPr>
        <w:softHyphen/>
        <w:t>ности труда необходимо рассматривать в тесной связи с оплатой труда. С ростом производительности труда создаются реальные предпосылки повышения его оплаты. В свою очередь, повышение уровня оплаты труда способствует росту его мотивации и произво</w:t>
      </w:r>
      <w:r w:rsidRPr="00A267EF">
        <w:rPr>
          <w:rFonts w:eastAsia="Times New Roman"/>
          <w:color w:val="000000"/>
          <w:lang w:eastAsia="ru-RU"/>
        </w:rPr>
        <w:softHyphen/>
        <w:t>дительности. В связи с этим анализ расходования средств на оплату труда имеет исключительно большое значение.</w:t>
      </w:r>
    </w:p>
    <w:p w:rsidR="00E900D2" w:rsidRDefault="00E900D2" w:rsidP="00D9626B">
      <w:pPr>
        <w:jc w:val="both"/>
        <w:rPr>
          <w:rFonts w:eastAsia="Times New Roman"/>
          <w:color w:val="000000"/>
          <w:shd w:val="clear" w:color="auto" w:fill="FFFFFF"/>
          <w:lang w:eastAsia="ru-RU"/>
        </w:rPr>
      </w:pPr>
      <w:r w:rsidRPr="00A267EF">
        <w:rPr>
          <w:rFonts w:eastAsia="Times New Roman"/>
          <w:color w:val="000000"/>
          <w:shd w:val="clear" w:color="auto" w:fill="FFFFFF"/>
          <w:lang w:eastAsia="ru-RU"/>
        </w:rPr>
        <w:t>Используя данные отчета по труду (форма 1-т), необходимо изу</w:t>
      </w:r>
      <w:r w:rsidRPr="00A267EF">
        <w:rPr>
          <w:rFonts w:eastAsia="Times New Roman"/>
          <w:color w:val="000000"/>
          <w:shd w:val="clear" w:color="auto" w:fill="FFFFFF"/>
          <w:lang w:eastAsia="ru-RU"/>
        </w:rPr>
        <w:softHyphen/>
        <w:t>чить динамику, состав и структуру фонда заработной платы (табл. 1), а также рассчитать абсолютное и относительное изме</w:t>
      </w:r>
      <w:r w:rsidRPr="00A267EF">
        <w:rPr>
          <w:rFonts w:eastAsia="Times New Roman"/>
          <w:color w:val="000000"/>
          <w:shd w:val="clear" w:color="auto" w:fill="FFFFFF"/>
          <w:lang w:eastAsia="ru-RU"/>
        </w:rPr>
        <w:softHyphen/>
        <w:t>нение его размера за отчетный период.</w:t>
      </w:r>
    </w:p>
    <w:p w:rsidR="00206D2D" w:rsidRDefault="00206D2D" w:rsidP="00D9626B">
      <w:pPr>
        <w:jc w:val="both"/>
        <w:rPr>
          <w:rFonts w:eastAsia="Times New Roman"/>
          <w:color w:val="000000"/>
          <w:shd w:val="clear" w:color="auto" w:fill="FFFFFF"/>
          <w:lang w:eastAsia="ru-RU"/>
        </w:rPr>
      </w:pPr>
    </w:p>
    <w:p w:rsidR="00206D2D" w:rsidRDefault="00206D2D" w:rsidP="00D9626B">
      <w:pPr>
        <w:jc w:val="both"/>
        <w:rPr>
          <w:rFonts w:eastAsia="Times New Roman"/>
          <w:color w:val="000000"/>
          <w:shd w:val="clear" w:color="auto" w:fill="FFFFFF"/>
          <w:lang w:eastAsia="ru-RU"/>
        </w:rPr>
      </w:pPr>
    </w:p>
    <w:p w:rsidR="00206D2D" w:rsidRDefault="00206D2D" w:rsidP="00D9626B">
      <w:pPr>
        <w:jc w:val="both"/>
        <w:rPr>
          <w:rFonts w:eastAsia="Times New Roman"/>
          <w:color w:val="000000"/>
          <w:shd w:val="clear" w:color="auto" w:fill="FFFFFF"/>
          <w:lang w:eastAsia="ru-RU"/>
        </w:rPr>
      </w:pPr>
    </w:p>
    <w:p w:rsidR="00206D2D" w:rsidRDefault="00206D2D" w:rsidP="00D9626B">
      <w:pPr>
        <w:jc w:val="both"/>
        <w:rPr>
          <w:rFonts w:eastAsia="Times New Roman"/>
          <w:color w:val="000000"/>
          <w:shd w:val="clear" w:color="auto" w:fill="FFFFFF"/>
          <w:lang w:eastAsia="ru-RU"/>
        </w:rPr>
      </w:pPr>
    </w:p>
    <w:p w:rsidR="00206D2D" w:rsidRPr="00A267EF" w:rsidRDefault="00206D2D" w:rsidP="00D9626B">
      <w:pPr>
        <w:jc w:val="both"/>
        <w:rPr>
          <w:rFonts w:eastAsia="Times New Roman"/>
          <w:lang w:eastAsia="ru-RU"/>
        </w:rPr>
      </w:pPr>
    </w:p>
    <w:p w:rsidR="00206D2D" w:rsidRDefault="00E900D2" w:rsidP="00206D2D">
      <w:pPr>
        <w:jc w:val="right"/>
        <w:rPr>
          <w:rFonts w:eastAsia="Times New Roman"/>
          <w:i/>
          <w:iCs/>
          <w:color w:val="000000"/>
          <w:lang w:eastAsia="ru-RU"/>
        </w:rPr>
      </w:pPr>
      <w:r w:rsidRPr="00A267EF">
        <w:rPr>
          <w:rFonts w:eastAsia="Times New Roman"/>
          <w:color w:val="000000"/>
          <w:lang w:eastAsia="ru-RU"/>
        </w:rPr>
        <w:t>Таблица 1.</w:t>
      </w:r>
      <w:r w:rsidRPr="00A267EF">
        <w:rPr>
          <w:rFonts w:eastAsia="Times New Roman"/>
          <w:i/>
          <w:iCs/>
          <w:color w:val="000000"/>
          <w:lang w:eastAsia="ru-RU"/>
        </w:rPr>
        <w:t xml:space="preserve"> </w:t>
      </w:r>
    </w:p>
    <w:p w:rsidR="00E900D2" w:rsidRPr="00A267EF" w:rsidRDefault="00E900D2" w:rsidP="00206D2D">
      <w:pPr>
        <w:jc w:val="center"/>
        <w:rPr>
          <w:rFonts w:eastAsia="Times New Roman"/>
          <w:color w:val="000000"/>
          <w:lang w:eastAsia="ru-RU"/>
        </w:rPr>
      </w:pPr>
      <w:r w:rsidRPr="00A267EF">
        <w:rPr>
          <w:rFonts w:eastAsia="Times New Roman"/>
          <w:i/>
          <w:iCs/>
          <w:color w:val="000000"/>
          <w:lang w:eastAsia="ru-RU"/>
        </w:rPr>
        <w:t>Анализ состава и структуры фонда заработной платы</w:t>
      </w:r>
    </w:p>
    <w:p w:rsidR="00E900D2" w:rsidRPr="00A267EF" w:rsidRDefault="00E900D2" w:rsidP="00E900D2">
      <w:pPr>
        <w:jc w:val="center"/>
        <w:rPr>
          <w:rFonts w:eastAsia="Times New Roman"/>
          <w:color w:val="000000"/>
          <w:lang w:eastAsia="ru-RU"/>
        </w:rPr>
      </w:pPr>
    </w:p>
    <w:tbl>
      <w:tblPr>
        <w:tblW w:w="0" w:type="auto"/>
        <w:jc w:val="center"/>
        <w:tblCellSpacing w:w="15" w:type="dxa"/>
        <w:tblCellMar>
          <w:top w:w="15" w:type="dxa"/>
          <w:left w:w="15" w:type="dxa"/>
          <w:bottom w:w="15" w:type="dxa"/>
          <w:right w:w="15" w:type="dxa"/>
        </w:tblCellMar>
        <w:tblLook w:val="04A0"/>
      </w:tblPr>
      <w:tblGrid>
        <w:gridCol w:w="56"/>
        <w:gridCol w:w="4756"/>
        <w:gridCol w:w="30"/>
        <w:gridCol w:w="645"/>
        <w:gridCol w:w="356"/>
        <w:gridCol w:w="289"/>
        <w:gridCol w:w="547"/>
        <w:gridCol w:w="98"/>
        <w:gridCol w:w="630"/>
        <w:gridCol w:w="30"/>
        <w:gridCol w:w="550"/>
        <w:gridCol w:w="572"/>
        <w:gridCol w:w="574"/>
        <w:gridCol w:w="166"/>
      </w:tblGrid>
      <w:tr w:rsidR="00E900D2" w:rsidRPr="00A267EF" w:rsidTr="00E900D2">
        <w:trPr>
          <w:gridBefore w:val="1"/>
          <w:wBefore w:w="11" w:type="dxa"/>
          <w:tblCellSpacing w:w="15" w:type="dxa"/>
          <w:jc w:val="center"/>
        </w:trPr>
        <w:tc>
          <w:tcPr>
            <w:tcW w:w="4726"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Показатель</w:t>
            </w:r>
          </w:p>
        </w:tc>
        <w:tc>
          <w:tcPr>
            <w:tcW w:w="2595" w:type="dxa"/>
            <w:gridSpan w:val="8"/>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Сумма, тыс. руб.</w:t>
            </w:r>
          </w:p>
        </w:tc>
        <w:tc>
          <w:tcPr>
            <w:tcW w:w="181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Структура ФЗП, %</w:t>
            </w:r>
          </w:p>
        </w:tc>
      </w:tr>
      <w:tr w:rsidR="00E900D2" w:rsidRPr="00A267EF" w:rsidTr="00E900D2">
        <w:trPr>
          <w:gridBefore w:val="1"/>
          <w:wBefore w:w="11" w:type="dxa"/>
          <w:tblCellSpacing w:w="15" w:type="dxa"/>
          <w:jc w:val="center"/>
        </w:trPr>
        <w:tc>
          <w:tcPr>
            <w:tcW w:w="4726"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1001"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t</w:t>
            </w:r>
            <w:r w:rsidRPr="00A267EF">
              <w:rPr>
                <w:rFonts w:eastAsia="Times New Roman"/>
                <w:vertAlign w:val="subscript"/>
                <w:lang w:eastAsia="ru-RU"/>
              </w:rPr>
              <w:t>0</w:t>
            </w:r>
          </w:p>
        </w:tc>
        <w:tc>
          <w:tcPr>
            <w:tcW w:w="806"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pPr>
            <w:r w:rsidRPr="00A267EF">
              <w:rPr>
                <w:rFonts w:eastAsia="Times New Roman"/>
                <w:lang w:eastAsia="ru-RU"/>
              </w:rPr>
              <w:t>t</w:t>
            </w:r>
            <w:r w:rsidRPr="00A267EF">
              <w:rPr>
                <w:rFonts w:eastAsia="Times New Roman"/>
                <w:vertAlign w:val="subscript"/>
                <w:lang w:eastAsia="ru-RU"/>
              </w:rPr>
              <w:t>1</w:t>
            </w:r>
          </w:p>
        </w:tc>
        <w:tc>
          <w:tcPr>
            <w:tcW w:w="728"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pPr>
            <w:r w:rsidRPr="00A267EF">
              <w:sym w:font="Symbol" w:char="F044"/>
            </w:r>
          </w:p>
        </w:tc>
        <w:tc>
          <w:tcPr>
            <w:tcW w:w="5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t</w:t>
            </w:r>
            <w:r w:rsidRPr="00A267EF">
              <w:rPr>
                <w:rFonts w:eastAsia="Times New Roman"/>
                <w:vertAlign w:val="subscript"/>
                <w:lang w:eastAsia="ru-RU"/>
              </w:rPr>
              <w:t>0</w:t>
            </w:r>
          </w:p>
        </w:tc>
        <w:tc>
          <w:tcPr>
            <w:tcW w:w="54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pPr>
            <w:r w:rsidRPr="00A267EF">
              <w:rPr>
                <w:rFonts w:eastAsia="Times New Roman"/>
                <w:lang w:eastAsia="ru-RU"/>
              </w:rPr>
              <w:t>t</w:t>
            </w:r>
            <w:r w:rsidRPr="00A267EF">
              <w:rPr>
                <w:rFonts w:eastAsia="Times New Roman"/>
                <w:vertAlign w:val="subscript"/>
                <w:lang w:eastAsia="ru-RU"/>
              </w:rPr>
              <w:t>1</w:t>
            </w:r>
          </w:p>
        </w:tc>
        <w:tc>
          <w:tcPr>
            <w:tcW w:w="6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pPr>
            <w:r w:rsidRPr="00A267EF">
              <w:sym w:font="Symbol" w:char="F044"/>
            </w:r>
          </w:p>
        </w:tc>
      </w:tr>
      <w:tr w:rsidR="00E900D2" w:rsidRPr="00A267EF" w:rsidTr="00E900D2">
        <w:trPr>
          <w:gridBefore w:val="1"/>
          <w:wBefore w:w="11" w:type="dxa"/>
          <w:trHeight w:val="465"/>
          <w:tblCellSpacing w:w="15" w:type="dxa"/>
          <w:jc w:val="center"/>
        </w:trPr>
        <w:tc>
          <w:tcPr>
            <w:tcW w:w="472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Общий фонд заработной платы</w:t>
            </w:r>
          </w:p>
        </w:tc>
        <w:tc>
          <w:tcPr>
            <w:tcW w:w="1001"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18 000</w:t>
            </w:r>
          </w:p>
        </w:tc>
        <w:tc>
          <w:tcPr>
            <w:tcW w:w="806"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20 600</w:t>
            </w:r>
          </w:p>
        </w:tc>
        <w:tc>
          <w:tcPr>
            <w:tcW w:w="728"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+2600</w:t>
            </w:r>
          </w:p>
        </w:tc>
        <w:tc>
          <w:tcPr>
            <w:tcW w:w="5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100</w:t>
            </w:r>
          </w:p>
        </w:tc>
        <w:tc>
          <w:tcPr>
            <w:tcW w:w="54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100</w:t>
            </w:r>
          </w:p>
        </w:tc>
        <w:tc>
          <w:tcPr>
            <w:tcW w:w="6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w:t>
            </w:r>
          </w:p>
        </w:tc>
      </w:tr>
      <w:tr w:rsidR="00E900D2" w:rsidRPr="00A267EF" w:rsidTr="00E900D2">
        <w:trPr>
          <w:gridBefore w:val="1"/>
          <w:wBefore w:w="11" w:type="dxa"/>
          <w:trHeight w:val="465"/>
          <w:tblCellSpacing w:w="15" w:type="dxa"/>
          <w:jc w:val="center"/>
        </w:trPr>
        <w:tc>
          <w:tcPr>
            <w:tcW w:w="472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том числе промышленно-про- изводственного персонала</w:t>
            </w:r>
          </w:p>
        </w:tc>
        <w:tc>
          <w:tcPr>
            <w:tcW w:w="1001"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17 500</w:t>
            </w:r>
          </w:p>
        </w:tc>
        <w:tc>
          <w:tcPr>
            <w:tcW w:w="806"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20 000</w:t>
            </w:r>
          </w:p>
        </w:tc>
        <w:tc>
          <w:tcPr>
            <w:tcW w:w="728"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+2500</w:t>
            </w:r>
          </w:p>
        </w:tc>
        <w:tc>
          <w:tcPr>
            <w:tcW w:w="5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97,2</w:t>
            </w:r>
          </w:p>
        </w:tc>
        <w:tc>
          <w:tcPr>
            <w:tcW w:w="54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97,0</w:t>
            </w:r>
          </w:p>
        </w:tc>
        <w:tc>
          <w:tcPr>
            <w:tcW w:w="6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-0,2</w:t>
            </w:r>
          </w:p>
        </w:tc>
      </w:tr>
      <w:tr w:rsidR="00E900D2" w:rsidRPr="00A267EF" w:rsidTr="00E900D2">
        <w:trPr>
          <w:gridBefore w:val="1"/>
          <w:wBefore w:w="11" w:type="dxa"/>
          <w:trHeight w:val="285"/>
          <w:tblCellSpacing w:w="15" w:type="dxa"/>
          <w:jc w:val="center"/>
        </w:trPr>
        <w:tc>
          <w:tcPr>
            <w:tcW w:w="4726"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Из него:</w:t>
            </w:r>
          </w:p>
        </w:tc>
        <w:tc>
          <w:tcPr>
            <w:tcW w:w="1001" w:type="dxa"/>
            <w:gridSpan w:val="3"/>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06" w:type="dxa"/>
            <w:gridSpan w:val="2"/>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gridSpan w:val="3"/>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285"/>
          <w:tblCellSpacing w:w="15" w:type="dxa"/>
          <w:jc w:val="center"/>
        </w:trPr>
        <w:tc>
          <w:tcPr>
            <w:tcW w:w="4726"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рабочих</w:t>
            </w:r>
          </w:p>
        </w:tc>
        <w:tc>
          <w:tcPr>
            <w:tcW w:w="1001"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13 500</w:t>
            </w:r>
          </w:p>
        </w:tc>
        <w:tc>
          <w:tcPr>
            <w:tcW w:w="806"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15 800</w:t>
            </w:r>
          </w:p>
        </w:tc>
        <w:tc>
          <w:tcPr>
            <w:tcW w:w="728"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+2300</w:t>
            </w:r>
          </w:p>
        </w:tc>
        <w:tc>
          <w:tcPr>
            <w:tcW w:w="52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75,0</w:t>
            </w:r>
          </w:p>
        </w:tc>
        <w:tc>
          <w:tcPr>
            <w:tcW w:w="542"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76,7</w:t>
            </w:r>
          </w:p>
        </w:tc>
        <w:tc>
          <w:tcPr>
            <w:tcW w:w="695" w:type="dxa"/>
            <w:gridSpan w:val="2"/>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+1,5</w:t>
            </w:r>
          </w:p>
        </w:tc>
      </w:tr>
      <w:tr w:rsidR="00E900D2" w:rsidRPr="00A267EF" w:rsidTr="00E900D2">
        <w:trPr>
          <w:gridBefore w:val="1"/>
          <w:wBefore w:w="11" w:type="dxa"/>
          <w:trHeight w:val="270"/>
          <w:tblCellSpacing w:w="15" w:type="dxa"/>
          <w:jc w:val="center"/>
        </w:trPr>
        <w:tc>
          <w:tcPr>
            <w:tcW w:w="4726"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служащих</w:t>
            </w:r>
          </w:p>
        </w:tc>
        <w:tc>
          <w:tcPr>
            <w:tcW w:w="1001" w:type="dxa"/>
            <w:gridSpan w:val="3"/>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4000</w:t>
            </w:r>
          </w:p>
        </w:tc>
        <w:tc>
          <w:tcPr>
            <w:tcW w:w="806" w:type="dxa"/>
            <w:gridSpan w:val="2"/>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4200</w:t>
            </w:r>
          </w:p>
        </w:tc>
        <w:tc>
          <w:tcPr>
            <w:tcW w:w="728" w:type="dxa"/>
            <w:gridSpan w:val="3"/>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+200</w:t>
            </w:r>
          </w:p>
        </w:tc>
        <w:tc>
          <w:tcPr>
            <w:tcW w:w="52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22,2</w:t>
            </w:r>
          </w:p>
        </w:tc>
        <w:tc>
          <w:tcPr>
            <w:tcW w:w="54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20,4</w:t>
            </w:r>
          </w:p>
        </w:tc>
        <w:tc>
          <w:tcPr>
            <w:tcW w:w="695" w:type="dxa"/>
            <w:gridSpan w:val="2"/>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-1,8</w:t>
            </w:r>
          </w:p>
        </w:tc>
      </w:tr>
      <w:tr w:rsidR="00E900D2" w:rsidRPr="00A267EF" w:rsidTr="00E900D2">
        <w:trPr>
          <w:gridBefore w:val="1"/>
          <w:wBefore w:w="11" w:type="dxa"/>
          <w:trHeight w:val="465"/>
          <w:tblCellSpacing w:w="15" w:type="dxa"/>
          <w:jc w:val="center"/>
        </w:trPr>
        <w:tc>
          <w:tcPr>
            <w:tcW w:w="472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Персонал неосновного вида деятельности</w:t>
            </w:r>
          </w:p>
        </w:tc>
        <w:tc>
          <w:tcPr>
            <w:tcW w:w="1001"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500</w:t>
            </w:r>
          </w:p>
        </w:tc>
        <w:tc>
          <w:tcPr>
            <w:tcW w:w="806"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600</w:t>
            </w:r>
          </w:p>
        </w:tc>
        <w:tc>
          <w:tcPr>
            <w:tcW w:w="728"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+100</w:t>
            </w:r>
          </w:p>
        </w:tc>
        <w:tc>
          <w:tcPr>
            <w:tcW w:w="5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2,8</w:t>
            </w:r>
          </w:p>
        </w:tc>
        <w:tc>
          <w:tcPr>
            <w:tcW w:w="54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2,9</w:t>
            </w:r>
          </w:p>
        </w:tc>
        <w:tc>
          <w:tcPr>
            <w:tcW w:w="6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+0,1</w:t>
            </w:r>
          </w:p>
        </w:tc>
      </w:tr>
      <w:tr w:rsidR="00E900D2" w:rsidRPr="00A267EF" w:rsidTr="00E900D2">
        <w:trPr>
          <w:gridBefore w:val="1"/>
          <w:wBefore w:w="11" w:type="dxa"/>
          <w:trHeight w:val="465"/>
          <w:tblCellSpacing w:w="15" w:type="dxa"/>
          <w:jc w:val="center"/>
        </w:trPr>
        <w:tc>
          <w:tcPr>
            <w:tcW w:w="472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Из общего фонда заработной платы:</w:t>
            </w:r>
          </w:p>
        </w:tc>
        <w:tc>
          <w:tcPr>
            <w:tcW w:w="1001"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06"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660"/>
          <w:tblCellSpacing w:w="15" w:type="dxa"/>
          <w:jc w:val="center"/>
        </w:trPr>
        <w:tc>
          <w:tcPr>
            <w:tcW w:w="472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а) заработная плата, начис</w:t>
            </w:r>
            <w:r w:rsidRPr="00A267EF">
              <w:rPr>
                <w:rFonts w:eastAsia="Times New Roman"/>
                <w:b/>
                <w:bCs/>
                <w:lang w:eastAsia="ru-RU"/>
              </w:rPr>
              <w:softHyphen/>
              <w:t>ленная за выполненную работу и отработанное время</w:t>
            </w:r>
          </w:p>
        </w:tc>
        <w:tc>
          <w:tcPr>
            <w:tcW w:w="1001"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10175</w:t>
            </w:r>
          </w:p>
        </w:tc>
        <w:tc>
          <w:tcPr>
            <w:tcW w:w="806"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11 500</w:t>
            </w:r>
          </w:p>
        </w:tc>
        <w:tc>
          <w:tcPr>
            <w:tcW w:w="728"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+1325</w:t>
            </w:r>
          </w:p>
        </w:tc>
        <w:tc>
          <w:tcPr>
            <w:tcW w:w="5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56,5</w:t>
            </w:r>
          </w:p>
        </w:tc>
        <w:tc>
          <w:tcPr>
            <w:tcW w:w="54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55,8</w:t>
            </w:r>
          </w:p>
        </w:tc>
        <w:tc>
          <w:tcPr>
            <w:tcW w:w="6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b/>
                <w:bCs/>
                <w:lang w:eastAsia="ru-RU"/>
              </w:rPr>
              <w:t>-0,7</w:t>
            </w:r>
          </w:p>
        </w:tc>
      </w:tr>
      <w:tr w:rsidR="00E900D2" w:rsidRPr="00A267EF" w:rsidTr="00E900D2">
        <w:trPr>
          <w:gridBefore w:val="1"/>
          <w:wBefore w:w="11" w:type="dxa"/>
          <w:trHeight w:val="285"/>
          <w:tblCellSpacing w:w="15" w:type="dxa"/>
          <w:jc w:val="center"/>
        </w:trPr>
        <w:tc>
          <w:tcPr>
            <w:tcW w:w="4726"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том числе:</w:t>
            </w:r>
          </w:p>
        </w:tc>
        <w:tc>
          <w:tcPr>
            <w:tcW w:w="1001" w:type="dxa"/>
            <w:gridSpan w:val="3"/>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06" w:type="dxa"/>
            <w:gridSpan w:val="2"/>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gridSpan w:val="3"/>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675"/>
          <w:tblCellSpacing w:w="15" w:type="dxa"/>
          <w:jc w:val="center"/>
        </w:trPr>
        <w:tc>
          <w:tcPr>
            <w:tcW w:w="4726"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по тарифным ставкам и окладам, включая компенса</w:t>
            </w:r>
            <w:r w:rsidRPr="00A267EF">
              <w:rPr>
                <w:rFonts w:eastAsia="Times New Roman"/>
                <w:lang w:eastAsia="ru-RU"/>
              </w:rPr>
              <w:softHyphen/>
              <w:t>ции</w:t>
            </w:r>
          </w:p>
        </w:tc>
        <w:tc>
          <w:tcPr>
            <w:tcW w:w="1001"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4070</w:t>
            </w:r>
          </w:p>
        </w:tc>
        <w:tc>
          <w:tcPr>
            <w:tcW w:w="806"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4830</w:t>
            </w:r>
          </w:p>
        </w:tc>
        <w:tc>
          <w:tcPr>
            <w:tcW w:w="728"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+760</w:t>
            </w:r>
          </w:p>
        </w:tc>
        <w:tc>
          <w:tcPr>
            <w:tcW w:w="52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40,0</w:t>
            </w:r>
          </w:p>
        </w:tc>
        <w:tc>
          <w:tcPr>
            <w:tcW w:w="542"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42,0</w:t>
            </w:r>
          </w:p>
        </w:tc>
        <w:tc>
          <w:tcPr>
            <w:tcW w:w="695" w:type="dxa"/>
            <w:gridSpan w:val="2"/>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+2,0</w:t>
            </w:r>
          </w:p>
        </w:tc>
      </w:tr>
      <w:tr w:rsidR="00E900D2" w:rsidRPr="00A267EF" w:rsidTr="00E900D2">
        <w:trPr>
          <w:gridBefore w:val="1"/>
          <w:wBefore w:w="11" w:type="dxa"/>
          <w:trHeight w:val="465"/>
          <w:tblCellSpacing w:w="15" w:type="dxa"/>
          <w:jc w:val="center"/>
        </w:trPr>
        <w:tc>
          <w:tcPr>
            <w:tcW w:w="4726"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по сдельным расценкам, включая компенсации</w:t>
            </w:r>
          </w:p>
        </w:tc>
        <w:tc>
          <w:tcPr>
            <w:tcW w:w="1001"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6105</w:t>
            </w:r>
          </w:p>
        </w:tc>
        <w:tc>
          <w:tcPr>
            <w:tcW w:w="806"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6670</w:t>
            </w:r>
          </w:p>
        </w:tc>
        <w:tc>
          <w:tcPr>
            <w:tcW w:w="728"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+565</w:t>
            </w:r>
          </w:p>
        </w:tc>
        <w:tc>
          <w:tcPr>
            <w:tcW w:w="52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60,0</w:t>
            </w:r>
          </w:p>
        </w:tc>
        <w:tc>
          <w:tcPr>
            <w:tcW w:w="542"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58,0</w:t>
            </w:r>
          </w:p>
        </w:tc>
        <w:tc>
          <w:tcPr>
            <w:tcW w:w="695" w:type="dxa"/>
            <w:gridSpan w:val="2"/>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-2,0</w:t>
            </w:r>
          </w:p>
        </w:tc>
      </w:tr>
      <w:tr w:rsidR="00E900D2" w:rsidRPr="00A267EF" w:rsidTr="00E900D2">
        <w:trPr>
          <w:gridBefore w:val="1"/>
          <w:wBefore w:w="11" w:type="dxa"/>
          <w:trHeight w:val="450"/>
          <w:tblCellSpacing w:w="15" w:type="dxa"/>
          <w:jc w:val="center"/>
        </w:trPr>
        <w:tc>
          <w:tcPr>
            <w:tcW w:w="4726"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работникам несписочного состава</w:t>
            </w:r>
          </w:p>
        </w:tc>
        <w:tc>
          <w:tcPr>
            <w:tcW w:w="1001" w:type="dxa"/>
            <w:gridSpan w:val="3"/>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806" w:type="dxa"/>
            <w:gridSpan w:val="2"/>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728" w:type="dxa"/>
            <w:gridSpan w:val="3"/>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52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54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695" w:type="dxa"/>
            <w:gridSpan w:val="2"/>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w:t>
            </w:r>
          </w:p>
        </w:tc>
      </w:tr>
      <w:tr w:rsidR="00E900D2" w:rsidRPr="00A267EF" w:rsidTr="00E900D2">
        <w:trPr>
          <w:gridBefore w:val="1"/>
          <w:wBefore w:w="11" w:type="dxa"/>
          <w:trHeight w:val="465"/>
          <w:tblCellSpacing w:w="15" w:type="dxa"/>
          <w:jc w:val="center"/>
        </w:trPr>
        <w:tc>
          <w:tcPr>
            <w:tcW w:w="472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б) выплаты стимулирующего характера</w:t>
            </w:r>
          </w:p>
        </w:tc>
        <w:tc>
          <w:tcPr>
            <w:tcW w:w="1001"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5400</w:t>
            </w:r>
          </w:p>
        </w:tc>
        <w:tc>
          <w:tcPr>
            <w:tcW w:w="806"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6280</w:t>
            </w:r>
          </w:p>
        </w:tc>
        <w:tc>
          <w:tcPr>
            <w:tcW w:w="728"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+880</w:t>
            </w:r>
          </w:p>
        </w:tc>
        <w:tc>
          <w:tcPr>
            <w:tcW w:w="5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30,0</w:t>
            </w:r>
          </w:p>
        </w:tc>
        <w:tc>
          <w:tcPr>
            <w:tcW w:w="54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30,5</w:t>
            </w:r>
          </w:p>
        </w:tc>
        <w:tc>
          <w:tcPr>
            <w:tcW w:w="6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b/>
                <w:bCs/>
                <w:lang w:eastAsia="ru-RU"/>
              </w:rPr>
              <w:t>+0,5</w:t>
            </w:r>
          </w:p>
        </w:tc>
      </w:tr>
      <w:tr w:rsidR="00E900D2" w:rsidRPr="00A267EF" w:rsidTr="00E900D2">
        <w:trPr>
          <w:gridBefore w:val="1"/>
          <w:wBefore w:w="11" w:type="dxa"/>
          <w:trHeight w:val="285"/>
          <w:tblCellSpacing w:w="15" w:type="dxa"/>
          <w:jc w:val="center"/>
        </w:trPr>
        <w:tc>
          <w:tcPr>
            <w:tcW w:w="4726"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том числе:</w:t>
            </w:r>
          </w:p>
        </w:tc>
        <w:tc>
          <w:tcPr>
            <w:tcW w:w="1001" w:type="dxa"/>
            <w:gridSpan w:val="3"/>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06" w:type="dxa"/>
            <w:gridSpan w:val="2"/>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gridSpan w:val="3"/>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870"/>
          <w:tblCellSpacing w:w="15" w:type="dxa"/>
          <w:jc w:val="center"/>
        </w:trPr>
        <w:tc>
          <w:tcPr>
            <w:tcW w:w="4726"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надбавки к тарифным ставкам и окладам за профессиональное мастер</w:t>
            </w:r>
            <w:r w:rsidRPr="00A267EF">
              <w:rPr>
                <w:rFonts w:eastAsia="Times New Roman"/>
                <w:lang w:eastAsia="ru-RU"/>
              </w:rPr>
              <w:softHyphen/>
              <w:t>ство, стаж работы и др.</w:t>
            </w:r>
          </w:p>
        </w:tc>
        <w:tc>
          <w:tcPr>
            <w:tcW w:w="1001"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1835</w:t>
            </w:r>
          </w:p>
        </w:tc>
        <w:tc>
          <w:tcPr>
            <w:tcW w:w="806"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2072</w:t>
            </w:r>
          </w:p>
        </w:tc>
        <w:tc>
          <w:tcPr>
            <w:tcW w:w="728"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+237</w:t>
            </w:r>
          </w:p>
        </w:tc>
        <w:tc>
          <w:tcPr>
            <w:tcW w:w="52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34,0</w:t>
            </w:r>
          </w:p>
        </w:tc>
        <w:tc>
          <w:tcPr>
            <w:tcW w:w="542"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33,0</w:t>
            </w:r>
          </w:p>
        </w:tc>
        <w:tc>
          <w:tcPr>
            <w:tcW w:w="695" w:type="dxa"/>
            <w:gridSpan w:val="2"/>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-1,0</w:t>
            </w:r>
          </w:p>
        </w:tc>
      </w:tr>
      <w:tr w:rsidR="00E900D2" w:rsidRPr="00A267EF" w:rsidTr="00E900D2">
        <w:trPr>
          <w:gridBefore w:val="1"/>
          <w:wBefore w:w="11" w:type="dxa"/>
          <w:trHeight w:val="285"/>
          <w:tblCellSpacing w:w="15" w:type="dxa"/>
          <w:jc w:val="center"/>
        </w:trPr>
        <w:tc>
          <w:tcPr>
            <w:tcW w:w="4726"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премии и вознаграждения</w:t>
            </w:r>
          </w:p>
        </w:tc>
        <w:tc>
          <w:tcPr>
            <w:tcW w:w="1001"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3500</w:t>
            </w:r>
          </w:p>
        </w:tc>
        <w:tc>
          <w:tcPr>
            <w:tcW w:w="806"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4145</w:t>
            </w:r>
          </w:p>
        </w:tc>
        <w:tc>
          <w:tcPr>
            <w:tcW w:w="728"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+645</w:t>
            </w:r>
          </w:p>
        </w:tc>
        <w:tc>
          <w:tcPr>
            <w:tcW w:w="52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64,8</w:t>
            </w:r>
          </w:p>
        </w:tc>
        <w:tc>
          <w:tcPr>
            <w:tcW w:w="542"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66,0</w:t>
            </w:r>
          </w:p>
        </w:tc>
        <w:tc>
          <w:tcPr>
            <w:tcW w:w="695" w:type="dxa"/>
            <w:gridSpan w:val="2"/>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+1,2</w:t>
            </w:r>
          </w:p>
        </w:tc>
      </w:tr>
      <w:tr w:rsidR="00E900D2" w:rsidRPr="00A267EF" w:rsidTr="00E900D2">
        <w:trPr>
          <w:gridBefore w:val="1"/>
          <w:wBefore w:w="11" w:type="dxa"/>
          <w:trHeight w:val="255"/>
          <w:tblCellSpacing w:w="15" w:type="dxa"/>
          <w:jc w:val="center"/>
        </w:trPr>
        <w:tc>
          <w:tcPr>
            <w:tcW w:w="4726"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материальная помощь</w:t>
            </w:r>
          </w:p>
        </w:tc>
        <w:tc>
          <w:tcPr>
            <w:tcW w:w="1001" w:type="dxa"/>
            <w:gridSpan w:val="3"/>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65</w:t>
            </w:r>
          </w:p>
        </w:tc>
        <w:tc>
          <w:tcPr>
            <w:tcW w:w="806" w:type="dxa"/>
            <w:gridSpan w:val="2"/>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63</w:t>
            </w:r>
          </w:p>
        </w:tc>
        <w:tc>
          <w:tcPr>
            <w:tcW w:w="728" w:type="dxa"/>
            <w:gridSpan w:val="3"/>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w:t>
            </w:r>
          </w:p>
        </w:tc>
        <w:tc>
          <w:tcPr>
            <w:tcW w:w="52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w:t>
            </w:r>
          </w:p>
        </w:tc>
        <w:tc>
          <w:tcPr>
            <w:tcW w:w="54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w:t>
            </w:r>
          </w:p>
        </w:tc>
        <w:tc>
          <w:tcPr>
            <w:tcW w:w="695" w:type="dxa"/>
            <w:gridSpan w:val="2"/>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-0,2</w:t>
            </w:r>
          </w:p>
        </w:tc>
      </w:tr>
      <w:tr w:rsidR="00E900D2" w:rsidRPr="00A267EF" w:rsidTr="00E900D2">
        <w:trPr>
          <w:gridAfter w:val="1"/>
          <w:wAfter w:w="121" w:type="dxa"/>
          <w:trHeight w:val="1245"/>
          <w:tblCellSpacing w:w="15" w:type="dxa"/>
          <w:jc w:val="center"/>
        </w:trPr>
        <w:tc>
          <w:tcPr>
            <w:tcW w:w="4797"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в) выплаты компенсирующе</w:t>
            </w:r>
            <w:r w:rsidRPr="00A267EF">
              <w:rPr>
                <w:rFonts w:eastAsia="Times New Roman"/>
                <w:b/>
                <w:bCs/>
                <w:lang w:eastAsia="ru-RU"/>
              </w:rPr>
              <w:softHyphen/>
              <w:t>го характера</w:t>
            </w:r>
            <w:r w:rsidRPr="00A267EF">
              <w:rPr>
                <w:rFonts w:eastAsia="Times New Roman"/>
                <w:lang w:eastAsia="ru-RU"/>
              </w:rPr>
              <w:t> (доплаты за сверхурочные работы,за работу в праздничные и выходные дни, за неиспользо</w:t>
            </w:r>
            <w:r w:rsidRPr="00A267EF">
              <w:rPr>
                <w:rFonts w:eastAsia="Times New Roman"/>
                <w:lang w:eastAsia="ru-RU"/>
              </w:rPr>
              <w:softHyphen/>
              <w:t>ванный отпуск и др.)</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1080</w:t>
            </w:r>
          </w:p>
        </w:tc>
        <w:tc>
          <w:tcPr>
            <w:tcW w:w="61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1195</w:t>
            </w:r>
          </w:p>
        </w:tc>
        <w:tc>
          <w:tcPr>
            <w:tcW w:w="61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+115</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6,0</w:t>
            </w:r>
          </w:p>
        </w:tc>
        <w:tc>
          <w:tcPr>
            <w:tcW w:w="1122"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5,8</w:t>
            </w:r>
          </w:p>
        </w:tc>
        <w:tc>
          <w:tcPr>
            <w:tcW w:w="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-0,2</w:t>
            </w:r>
          </w:p>
        </w:tc>
      </w:tr>
      <w:tr w:rsidR="00E900D2" w:rsidRPr="00A267EF" w:rsidTr="00E900D2">
        <w:trPr>
          <w:gridAfter w:val="1"/>
          <w:wAfter w:w="121" w:type="dxa"/>
          <w:trHeight w:val="1050"/>
          <w:tblCellSpacing w:w="15" w:type="dxa"/>
          <w:jc w:val="center"/>
        </w:trPr>
        <w:tc>
          <w:tcPr>
            <w:tcW w:w="4797"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г) выплаты за неотработан</w:t>
            </w:r>
            <w:r w:rsidRPr="00A267EF">
              <w:rPr>
                <w:rFonts w:eastAsia="Times New Roman"/>
                <w:b/>
                <w:bCs/>
                <w:lang w:eastAsia="ru-RU"/>
              </w:rPr>
              <w:softHyphen/>
              <w:t>ное время</w:t>
            </w:r>
            <w:r w:rsidRPr="00A267EF">
              <w:rPr>
                <w:rFonts w:eastAsia="Times New Roman"/>
                <w:lang w:eastAsia="ru-RU"/>
              </w:rPr>
              <w:t> (отпуска, время выполнения государственных и общественных обязанностей и др.)</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1225</w:t>
            </w:r>
          </w:p>
        </w:tc>
        <w:tc>
          <w:tcPr>
            <w:tcW w:w="61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1442</w:t>
            </w:r>
          </w:p>
        </w:tc>
        <w:tc>
          <w:tcPr>
            <w:tcW w:w="61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+217</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6,8</w:t>
            </w:r>
          </w:p>
        </w:tc>
        <w:tc>
          <w:tcPr>
            <w:tcW w:w="1122"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7,0</w:t>
            </w:r>
          </w:p>
        </w:tc>
        <w:tc>
          <w:tcPr>
            <w:tcW w:w="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+0,2</w:t>
            </w:r>
          </w:p>
        </w:tc>
      </w:tr>
      <w:tr w:rsidR="00E900D2" w:rsidRPr="00A267EF" w:rsidTr="00E900D2">
        <w:trPr>
          <w:gridAfter w:val="1"/>
          <w:wAfter w:w="121" w:type="dxa"/>
          <w:trHeight w:val="660"/>
          <w:tblCellSpacing w:w="15" w:type="dxa"/>
          <w:jc w:val="center"/>
        </w:trPr>
        <w:tc>
          <w:tcPr>
            <w:tcW w:w="4797"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д) другие выплаты, включа</w:t>
            </w:r>
            <w:r w:rsidRPr="00A267EF">
              <w:rPr>
                <w:rFonts w:eastAsia="Times New Roman"/>
                <w:b/>
                <w:bCs/>
                <w:lang w:eastAsia="ru-RU"/>
              </w:rPr>
              <w:softHyphen/>
              <w:t>емые в состав фонда зара</w:t>
            </w:r>
            <w:r w:rsidRPr="00A267EF">
              <w:rPr>
                <w:rFonts w:eastAsia="Times New Roman"/>
                <w:b/>
                <w:bCs/>
                <w:lang w:eastAsia="ru-RU"/>
              </w:rPr>
              <w:softHyphen/>
              <w:t>ботной платы</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120</w:t>
            </w:r>
          </w:p>
        </w:tc>
        <w:tc>
          <w:tcPr>
            <w:tcW w:w="61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183</w:t>
            </w:r>
          </w:p>
        </w:tc>
        <w:tc>
          <w:tcPr>
            <w:tcW w:w="61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+63</w:t>
            </w:r>
          </w:p>
        </w:tc>
        <w:tc>
          <w:tcPr>
            <w:tcW w:w="6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0,7</w:t>
            </w:r>
          </w:p>
        </w:tc>
        <w:tc>
          <w:tcPr>
            <w:tcW w:w="1122"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0,9</w:t>
            </w:r>
          </w:p>
        </w:tc>
        <w:tc>
          <w:tcPr>
            <w:tcW w:w="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b/>
                <w:bCs/>
                <w:lang w:eastAsia="ru-RU"/>
              </w:rPr>
              <w:t>0,2</w:t>
            </w:r>
          </w:p>
        </w:tc>
      </w:tr>
    </w:tbl>
    <w:p w:rsidR="00E900D2" w:rsidRPr="00A267EF" w:rsidRDefault="00E900D2" w:rsidP="00E900D2">
      <w:pPr>
        <w:rPr>
          <w:rFonts w:eastAsia="Times New Roman"/>
          <w:lang w:eastAsia="ru-RU"/>
        </w:rPr>
      </w:pPr>
      <w:r w:rsidRPr="00A267EF">
        <w:rPr>
          <w:rFonts w:eastAsia="Times New Roman"/>
          <w:color w:val="000000"/>
          <w:lang w:eastAsia="ru-RU"/>
        </w:rPr>
        <w:br w:type="textWrapping" w:clear="left"/>
      </w:r>
    </w:p>
    <w:p w:rsidR="00E900D2" w:rsidRPr="00A267EF" w:rsidRDefault="00E900D2" w:rsidP="00D9626B">
      <w:pPr>
        <w:ind w:firstLine="274"/>
        <w:jc w:val="both"/>
        <w:rPr>
          <w:rFonts w:eastAsia="Times New Roman"/>
          <w:color w:val="000000"/>
          <w:lang w:eastAsia="ru-RU"/>
        </w:rPr>
      </w:pPr>
      <w:r w:rsidRPr="00A267EF">
        <w:rPr>
          <w:rFonts w:eastAsia="Times New Roman"/>
          <w:b/>
          <w:bCs/>
          <w:i/>
          <w:iCs/>
          <w:color w:val="000000"/>
          <w:lang w:eastAsia="ru-RU"/>
        </w:rPr>
        <w:t>Абсолютное отклонение</w:t>
      </w:r>
      <w:r w:rsidRPr="00A267EF">
        <w:rPr>
          <w:rFonts w:eastAsia="Times New Roman"/>
          <w:color w:val="000000"/>
          <w:lang w:eastAsia="ru-RU"/>
        </w:rPr>
        <w:t> (</w:t>
      </w:r>
      <w:r w:rsidRPr="00A267EF">
        <w:sym w:font="Symbol" w:char="F044"/>
      </w:r>
      <w:r w:rsidRPr="00A267EF">
        <w:rPr>
          <w:rFonts w:eastAsia="Times New Roman"/>
          <w:color w:val="000000"/>
          <w:lang w:eastAsia="ru-RU"/>
        </w:rPr>
        <w:t>ФЗП</w:t>
      </w:r>
      <w:r w:rsidRPr="00A267EF">
        <w:rPr>
          <w:rFonts w:eastAsia="Times New Roman"/>
          <w:color w:val="000000"/>
          <w:vertAlign w:val="subscript"/>
          <w:lang w:eastAsia="ru-RU"/>
        </w:rPr>
        <w:t>абс</w:t>
      </w:r>
      <w:r w:rsidRPr="00A267EF">
        <w:rPr>
          <w:rFonts w:eastAsia="Times New Roman"/>
          <w:color w:val="000000"/>
          <w:lang w:eastAsia="ru-RU"/>
        </w:rPr>
        <w:t>) рассчитывается как разность между фактически использованными средствами на оплату труда и базовым ФЗП в целом по предприятию, производственным под</w:t>
      </w:r>
      <w:r w:rsidRPr="00A267EF">
        <w:rPr>
          <w:rFonts w:eastAsia="Times New Roman"/>
          <w:color w:val="000000"/>
          <w:lang w:eastAsia="ru-RU"/>
        </w:rPr>
        <w:softHyphen/>
        <w:t>разделениям и категориям работников:</w:t>
      </w:r>
    </w:p>
    <w:p w:rsidR="00E900D2" w:rsidRPr="00206D2D" w:rsidRDefault="00E900D2" w:rsidP="00E900D2">
      <w:pPr>
        <w:jc w:val="center"/>
        <w:rPr>
          <w:rFonts w:eastAsia="Times New Roman"/>
          <w:color w:val="000000"/>
          <w:lang w:eastAsia="ru-RU"/>
        </w:rPr>
      </w:pPr>
      <w:r w:rsidRPr="00206D2D">
        <w:sym w:font="Symbol" w:char="F044"/>
      </w:r>
      <w:r w:rsidRPr="00206D2D">
        <w:rPr>
          <w:rFonts w:eastAsia="Times New Roman"/>
          <w:bCs/>
          <w:color w:val="000000"/>
          <w:lang w:eastAsia="ru-RU"/>
        </w:rPr>
        <w:t>ФЗП</w:t>
      </w:r>
      <w:r w:rsidRPr="00206D2D">
        <w:rPr>
          <w:rFonts w:eastAsia="Times New Roman"/>
          <w:bCs/>
          <w:color w:val="000000"/>
          <w:vertAlign w:val="subscript"/>
          <w:lang w:eastAsia="ru-RU"/>
        </w:rPr>
        <w:t>абс</w:t>
      </w:r>
      <w:r w:rsidRPr="00206D2D">
        <w:rPr>
          <w:rFonts w:eastAsia="Times New Roman"/>
          <w:bCs/>
          <w:color w:val="000000"/>
          <w:lang w:eastAsia="ru-RU"/>
        </w:rPr>
        <w:t>=ФЗП</w:t>
      </w:r>
      <w:r w:rsidRPr="00206D2D">
        <w:rPr>
          <w:rFonts w:eastAsia="Times New Roman"/>
          <w:bCs/>
          <w:color w:val="000000"/>
          <w:vertAlign w:val="subscript"/>
          <w:lang w:eastAsia="ru-RU"/>
        </w:rPr>
        <w:t>1</w:t>
      </w:r>
      <w:r w:rsidRPr="00206D2D">
        <w:rPr>
          <w:rFonts w:eastAsia="Times New Roman"/>
          <w:bCs/>
          <w:color w:val="000000"/>
          <w:lang w:eastAsia="ru-RU"/>
        </w:rPr>
        <w:t>-ФЗП</w:t>
      </w:r>
      <w:r w:rsidRPr="00206D2D">
        <w:rPr>
          <w:rFonts w:eastAsia="Times New Roman"/>
          <w:bCs/>
          <w:color w:val="000000"/>
          <w:vertAlign w:val="subscript"/>
          <w:lang w:eastAsia="ru-RU"/>
        </w:rPr>
        <w:t>о</w:t>
      </w:r>
      <w:r w:rsidRPr="00206D2D">
        <w:rPr>
          <w:rFonts w:eastAsia="Times New Roman"/>
          <w:bCs/>
          <w:color w:val="000000"/>
          <w:lang w:eastAsia="ru-RU"/>
        </w:rPr>
        <w:t>.</w:t>
      </w:r>
    </w:p>
    <w:p w:rsidR="00E900D2" w:rsidRPr="00A267EF" w:rsidRDefault="00E900D2" w:rsidP="00D9626B">
      <w:pPr>
        <w:ind w:firstLine="274"/>
        <w:jc w:val="both"/>
        <w:rPr>
          <w:rFonts w:eastAsia="Times New Roman"/>
          <w:color w:val="000000"/>
          <w:lang w:eastAsia="ru-RU"/>
        </w:rPr>
      </w:pPr>
      <w:r w:rsidRPr="00A267EF">
        <w:rPr>
          <w:rFonts w:eastAsia="Times New Roman"/>
          <w:color w:val="000000"/>
          <w:lang w:eastAsia="ru-RU"/>
        </w:rPr>
        <w:t>Поскольку абсолютное отклонение определяется без учета из</w:t>
      </w:r>
      <w:r w:rsidRPr="00A267EF">
        <w:rPr>
          <w:rFonts w:eastAsia="Times New Roman"/>
          <w:color w:val="000000"/>
          <w:lang w:eastAsia="ru-RU"/>
        </w:rPr>
        <w:softHyphen/>
        <w:t>менения объема производства продукции, то по нему нельзя судить об экономии или перерасходе ФЗП.</w:t>
      </w:r>
    </w:p>
    <w:p w:rsidR="00E900D2" w:rsidRPr="00A267EF" w:rsidRDefault="00E900D2" w:rsidP="00D9626B">
      <w:pPr>
        <w:ind w:firstLine="274"/>
        <w:jc w:val="both"/>
        <w:rPr>
          <w:rFonts w:eastAsia="Times New Roman"/>
          <w:color w:val="000000"/>
          <w:lang w:eastAsia="ru-RU"/>
        </w:rPr>
      </w:pPr>
      <w:r w:rsidRPr="00A267EF">
        <w:rPr>
          <w:rFonts w:eastAsia="Times New Roman"/>
          <w:b/>
          <w:bCs/>
          <w:i/>
          <w:iCs/>
          <w:color w:val="000000"/>
          <w:lang w:eastAsia="ru-RU"/>
        </w:rPr>
        <w:t>Относительное отклонение</w:t>
      </w:r>
      <w:r w:rsidRPr="00A267EF">
        <w:rPr>
          <w:rFonts w:eastAsia="Times New Roman"/>
          <w:color w:val="000000"/>
          <w:lang w:eastAsia="ru-RU"/>
        </w:rPr>
        <w:t> (</w:t>
      </w:r>
      <w:r w:rsidRPr="00A267EF">
        <w:sym w:font="Symbol" w:char="F044"/>
      </w:r>
      <w:r w:rsidRPr="00A267EF">
        <w:rPr>
          <w:rFonts w:eastAsia="Times New Roman"/>
          <w:color w:val="000000"/>
          <w:lang w:eastAsia="ru-RU"/>
        </w:rPr>
        <w:t>ФЗП</w:t>
      </w:r>
      <w:r w:rsidRPr="00A267EF">
        <w:rPr>
          <w:rFonts w:eastAsia="Times New Roman"/>
          <w:color w:val="000000"/>
          <w:vertAlign w:val="subscript"/>
          <w:lang w:eastAsia="ru-RU"/>
        </w:rPr>
        <w:t>0ТН</w:t>
      </w:r>
      <w:r w:rsidRPr="00A267EF">
        <w:rPr>
          <w:rFonts w:eastAsia="Times New Roman"/>
          <w:color w:val="000000"/>
          <w:lang w:eastAsia="ru-RU"/>
        </w:rPr>
        <w:t>) рассчитывается как раз</w:t>
      </w:r>
      <w:r w:rsidRPr="00A267EF">
        <w:rPr>
          <w:rFonts w:eastAsia="Times New Roman"/>
          <w:color w:val="000000"/>
          <w:lang w:eastAsia="ru-RU"/>
        </w:rPr>
        <w:softHyphen/>
        <w:t>ность между фактически начисленной суммой зарплаты и базовым фондом, скорректированным на индекс объема производства продукции. При этом следует иметь в виду, что корректируется только</w:t>
      </w:r>
      <w:r w:rsidRPr="00A267EF">
        <w:rPr>
          <w:rFonts w:eastAsia="Times New Roman"/>
          <w:i/>
          <w:iCs/>
          <w:color w:val="000000"/>
          <w:lang w:eastAsia="ru-RU"/>
        </w:rPr>
        <w:t> переменная часть ФЗП,</w:t>
      </w:r>
      <w:r w:rsidRPr="00A267EF">
        <w:rPr>
          <w:rFonts w:eastAsia="Times New Roman"/>
          <w:color w:val="000000"/>
          <w:lang w:eastAsia="ru-RU"/>
        </w:rPr>
        <w:t>которая изменяется пропорциональ</w:t>
      </w:r>
      <w:r w:rsidRPr="00A267EF">
        <w:rPr>
          <w:rFonts w:eastAsia="Times New Roman"/>
          <w:color w:val="000000"/>
          <w:lang w:eastAsia="ru-RU"/>
        </w:rPr>
        <w:softHyphen/>
        <w:t>но объему производства продукции. Это зарплата рабочих по сдельным расценкам, премии рабочим и управленческому персо</w:t>
      </w:r>
      <w:r w:rsidRPr="00A267EF">
        <w:rPr>
          <w:rFonts w:eastAsia="Times New Roman"/>
          <w:color w:val="000000"/>
          <w:lang w:eastAsia="ru-RU"/>
        </w:rPr>
        <w:softHyphen/>
        <w:t>налу за производственные результаты и сумма отпускных, соот</w:t>
      </w:r>
      <w:r w:rsidRPr="00A267EF">
        <w:rPr>
          <w:rFonts w:eastAsia="Times New Roman"/>
          <w:color w:val="000000"/>
          <w:lang w:eastAsia="ru-RU"/>
        </w:rPr>
        <w:softHyphen/>
        <w:t>ветствующая доле переменной зарплаты.</w:t>
      </w:r>
    </w:p>
    <w:p w:rsidR="00E900D2" w:rsidRPr="00A267EF" w:rsidRDefault="00E900D2" w:rsidP="00D9626B">
      <w:pPr>
        <w:ind w:firstLine="274"/>
        <w:jc w:val="both"/>
        <w:rPr>
          <w:rFonts w:eastAsia="Times New Roman"/>
          <w:color w:val="000000"/>
          <w:lang w:eastAsia="ru-RU"/>
        </w:rPr>
      </w:pPr>
      <w:r w:rsidRPr="00A267EF">
        <w:rPr>
          <w:rFonts w:eastAsia="Times New Roman"/>
          <w:i/>
          <w:iCs/>
          <w:color w:val="000000"/>
          <w:lang w:eastAsia="ru-RU"/>
        </w:rPr>
        <w:t>Постоянная часть фонда заработной платы</w:t>
      </w:r>
      <w:r w:rsidRPr="00A267EF">
        <w:rPr>
          <w:rFonts w:eastAsia="Times New Roman"/>
          <w:color w:val="000000"/>
          <w:lang w:eastAsia="ru-RU"/>
        </w:rPr>
        <w:t> не изменяется при увеличении или спаде объема производства (зарплата рабочих по тарифным ставкам, зарплата служащих по окладам, все виды до</w:t>
      </w:r>
      <w:r w:rsidRPr="00A267EF">
        <w:rPr>
          <w:rFonts w:eastAsia="Times New Roman"/>
          <w:color w:val="000000"/>
          <w:lang w:eastAsia="ru-RU"/>
        </w:rPr>
        <w:softHyphen/>
        <w:t>плат, оплата труда работников строительных бригад, жилищно- коммунального хозяйства, социальной сферы и соответствующая им сумма отпускных).</w:t>
      </w:r>
    </w:p>
    <w:p w:rsidR="00E900D2" w:rsidRPr="00A267EF" w:rsidRDefault="00E900D2" w:rsidP="00E900D2">
      <w:pPr>
        <w:ind w:firstLine="1426"/>
        <w:rPr>
          <w:rFonts w:eastAsia="Times New Roman"/>
          <w:color w:val="000000"/>
          <w:lang w:eastAsia="ru-RU"/>
        </w:rPr>
      </w:pPr>
      <w:r w:rsidRPr="00A267EF">
        <w:sym w:font="Symbol" w:char="F044"/>
      </w:r>
      <w:r w:rsidRPr="00A267EF">
        <w:rPr>
          <w:rFonts w:eastAsia="Times New Roman"/>
          <w:color w:val="000000"/>
          <w:lang w:eastAsia="ru-RU"/>
        </w:rPr>
        <w:t>ФЗП</w:t>
      </w:r>
      <w:r w:rsidRPr="00A267EF">
        <w:rPr>
          <w:rFonts w:eastAsia="Times New Roman"/>
          <w:color w:val="000000"/>
          <w:vertAlign w:val="subscript"/>
          <w:lang w:eastAsia="ru-RU"/>
        </w:rPr>
        <w:t>отн</w:t>
      </w:r>
      <w:r w:rsidRPr="00A267EF">
        <w:rPr>
          <w:rFonts w:eastAsia="Times New Roman"/>
          <w:color w:val="000000"/>
          <w:lang w:eastAsia="ru-RU"/>
        </w:rPr>
        <w:t> = ФЗП</w:t>
      </w:r>
      <w:r w:rsidRPr="00A267EF">
        <w:rPr>
          <w:rFonts w:eastAsia="Times New Roman"/>
          <w:color w:val="000000"/>
          <w:vertAlign w:val="subscript"/>
          <w:lang w:eastAsia="ru-RU"/>
        </w:rPr>
        <w:t>1</w:t>
      </w:r>
      <w:r w:rsidRPr="00A267EF">
        <w:rPr>
          <w:rFonts w:eastAsia="Times New Roman"/>
          <w:color w:val="000000"/>
          <w:lang w:eastAsia="ru-RU"/>
        </w:rPr>
        <w:t xml:space="preserve"> — ФЗП</w:t>
      </w:r>
      <w:r w:rsidRPr="00A267EF">
        <w:rPr>
          <w:rFonts w:eastAsia="Times New Roman"/>
          <w:color w:val="000000"/>
          <w:vertAlign w:val="subscript"/>
          <w:lang w:eastAsia="ru-RU"/>
        </w:rPr>
        <w:t>СК</w:t>
      </w:r>
      <w:r w:rsidRPr="00A267EF">
        <w:rPr>
          <w:rFonts w:eastAsia="Times New Roman"/>
          <w:color w:val="000000"/>
          <w:lang w:eastAsia="ru-RU"/>
        </w:rPr>
        <w:t> == ФЗП</w:t>
      </w:r>
      <w:r w:rsidRPr="00A267EF">
        <w:rPr>
          <w:rFonts w:eastAsia="Times New Roman"/>
          <w:color w:val="000000"/>
          <w:vertAlign w:val="subscript"/>
          <w:lang w:eastAsia="ru-RU"/>
        </w:rPr>
        <w:t>1</w:t>
      </w:r>
      <w:r w:rsidRPr="00A267EF">
        <w:rPr>
          <w:rFonts w:eastAsia="Times New Roman"/>
          <w:color w:val="000000"/>
          <w:lang w:eastAsia="ru-RU"/>
        </w:rPr>
        <w:t>-(ФЗП</w:t>
      </w:r>
      <w:r w:rsidRPr="00A267EF">
        <w:rPr>
          <w:rFonts w:eastAsia="Times New Roman"/>
          <w:color w:val="000000"/>
          <w:vertAlign w:val="subscript"/>
          <w:lang w:eastAsia="ru-RU"/>
        </w:rPr>
        <w:t>пер0</w:t>
      </w:r>
      <w:r w:rsidRPr="00A267EF">
        <w:rPr>
          <w:rFonts w:eastAsia="Times New Roman"/>
          <w:color w:val="000000"/>
          <w:lang w:eastAsia="ru-RU"/>
        </w:rPr>
        <w:sym w:font="Symbol" w:char="F0B7"/>
      </w:r>
      <w:r w:rsidRPr="00A267EF">
        <w:rPr>
          <w:rFonts w:eastAsia="Times New Roman"/>
          <w:color w:val="000000"/>
          <w:lang w:val="en-US" w:eastAsia="ru-RU"/>
        </w:rPr>
        <w:t>I</w:t>
      </w:r>
      <w:r w:rsidRPr="00A267EF">
        <w:rPr>
          <w:rFonts w:eastAsia="Times New Roman"/>
          <w:color w:val="000000"/>
          <w:vertAlign w:val="subscript"/>
          <w:lang w:eastAsia="ru-RU"/>
        </w:rPr>
        <w:t>вп</w:t>
      </w:r>
      <w:r w:rsidRPr="00A267EF">
        <w:rPr>
          <w:rFonts w:eastAsia="Times New Roman"/>
          <w:color w:val="000000"/>
          <w:lang w:eastAsia="ru-RU"/>
        </w:rPr>
        <w:t>+ФЗП</w:t>
      </w:r>
      <w:r w:rsidRPr="00A267EF">
        <w:rPr>
          <w:rFonts w:eastAsia="Times New Roman"/>
          <w:color w:val="000000"/>
          <w:vertAlign w:val="subscript"/>
          <w:lang w:eastAsia="ru-RU"/>
        </w:rPr>
        <w:t>пост0</w:t>
      </w:r>
      <w:r w:rsidRPr="00A267EF">
        <w:rPr>
          <w:rFonts w:eastAsia="Times New Roman"/>
          <w:color w:val="000000"/>
          <w:lang w:eastAsia="ru-RU"/>
        </w:rPr>
        <w:t>),</w:t>
      </w:r>
    </w:p>
    <w:p w:rsidR="00E900D2" w:rsidRPr="00A267EF" w:rsidRDefault="00E900D2" w:rsidP="00E900D2">
      <w:pPr>
        <w:ind w:hanging="346"/>
        <w:rPr>
          <w:rFonts w:eastAsia="Times New Roman"/>
          <w:color w:val="000000"/>
          <w:lang w:eastAsia="ru-RU"/>
        </w:rPr>
      </w:pPr>
      <w:r w:rsidRPr="00A267EF">
        <w:rPr>
          <w:rFonts w:eastAsia="Times New Roman"/>
          <w:color w:val="000000"/>
          <w:lang w:eastAsia="ru-RU"/>
        </w:rPr>
        <w:t xml:space="preserve">где </w:t>
      </w:r>
      <w:r w:rsidRPr="00A267EF">
        <w:sym w:font="Symbol" w:char="F044"/>
      </w:r>
      <w:r w:rsidRPr="00A267EF">
        <w:rPr>
          <w:rFonts w:eastAsia="Times New Roman"/>
          <w:color w:val="000000"/>
          <w:lang w:eastAsia="ru-RU"/>
        </w:rPr>
        <w:t>ФЗП</w:t>
      </w:r>
      <w:r w:rsidRPr="00A267EF">
        <w:rPr>
          <w:rFonts w:eastAsia="Times New Roman"/>
          <w:color w:val="000000"/>
          <w:vertAlign w:val="subscript"/>
          <w:lang w:eastAsia="ru-RU"/>
        </w:rPr>
        <w:t>отн</w:t>
      </w:r>
      <w:r w:rsidRPr="00A267EF">
        <w:rPr>
          <w:rFonts w:eastAsia="Times New Roman"/>
          <w:color w:val="000000"/>
          <w:lang w:eastAsia="ru-RU"/>
        </w:rPr>
        <w:t xml:space="preserve"> — относительное отклонение по фонду зарплаты; </w:t>
      </w:r>
    </w:p>
    <w:p w:rsidR="00E900D2" w:rsidRPr="00A267EF" w:rsidRDefault="00E900D2" w:rsidP="00E900D2">
      <w:pPr>
        <w:ind w:hanging="346"/>
        <w:rPr>
          <w:rFonts w:eastAsia="Times New Roman"/>
          <w:color w:val="000000"/>
          <w:lang w:eastAsia="ru-RU"/>
        </w:rPr>
      </w:pPr>
      <w:r w:rsidRPr="00A267EF">
        <w:rPr>
          <w:rFonts w:eastAsia="Times New Roman"/>
          <w:color w:val="000000"/>
          <w:lang w:eastAsia="ru-RU"/>
        </w:rPr>
        <w:t>ФЗП</w:t>
      </w:r>
      <w:r w:rsidRPr="00A267EF">
        <w:rPr>
          <w:rFonts w:eastAsia="Times New Roman"/>
          <w:color w:val="000000"/>
          <w:vertAlign w:val="subscript"/>
          <w:lang w:eastAsia="ru-RU"/>
        </w:rPr>
        <w:t>1</w:t>
      </w:r>
      <w:r w:rsidRPr="00A267EF">
        <w:rPr>
          <w:rFonts w:eastAsia="Times New Roman"/>
          <w:color w:val="000000"/>
          <w:lang w:eastAsia="ru-RU"/>
        </w:rPr>
        <w:t xml:space="preserve"> — фонд зарплаты отчетного периода; </w:t>
      </w:r>
    </w:p>
    <w:p w:rsidR="00E900D2" w:rsidRPr="00A267EF" w:rsidRDefault="00E900D2" w:rsidP="00E900D2">
      <w:pPr>
        <w:ind w:hanging="346"/>
        <w:rPr>
          <w:rFonts w:eastAsia="Times New Roman"/>
          <w:color w:val="000000"/>
          <w:lang w:eastAsia="ru-RU"/>
        </w:rPr>
      </w:pPr>
      <w:r w:rsidRPr="00A267EF">
        <w:rPr>
          <w:rFonts w:eastAsia="Times New Roman"/>
          <w:color w:val="000000"/>
          <w:lang w:eastAsia="ru-RU"/>
        </w:rPr>
        <w:t>ФЗП</w:t>
      </w:r>
      <w:r w:rsidRPr="00A267EF">
        <w:rPr>
          <w:rFonts w:eastAsia="Times New Roman"/>
          <w:color w:val="000000"/>
          <w:vertAlign w:val="subscript"/>
          <w:lang w:eastAsia="ru-RU"/>
        </w:rPr>
        <w:t>СК</w:t>
      </w:r>
      <w:r w:rsidRPr="00A267EF">
        <w:rPr>
          <w:rFonts w:eastAsia="Times New Roman"/>
          <w:color w:val="000000"/>
          <w:lang w:eastAsia="ru-RU"/>
        </w:rPr>
        <w:t> — фонд зарплаты базовый, скорректированный на индекс объема выпуска продукции;</w:t>
      </w:r>
    </w:p>
    <w:p w:rsidR="00E900D2" w:rsidRPr="00A267EF" w:rsidRDefault="00E900D2" w:rsidP="00E900D2">
      <w:pPr>
        <w:ind w:hanging="346"/>
        <w:rPr>
          <w:rFonts w:eastAsia="Times New Roman"/>
          <w:color w:val="000000"/>
          <w:lang w:eastAsia="ru-RU"/>
        </w:rPr>
      </w:pPr>
      <w:r w:rsidRPr="00A267EF">
        <w:rPr>
          <w:rFonts w:eastAsia="Times New Roman"/>
          <w:color w:val="000000"/>
          <w:lang w:eastAsia="ru-RU"/>
        </w:rPr>
        <w:t>ФЗП</w:t>
      </w:r>
      <w:r w:rsidRPr="00A267EF">
        <w:rPr>
          <w:rFonts w:eastAsia="Times New Roman"/>
          <w:color w:val="000000"/>
          <w:vertAlign w:val="subscript"/>
          <w:lang w:eastAsia="ru-RU"/>
        </w:rPr>
        <w:t>пер0</w:t>
      </w:r>
      <w:r w:rsidRPr="00A267EF">
        <w:rPr>
          <w:rFonts w:eastAsia="Times New Roman"/>
          <w:color w:val="000000"/>
          <w:lang w:eastAsia="ru-RU"/>
        </w:rPr>
        <w:t> и ФЗП</w:t>
      </w:r>
      <w:r w:rsidRPr="00A267EF">
        <w:rPr>
          <w:rFonts w:eastAsia="Times New Roman"/>
          <w:color w:val="000000"/>
          <w:vertAlign w:val="subscript"/>
          <w:lang w:eastAsia="ru-RU"/>
        </w:rPr>
        <w:t>пост 0</w:t>
      </w:r>
      <w:r w:rsidRPr="00A267EF">
        <w:rPr>
          <w:rFonts w:eastAsia="Times New Roman"/>
          <w:color w:val="000000"/>
          <w:lang w:eastAsia="ru-RU"/>
        </w:rPr>
        <w:t>— соответственно переменная и постоян</w:t>
      </w:r>
      <w:r w:rsidRPr="00A267EF">
        <w:rPr>
          <w:rFonts w:eastAsia="Times New Roman"/>
          <w:color w:val="000000"/>
          <w:lang w:eastAsia="ru-RU"/>
        </w:rPr>
        <w:softHyphen/>
        <w:t>ная сумма базового фонда зарплаты;</w:t>
      </w:r>
    </w:p>
    <w:p w:rsidR="00E900D2" w:rsidRPr="00A267EF" w:rsidRDefault="00E900D2" w:rsidP="00E900D2">
      <w:pPr>
        <w:ind w:hanging="346"/>
        <w:rPr>
          <w:rFonts w:eastAsia="Times New Roman"/>
          <w:color w:val="000000"/>
          <w:lang w:eastAsia="ru-RU"/>
        </w:rPr>
      </w:pPr>
      <w:r w:rsidRPr="00A267EF">
        <w:rPr>
          <w:rFonts w:eastAsia="Times New Roman"/>
          <w:color w:val="000000"/>
          <w:lang w:eastAsia="ru-RU"/>
        </w:rPr>
        <w:t xml:space="preserve"> I — индекс объема выпуска продукции.</w:t>
      </w:r>
    </w:p>
    <w:p w:rsidR="00E900D2" w:rsidRPr="00A267EF" w:rsidRDefault="00E900D2" w:rsidP="00E900D2">
      <w:pPr>
        <w:jc w:val="center"/>
        <w:rPr>
          <w:rFonts w:eastAsia="Times New Roman"/>
          <w:color w:val="000000"/>
          <w:lang w:eastAsia="ru-RU"/>
        </w:rPr>
      </w:pPr>
      <w:r w:rsidRPr="00A267EF">
        <w:rPr>
          <w:rFonts w:eastAsia="Times New Roman"/>
          <w:i/>
          <w:iCs/>
          <w:color w:val="000000"/>
          <w:lang w:eastAsia="ru-RU"/>
        </w:rPr>
        <w:t>Пример</w:t>
      </w:r>
    </w:p>
    <w:tbl>
      <w:tblPr>
        <w:tblW w:w="0" w:type="auto"/>
        <w:jc w:val="center"/>
        <w:tblCellSpacing w:w="15" w:type="dxa"/>
        <w:tblCellMar>
          <w:top w:w="15" w:type="dxa"/>
          <w:left w:w="15" w:type="dxa"/>
          <w:bottom w:w="15" w:type="dxa"/>
          <w:right w:w="15" w:type="dxa"/>
        </w:tblCellMar>
        <w:tblLook w:val="04A0"/>
      </w:tblPr>
      <w:tblGrid>
        <w:gridCol w:w="6711"/>
        <w:gridCol w:w="916"/>
        <w:gridCol w:w="1540"/>
      </w:tblGrid>
      <w:tr w:rsidR="00E900D2" w:rsidRPr="00A267EF" w:rsidTr="00206D2D">
        <w:trPr>
          <w:trHeight w:val="300"/>
          <w:tblCellSpacing w:w="15" w:type="dxa"/>
          <w:jc w:val="center"/>
        </w:trPr>
        <w:tc>
          <w:tcPr>
            <w:tcW w:w="666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Показатель</w:t>
            </w:r>
          </w:p>
        </w:tc>
        <w:tc>
          <w:tcPr>
            <w:tcW w:w="88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val="en-US" w:eastAsia="ru-RU"/>
              </w:rPr>
            </w:pPr>
            <w:r w:rsidRPr="00A267EF">
              <w:rPr>
                <w:rFonts w:eastAsia="Times New Roman"/>
                <w:lang w:eastAsia="ru-RU"/>
              </w:rPr>
              <w:t>t</w:t>
            </w:r>
            <w:r w:rsidRPr="00A267EF">
              <w:rPr>
                <w:rFonts w:eastAsia="Times New Roman"/>
                <w:vertAlign w:val="subscript"/>
                <w:lang w:val="en-US" w:eastAsia="ru-RU"/>
              </w:rPr>
              <w:t>0</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rPr>
                <w:lang w:val="en-US"/>
              </w:rPr>
            </w:pPr>
            <w:r w:rsidRPr="00A267EF">
              <w:rPr>
                <w:rFonts w:eastAsia="Times New Roman"/>
                <w:lang w:eastAsia="ru-RU"/>
              </w:rPr>
              <w:t>t</w:t>
            </w:r>
            <w:r w:rsidRPr="00A267EF">
              <w:rPr>
                <w:rFonts w:eastAsia="Times New Roman"/>
                <w:vertAlign w:val="subscript"/>
                <w:lang w:val="en-US" w:eastAsia="ru-RU"/>
              </w:rPr>
              <w:t>1</w:t>
            </w:r>
          </w:p>
        </w:tc>
      </w:tr>
      <w:tr w:rsidR="00E900D2" w:rsidRPr="00A267EF" w:rsidTr="00206D2D">
        <w:trPr>
          <w:trHeight w:val="255"/>
          <w:tblCellSpacing w:w="15" w:type="dxa"/>
          <w:jc w:val="center"/>
        </w:trPr>
        <w:tc>
          <w:tcPr>
            <w:tcW w:w="666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Фонд заработной платы, тыс. руб.</w:t>
            </w:r>
          </w:p>
        </w:tc>
        <w:tc>
          <w:tcPr>
            <w:tcW w:w="88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17 500</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20 000</w:t>
            </w:r>
          </w:p>
        </w:tc>
      </w:tr>
      <w:tr w:rsidR="00E900D2" w:rsidRPr="00A267EF" w:rsidTr="00206D2D">
        <w:trPr>
          <w:trHeight w:val="810"/>
          <w:tblCellSpacing w:w="15" w:type="dxa"/>
          <w:jc w:val="center"/>
        </w:trPr>
        <w:tc>
          <w:tcPr>
            <w:tcW w:w="666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том числе: переменная часть постоянная часть</w:t>
            </w:r>
          </w:p>
        </w:tc>
        <w:tc>
          <w:tcPr>
            <w:tcW w:w="88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10 500 7000</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val="en-US" w:eastAsia="ru-RU"/>
              </w:rPr>
            </w:pPr>
            <w:r w:rsidRPr="00A267EF">
              <w:rPr>
                <w:rFonts w:eastAsia="Times New Roman"/>
                <w:lang w:eastAsia="ru-RU"/>
              </w:rPr>
              <w:t>12 800</w:t>
            </w:r>
          </w:p>
          <w:p w:rsidR="00E900D2" w:rsidRPr="00A267EF" w:rsidRDefault="00E900D2" w:rsidP="00206D2D">
            <w:pPr>
              <w:jc w:val="center"/>
              <w:rPr>
                <w:rFonts w:eastAsia="Times New Roman"/>
                <w:lang w:eastAsia="ru-RU"/>
              </w:rPr>
            </w:pPr>
            <w:r w:rsidRPr="00A267EF">
              <w:rPr>
                <w:rFonts w:eastAsia="Times New Roman"/>
                <w:lang w:eastAsia="ru-RU"/>
              </w:rPr>
              <w:t>7200</w:t>
            </w:r>
          </w:p>
        </w:tc>
      </w:tr>
      <w:tr w:rsidR="00E900D2" w:rsidRPr="00A267EF" w:rsidTr="00206D2D">
        <w:trPr>
          <w:trHeight w:val="255"/>
          <w:tblCellSpacing w:w="15" w:type="dxa"/>
          <w:jc w:val="center"/>
        </w:trPr>
        <w:tc>
          <w:tcPr>
            <w:tcW w:w="666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Объем производства продукции, тыс. руб.</w:t>
            </w:r>
          </w:p>
        </w:tc>
        <w:tc>
          <w:tcPr>
            <w:tcW w:w="88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80 000</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100 320</w:t>
            </w:r>
          </w:p>
        </w:tc>
      </w:tr>
    </w:tbl>
    <w:p w:rsidR="00E900D2" w:rsidRPr="00A267EF" w:rsidRDefault="00E900D2" w:rsidP="00E900D2">
      <w:pPr>
        <w:rPr>
          <w:rFonts w:eastAsia="Times New Roman"/>
          <w:lang w:eastAsia="ru-RU"/>
        </w:rPr>
      </w:pPr>
      <w:r w:rsidRPr="00A267EF">
        <w:rPr>
          <w:rFonts w:eastAsia="Times New Roman"/>
          <w:color w:val="000000"/>
          <w:lang w:eastAsia="ru-RU"/>
        </w:rPr>
        <w:br w:type="textWrapping" w:clear="left"/>
      </w:r>
      <w:r w:rsidRPr="00A267EF">
        <w:rPr>
          <w:rFonts w:eastAsia="Times New Roman"/>
          <w:color w:val="000000"/>
          <w:lang w:eastAsia="ru-RU"/>
        </w:rPr>
        <w:br/>
      </w:r>
    </w:p>
    <w:p w:rsidR="00E900D2" w:rsidRPr="00A267EF" w:rsidRDefault="00E900D2" w:rsidP="00D9626B">
      <w:pPr>
        <w:jc w:val="both"/>
        <w:rPr>
          <w:rFonts w:eastAsia="Times New Roman"/>
          <w:color w:val="000000"/>
          <w:lang w:eastAsia="ru-RU"/>
        </w:rPr>
      </w:pPr>
      <w:r w:rsidRPr="00A267EF">
        <w:rPr>
          <w:rFonts w:eastAsia="Times New Roman"/>
          <w:color w:val="000000"/>
          <w:lang w:eastAsia="ru-RU"/>
        </w:rPr>
        <w:t>Индекс выпуска продукции составляет 1,254 (100 320: 80 000). Рассчитаем абсолютное и относительное отклонения по ФЗП:</w:t>
      </w:r>
    </w:p>
    <w:p w:rsidR="00E900D2" w:rsidRPr="00A267EF" w:rsidRDefault="00E900D2" w:rsidP="00E900D2">
      <w:pPr>
        <w:ind w:firstLine="346"/>
        <w:rPr>
          <w:rFonts w:eastAsia="Times New Roman"/>
          <w:color w:val="000000"/>
          <w:lang w:eastAsia="ru-RU"/>
        </w:rPr>
      </w:pPr>
      <w:r w:rsidRPr="00A267EF">
        <w:sym w:font="Symbol" w:char="F044"/>
      </w:r>
      <w:r w:rsidRPr="00A267EF">
        <w:rPr>
          <w:rFonts w:eastAsia="Times New Roman"/>
          <w:color w:val="000000"/>
          <w:lang w:eastAsia="ru-RU"/>
        </w:rPr>
        <w:t>ФЗП</w:t>
      </w:r>
      <w:r w:rsidRPr="00A267EF">
        <w:rPr>
          <w:rFonts w:eastAsia="Times New Roman"/>
          <w:color w:val="000000"/>
          <w:vertAlign w:val="subscript"/>
          <w:lang w:eastAsia="ru-RU"/>
        </w:rPr>
        <w:t>абс</w:t>
      </w:r>
      <w:r w:rsidRPr="00A267EF">
        <w:rPr>
          <w:rFonts w:eastAsia="Times New Roman"/>
          <w:color w:val="000000"/>
          <w:lang w:eastAsia="ru-RU"/>
        </w:rPr>
        <w:t> = 20 000 - 17 500 = +2500 тыс. руб.;</w:t>
      </w:r>
    </w:p>
    <w:p w:rsidR="00E900D2" w:rsidRPr="00A267EF" w:rsidRDefault="00E900D2" w:rsidP="00E900D2">
      <w:pPr>
        <w:ind w:firstLine="346"/>
        <w:rPr>
          <w:rFonts w:eastAsia="Times New Roman"/>
          <w:color w:val="000000"/>
          <w:lang w:eastAsia="ru-RU"/>
        </w:rPr>
      </w:pPr>
      <w:r w:rsidRPr="00A267EF">
        <w:sym w:font="Symbol" w:char="F044"/>
      </w:r>
      <w:r w:rsidRPr="00A267EF">
        <w:rPr>
          <w:rFonts w:eastAsia="Times New Roman"/>
          <w:color w:val="000000"/>
          <w:lang w:eastAsia="ru-RU"/>
        </w:rPr>
        <w:t>ФЗП</w:t>
      </w:r>
      <w:r w:rsidRPr="00A267EF">
        <w:rPr>
          <w:rFonts w:eastAsia="Times New Roman"/>
          <w:color w:val="000000"/>
          <w:vertAlign w:val="subscript"/>
          <w:lang w:eastAsia="ru-RU"/>
        </w:rPr>
        <w:t>отн</w:t>
      </w:r>
      <w:r w:rsidRPr="00A267EF">
        <w:rPr>
          <w:rFonts w:eastAsia="Times New Roman"/>
          <w:color w:val="000000"/>
          <w:lang w:eastAsia="ru-RU"/>
        </w:rPr>
        <w:t xml:space="preserve"> = 20 000 - (10 500 </w:t>
      </w:r>
      <w:r w:rsidRPr="00A267EF">
        <w:rPr>
          <w:rFonts w:eastAsia="Times New Roman"/>
          <w:color w:val="000000"/>
          <w:lang w:eastAsia="ru-RU"/>
        </w:rPr>
        <w:sym w:font="Symbol" w:char="F0B7"/>
      </w:r>
      <w:r w:rsidRPr="00A267EF">
        <w:rPr>
          <w:rFonts w:eastAsia="Times New Roman"/>
          <w:color w:val="000000"/>
          <w:lang w:eastAsia="ru-RU"/>
        </w:rPr>
        <w:t xml:space="preserve"> 1,254 + 7000) = 20 000 - 20 167 =</w:t>
      </w:r>
    </w:p>
    <w:p w:rsidR="00E900D2" w:rsidRPr="00A267EF" w:rsidRDefault="00E900D2" w:rsidP="00E900D2">
      <w:pPr>
        <w:ind w:firstLine="1282"/>
        <w:rPr>
          <w:rFonts w:eastAsia="Times New Roman"/>
          <w:color w:val="000000"/>
          <w:lang w:eastAsia="ru-RU"/>
        </w:rPr>
      </w:pPr>
      <w:r w:rsidRPr="00A267EF">
        <w:rPr>
          <w:rFonts w:eastAsia="Times New Roman"/>
          <w:color w:val="000000"/>
          <w:lang w:eastAsia="ru-RU"/>
        </w:rPr>
        <w:t>= —167 тыс. руб. Следовательно, на данном предприятии имеется относительная экономия в использовании ФЗП в размере 167 тыс. руб.</w:t>
      </w:r>
    </w:p>
    <w:p w:rsidR="00E900D2" w:rsidRPr="00A267EF" w:rsidRDefault="00E900D2" w:rsidP="00D9626B">
      <w:pPr>
        <w:ind w:firstLine="346"/>
        <w:jc w:val="both"/>
        <w:rPr>
          <w:rFonts w:eastAsia="Times New Roman"/>
          <w:color w:val="000000"/>
          <w:lang w:eastAsia="ru-RU"/>
        </w:rPr>
      </w:pPr>
      <w:r w:rsidRPr="00A267EF">
        <w:rPr>
          <w:rFonts w:eastAsia="Times New Roman"/>
          <w:color w:val="000000"/>
          <w:lang w:eastAsia="ru-RU"/>
        </w:rPr>
        <w:t>В процессе последующего анализа необходимо определить фак</w:t>
      </w:r>
      <w:r w:rsidRPr="00A267EF">
        <w:rPr>
          <w:rFonts w:eastAsia="Times New Roman"/>
          <w:color w:val="000000"/>
          <w:lang w:eastAsia="ru-RU"/>
        </w:rPr>
        <w:softHyphen/>
        <w:t>торы абсолютного отклонения по ФЗП в разрезе основных катего</w:t>
      </w:r>
      <w:r w:rsidRPr="00A267EF">
        <w:rPr>
          <w:rFonts w:eastAsia="Times New Roman"/>
          <w:color w:val="000000"/>
          <w:lang w:eastAsia="ru-RU"/>
        </w:rPr>
        <w:softHyphen/>
        <w:t>рий и профессий производственного персонала.</w:t>
      </w:r>
    </w:p>
    <w:p w:rsidR="00E900D2" w:rsidRPr="00A267EF" w:rsidRDefault="00E900D2" w:rsidP="00D9626B">
      <w:pPr>
        <w:ind w:firstLine="346"/>
        <w:jc w:val="both"/>
        <w:rPr>
          <w:rFonts w:eastAsia="Times New Roman"/>
          <w:color w:val="000000"/>
          <w:lang w:eastAsia="ru-RU"/>
        </w:rPr>
      </w:pPr>
      <w:r w:rsidRPr="00A267EF">
        <w:rPr>
          <w:rFonts w:eastAsia="Times New Roman"/>
          <w:color w:val="000000"/>
          <w:lang w:eastAsia="ru-RU"/>
        </w:rPr>
        <w:t>Согласно рис. 1 для детерминированного факторного анализа абсолютного отклонения по ФЗП могут быть использованы следу</w:t>
      </w:r>
      <w:r w:rsidRPr="00A267EF">
        <w:rPr>
          <w:rFonts w:eastAsia="Times New Roman"/>
          <w:color w:val="000000"/>
          <w:lang w:eastAsia="ru-RU"/>
        </w:rPr>
        <w:softHyphen/>
        <w:t>ющие модели:</w:t>
      </w:r>
    </w:p>
    <w:p w:rsidR="00E900D2" w:rsidRPr="00A267EF" w:rsidRDefault="00E900D2" w:rsidP="00E900D2">
      <w:pPr>
        <w:numPr>
          <w:ilvl w:val="0"/>
          <w:numId w:val="28"/>
        </w:numPr>
        <w:ind w:left="0"/>
        <w:rPr>
          <w:rFonts w:eastAsia="Times New Roman"/>
          <w:color w:val="000000"/>
          <w:lang w:eastAsia="ru-RU"/>
        </w:rPr>
      </w:pPr>
      <w:r w:rsidRPr="00A267EF">
        <w:rPr>
          <w:rFonts w:eastAsia="Times New Roman"/>
          <w:color w:val="000000"/>
          <w:lang w:eastAsia="ru-RU"/>
        </w:rPr>
        <w:t>ФЗП = ЧР • ГЗП;</w:t>
      </w:r>
    </w:p>
    <w:p w:rsidR="00E900D2" w:rsidRPr="00A267EF" w:rsidRDefault="00E900D2" w:rsidP="00E900D2">
      <w:pPr>
        <w:numPr>
          <w:ilvl w:val="0"/>
          <w:numId w:val="28"/>
        </w:numPr>
        <w:ind w:left="0"/>
        <w:rPr>
          <w:rFonts w:eastAsia="Times New Roman"/>
          <w:color w:val="000000"/>
          <w:lang w:eastAsia="ru-RU"/>
        </w:rPr>
      </w:pPr>
      <w:r w:rsidRPr="00A267EF">
        <w:rPr>
          <w:rFonts w:eastAsia="Times New Roman"/>
          <w:color w:val="000000"/>
          <w:lang w:eastAsia="ru-RU"/>
        </w:rPr>
        <w:t>ФЗП = ЧР • Д ДЗП;</w:t>
      </w:r>
    </w:p>
    <w:p w:rsidR="00E900D2" w:rsidRPr="00A267EF" w:rsidRDefault="00E900D2" w:rsidP="00E900D2">
      <w:pPr>
        <w:numPr>
          <w:ilvl w:val="0"/>
          <w:numId w:val="28"/>
        </w:numPr>
        <w:ind w:left="0"/>
        <w:rPr>
          <w:rFonts w:eastAsia="Times New Roman"/>
          <w:color w:val="000000"/>
          <w:lang w:eastAsia="ru-RU"/>
        </w:rPr>
      </w:pPr>
      <w:r w:rsidRPr="00A267EF">
        <w:rPr>
          <w:rFonts w:eastAsia="Times New Roman"/>
          <w:color w:val="000000"/>
          <w:lang w:eastAsia="ru-RU"/>
        </w:rPr>
        <w:t>ФЗП = ЧР Д П ЧЗП,</w:t>
      </w:r>
    </w:p>
    <w:p w:rsidR="00E900D2" w:rsidRPr="00A267EF" w:rsidRDefault="00E900D2" w:rsidP="00E900D2">
      <w:pPr>
        <w:ind w:hanging="346"/>
        <w:rPr>
          <w:rFonts w:eastAsia="Times New Roman"/>
          <w:color w:val="000000"/>
          <w:lang w:eastAsia="ru-RU"/>
        </w:rPr>
      </w:pPr>
      <w:r w:rsidRPr="00A267EF">
        <w:rPr>
          <w:rFonts w:eastAsia="Times New Roman"/>
          <w:color w:val="000000"/>
          <w:lang w:eastAsia="ru-RU"/>
        </w:rPr>
        <w:t>где ЧР — среднегодовая численность работников;</w:t>
      </w:r>
    </w:p>
    <w:p w:rsidR="00E900D2" w:rsidRPr="00A267EF" w:rsidRDefault="00E900D2" w:rsidP="00773DB8">
      <w:pPr>
        <w:ind w:hanging="346"/>
        <w:rPr>
          <w:rFonts w:eastAsia="Times New Roman"/>
          <w:color w:val="000000"/>
          <w:lang w:eastAsia="ru-RU"/>
        </w:rPr>
      </w:pPr>
      <w:r w:rsidRPr="00A267EF">
        <w:rPr>
          <w:rFonts w:eastAsia="Times New Roman"/>
          <w:color w:val="000000"/>
          <w:lang w:eastAsia="ru-RU"/>
        </w:rPr>
        <w:t>Д — количество отработанных дней одним работником за год;</w:t>
      </w:r>
    </w:p>
    <w:p w:rsidR="00E900D2" w:rsidRPr="00A267EF" w:rsidRDefault="00E900D2" w:rsidP="00E900D2">
      <w:pPr>
        <w:jc w:val="center"/>
        <w:rPr>
          <w:rFonts w:eastAsia="Times New Roman"/>
          <w:color w:val="000000"/>
          <w:lang w:eastAsia="ru-RU"/>
        </w:rPr>
      </w:pPr>
      <w:r w:rsidRPr="00A267EF">
        <w:rPr>
          <w:rFonts w:eastAsia="Times New Roman"/>
          <w:noProof/>
          <w:color w:val="000000"/>
          <w:lang w:eastAsia="ru-RU"/>
        </w:rPr>
        <w:drawing>
          <wp:inline distT="0" distB="0" distL="0" distR="0">
            <wp:extent cx="4000500" cy="2371725"/>
            <wp:effectExtent l="19050" t="0" r="0" b="0"/>
            <wp:docPr id="27" name="Рисунок 1" descr="http://gigabaza.ru/images/37/72666/62ca70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gabaza.ru/images/37/72666/62ca70fd.png"/>
                    <pic:cNvPicPr>
                      <a:picLocks noChangeAspect="1" noChangeArrowheads="1"/>
                    </pic:cNvPicPr>
                  </pic:nvPicPr>
                  <pic:blipFill>
                    <a:blip r:embed="rId32" cstate="print"/>
                    <a:srcRect/>
                    <a:stretch>
                      <a:fillRect/>
                    </a:stretch>
                  </pic:blipFill>
                  <pic:spPr bwMode="auto">
                    <a:xfrm>
                      <a:off x="0" y="0"/>
                      <a:ext cx="4000500" cy="2371725"/>
                    </a:xfrm>
                    <a:prstGeom prst="rect">
                      <a:avLst/>
                    </a:prstGeom>
                    <a:noFill/>
                    <a:ln w="9525">
                      <a:noFill/>
                      <a:miter lim="800000"/>
                      <a:headEnd/>
                      <a:tailEnd/>
                    </a:ln>
                  </pic:spPr>
                </pic:pic>
              </a:graphicData>
            </a:graphic>
          </wp:inline>
        </w:drawing>
      </w:r>
    </w:p>
    <w:p w:rsidR="00E900D2" w:rsidRPr="00A267EF" w:rsidRDefault="00E900D2" w:rsidP="00E900D2">
      <w:pPr>
        <w:jc w:val="center"/>
        <w:rPr>
          <w:rFonts w:eastAsia="Times New Roman"/>
          <w:color w:val="000000"/>
          <w:lang w:eastAsia="ru-RU"/>
        </w:rPr>
      </w:pPr>
      <w:r w:rsidRPr="00206D2D">
        <w:rPr>
          <w:rFonts w:eastAsia="Times New Roman"/>
          <w:bCs/>
          <w:color w:val="000000"/>
          <w:lang w:eastAsia="ru-RU"/>
        </w:rPr>
        <w:t>Рис. 1</w:t>
      </w:r>
      <w:r w:rsidRPr="00A267EF">
        <w:rPr>
          <w:rFonts w:eastAsia="Times New Roman"/>
          <w:color w:val="000000"/>
          <w:lang w:eastAsia="ru-RU"/>
        </w:rPr>
        <w:t> Структурно-логическая модель детерминированного анализа ФЗП</w:t>
      </w:r>
    </w:p>
    <w:p w:rsidR="00E900D2" w:rsidRPr="00A267EF" w:rsidRDefault="00E900D2" w:rsidP="00206D2D">
      <w:pPr>
        <w:ind w:left="317"/>
        <w:rPr>
          <w:rFonts w:eastAsia="Times New Roman"/>
          <w:color w:val="000000"/>
          <w:lang w:eastAsia="ru-RU"/>
        </w:rPr>
      </w:pPr>
      <w:r w:rsidRPr="00A267EF">
        <w:rPr>
          <w:rFonts w:eastAsia="Times New Roman"/>
          <w:color w:val="000000"/>
          <w:lang w:eastAsia="ru-RU"/>
        </w:rPr>
        <w:br w:type="textWrapping" w:clear="left"/>
        <w:t>П — средняя продолжительность рабочего дня;</w:t>
      </w:r>
    </w:p>
    <w:p w:rsidR="00E900D2" w:rsidRPr="00A267EF" w:rsidRDefault="00E900D2" w:rsidP="00E900D2">
      <w:pPr>
        <w:ind w:firstLine="317"/>
        <w:rPr>
          <w:rFonts w:eastAsia="Times New Roman"/>
          <w:color w:val="000000"/>
          <w:lang w:eastAsia="ru-RU"/>
        </w:rPr>
      </w:pPr>
      <w:r w:rsidRPr="00A267EF">
        <w:rPr>
          <w:rFonts w:eastAsia="Times New Roman"/>
          <w:color w:val="000000"/>
          <w:lang w:eastAsia="ru-RU"/>
        </w:rPr>
        <w:t>ГЗП — среднегодовая зарплата одного работника;</w:t>
      </w:r>
    </w:p>
    <w:p w:rsidR="00E900D2" w:rsidRPr="00A267EF" w:rsidRDefault="00E900D2" w:rsidP="00E900D2">
      <w:pPr>
        <w:ind w:firstLine="317"/>
        <w:rPr>
          <w:rFonts w:eastAsia="Times New Roman"/>
          <w:color w:val="000000"/>
          <w:lang w:eastAsia="ru-RU"/>
        </w:rPr>
      </w:pPr>
      <w:r w:rsidRPr="00A267EF">
        <w:rPr>
          <w:rFonts w:eastAsia="Times New Roman"/>
          <w:color w:val="000000"/>
          <w:lang w:eastAsia="ru-RU"/>
        </w:rPr>
        <w:t>ДЗП — среднедневная зарплата одного работника;</w:t>
      </w:r>
    </w:p>
    <w:p w:rsidR="00E900D2" w:rsidRPr="00A267EF" w:rsidRDefault="00E900D2" w:rsidP="00E900D2">
      <w:pPr>
        <w:ind w:firstLine="317"/>
        <w:rPr>
          <w:rFonts w:eastAsia="Times New Roman"/>
          <w:color w:val="000000"/>
          <w:lang w:eastAsia="ru-RU"/>
        </w:rPr>
      </w:pPr>
      <w:r w:rsidRPr="00A267EF">
        <w:rPr>
          <w:rFonts w:eastAsia="Times New Roman"/>
          <w:color w:val="000000"/>
          <w:lang w:eastAsia="ru-RU"/>
        </w:rPr>
        <w:t>ЧЗП — среднечасовая зарплата одного работника.</w:t>
      </w:r>
    </w:p>
    <w:p w:rsidR="00E900D2" w:rsidRPr="00A267EF" w:rsidRDefault="00E900D2" w:rsidP="00E900D2">
      <w:pPr>
        <w:ind w:firstLine="317"/>
        <w:rPr>
          <w:rFonts w:eastAsia="Times New Roman"/>
          <w:color w:val="000000"/>
          <w:lang w:eastAsia="ru-RU"/>
        </w:rPr>
      </w:pPr>
      <w:r w:rsidRPr="00A267EF">
        <w:rPr>
          <w:rFonts w:eastAsia="Times New Roman"/>
          <w:color w:val="000000"/>
          <w:lang w:eastAsia="ru-RU"/>
        </w:rPr>
        <w:t>Расчет влияния факторов по данным моделям можно произвес</w:t>
      </w:r>
      <w:r w:rsidRPr="00A267EF">
        <w:rPr>
          <w:rFonts w:eastAsia="Times New Roman"/>
          <w:color w:val="000000"/>
          <w:lang w:eastAsia="ru-RU"/>
        </w:rPr>
        <w:softHyphen/>
        <w:t>ти способом абсолютных разниц:</w:t>
      </w:r>
    </w:p>
    <w:p w:rsidR="00E900D2" w:rsidRPr="00A267EF" w:rsidRDefault="00E900D2" w:rsidP="00E900D2">
      <w:pPr>
        <w:ind w:firstLine="317"/>
        <w:rPr>
          <w:rFonts w:eastAsia="Times New Roman"/>
          <w:color w:val="000000"/>
          <w:lang w:eastAsia="ru-RU"/>
        </w:rPr>
      </w:pPr>
      <w:r w:rsidRPr="00A267EF">
        <w:sym w:font="Symbol" w:char="F044"/>
      </w:r>
      <w:r w:rsidRPr="00A267EF">
        <w:rPr>
          <w:rFonts w:eastAsia="Times New Roman"/>
          <w:color w:val="000000"/>
          <w:lang w:eastAsia="ru-RU"/>
        </w:rPr>
        <w:t>ФЗП</w:t>
      </w:r>
      <w:r w:rsidRPr="00A267EF">
        <w:rPr>
          <w:rFonts w:eastAsia="Times New Roman"/>
          <w:color w:val="000000"/>
          <w:vertAlign w:val="subscript"/>
          <w:lang w:eastAsia="ru-RU"/>
        </w:rPr>
        <w:t>ЧР</w:t>
      </w:r>
      <w:r w:rsidRPr="00A267EF">
        <w:rPr>
          <w:rFonts w:eastAsia="Times New Roman"/>
          <w:color w:val="000000"/>
          <w:lang w:eastAsia="ru-RU"/>
        </w:rPr>
        <w:t> = (ЧР</w:t>
      </w:r>
      <w:r w:rsidRPr="00A267EF">
        <w:rPr>
          <w:rFonts w:eastAsia="Times New Roman"/>
          <w:color w:val="000000"/>
          <w:vertAlign w:val="subscript"/>
          <w:lang w:eastAsia="ru-RU"/>
        </w:rPr>
        <w:t>1</w:t>
      </w:r>
      <w:r w:rsidRPr="00A267EF">
        <w:rPr>
          <w:rFonts w:eastAsia="Times New Roman"/>
          <w:color w:val="000000"/>
          <w:lang w:eastAsia="ru-RU"/>
        </w:rPr>
        <w:t xml:space="preserve"> - ЧР</w:t>
      </w:r>
      <w:r w:rsidRPr="00A267EF">
        <w:rPr>
          <w:rFonts w:eastAsia="Times New Roman"/>
          <w:color w:val="000000"/>
          <w:vertAlign w:val="subscript"/>
          <w:lang w:eastAsia="ru-RU"/>
        </w:rPr>
        <w:t>0</w:t>
      </w:r>
      <w:r w:rsidRPr="00A267EF">
        <w:rPr>
          <w:rFonts w:eastAsia="Times New Roman"/>
          <w:color w:val="000000"/>
          <w:lang w:eastAsia="ru-RU"/>
        </w:rPr>
        <w:t>).</w:t>
      </w:r>
      <w:r w:rsidRPr="00A267EF">
        <w:rPr>
          <w:rFonts w:eastAsia="Times New Roman"/>
          <w:b/>
          <w:bCs/>
          <w:color w:val="000000"/>
          <w:lang w:eastAsia="ru-RU"/>
        </w:rPr>
        <w:t> Д</w:t>
      </w:r>
      <w:r w:rsidRPr="00A267EF">
        <w:rPr>
          <w:rFonts w:eastAsia="Times New Roman"/>
          <w:b/>
          <w:bCs/>
          <w:color w:val="000000"/>
          <w:vertAlign w:val="subscript"/>
          <w:lang w:eastAsia="ru-RU"/>
        </w:rPr>
        <w:t>0</w:t>
      </w:r>
      <w:r w:rsidRPr="00A267EF">
        <w:rPr>
          <w:rFonts w:eastAsia="Times New Roman"/>
          <w:color w:val="000000"/>
          <w:lang w:eastAsia="ru-RU"/>
        </w:rPr>
        <w:t> • П</w:t>
      </w:r>
      <w:r w:rsidRPr="00A267EF">
        <w:rPr>
          <w:rFonts w:eastAsia="Times New Roman"/>
          <w:color w:val="000000"/>
          <w:vertAlign w:val="subscript"/>
          <w:lang w:eastAsia="ru-RU"/>
        </w:rPr>
        <w:t>0</w:t>
      </w:r>
      <w:r w:rsidRPr="00A267EF">
        <w:rPr>
          <w:rFonts w:eastAsia="Times New Roman"/>
          <w:color w:val="000000"/>
          <w:lang w:eastAsia="ru-RU"/>
        </w:rPr>
        <w:t> . ЧЗП</w:t>
      </w:r>
      <w:r w:rsidRPr="00A267EF">
        <w:rPr>
          <w:rFonts w:eastAsia="Times New Roman"/>
          <w:color w:val="000000"/>
          <w:vertAlign w:val="subscript"/>
          <w:lang w:eastAsia="ru-RU"/>
        </w:rPr>
        <w:t>0</w:t>
      </w:r>
      <w:r w:rsidRPr="00A267EF">
        <w:rPr>
          <w:rFonts w:eastAsia="Times New Roman"/>
          <w:color w:val="000000"/>
          <w:lang w:eastAsia="ru-RU"/>
        </w:rPr>
        <w:t>;</w:t>
      </w:r>
    </w:p>
    <w:p w:rsidR="00E900D2" w:rsidRPr="00A267EF" w:rsidRDefault="00E900D2" w:rsidP="00E900D2">
      <w:pPr>
        <w:ind w:firstLine="317"/>
        <w:rPr>
          <w:rFonts w:eastAsia="Times New Roman"/>
          <w:color w:val="000000"/>
          <w:lang w:eastAsia="ru-RU"/>
        </w:rPr>
      </w:pPr>
      <w:r w:rsidRPr="00A267EF">
        <w:sym w:font="Symbol" w:char="F044"/>
      </w:r>
      <w:r w:rsidRPr="00A267EF">
        <w:rPr>
          <w:rFonts w:eastAsia="Times New Roman"/>
          <w:color w:val="000000"/>
          <w:lang w:eastAsia="ru-RU"/>
        </w:rPr>
        <w:t>ФЗП</w:t>
      </w:r>
      <w:r w:rsidRPr="00A267EF">
        <w:rPr>
          <w:rFonts w:eastAsia="Times New Roman"/>
          <w:color w:val="000000"/>
          <w:vertAlign w:val="subscript"/>
          <w:lang w:eastAsia="ru-RU"/>
        </w:rPr>
        <w:t>д</w:t>
      </w:r>
      <w:r w:rsidRPr="00A267EF">
        <w:rPr>
          <w:rFonts w:eastAsia="Times New Roman"/>
          <w:color w:val="000000"/>
          <w:lang w:eastAsia="ru-RU"/>
        </w:rPr>
        <w:t> = ЧР</w:t>
      </w:r>
      <w:r w:rsidRPr="00A267EF">
        <w:rPr>
          <w:rFonts w:eastAsia="Times New Roman"/>
          <w:color w:val="000000"/>
          <w:vertAlign w:val="subscript"/>
          <w:lang w:eastAsia="ru-RU"/>
        </w:rPr>
        <w:t>1</w:t>
      </w:r>
      <w:r w:rsidRPr="00A267EF">
        <w:rPr>
          <w:rFonts w:eastAsia="Times New Roman"/>
          <w:color w:val="000000"/>
          <w:lang w:eastAsia="ru-RU"/>
        </w:rPr>
        <w:t xml:space="preserve"> • (Д</w:t>
      </w:r>
      <w:r w:rsidRPr="00A267EF">
        <w:rPr>
          <w:rFonts w:eastAsia="Times New Roman"/>
          <w:color w:val="000000"/>
          <w:vertAlign w:val="subscript"/>
          <w:lang w:eastAsia="ru-RU"/>
        </w:rPr>
        <w:t>1</w:t>
      </w:r>
      <w:r w:rsidRPr="00A267EF">
        <w:rPr>
          <w:rFonts w:eastAsia="Times New Roman"/>
          <w:color w:val="000000"/>
          <w:lang w:eastAsia="ru-RU"/>
        </w:rPr>
        <w:t xml:space="preserve"> - Д</w:t>
      </w:r>
      <w:r w:rsidRPr="00A267EF">
        <w:rPr>
          <w:rFonts w:eastAsia="Times New Roman"/>
          <w:color w:val="000000"/>
          <w:vertAlign w:val="subscript"/>
          <w:lang w:eastAsia="ru-RU"/>
        </w:rPr>
        <w:t>0</w:t>
      </w:r>
      <w:r w:rsidRPr="00A267EF">
        <w:rPr>
          <w:rFonts w:eastAsia="Times New Roman"/>
          <w:color w:val="000000"/>
          <w:lang w:eastAsia="ru-RU"/>
        </w:rPr>
        <w:t>). П</w:t>
      </w:r>
      <w:r w:rsidRPr="00A267EF">
        <w:rPr>
          <w:rFonts w:eastAsia="Times New Roman"/>
          <w:color w:val="000000"/>
          <w:vertAlign w:val="subscript"/>
          <w:lang w:eastAsia="ru-RU"/>
        </w:rPr>
        <w:t>0</w:t>
      </w:r>
      <w:r w:rsidRPr="00A267EF">
        <w:rPr>
          <w:rFonts w:eastAsia="Times New Roman"/>
          <w:color w:val="000000"/>
          <w:lang w:eastAsia="ru-RU"/>
        </w:rPr>
        <w:t> </w:t>
      </w:r>
      <w:r w:rsidRPr="00A267EF">
        <w:rPr>
          <w:rFonts w:eastAsia="Times New Roman"/>
          <w:color w:val="000000"/>
          <w:lang w:eastAsia="ru-RU"/>
        </w:rPr>
        <w:sym w:font="Symbol" w:char="F0B7"/>
      </w:r>
      <w:r w:rsidRPr="00A267EF">
        <w:rPr>
          <w:rFonts w:eastAsia="Times New Roman"/>
          <w:color w:val="000000"/>
          <w:lang w:eastAsia="ru-RU"/>
        </w:rPr>
        <w:t xml:space="preserve"> ЧЗП</w:t>
      </w:r>
      <w:r w:rsidRPr="00A267EF">
        <w:rPr>
          <w:rFonts w:eastAsia="Times New Roman"/>
          <w:color w:val="000000"/>
          <w:vertAlign w:val="subscript"/>
          <w:lang w:eastAsia="ru-RU"/>
        </w:rPr>
        <w:t>0</w:t>
      </w:r>
      <w:r w:rsidRPr="00A267EF">
        <w:rPr>
          <w:rFonts w:eastAsia="Times New Roman"/>
          <w:color w:val="000000"/>
          <w:lang w:eastAsia="ru-RU"/>
        </w:rPr>
        <w:t>;</w:t>
      </w:r>
    </w:p>
    <w:p w:rsidR="00E900D2" w:rsidRPr="00A267EF" w:rsidRDefault="00E900D2" w:rsidP="00E900D2">
      <w:pPr>
        <w:ind w:firstLine="317"/>
        <w:rPr>
          <w:rFonts w:eastAsia="Times New Roman"/>
          <w:color w:val="000000"/>
          <w:lang w:eastAsia="ru-RU"/>
        </w:rPr>
      </w:pPr>
      <w:r w:rsidRPr="00A267EF">
        <w:sym w:font="Symbol" w:char="F044"/>
      </w:r>
      <w:r w:rsidRPr="00A267EF">
        <w:rPr>
          <w:rFonts w:eastAsia="Times New Roman"/>
          <w:color w:val="000000"/>
          <w:lang w:eastAsia="ru-RU"/>
        </w:rPr>
        <w:t>ФЗП</w:t>
      </w:r>
      <w:r w:rsidRPr="00A267EF">
        <w:rPr>
          <w:rFonts w:eastAsia="Times New Roman"/>
          <w:color w:val="000000"/>
          <w:vertAlign w:val="subscript"/>
          <w:lang w:eastAsia="ru-RU"/>
        </w:rPr>
        <w:t>п</w:t>
      </w:r>
      <w:r w:rsidRPr="00A267EF">
        <w:rPr>
          <w:rFonts w:eastAsia="Times New Roman"/>
          <w:color w:val="000000"/>
          <w:lang w:eastAsia="ru-RU"/>
        </w:rPr>
        <w:t> = ЧР</w:t>
      </w:r>
      <w:r w:rsidRPr="00A267EF">
        <w:rPr>
          <w:rFonts w:eastAsia="Times New Roman"/>
          <w:color w:val="000000"/>
          <w:vertAlign w:val="subscript"/>
          <w:lang w:eastAsia="ru-RU"/>
        </w:rPr>
        <w:t>1</w:t>
      </w:r>
      <w:r w:rsidRPr="00A267EF">
        <w:rPr>
          <w:rFonts w:eastAsia="Times New Roman"/>
          <w:color w:val="000000"/>
          <w:lang w:eastAsia="ru-RU"/>
        </w:rPr>
        <w:t xml:space="preserve"> • Д</w:t>
      </w:r>
      <w:r w:rsidRPr="00A267EF">
        <w:rPr>
          <w:rFonts w:eastAsia="Times New Roman"/>
          <w:color w:val="000000"/>
          <w:vertAlign w:val="subscript"/>
          <w:lang w:eastAsia="ru-RU"/>
        </w:rPr>
        <w:t>1</w:t>
      </w:r>
      <w:r w:rsidRPr="00A267EF">
        <w:rPr>
          <w:rFonts w:eastAsia="Times New Roman"/>
          <w:color w:val="000000"/>
          <w:lang w:eastAsia="ru-RU"/>
        </w:rPr>
        <w:sym w:font="Symbol" w:char="F0B7"/>
      </w:r>
      <w:r w:rsidRPr="00A267EF">
        <w:rPr>
          <w:rFonts w:eastAsia="Times New Roman"/>
          <w:color w:val="000000"/>
          <w:lang w:eastAsia="ru-RU"/>
        </w:rPr>
        <w:t xml:space="preserve"> (П</w:t>
      </w:r>
      <w:r w:rsidRPr="00A267EF">
        <w:rPr>
          <w:rFonts w:eastAsia="Times New Roman"/>
          <w:color w:val="000000"/>
          <w:vertAlign w:val="subscript"/>
          <w:lang w:eastAsia="ru-RU"/>
        </w:rPr>
        <w:t>1</w:t>
      </w:r>
      <w:r w:rsidRPr="00A267EF">
        <w:rPr>
          <w:rFonts w:eastAsia="Times New Roman"/>
          <w:color w:val="000000"/>
          <w:lang w:eastAsia="ru-RU"/>
        </w:rPr>
        <w:t xml:space="preserve"> - П</w:t>
      </w:r>
      <w:r w:rsidRPr="00A267EF">
        <w:rPr>
          <w:rFonts w:eastAsia="Times New Roman"/>
          <w:color w:val="000000"/>
          <w:vertAlign w:val="subscript"/>
          <w:lang w:eastAsia="ru-RU"/>
        </w:rPr>
        <w:t>0</w:t>
      </w:r>
      <w:r w:rsidRPr="00A267EF">
        <w:rPr>
          <w:rFonts w:eastAsia="Times New Roman"/>
          <w:color w:val="000000"/>
          <w:lang w:eastAsia="ru-RU"/>
        </w:rPr>
        <w:t xml:space="preserve">) </w:t>
      </w:r>
      <w:r w:rsidRPr="00A267EF">
        <w:rPr>
          <w:rFonts w:eastAsia="Times New Roman"/>
          <w:color w:val="000000"/>
          <w:lang w:eastAsia="ru-RU"/>
        </w:rPr>
        <w:sym w:font="Symbol" w:char="F0B7"/>
      </w:r>
      <w:r w:rsidRPr="00A267EF">
        <w:rPr>
          <w:rFonts w:eastAsia="Times New Roman"/>
          <w:color w:val="000000"/>
          <w:lang w:eastAsia="ru-RU"/>
        </w:rPr>
        <w:t xml:space="preserve"> ЧЗП</w:t>
      </w:r>
      <w:r w:rsidRPr="00A267EF">
        <w:rPr>
          <w:rFonts w:eastAsia="Times New Roman"/>
          <w:color w:val="000000"/>
          <w:vertAlign w:val="subscript"/>
          <w:lang w:eastAsia="ru-RU"/>
        </w:rPr>
        <w:t>0</w:t>
      </w:r>
      <w:r w:rsidRPr="00A267EF">
        <w:rPr>
          <w:rFonts w:eastAsia="Times New Roman"/>
          <w:color w:val="000000"/>
          <w:lang w:eastAsia="ru-RU"/>
        </w:rPr>
        <w:t>;</w:t>
      </w:r>
    </w:p>
    <w:p w:rsidR="00E900D2" w:rsidRPr="00A267EF" w:rsidRDefault="00E900D2" w:rsidP="00E900D2">
      <w:pPr>
        <w:ind w:firstLine="317"/>
        <w:rPr>
          <w:rFonts w:eastAsia="Times New Roman"/>
          <w:color w:val="000000"/>
          <w:lang w:eastAsia="ru-RU"/>
        </w:rPr>
      </w:pPr>
      <w:r w:rsidRPr="00A267EF">
        <w:sym w:font="Symbol" w:char="F044"/>
      </w:r>
      <w:r w:rsidRPr="00A267EF">
        <w:rPr>
          <w:rFonts w:eastAsia="Times New Roman"/>
          <w:color w:val="000000"/>
          <w:lang w:eastAsia="ru-RU"/>
        </w:rPr>
        <w:t>ФЗП</w:t>
      </w:r>
      <w:r w:rsidRPr="00A267EF">
        <w:rPr>
          <w:rFonts w:eastAsia="Times New Roman"/>
          <w:color w:val="000000"/>
          <w:vertAlign w:val="subscript"/>
          <w:lang w:eastAsia="ru-RU"/>
        </w:rPr>
        <w:t>чзп</w:t>
      </w:r>
      <w:r w:rsidRPr="00A267EF">
        <w:rPr>
          <w:rFonts w:eastAsia="Times New Roman"/>
          <w:color w:val="000000"/>
          <w:lang w:eastAsia="ru-RU"/>
        </w:rPr>
        <w:t> = ЧР</w:t>
      </w:r>
      <w:r w:rsidRPr="00A267EF">
        <w:rPr>
          <w:rFonts w:eastAsia="Times New Roman"/>
          <w:color w:val="000000"/>
          <w:vertAlign w:val="subscript"/>
          <w:lang w:eastAsia="ru-RU"/>
        </w:rPr>
        <w:t>1</w:t>
      </w:r>
      <w:r w:rsidRPr="00A267EF">
        <w:rPr>
          <w:rFonts w:eastAsia="Times New Roman"/>
          <w:color w:val="000000"/>
          <w:lang w:eastAsia="ru-RU"/>
        </w:rPr>
        <w:t xml:space="preserve"> • Д</w:t>
      </w:r>
      <w:r w:rsidRPr="00A267EF">
        <w:rPr>
          <w:rFonts w:eastAsia="Times New Roman"/>
          <w:color w:val="000000"/>
          <w:vertAlign w:val="subscript"/>
          <w:lang w:eastAsia="ru-RU"/>
        </w:rPr>
        <w:t>1</w:t>
      </w:r>
      <w:r w:rsidRPr="00A267EF">
        <w:rPr>
          <w:rFonts w:eastAsia="Times New Roman"/>
          <w:color w:val="000000"/>
          <w:lang w:eastAsia="ru-RU"/>
        </w:rPr>
        <w:t xml:space="preserve"> </w:t>
      </w:r>
      <w:r w:rsidRPr="00A267EF">
        <w:rPr>
          <w:rFonts w:eastAsia="Times New Roman"/>
          <w:color w:val="000000"/>
          <w:lang w:eastAsia="ru-RU"/>
        </w:rPr>
        <w:sym w:font="Symbol" w:char="F0B7"/>
      </w:r>
      <w:r w:rsidRPr="00A267EF">
        <w:rPr>
          <w:rFonts w:eastAsia="Times New Roman"/>
          <w:color w:val="000000"/>
          <w:lang w:eastAsia="ru-RU"/>
        </w:rPr>
        <w:t xml:space="preserve"> П</w:t>
      </w:r>
      <w:r w:rsidRPr="00A267EF">
        <w:rPr>
          <w:rFonts w:eastAsia="Times New Roman"/>
          <w:color w:val="000000"/>
          <w:vertAlign w:val="subscript"/>
          <w:lang w:eastAsia="ru-RU"/>
        </w:rPr>
        <w:t>1</w:t>
      </w:r>
      <w:r w:rsidRPr="00A267EF">
        <w:rPr>
          <w:rFonts w:eastAsia="Times New Roman"/>
          <w:color w:val="000000"/>
          <w:lang w:eastAsia="ru-RU"/>
        </w:rPr>
        <w:t xml:space="preserve"> • (ЧЗП</w:t>
      </w:r>
      <w:r w:rsidRPr="00A267EF">
        <w:rPr>
          <w:rFonts w:eastAsia="Times New Roman"/>
          <w:color w:val="000000"/>
          <w:vertAlign w:val="subscript"/>
          <w:lang w:eastAsia="ru-RU"/>
        </w:rPr>
        <w:t>1</w:t>
      </w:r>
      <w:r w:rsidRPr="00A267EF">
        <w:rPr>
          <w:rFonts w:eastAsia="Times New Roman"/>
          <w:color w:val="000000"/>
          <w:lang w:eastAsia="ru-RU"/>
        </w:rPr>
        <w:t xml:space="preserve"> - ЧЗП</w:t>
      </w:r>
      <w:r w:rsidRPr="00A267EF">
        <w:rPr>
          <w:rFonts w:eastAsia="Times New Roman"/>
          <w:color w:val="000000"/>
          <w:vertAlign w:val="subscript"/>
          <w:lang w:eastAsia="ru-RU"/>
        </w:rPr>
        <w:t>0</w:t>
      </w:r>
      <w:r w:rsidRPr="00A267EF">
        <w:rPr>
          <w:rFonts w:eastAsia="Times New Roman"/>
          <w:color w:val="000000"/>
          <w:lang w:eastAsia="ru-RU"/>
        </w:rPr>
        <w:t>).</w:t>
      </w:r>
    </w:p>
    <w:p w:rsidR="00E900D2" w:rsidRPr="00A267EF" w:rsidRDefault="00E900D2" w:rsidP="00D9626B">
      <w:pPr>
        <w:ind w:firstLine="317"/>
        <w:jc w:val="both"/>
        <w:rPr>
          <w:rFonts w:eastAsia="Times New Roman"/>
          <w:color w:val="000000"/>
          <w:lang w:eastAsia="ru-RU"/>
        </w:rPr>
      </w:pPr>
      <w:r w:rsidRPr="00A267EF">
        <w:rPr>
          <w:rFonts w:eastAsia="Times New Roman"/>
          <w:color w:val="000000"/>
          <w:lang w:eastAsia="ru-RU"/>
        </w:rPr>
        <w:t>Большое значение при анализе использования ФЗП имеет</w:t>
      </w:r>
      <w:r w:rsidRPr="00A267EF">
        <w:rPr>
          <w:rFonts w:eastAsia="Times New Roman"/>
          <w:i/>
          <w:iCs/>
          <w:color w:val="000000"/>
          <w:lang w:eastAsia="ru-RU"/>
        </w:rPr>
        <w:t> изу</w:t>
      </w:r>
      <w:r w:rsidRPr="00A267EF">
        <w:rPr>
          <w:rFonts w:eastAsia="Times New Roman"/>
          <w:i/>
          <w:iCs/>
          <w:color w:val="000000"/>
          <w:lang w:eastAsia="ru-RU"/>
        </w:rPr>
        <w:softHyphen/>
        <w:t>чение данных о среднем заработке работников,</w:t>
      </w:r>
      <w:r w:rsidRPr="00A267EF">
        <w:rPr>
          <w:rFonts w:eastAsia="Times New Roman"/>
          <w:color w:val="000000"/>
          <w:lang w:eastAsia="ru-RU"/>
        </w:rPr>
        <w:t> его изменении, а так</w:t>
      </w:r>
      <w:r w:rsidRPr="00A267EF">
        <w:rPr>
          <w:rFonts w:eastAsia="Times New Roman"/>
          <w:color w:val="000000"/>
          <w:lang w:eastAsia="ru-RU"/>
        </w:rPr>
        <w:softHyphen/>
        <w:t>же о факторах, определяющих его уровень. Поэтому в дальнейшем должны быть проанализированы причины изменения средней зар</w:t>
      </w:r>
      <w:r w:rsidRPr="00A267EF">
        <w:rPr>
          <w:rFonts w:eastAsia="Times New Roman"/>
          <w:color w:val="000000"/>
          <w:lang w:eastAsia="ru-RU"/>
        </w:rPr>
        <w:softHyphen/>
        <w:t>платы работников по предприятию, подразделениям, категориям и профессиям.</w:t>
      </w:r>
    </w:p>
    <w:p w:rsidR="00E900D2" w:rsidRPr="00A267EF" w:rsidRDefault="00E900D2" w:rsidP="00D9626B">
      <w:pPr>
        <w:ind w:firstLine="317"/>
        <w:jc w:val="both"/>
        <w:rPr>
          <w:rFonts w:eastAsia="Times New Roman"/>
          <w:color w:val="000000"/>
          <w:lang w:eastAsia="ru-RU"/>
        </w:rPr>
      </w:pPr>
      <w:r w:rsidRPr="00A267EF">
        <w:rPr>
          <w:rFonts w:eastAsia="Times New Roman"/>
          <w:color w:val="000000"/>
          <w:lang w:eastAsia="ru-RU"/>
        </w:rPr>
        <w:t>При этом нужно учитывать (см. рис. 1), что среднегодовая зар</w:t>
      </w:r>
      <w:r w:rsidRPr="00A267EF">
        <w:rPr>
          <w:rFonts w:eastAsia="Times New Roman"/>
          <w:color w:val="000000"/>
          <w:lang w:eastAsia="ru-RU"/>
        </w:rPr>
        <w:softHyphen/>
        <w:t>плата рабочих (ГЗП) зависит от количества отработанных дней каждым рабочим, средней продолжительности рабочего дня и среднечасовой зарплаты:</w:t>
      </w:r>
    </w:p>
    <w:p w:rsidR="00E900D2" w:rsidRPr="00206D2D" w:rsidRDefault="00E900D2" w:rsidP="00E900D2">
      <w:pPr>
        <w:keepNext/>
        <w:rPr>
          <w:rFonts w:eastAsia="Times New Roman"/>
          <w:color w:val="000000"/>
          <w:lang w:eastAsia="ru-RU"/>
        </w:rPr>
      </w:pPr>
      <w:r w:rsidRPr="00206D2D">
        <w:rPr>
          <w:rFonts w:eastAsia="Times New Roman"/>
          <w:bCs/>
          <w:color w:val="000000"/>
          <w:lang w:eastAsia="ru-RU"/>
        </w:rPr>
        <w:t xml:space="preserve">ГЗП = Д </w:t>
      </w:r>
      <w:r w:rsidRPr="00206D2D">
        <w:rPr>
          <w:rFonts w:eastAsia="Times New Roman"/>
          <w:color w:val="000000"/>
          <w:lang w:eastAsia="ru-RU"/>
        </w:rPr>
        <w:sym w:font="Symbol" w:char="F0B7"/>
      </w:r>
      <w:r w:rsidRPr="00206D2D">
        <w:rPr>
          <w:rFonts w:eastAsia="Times New Roman"/>
          <w:bCs/>
          <w:color w:val="000000"/>
          <w:lang w:eastAsia="ru-RU"/>
        </w:rPr>
        <w:t xml:space="preserve">П </w:t>
      </w:r>
      <w:r w:rsidRPr="00206D2D">
        <w:rPr>
          <w:rFonts w:eastAsia="Times New Roman"/>
          <w:color w:val="000000"/>
          <w:lang w:eastAsia="ru-RU"/>
        </w:rPr>
        <w:sym w:font="Symbol" w:char="F0B7"/>
      </w:r>
      <w:r w:rsidRPr="00206D2D">
        <w:rPr>
          <w:rFonts w:eastAsia="Times New Roman"/>
          <w:bCs/>
          <w:color w:val="000000"/>
          <w:lang w:eastAsia="ru-RU"/>
        </w:rPr>
        <w:t>ЧЗП,</w:t>
      </w:r>
    </w:p>
    <w:p w:rsidR="00E900D2" w:rsidRPr="00A267EF" w:rsidRDefault="00E900D2" w:rsidP="00D9626B">
      <w:pPr>
        <w:jc w:val="both"/>
        <w:rPr>
          <w:rFonts w:eastAsia="Times New Roman"/>
          <w:color w:val="000000"/>
          <w:lang w:eastAsia="ru-RU"/>
        </w:rPr>
      </w:pPr>
      <w:r w:rsidRPr="00A267EF">
        <w:rPr>
          <w:rFonts w:eastAsia="Times New Roman"/>
          <w:color w:val="000000"/>
          <w:lang w:eastAsia="ru-RU"/>
        </w:rPr>
        <w:t>а среднедневная зарплата (ДЗП) — от продолжительности рабоче</w:t>
      </w:r>
      <w:r w:rsidRPr="00A267EF">
        <w:rPr>
          <w:rFonts w:eastAsia="Times New Roman"/>
          <w:color w:val="000000"/>
          <w:lang w:eastAsia="ru-RU"/>
        </w:rPr>
        <w:softHyphen/>
        <w:t>го дня и среднечасовой зарплаты:</w:t>
      </w:r>
    </w:p>
    <w:p w:rsidR="00E900D2" w:rsidRPr="00A267EF" w:rsidRDefault="00E900D2" w:rsidP="00E900D2">
      <w:pPr>
        <w:keepNext/>
        <w:rPr>
          <w:rFonts w:eastAsia="Times New Roman"/>
          <w:color w:val="000000"/>
          <w:lang w:eastAsia="ru-RU"/>
        </w:rPr>
      </w:pPr>
      <w:r w:rsidRPr="00A267EF">
        <w:rPr>
          <w:rFonts w:eastAsia="Times New Roman"/>
          <w:color w:val="000000"/>
          <w:lang w:eastAsia="ru-RU"/>
        </w:rPr>
        <w:t>ДЗП = П • ЧЗП.</w:t>
      </w:r>
    </w:p>
    <w:p w:rsidR="00E900D2" w:rsidRPr="00A267EF" w:rsidRDefault="00E900D2" w:rsidP="00D9626B">
      <w:pPr>
        <w:ind w:firstLine="302"/>
        <w:jc w:val="both"/>
        <w:rPr>
          <w:rFonts w:eastAsia="Times New Roman"/>
          <w:color w:val="000000"/>
          <w:lang w:eastAsia="ru-RU"/>
        </w:rPr>
      </w:pPr>
      <w:r w:rsidRPr="00A267EF">
        <w:rPr>
          <w:rFonts w:eastAsia="Times New Roman"/>
          <w:color w:val="000000"/>
          <w:lang w:eastAsia="ru-RU"/>
        </w:rPr>
        <w:t>Расчет влияния факторов на изменение среднегодовой зарплаты работников можно произвести в целом по предприятию и по от</w:t>
      </w:r>
      <w:r w:rsidRPr="00A267EF">
        <w:rPr>
          <w:rFonts w:eastAsia="Times New Roman"/>
          <w:color w:val="000000"/>
          <w:lang w:eastAsia="ru-RU"/>
        </w:rPr>
        <w:softHyphen/>
        <w:t>дельным категориям.</w:t>
      </w:r>
    </w:p>
    <w:p w:rsidR="00E900D2" w:rsidRPr="00A267EF" w:rsidRDefault="00E900D2" w:rsidP="00D9626B">
      <w:pPr>
        <w:ind w:firstLine="302"/>
        <w:jc w:val="both"/>
        <w:rPr>
          <w:rFonts w:eastAsia="Times New Roman"/>
          <w:color w:val="000000"/>
          <w:lang w:eastAsia="ru-RU"/>
        </w:rPr>
      </w:pPr>
      <w:r w:rsidRPr="00A267EF">
        <w:rPr>
          <w:rFonts w:eastAsia="Times New Roman"/>
          <w:color w:val="000000"/>
          <w:lang w:eastAsia="ru-RU"/>
        </w:rPr>
        <w:t>В процессе анализа следует также</w:t>
      </w:r>
      <w:r w:rsidRPr="00A267EF">
        <w:rPr>
          <w:rFonts w:eastAsia="Times New Roman"/>
          <w:b/>
          <w:bCs/>
          <w:i/>
          <w:iCs/>
          <w:color w:val="000000"/>
          <w:lang w:eastAsia="ru-RU"/>
        </w:rPr>
        <w:t> установить соответствие между темпами роста средней заработной платы и производитель</w:t>
      </w:r>
      <w:r w:rsidRPr="00A267EF">
        <w:rPr>
          <w:rFonts w:eastAsia="Times New Roman"/>
          <w:b/>
          <w:bCs/>
          <w:i/>
          <w:iCs/>
          <w:color w:val="000000"/>
          <w:lang w:eastAsia="ru-RU"/>
        </w:rPr>
        <w:softHyphen/>
        <w:t>ностью труда.</w:t>
      </w:r>
      <w:r w:rsidRPr="00A267EF">
        <w:rPr>
          <w:rFonts w:eastAsia="Times New Roman"/>
          <w:color w:val="000000"/>
          <w:lang w:eastAsia="ru-RU"/>
        </w:rPr>
        <w:t> Для расширенного воспроизводства, получения необходимой прибыли и рентабельности важно, чтобы темпы рос</w:t>
      </w:r>
      <w:r w:rsidRPr="00A267EF">
        <w:rPr>
          <w:rFonts w:eastAsia="Times New Roman"/>
          <w:color w:val="000000"/>
          <w:lang w:eastAsia="ru-RU"/>
        </w:rPr>
        <w:softHyphen/>
        <w:t>та производительности труда опережали темпы роста его оплаты. Если этот принцип не соблюдается, то происходит перерасход фонда зарплаты, повышение себестоимости продукции и умень</w:t>
      </w:r>
      <w:r w:rsidRPr="00A267EF">
        <w:rPr>
          <w:rFonts w:eastAsia="Times New Roman"/>
          <w:color w:val="000000"/>
          <w:lang w:eastAsia="ru-RU"/>
        </w:rPr>
        <w:softHyphen/>
        <w:t>шение суммы прибыли.</w:t>
      </w:r>
    </w:p>
    <w:p w:rsidR="00E900D2" w:rsidRPr="00A267EF" w:rsidRDefault="00E900D2" w:rsidP="00D9626B">
      <w:pPr>
        <w:ind w:firstLine="302"/>
        <w:jc w:val="both"/>
        <w:rPr>
          <w:rFonts w:eastAsia="Times New Roman"/>
          <w:color w:val="000000"/>
          <w:lang w:eastAsia="ru-RU"/>
        </w:rPr>
      </w:pPr>
      <w:r w:rsidRPr="00A267EF">
        <w:rPr>
          <w:rFonts w:eastAsia="Times New Roman"/>
          <w:color w:val="000000"/>
          <w:lang w:eastAsia="ru-RU"/>
        </w:rPr>
        <w:t>Изменение среднего заработка работающих за тот или иной от</w:t>
      </w:r>
      <w:r w:rsidRPr="00A267EF">
        <w:rPr>
          <w:rFonts w:eastAsia="Times New Roman"/>
          <w:color w:val="000000"/>
          <w:lang w:eastAsia="ru-RU"/>
        </w:rPr>
        <w:softHyphen/>
        <w:t>резок времени (год, месяц, день, час) характеризуется его индек</w:t>
      </w:r>
      <w:r w:rsidRPr="00A267EF">
        <w:rPr>
          <w:rFonts w:eastAsia="Times New Roman"/>
          <w:color w:val="000000"/>
          <w:lang w:eastAsia="ru-RU"/>
        </w:rPr>
        <w:softHyphen/>
        <w:t>сом (</w:t>
      </w:r>
      <w:r w:rsidRPr="00A267EF">
        <w:rPr>
          <w:rFonts w:eastAsia="Times New Roman"/>
          <w:color w:val="000000"/>
          <w:lang w:val="en-US" w:eastAsia="ru-RU"/>
        </w:rPr>
        <w:t>I</w:t>
      </w:r>
      <w:r w:rsidRPr="00A267EF">
        <w:rPr>
          <w:rFonts w:eastAsia="Times New Roman"/>
          <w:color w:val="000000"/>
          <w:vertAlign w:val="subscript"/>
          <w:lang w:eastAsia="ru-RU"/>
        </w:rPr>
        <w:t>зп</w:t>
      </w:r>
      <w:r w:rsidRPr="00A267EF">
        <w:rPr>
          <w:rFonts w:eastAsia="Times New Roman"/>
          <w:color w:val="000000"/>
          <w:lang w:eastAsia="ru-RU"/>
        </w:rPr>
        <w:t>), который определяется отношением средней зарплаты за отчетный период (ЗП</w:t>
      </w:r>
      <w:r w:rsidRPr="00A267EF">
        <w:rPr>
          <w:rFonts w:eastAsia="Times New Roman"/>
          <w:color w:val="000000"/>
          <w:vertAlign w:val="subscript"/>
          <w:lang w:eastAsia="ru-RU"/>
        </w:rPr>
        <w:t>1</w:t>
      </w:r>
      <w:r w:rsidRPr="00A267EF">
        <w:rPr>
          <w:rFonts w:eastAsia="Times New Roman"/>
          <w:color w:val="000000"/>
          <w:lang w:eastAsia="ru-RU"/>
        </w:rPr>
        <w:t>) к средней зарплате в базисном периоде </w:t>
      </w:r>
      <w:r w:rsidRPr="00206D2D">
        <w:rPr>
          <w:rFonts w:eastAsia="Times New Roman"/>
          <w:bCs/>
          <w:color w:val="000000"/>
          <w:lang w:eastAsia="ru-RU"/>
        </w:rPr>
        <w:t>ЗП</w:t>
      </w:r>
      <w:r w:rsidRPr="00206D2D">
        <w:rPr>
          <w:rFonts w:eastAsia="Times New Roman"/>
          <w:bCs/>
          <w:color w:val="000000"/>
          <w:vertAlign w:val="subscript"/>
          <w:lang w:eastAsia="ru-RU"/>
        </w:rPr>
        <w:t>0</w:t>
      </w:r>
      <w:r w:rsidRPr="00206D2D">
        <w:rPr>
          <w:rFonts w:eastAsia="Times New Roman"/>
          <w:bCs/>
          <w:color w:val="000000"/>
          <w:lang w:eastAsia="ru-RU"/>
        </w:rPr>
        <w:t>).</w:t>
      </w:r>
    </w:p>
    <w:p w:rsidR="00E900D2" w:rsidRPr="00A267EF" w:rsidRDefault="00E900D2" w:rsidP="00E900D2">
      <w:pPr>
        <w:rPr>
          <w:rFonts w:eastAsia="Times New Roman"/>
          <w:color w:val="000000"/>
          <w:lang w:val="en-US" w:eastAsia="ru-RU"/>
        </w:rPr>
      </w:pPr>
      <m:oMathPara>
        <m:oMath>
          <m:r>
            <m:rPr>
              <m:sty m:val="p"/>
            </m:rPr>
            <w:rPr>
              <w:rFonts w:ascii="Cambria Math" w:eastAsia="Times New Roman"/>
              <w:color w:val="000000"/>
              <w:lang w:val="en-US" w:eastAsia="ru-RU"/>
            </w:rPr>
            <m:t>I</m:t>
          </m:r>
          <m:r>
            <m:rPr>
              <m:sty m:val="p"/>
            </m:rPr>
            <w:rPr>
              <w:rFonts w:ascii="Cambria Math" w:eastAsia="Times New Roman"/>
              <w:color w:val="000000"/>
              <w:vertAlign w:val="subscript"/>
              <w:lang w:eastAsia="ru-RU"/>
            </w:rPr>
            <m:t>зп</m:t>
          </m:r>
          <m:r>
            <m:rPr>
              <m:sty m:val="p"/>
            </m:rPr>
            <w:rPr>
              <w:rFonts w:ascii="Cambria Math" w:eastAsia="Times New Roman"/>
              <w:color w:val="000000"/>
              <w:vertAlign w:val="subscript"/>
              <w:lang w:eastAsia="ru-RU"/>
            </w:rPr>
            <m:t>=</m:t>
          </m:r>
          <m:f>
            <m:fPr>
              <m:ctrlPr>
                <w:rPr>
                  <w:rFonts w:ascii="Cambria Math" w:eastAsia="Times New Roman" w:hAnsi="Cambria Math"/>
                  <w:color w:val="000000"/>
                  <w:vertAlign w:val="subscript"/>
                  <w:lang w:eastAsia="ru-RU"/>
                </w:rPr>
              </m:ctrlPr>
            </m:fPr>
            <m:num>
              <m:sSub>
                <m:sSubPr>
                  <m:ctrlPr>
                    <w:rPr>
                      <w:rFonts w:ascii="Cambria Math" w:eastAsia="Times New Roman" w:hAnsi="Cambria Math"/>
                      <w:i/>
                      <w:color w:val="000000"/>
                      <w:vertAlign w:val="subscript"/>
                      <w:lang w:eastAsia="ru-RU"/>
                    </w:rPr>
                  </m:ctrlPr>
                </m:sSubPr>
                <m:e>
                  <m:r>
                    <w:rPr>
                      <w:rFonts w:ascii="Cambria Math" w:eastAsia="Times New Roman" w:hAnsi="Cambria Math"/>
                      <w:color w:val="000000"/>
                      <w:vertAlign w:val="subscript"/>
                      <w:lang w:eastAsia="ru-RU"/>
                    </w:rPr>
                    <m:t>ГЗП</m:t>
                  </m:r>
                </m:e>
                <m:sub>
                  <m:r>
                    <w:rPr>
                      <w:rFonts w:ascii="Cambria Math" w:eastAsia="Times New Roman"/>
                      <w:color w:val="000000"/>
                      <w:vertAlign w:val="subscript"/>
                      <w:lang w:eastAsia="ru-RU"/>
                    </w:rPr>
                    <m:t>1</m:t>
                  </m:r>
                </m:sub>
              </m:sSub>
            </m:num>
            <m:den>
              <m:sSub>
                <m:sSubPr>
                  <m:ctrlPr>
                    <w:rPr>
                      <w:rFonts w:ascii="Cambria Math" w:eastAsia="Times New Roman" w:hAnsi="Cambria Math"/>
                      <w:color w:val="000000"/>
                      <w:vertAlign w:val="subscript"/>
                      <w:lang w:eastAsia="ru-RU"/>
                    </w:rPr>
                  </m:ctrlPr>
                </m:sSubPr>
                <m:e>
                  <m:r>
                    <m:rPr>
                      <m:sty m:val="p"/>
                    </m:rPr>
                    <w:rPr>
                      <w:rFonts w:ascii="Cambria Math" w:eastAsia="Times New Roman" w:hAnsi="Cambria Math"/>
                      <w:color w:val="000000"/>
                      <w:vertAlign w:val="subscript"/>
                      <w:lang w:eastAsia="ru-RU"/>
                    </w:rPr>
                    <m:t>ГЗП</m:t>
                  </m:r>
                </m:e>
                <m:sub>
                  <m:r>
                    <m:rPr>
                      <m:sty m:val="p"/>
                    </m:rPr>
                    <w:rPr>
                      <w:rFonts w:ascii="Cambria Math" w:eastAsia="Times New Roman"/>
                      <w:color w:val="000000"/>
                      <w:vertAlign w:val="subscript"/>
                      <w:lang w:eastAsia="ru-RU"/>
                    </w:rPr>
                    <m:t>0</m:t>
                  </m:r>
                </m:sub>
              </m:sSub>
            </m:den>
          </m:f>
          <m:r>
            <m:rPr>
              <m:sty m:val="p"/>
            </m:rPr>
            <w:rPr>
              <w:rFonts w:ascii="Cambria Math" w:eastAsia="Times New Roman"/>
              <w:color w:val="000000"/>
              <w:vertAlign w:val="subscript"/>
              <w:lang w:eastAsia="ru-RU"/>
            </w:rPr>
            <m:t xml:space="preserve">= </m:t>
          </m:r>
          <m:f>
            <m:fPr>
              <m:ctrlPr>
                <w:rPr>
                  <w:rFonts w:ascii="Cambria Math" w:eastAsia="Times New Roman" w:hAnsi="Cambria Math"/>
                  <w:color w:val="000000"/>
                  <w:vertAlign w:val="subscript"/>
                  <w:lang w:eastAsia="ru-RU"/>
                </w:rPr>
              </m:ctrlPr>
            </m:fPr>
            <m:num>
              <m:r>
                <m:rPr>
                  <m:sty m:val="p"/>
                </m:rPr>
                <w:rPr>
                  <w:rFonts w:ascii="Cambria Math" w:eastAsia="Times New Roman"/>
                  <w:color w:val="000000"/>
                  <w:vertAlign w:val="subscript"/>
                  <w:lang w:eastAsia="ru-RU"/>
                </w:rPr>
                <m:t>79,0</m:t>
              </m:r>
            </m:num>
            <m:den>
              <m:r>
                <m:rPr>
                  <m:sty m:val="p"/>
                </m:rPr>
                <w:rPr>
                  <w:rFonts w:ascii="Cambria Math" w:eastAsia="Times New Roman"/>
                  <w:color w:val="000000"/>
                  <w:vertAlign w:val="subscript"/>
                  <w:lang w:eastAsia="ru-RU"/>
                </w:rPr>
                <m:t>67,5</m:t>
              </m:r>
            </m:den>
          </m:f>
          <m:r>
            <m:rPr>
              <m:sty m:val="p"/>
            </m:rPr>
            <w:rPr>
              <w:rFonts w:ascii="Cambria Math" w:eastAsia="Times New Roman"/>
              <w:color w:val="000000"/>
              <w:vertAlign w:val="subscript"/>
              <w:lang w:eastAsia="ru-RU"/>
            </w:rPr>
            <m:t>=1,17</m:t>
          </m:r>
        </m:oMath>
      </m:oMathPara>
    </w:p>
    <w:p w:rsidR="00E900D2" w:rsidRPr="00A267EF" w:rsidRDefault="00E900D2" w:rsidP="00E900D2">
      <w:pPr>
        <w:ind w:firstLine="302"/>
        <w:rPr>
          <w:rFonts w:eastAsia="Times New Roman"/>
          <w:color w:val="000000"/>
          <w:lang w:eastAsia="ru-RU"/>
        </w:rPr>
      </w:pPr>
      <w:r w:rsidRPr="00A267EF">
        <w:rPr>
          <w:rFonts w:eastAsia="Times New Roman"/>
          <w:color w:val="000000"/>
          <w:lang w:eastAsia="ru-RU"/>
        </w:rPr>
        <w:t>Аналогичным образом рассчитывается индекс производитель</w:t>
      </w:r>
      <w:r w:rsidRPr="00A267EF">
        <w:rPr>
          <w:rFonts w:eastAsia="Times New Roman"/>
          <w:color w:val="000000"/>
          <w:lang w:eastAsia="ru-RU"/>
        </w:rPr>
        <w:softHyphen/>
        <w:t>ности труда (</w:t>
      </w:r>
      <w:r w:rsidRPr="00A267EF">
        <w:rPr>
          <w:rFonts w:eastAsia="Times New Roman"/>
          <w:color w:val="000000"/>
          <w:lang w:val="en-US" w:eastAsia="ru-RU"/>
        </w:rPr>
        <w:t>I</w:t>
      </w:r>
      <w:r w:rsidRPr="00A267EF">
        <w:rPr>
          <w:rFonts w:eastAsia="Times New Roman"/>
          <w:color w:val="000000"/>
          <w:vertAlign w:val="subscript"/>
          <w:lang w:eastAsia="ru-RU"/>
        </w:rPr>
        <w:t>гв</w:t>
      </w:r>
      <w:r w:rsidRPr="00A267EF">
        <w:rPr>
          <w:rFonts w:eastAsia="Times New Roman"/>
          <w:color w:val="000000"/>
          <w:lang w:eastAsia="ru-RU"/>
        </w:rPr>
        <w:t>):</w:t>
      </w:r>
    </w:p>
    <w:p w:rsidR="00E900D2" w:rsidRPr="00A267EF" w:rsidRDefault="00E900D2" w:rsidP="00E900D2">
      <w:pPr>
        <w:rPr>
          <w:rFonts w:eastAsia="Times New Roman"/>
          <w:color w:val="000000"/>
          <w:lang w:eastAsia="ru-RU"/>
        </w:rPr>
      </w:pPr>
      <m:oMathPara>
        <m:oMath>
          <m:r>
            <m:rPr>
              <m:sty m:val="p"/>
            </m:rPr>
            <w:rPr>
              <w:rFonts w:ascii="Cambria Math" w:eastAsia="Times New Roman"/>
              <w:color w:val="000000"/>
              <w:lang w:val="en-US" w:eastAsia="ru-RU"/>
            </w:rPr>
            <m:t>I</m:t>
          </m:r>
          <m:r>
            <m:rPr>
              <m:sty m:val="p"/>
            </m:rPr>
            <w:rPr>
              <w:rFonts w:ascii="Cambria Math" w:eastAsia="Times New Roman"/>
              <w:color w:val="000000"/>
              <w:vertAlign w:val="subscript"/>
              <w:lang w:eastAsia="ru-RU"/>
            </w:rPr>
            <m:t>гв</m:t>
          </m:r>
          <m:r>
            <m:rPr>
              <m:sty m:val="p"/>
            </m:rPr>
            <w:rPr>
              <w:rFonts w:ascii="Cambria Math" w:eastAsia="Times New Roman"/>
              <w:color w:val="000000"/>
              <w:vertAlign w:val="subscript"/>
              <w:lang w:eastAsia="ru-RU"/>
            </w:rPr>
            <m:t>=</m:t>
          </m:r>
          <m:f>
            <m:fPr>
              <m:ctrlPr>
                <w:rPr>
                  <w:rFonts w:ascii="Cambria Math" w:eastAsia="Times New Roman" w:hAnsi="Cambria Math"/>
                  <w:color w:val="000000"/>
                  <w:vertAlign w:val="subscript"/>
                  <w:lang w:eastAsia="ru-RU"/>
                </w:rPr>
              </m:ctrlPr>
            </m:fPr>
            <m:num>
              <m:sSub>
                <m:sSubPr>
                  <m:ctrlPr>
                    <w:rPr>
                      <w:rFonts w:ascii="Cambria Math" w:eastAsia="Times New Roman" w:hAnsi="Cambria Math"/>
                      <w:i/>
                      <w:color w:val="000000"/>
                      <w:vertAlign w:val="subscript"/>
                      <w:lang w:eastAsia="ru-RU"/>
                    </w:rPr>
                  </m:ctrlPr>
                </m:sSubPr>
                <m:e>
                  <m:r>
                    <w:rPr>
                      <w:rFonts w:ascii="Cambria Math" w:eastAsia="Times New Roman"/>
                      <w:color w:val="000000"/>
                      <w:vertAlign w:val="subscript"/>
                      <w:lang w:eastAsia="ru-RU"/>
                    </w:rPr>
                    <m:t>ГВ</m:t>
                  </m:r>
                </m:e>
                <m:sub>
                  <m:r>
                    <w:rPr>
                      <w:rFonts w:ascii="Cambria Math" w:eastAsia="Times New Roman"/>
                      <w:color w:val="000000"/>
                      <w:vertAlign w:val="subscript"/>
                      <w:lang w:eastAsia="ru-RU"/>
                    </w:rPr>
                    <m:t>1</m:t>
                  </m:r>
                </m:sub>
              </m:sSub>
            </m:num>
            <m:den>
              <m:sSub>
                <m:sSubPr>
                  <m:ctrlPr>
                    <w:rPr>
                      <w:rFonts w:ascii="Cambria Math" w:eastAsia="Times New Roman" w:hAnsi="Cambria Math"/>
                      <w:color w:val="000000"/>
                      <w:vertAlign w:val="subscript"/>
                      <w:lang w:eastAsia="ru-RU"/>
                    </w:rPr>
                  </m:ctrlPr>
                </m:sSubPr>
                <m:e>
                  <m:r>
                    <m:rPr>
                      <m:sty m:val="p"/>
                    </m:rPr>
                    <w:rPr>
                      <w:rFonts w:ascii="Cambria Math" w:eastAsia="Times New Roman" w:hAnsi="Cambria Math"/>
                      <w:color w:val="000000"/>
                      <w:vertAlign w:val="subscript"/>
                      <w:lang w:eastAsia="ru-RU"/>
                    </w:rPr>
                    <m:t>ГВ</m:t>
                  </m:r>
                </m:e>
                <m:sub>
                  <m:r>
                    <m:rPr>
                      <m:sty m:val="p"/>
                    </m:rPr>
                    <w:rPr>
                      <w:rFonts w:ascii="Cambria Math" w:eastAsia="Times New Roman"/>
                      <w:color w:val="000000"/>
                      <w:vertAlign w:val="subscript"/>
                      <w:lang w:eastAsia="ru-RU"/>
                    </w:rPr>
                    <m:t>0</m:t>
                  </m:r>
                </m:sub>
              </m:sSub>
            </m:den>
          </m:f>
          <m:r>
            <m:rPr>
              <m:sty m:val="p"/>
            </m:rPr>
            <w:rPr>
              <w:rFonts w:ascii="Cambria Math" w:eastAsia="Times New Roman"/>
              <w:color w:val="000000"/>
              <w:vertAlign w:val="subscript"/>
              <w:lang w:eastAsia="ru-RU"/>
            </w:rPr>
            <m:t xml:space="preserve">= </m:t>
          </m:r>
          <m:f>
            <m:fPr>
              <m:ctrlPr>
                <w:rPr>
                  <w:rFonts w:ascii="Cambria Math" w:eastAsia="Times New Roman" w:hAnsi="Cambria Math"/>
                  <w:color w:val="000000"/>
                  <w:vertAlign w:val="subscript"/>
                  <w:lang w:eastAsia="ru-RU"/>
                </w:rPr>
              </m:ctrlPr>
            </m:fPr>
            <m:num>
              <m:r>
                <m:rPr>
                  <m:sty m:val="p"/>
                </m:rPr>
                <w:rPr>
                  <w:rFonts w:ascii="Cambria Math" w:eastAsia="Times New Roman"/>
                  <w:color w:val="000000"/>
                  <w:vertAlign w:val="subscript"/>
                  <w:lang w:eastAsia="ru-RU"/>
                </w:rPr>
                <m:t xml:space="preserve">501,6 </m:t>
              </m:r>
              <m:r>
                <m:rPr>
                  <m:sty m:val="p"/>
                </m:rPr>
                <w:rPr>
                  <w:rFonts w:ascii="Cambria Math" w:eastAsia="Times New Roman" w:hAnsi="Cambria Math"/>
                  <w:color w:val="000000"/>
                  <w:vertAlign w:val="subscript"/>
                  <w:lang w:eastAsia="ru-RU"/>
                </w:rPr>
                <m:t>тыс</m:t>
              </m:r>
              <m:r>
                <m:rPr>
                  <m:sty m:val="p"/>
                </m:rPr>
                <w:rPr>
                  <w:rFonts w:ascii="Cambria Math" w:eastAsia="Times New Roman"/>
                  <w:color w:val="000000"/>
                  <w:vertAlign w:val="subscript"/>
                  <w:lang w:eastAsia="ru-RU"/>
                </w:rPr>
                <m:t>.</m:t>
              </m:r>
              <m:r>
                <m:rPr>
                  <m:sty m:val="p"/>
                </m:rPr>
                <w:rPr>
                  <w:rFonts w:ascii="Cambria Math" w:eastAsia="Times New Roman" w:hAnsi="Cambria Math"/>
                  <w:color w:val="000000"/>
                  <w:vertAlign w:val="subscript"/>
                  <w:lang w:eastAsia="ru-RU"/>
                </w:rPr>
                <m:t>руб</m:t>
              </m:r>
              <m:r>
                <m:rPr>
                  <m:sty m:val="p"/>
                </m:rPr>
                <w:rPr>
                  <w:rFonts w:ascii="Cambria Math" w:eastAsia="Times New Roman"/>
                  <w:color w:val="000000"/>
                  <w:vertAlign w:val="subscript"/>
                  <w:lang w:eastAsia="ru-RU"/>
                </w:rPr>
                <m:t>.</m:t>
              </m:r>
            </m:num>
            <m:den>
              <m:r>
                <m:rPr>
                  <m:sty m:val="p"/>
                </m:rPr>
                <w:rPr>
                  <w:rFonts w:ascii="Cambria Math" w:eastAsia="Times New Roman"/>
                  <w:color w:val="000000"/>
                  <w:vertAlign w:val="subscript"/>
                  <w:lang w:eastAsia="ru-RU"/>
                </w:rPr>
                <m:t xml:space="preserve">400,0 </m:t>
              </m:r>
              <m:r>
                <m:rPr>
                  <m:sty m:val="p"/>
                </m:rPr>
                <w:rPr>
                  <w:rFonts w:ascii="Cambria Math" w:eastAsia="Times New Roman" w:hAnsi="Cambria Math"/>
                  <w:color w:val="000000"/>
                  <w:vertAlign w:val="subscript"/>
                  <w:lang w:eastAsia="ru-RU"/>
                </w:rPr>
                <m:t>тыс</m:t>
              </m:r>
              <m:r>
                <m:rPr>
                  <m:sty m:val="p"/>
                </m:rPr>
                <w:rPr>
                  <w:rFonts w:ascii="Cambria Math" w:eastAsia="Times New Roman"/>
                  <w:color w:val="000000"/>
                  <w:vertAlign w:val="subscript"/>
                  <w:lang w:eastAsia="ru-RU"/>
                </w:rPr>
                <m:t>.</m:t>
              </m:r>
              <m:r>
                <m:rPr>
                  <m:sty m:val="p"/>
                </m:rPr>
                <w:rPr>
                  <w:rFonts w:ascii="Cambria Math" w:eastAsia="Times New Roman" w:hAnsi="Cambria Math"/>
                  <w:color w:val="000000"/>
                  <w:vertAlign w:val="subscript"/>
                  <w:lang w:eastAsia="ru-RU"/>
                </w:rPr>
                <m:t>руб</m:t>
              </m:r>
              <m:r>
                <m:rPr>
                  <m:sty m:val="p"/>
                </m:rPr>
                <w:rPr>
                  <w:rFonts w:ascii="Cambria Math" w:eastAsia="Times New Roman"/>
                  <w:color w:val="000000"/>
                  <w:vertAlign w:val="subscript"/>
                  <w:lang w:eastAsia="ru-RU"/>
                </w:rPr>
                <m:t>.</m:t>
              </m:r>
            </m:den>
          </m:f>
          <m:r>
            <m:rPr>
              <m:sty m:val="p"/>
            </m:rPr>
            <w:rPr>
              <w:rFonts w:ascii="Cambria Math" w:eastAsia="Times New Roman"/>
              <w:color w:val="000000"/>
              <w:vertAlign w:val="subscript"/>
              <w:lang w:eastAsia="ru-RU"/>
            </w:rPr>
            <m:t>=1,254</m:t>
          </m:r>
        </m:oMath>
      </m:oMathPara>
    </w:p>
    <w:p w:rsidR="00E900D2" w:rsidRPr="00A267EF" w:rsidRDefault="00E900D2" w:rsidP="00D9626B">
      <w:pPr>
        <w:ind w:firstLine="302"/>
        <w:jc w:val="both"/>
        <w:rPr>
          <w:rFonts w:eastAsia="Times New Roman"/>
          <w:color w:val="000000"/>
          <w:lang w:eastAsia="ru-RU"/>
        </w:rPr>
      </w:pPr>
      <w:r w:rsidRPr="00A267EF">
        <w:rPr>
          <w:rFonts w:eastAsia="Times New Roman"/>
          <w:color w:val="000000"/>
          <w:lang w:eastAsia="ru-RU"/>
        </w:rPr>
        <w:t>Приведенные данные свидетельствуют о том, что на анализиру</w:t>
      </w:r>
      <w:r w:rsidRPr="00A267EF">
        <w:rPr>
          <w:rFonts w:eastAsia="Times New Roman"/>
          <w:color w:val="000000"/>
          <w:lang w:eastAsia="ru-RU"/>
        </w:rPr>
        <w:softHyphen/>
        <w:t>емом предприятии темпы роста производительности труда опере</w:t>
      </w:r>
      <w:r w:rsidRPr="00A267EF">
        <w:rPr>
          <w:rFonts w:eastAsia="Times New Roman"/>
          <w:color w:val="000000"/>
          <w:lang w:eastAsia="ru-RU"/>
        </w:rPr>
        <w:softHyphen/>
        <w:t>жают темпы роста оплаты труда. Коэффициент опережения (К</w:t>
      </w:r>
      <w:r w:rsidRPr="00A267EF">
        <w:rPr>
          <w:rFonts w:eastAsia="Times New Roman"/>
          <w:color w:val="000000"/>
          <w:vertAlign w:val="subscript"/>
          <w:lang w:eastAsia="ru-RU"/>
        </w:rPr>
        <w:t>оп</w:t>
      </w:r>
      <w:r w:rsidRPr="00A267EF">
        <w:rPr>
          <w:rFonts w:eastAsia="Times New Roman"/>
          <w:color w:val="000000"/>
          <w:lang w:eastAsia="ru-RU"/>
        </w:rPr>
        <w:t>) равен</w:t>
      </w:r>
    </w:p>
    <w:p w:rsidR="00E900D2" w:rsidRPr="00A267EF" w:rsidRDefault="00E900D2" w:rsidP="00E900D2">
      <w:pPr>
        <w:rPr>
          <w:rFonts w:eastAsia="Times New Roman"/>
          <w:color w:val="000000"/>
          <w:lang w:eastAsia="ru-RU"/>
        </w:rPr>
      </w:pPr>
      <w:r w:rsidRPr="00A267EF">
        <w:rPr>
          <w:rFonts w:eastAsia="Times New Roman"/>
          <w:color w:val="000000"/>
          <w:lang w:eastAsia="ru-RU"/>
        </w:rPr>
        <w:t>К</w:t>
      </w:r>
      <w:r w:rsidRPr="00A267EF">
        <w:rPr>
          <w:rFonts w:eastAsia="Times New Roman"/>
          <w:color w:val="000000"/>
          <w:vertAlign w:val="subscript"/>
          <w:lang w:eastAsia="ru-RU"/>
        </w:rPr>
        <w:t>оп</w:t>
      </w:r>
      <w:r w:rsidRPr="00A267EF">
        <w:rPr>
          <w:rFonts w:eastAsia="Times New Roman"/>
          <w:color w:val="000000"/>
          <w:lang w:eastAsia="ru-RU"/>
        </w:rPr>
        <w:t> =</w:t>
      </w:r>
      <w:r w:rsidRPr="00A267EF">
        <w:rPr>
          <w:rFonts w:eastAsia="Times New Roman"/>
          <w:color w:val="000000"/>
          <w:lang w:val="en-US" w:eastAsia="ru-RU"/>
        </w:rPr>
        <w:t>I</w:t>
      </w:r>
      <w:r w:rsidRPr="00A267EF">
        <w:rPr>
          <w:rFonts w:eastAsia="Times New Roman"/>
          <w:color w:val="000000"/>
          <w:vertAlign w:val="subscript"/>
          <w:lang w:eastAsia="ru-RU"/>
        </w:rPr>
        <w:t>гв</w:t>
      </w:r>
      <w:r w:rsidRPr="00A267EF">
        <w:rPr>
          <w:rFonts w:eastAsia="Times New Roman"/>
          <w:color w:val="000000"/>
          <w:lang w:eastAsia="ru-RU"/>
        </w:rPr>
        <w:t>/</w:t>
      </w:r>
      <w:r w:rsidRPr="00A267EF">
        <w:rPr>
          <w:rFonts w:eastAsia="Times New Roman"/>
          <w:color w:val="000000"/>
          <w:lang w:val="en-US" w:eastAsia="ru-RU"/>
        </w:rPr>
        <w:t>I</w:t>
      </w:r>
      <w:r w:rsidRPr="00A267EF">
        <w:rPr>
          <w:rFonts w:eastAsia="Times New Roman"/>
          <w:color w:val="000000"/>
          <w:vertAlign w:val="subscript"/>
          <w:lang w:eastAsia="ru-RU"/>
        </w:rPr>
        <w:t>зп</w:t>
      </w:r>
      <w:r w:rsidRPr="00A267EF">
        <w:rPr>
          <w:rFonts w:eastAsia="Times New Roman"/>
          <w:color w:val="000000"/>
          <w:lang w:eastAsia="ru-RU"/>
        </w:rPr>
        <w:t xml:space="preserve"> = 1,254/1,17 = 1,072.</w:t>
      </w:r>
    </w:p>
    <w:p w:rsidR="00E900D2" w:rsidRPr="00A267EF" w:rsidRDefault="00E900D2" w:rsidP="00D9626B">
      <w:pPr>
        <w:ind w:firstLine="302"/>
        <w:jc w:val="both"/>
        <w:rPr>
          <w:rFonts w:eastAsia="Times New Roman"/>
          <w:color w:val="000000"/>
          <w:lang w:eastAsia="ru-RU"/>
        </w:rPr>
      </w:pPr>
      <w:r w:rsidRPr="00A267EF">
        <w:rPr>
          <w:rFonts w:eastAsia="Times New Roman"/>
          <w:color w:val="000000"/>
          <w:lang w:eastAsia="ru-RU"/>
        </w:rPr>
        <w:t>Для определения суммы экономии (-Э) или перерасхода (+Э) фонда зарплаты в связи с изменением соотношений между темпа</w:t>
      </w:r>
      <w:r w:rsidRPr="00A267EF">
        <w:rPr>
          <w:rFonts w:eastAsia="Times New Roman"/>
          <w:color w:val="000000"/>
          <w:lang w:eastAsia="ru-RU"/>
        </w:rPr>
        <w:softHyphen/>
        <w:t>ми роста производительности труда и его оплаты можно исполь</w:t>
      </w:r>
      <w:r w:rsidRPr="00A267EF">
        <w:rPr>
          <w:rFonts w:eastAsia="Times New Roman"/>
          <w:color w:val="000000"/>
          <w:lang w:eastAsia="ru-RU"/>
        </w:rPr>
        <w:softHyphen/>
        <w:t>зовать следующую формулу:</w:t>
      </w:r>
    </w:p>
    <w:p w:rsidR="00E900D2" w:rsidRPr="00A267EF" w:rsidRDefault="00E900D2" w:rsidP="00E900D2">
      <w:pPr>
        <w:ind w:firstLine="302"/>
        <w:rPr>
          <w:rFonts w:eastAsia="Times New Roman"/>
          <w:color w:val="000000"/>
          <w:lang w:eastAsia="ru-RU"/>
        </w:rPr>
      </w:pPr>
      <m:oMath>
        <m:r>
          <m:rPr>
            <m:sty m:val="p"/>
          </m:rPr>
          <w:rPr>
            <w:rFonts w:ascii="Cambria Math" w:eastAsia="Times New Roman"/>
            <w:color w:val="000000"/>
            <w:lang w:eastAsia="ru-RU"/>
          </w:rPr>
          <m:t>±Э</m:t>
        </m:r>
        <m:r>
          <m:rPr>
            <m:sty m:val="p"/>
          </m:rPr>
          <w:rPr>
            <w:rFonts w:ascii="Cambria Math" w:eastAsia="Times New Roman"/>
            <w:color w:val="000000"/>
            <w:vertAlign w:val="subscript"/>
            <w:lang w:eastAsia="ru-RU"/>
          </w:rPr>
          <m:t>фзп</m:t>
        </m:r>
        <m:r>
          <m:rPr>
            <m:sty m:val="p"/>
          </m:rPr>
          <w:rPr>
            <w:rFonts w:ascii="Cambria Math" w:eastAsia="Times New Roman"/>
            <w:color w:val="000000"/>
            <w:lang w:eastAsia="ru-RU"/>
          </w:rPr>
          <m:t> </m:t>
        </m:r>
        <m:r>
          <m:rPr>
            <m:sty m:val="p"/>
          </m:rPr>
          <w:rPr>
            <w:rFonts w:ascii="Cambria Math" w:eastAsia="Times New Roman"/>
            <w:color w:val="000000"/>
            <w:vertAlign w:val="subscript"/>
            <w:lang w:eastAsia="ru-RU"/>
          </w:rPr>
          <m:t>=</m:t>
        </m:r>
        <m:sSub>
          <m:sSubPr>
            <m:ctrlPr>
              <w:rPr>
                <w:rFonts w:ascii="Cambria Math" w:eastAsia="Times New Roman" w:hAnsi="Cambria Math"/>
                <w:color w:val="000000"/>
                <w:vertAlign w:val="subscript"/>
                <w:lang w:eastAsia="ru-RU"/>
              </w:rPr>
            </m:ctrlPr>
          </m:sSubPr>
          <m:e>
            <m:r>
              <m:rPr>
                <m:sty m:val="p"/>
              </m:rPr>
              <w:rPr>
                <w:rFonts w:ascii="Cambria Math" w:eastAsia="Times New Roman"/>
                <w:color w:val="000000"/>
                <w:vertAlign w:val="subscript"/>
                <w:lang w:eastAsia="ru-RU"/>
              </w:rPr>
              <m:t>ФЗП</m:t>
            </m:r>
          </m:e>
          <m:sub>
            <m:r>
              <m:rPr>
                <m:sty m:val="p"/>
              </m:rPr>
              <w:rPr>
                <w:rFonts w:ascii="Cambria Math" w:eastAsia="Times New Roman"/>
                <w:color w:val="000000"/>
                <w:vertAlign w:val="subscript"/>
                <w:lang w:eastAsia="ru-RU"/>
              </w:rPr>
              <m:t>1</m:t>
            </m:r>
          </m:sub>
        </m:sSub>
        <m:f>
          <m:fPr>
            <m:ctrlPr>
              <w:rPr>
                <w:rFonts w:ascii="Cambria Math" w:eastAsia="Times New Roman" w:hAnsi="Cambria Math"/>
                <w:color w:val="000000"/>
                <w:vertAlign w:val="subscript"/>
                <w:lang w:eastAsia="ru-RU"/>
              </w:rPr>
            </m:ctrlPr>
          </m:fPr>
          <m:num>
            <m:sSub>
              <m:sSubPr>
                <m:ctrlPr>
                  <w:rPr>
                    <w:rFonts w:ascii="Cambria Math" w:eastAsia="Times New Roman" w:hAnsi="Cambria Math"/>
                    <w:i/>
                    <w:color w:val="000000"/>
                    <w:vertAlign w:val="subscript"/>
                    <w:lang w:eastAsia="ru-RU"/>
                  </w:rPr>
                </m:ctrlPr>
              </m:sSubPr>
              <m:e>
                <m:r>
                  <w:rPr>
                    <w:rFonts w:ascii="Cambria Math" w:eastAsia="Times New Roman" w:hAnsi="Cambria Math"/>
                    <w:color w:val="000000"/>
                    <w:vertAlign w:val="subscript"/>
                    <w:lang w:val="en-US" w:eastAsia="ru-RU"/>
                  </w:rPr>
                  <m:t>I</m:t>
                </m:r>
              </m:e>
              <m:sub>
                <m:r>
                  <w:rPr>
                    <w:rFonts w:ascii="Cambria Math" w:eastAsia="Times New Roman"/>
                    <w:color w:val="000000"/>
                    <w:vertAlign w:val="subscript"/>
                    <w:lang w:eastAsia="ru-RU"/>
                  </w:rPr>
                  <m:t>ЗП</m:t>
                </m:r>
              </m:sub>
            </m:sSub>
            <m:r>
              <w:rPr>
                <w:rFonts w:ascii="Cambria Math" w:eastAsia="Times New Roman"/>
                <w:color w:val="000000"/>
                <w:vertAlign w:val="subscript"/>
                <w:lang w:eastAsia="ru-RU"/>
              </w:rPr>
              <m:t>-</m:t>
            </m:r>
            <m:sSub>
              <m:sSubPr>
                <m:ctrlPr>
                  <w:rPr>
                    <w:rFonts w:ascii="Cambria Math" w:eastAsia="Times New Roman" w:hAnsi="Cambria Math"/>
                    <w:i/>
                    <w:color w:val="000000"/>
                    <w:vertAlign w:val="subscript"/>
                    <w:lang w:eastAsia="ru-RU"/>
                  </w:rPr>
                </m:ctrlPr>
              </m:sSubPr>
              <m:e>
                <m:r>
                  <w:rPr>
                    <w:rFonts w:ascii="Cambria Math" w:eastAsia="Times New Roman" w:hAnsi="Cambria Math"/>
                    <w:color w:val="000000"/>
                    <w:vertAlign w:val="subscript"/>
                    <w:lang w:val="en-US" w:eastAsia="ru-RU"/>
                  </w:rPr>
                  <m:t>I</m:t>
                </m:r>
              </m:e>
              <m:sub>
                <m:r>
                  <w:rPr>
                    <w:rFonts w:ascii="Cambria Math" w:eastAsia="Times New Roman"/>
                    <w:color w:val="000000"/>
                    <w:vertAlign w:val="subscript"/>
                    <w:lang w:eastAsia="ru-RU"/>
                  </w:rPr>
                  <m:t>ГВ</m:t>
                </m:r>
              </m:sub>
            </m:sSub>
          </m:num>
          <m:den>
            <m:sSub>
              <m:sSubPr>
                <m:ctrlPr>
                  <w:rPr>
                    <w:rFonts w:ascii="Cambria Math" w:eastAsia="Times New Roman" w:hAnsi="Cambria Math"/>
                    <w:color w:val="000000"/>
                    <w:vertAlign w:val="subscript"/>
                    <w:lang w:eastAsia="ru-RU"/>
                  </w:rPr>
                </m:ctrlPr>
              </m:sSubPr>
              <m:e>
                <m:r>
                  <w:rPr>
                    <w:rFonts w:ascii="Cambria Math" w:eastAsia="Times New Roman"/>
                    <w:color w:val="000000"/>
                    <w:vertAlign w:val="subscript"/>
                    <w:lang w:val="en-US" w:eastAsia="ru-RU"/>
                  </w:rPr>
                  <m:t>I</m:t>
                </m:r>
              </m:e>
              <m:sub>
                <m:r>
                  <m:rPr>
                    <m:sty m:val="p"/>
                  </m:rPr>
                  <w:rPr>
                    <w:rFonts w:ascii="Cambria Math" w:eastAsia="Times New Roman" w:hAnsi="Cambria Math"/>
                    <w:color w:val="000000"/>
                    <w:vertAlign w:val="subscript"/>
                    <w:lang w:eastAsia="ru-RU"/>
                  </w:rPr>
                  <m:t>ЗП</m:t>
                </m:r>
              </m:sub>
            </m:sSub>
          </m:den>
        </m:f>
        <m:r>
          <m:rPr>
            <m:sty m:val="p"/>
          </m:rPr>
          <w:rPr>
            <w:rFonts w:ascii="Cambria Math" w:eastAsia="Times New Roman"/>
            <w:color w:val="000000"/>
            <w:vertAlign w:val="subscript"/>
            <w:lang w:eastAsia="ru-RU"/>
          </w:rPr>
          <m:t xml:space="preserve">=15800 </m:t>
        </m:r>
        <m:f>
          <m:fPr>
            <m:ctrlPr>
              <w:rPr>
                <w:rFonts w:ascii="Cambria Math" w:eastAsia="Times New Roman" w:hAnsi="Cambria Math"/>
                <w:color w:val="000000"/>
                <w:vertAlign w:val="subscript"/>
                <w:lang w:eastAsia="ru-RU"/>
              </w:rPr>
            </m:ctrlPr>
          </m:fPr>
          <m:num>
            <m:r>
              <m:rPr>
                <m:sty m:val="p"/>
              </m:rPr>
              <w:rPr>
                <w:rFonts w:ascii="Cambria Math" w:eastAsia="Times New Roman"/>
                <w:color w:val="000000"/>
                <w:vertAlign w:val="subscript"/>
                <w:lang w:eastAsia="ru-RU"/>
              </w:rPr>
              <m:t>1,17</m:t>
            </m:r>
            <m:r>
              <m:rPr>
                <m:sty m:val="p"/>
              </m:rPr>
              <w:rPr>
                <w:rFonts w:ascii="Cambria Math" w:eastAsia="Times New Roman" w:hAnsi="Cambria Math"/>
                <w:color w:val="000000"/>
                <w:vertAlign w:val="subscript"/>
                <w:lang w:eastAsia="ru-RU"/>
              </w:rPr>
              <m:t>-</m:t>
            </m:r>
            <m:r>
              <m:rPr>
                <m:sty m:val="p"/>
              </m:rPr>
              <w:rPr>
                <w:rFonts w:ascii="Cambria Math" w:eastAsia="Times New Roman"/>
                <w:color w:val="000000"/>
                <w:vertAlign w:val="subscript"/>
                <w:lang w:eastAsia="ru-RU"/>
              </w:rPr>
              <m:t>1,254</m:t>
            </m:r>
          </m:num>
          <m:den>
            <m:r>
              <m:rPr>
                <m:sty m:val="p"/>
              </m:rPr>
              <w:rPr>
                <w:rFonts w:ascii="Cambria Math" w:eastAsia="Times New Roman"/>
                <w:color w:val="000000"/>
                <w:vertAlign w:val="subscript"/>
                <w:lang w:eastAsia="ru-RU"/>
              </w:rPr>
              <m:t>1,17</m:t>
            </m:r>
          </m:den>
        </m:f>
        <m:r>
          <m:rPr>
            <m:sty m:val="p"/>
          </m:rPr>
          <w:rPr>
            <w:rFonts w:ascii="Cambria Math" w:eastAsia="Times New Roman"/>
            <w:color w:val="000000"/>
            <w:vertAlign w:val="subscript"/>
            <w:lang w:eastAsia="ru-RU"/>
          </w:rPr>
          <m:t>=</m:t>
        </m:r>
        <m:r>
          <m:rPr>
            <m:sty m:val="p"/>
          </m:rPr>
          <w:rPr>
            <w:rFonts w:ascii="Cambria Math" w:eastAsia="Times New Roman" w:hAnsi="Cambria Math"/>
            <w:color w:val="000000"/>
            <w:vertAlign w:val="subscript"/>
            <w:lang w:eastAsia="ru-RU"/>
          </w:rPr>
          <m:t>-</m:t>
        </m:r>
        <m:r>
          <m:rPr>
            <m:sty m:val="p"/>
          </m:rPr>
          <w:rPr>
            <w:rFonts w:ascii="Cambria Math" w:eastAsia="Times New Roman"/>
            <w:color w:val="000000"/>
            <w:vertAlign w:val="subscript"/>
            <w:lang w:eastAsia="ru-RU"/>
          </w:rPr>
          <m:t xml:space="preserve">1134 </m:t>
        </m:r>
        <m:r>
          <m:rPr>
            <m:sty m:val="p"/>
          </m:rPr>
          <w:rPr>
            <w:rFonts w:ascii="Cambria Math" w:eastAsia="Times New Roman" w:hAnsi="Cambria Math"/>
            <w:color w:val="000000"/>
            <w:vertAlign w:val="subscript"/>
            <w:lang w:eastAsia="ru-RU"/>
          </w:rPr>
          <m:t>тыс</m:t>
        </m:r>
        <m:r>
          <m:rPr>
            <m:sty m:val="p"/>
          </m:rPr>
          <w:rPr>
            <w:rFonts w:ascii="Cambria Math" w:eastAsia="Times New Roman"/>
            <w:color w:val="000000"/>
            <w:vertAlign w:val="subscript"/>
            <w:lang w:eastAsia="ru-RU"/>
          </w:rPr>
          <m:t>.</m:t>
        </m:r>
        <m:r>
          <m:rPr>
            <m:sty m:val="p"/>
          </m:rPr>
          <w:rPr>
            <w:rFonts w:ascii="Cambria Math" w:eastAsia="Times New Roman" w:hAnsi="Cambria Math"/>
            <w:color w:val="000000"/>
            <w:vertAlign w:val="subscript"/>
            <w:lang w:eastAsia="ru-RU"/>
          </w:rPr>
          <m:t>руб</m:t>
        </m:r>
        <m:r>
          <m:rPr>
            <m:sty m:val="p"/>
          </m:rPr>
          <w:rPr>
            <w:rFonts w:ascii="Cambria Math" w:eastAsia="Times New Roman"/>
            <w:color w:val="000000"/>
            <w:vertAlign w:val="subscript"/>
            <w:lang w:eastAsia="ru-RU"/>
          </w:rPr>
          <m:t>.</m:t>
        </m:r>
      </m:oMath>
      <w:r w:rsidRPr="00A267EF">
        <w:rPr>
          <w:rFonts w:eastAsia="Times New Roman"/>
          <w:color w:val="000000"/>
          <w:lang w:eastAsia="ru-RU"/>
        </w:rPr>
        <w:t xml:space="preserve"> </w:t>
      </w:r>
    </w:p>
    <w:p w:rsidR="00E900D2" w:rsidRPr="00A267EF" w:rsidRDefault="00E900D2" w:rsidP="00D9626B">
      <w:pPr>
        <w:ind w:firstLine="302"/>
        <w:jc w:val="both"/>
        <w:rPr>
          <w:rFonts w:eastAsia="Times New Roman"/>
          <w:color w:val="000000"/>
          <w:lang w:eastAsia="ru-RU"/>
        </w:rPr>
      </w:pPr>
      <w:r w:rsidRPr="00A267EF">
        <w:rPr>
          <w:rFonts w:eastAsia="Times New Roman"/>
          <w:color w:val="000000"/>
          <w:lang w:eastAsia="ru-RU"/>
        </w:rPr>
        <w:t>В нашем примере более высокие темпы роста производитель</w:t>
      </w:r>
      <w:r w:rsidRPr="00A267EF">
        <w:rPr>
          <w:rFonts w:eastAsia="Times New Roman"/>
          <w:color w:val="000000"/>
          <w:lang w:eastAsia="ru-RU"/>
        </w:rPr>
        <w:softHyphen/>
        <w:t>ности труда по сравнению с темпами роста оплаты труда способ</w:t>
      </w:r>
      <w:r w:rsidRPr="00A267EF">
        <w:rPr>
          <w:rFonts w:eastAsia="Times New Roman"/>
          <w:color w:val="000000"/>
          <w:lang w:eastAsia="ru-RU"/>
        </w:rPr>
        <w:softHyphen/>
        <w:t>ствовали экономии фонда зарплаты в размере 1134 тыс. руб.</w:t>
      </w:r>
    </w:p>
    <w:p w:rsidR="00E900D2" w:rsidRPr="00A267EF" w:rsidRDefault="00E900D2" w:rsidP="00D9626B">
      <w:pPr>
        <w:ind w:firstLine="302"/>
        <w:jc w:val="both"/>
        <w:rPr>
          <w:rFonts w:eastAsia="Times New Roman"/>
          <w:color w:val="000000"/>
          <w:lang w:eastAsia="ru-RU"/>
        </w:rPr>
      </w:pPr>
      <w:r w:rsidRPr="00A267EF">
        <w:rPr>
          <w:rFonts w:eastAsia="Times New Roman"/>
          <w:color w:val="000000"/>
          <w:lang w:eastAsia="ru-RU"/>
        </w:rPr>
        <w:t>Следует также изучить соотношение между средней заработной платой и минимальным потребительским бюджетом (СЗП/МПБ), а также соотношение между индексами роста средней заработной платы работников предприятия и минимального потребительского бюджета (</w:t>
      </w:r>
      <w:r w:rsidRPr="00A267EF">
        <w:rPr>
          <w:rFonts w:eastAsia="Times New Roman"/>
          <w:color w:val="000000"/>
          <w:lang w:val="en-US" w:eastAsia="ru-RU"/>
        </w:rPr>
        <w:t>I</w:t>
      </w:r>
      <w:r w:rsidRPr="00A267EF">
        <w:rPr>
          <w:rFonts w:eastAsia="Times New Roman"/>
          <w:color w:val="000000"/>
          <w:vertAlign w:val="subscript"/>
          <w:lang w:eastAsia="ru-RU"/>
        </w:rPr>
        <w:t>сзп</w:t>
      </w:r>
      <w:r w:rsidRPr="00A267EF">
        <w:rPr>
          <w:rFonts w:eastAsia="Times New Roman"/>
          <w:color w:val="000000"/>
          <w:lang w:eastAsia="ru-RU"/>
        </w:rPr>
        <w:t>/</w:t>
      </w:r>
      <w:r w:rsidRPr="00A267EF">
        <w:rPr>
          <w:rFonts w:eastAsia="Times New Roman"/>
          <w:color w:val="000000"/>
          <w:lang w:val="en-US" w:eastAsia="ru-RU"/>
        </w:rPr>
        <w:t>I</w:t>
      </w:r>
      <w:r w:rsidRPr="00A267EF">
        <w:rPr>
          <w:rFonts w:eastAsia="Times New Roman"/>
          <w:color w:val="000000"/>
          <w:vertAlign w:val="subscript"/>
          <w:lang w:eastAsia="ru-RU"/>
        </w:rPr>
        <w:t>мпб</w:t>
      </w:r>
      <w:r w:rsidRPr="00A267EF">
        <w:rPr>
          <w:rFonts w:eastAsia="Times New Roman"/>
          <w:color w:val="000000"/>
          <w:lang w:eastAsia="ru-RU"/>
        </w:rPr>
        <w:t>).</w:t>
      </w:r>
    </w:p>
    <w:p w:rsidR="00E900D2" w:rsidRPr="00A267EF" w:rsidRDefault="00E900D2" w:rsidP="00D9626B">
      <w:pPr>
        <w:ind w:firstLine="302"/>
        <w:jc w:val="both"/>
        <w:rPr>
          <w:rFonts w:eastAsia="Times New Roman"/>
          <w:color w:val="000000"/>
          <w:lang w:eastAsia="ru-RU"/>
        </w:rPr>
      </w:pPr>
      <w:r w:rsidRPr="00A267EF">
        <w:rPr>
          <w:rFonts w:eastAsia="Times New Roman"/>
          <w:b/>
          <w:bCs/>
          <w:i/>
          <w:iCs/>
          <w:color w:val="000000"/>
          <w:lang w:eastAsia="ru-RU"/>
        </w:rPr>
        <w:t>Для оценки эффективности использования средств на оплату тру</w:t>
      </w:r>
      <w:r w:rsidRPr="00A267EF">
        <w:rPr>
          <w:rFonts w:eastAsia="Times New Roman"/>
          <w:b/>
          <w:bCs/>
          <w:i/>
          <w:iCs/>
          <w:color w:val="000000"/>
          <w:lang w:eastAsia="ru-RU"/>
        </w:rPr>
        <w:softHyphen/>
        <w:t>да</w:t>
      </w:r>
      <w:r w:rsidRPr="00A267EF">
        <w:rPr>
          <w:rFonts w:eastAsia="Times New Roman"/>
          <w:color w:val="000000"/>
          <w:lang w:eastAsia="ru-RU"/>
        </w:rPr>
        <w:t> необходимо применять такие показатели, как объем производ</w:t>
      </w:r>
      <w:r w:rsidRPr="00A267EF">
        <w:rPr>
          <w:rFonts w:eastAsia="Times New Roman"/>
          <w:color w:val="000000"/>
          <w:lang w:eastAsia="ru-RU"/>
        </w:rPr>
        <w:softHyphen/>
        <w:t>ства продукции в действующих ценах, сумма выручки и прибыли на рубль зарплаты и др. В процессе анализа следует изучить дина</w:t>
      </w:r>
      <w:r w:rsidRPr="00A267EF">
        <w:rPr>
          <w:rFonts w:eastAsia="Times New Roman"/>
          <w:color w:val="000000"/>
          <w:lang w:eastAsia="ru-RU"/>
        </w:rPr>
        <w:softHyphen/>
        <w:t>мику этих показателей, выполнение плана по их уровню. Полез</w:t>
      </w:r>
      <w:r w:rsidRPr="00A267EF">
        <w:rPr>
          <w:rFonts w:eastAsia="Times New Roman"/>
          <w:color w:val="000000"/>
          <w:lang w:eastAsia="ru-RU"/>
        </w:rPr>
        <w:softHyphen/>
        <w:t>ным будет межхозяйственный сравнительный анализ, который покажет, какое предприятие работает более эффективно.</w:t>
      </w:r>
    </w:p>
    <w:p w:rsidR="00E900D2" w:rsidRPr="00A267EF" w:rsidRDefault="00E900D2" w:rsidP="00D9626B">
      <w:pPr>
        <w:jc w:val="both"/>
        <w:rPr>
          <w:rFonts w:eastAsia="Times New Roman"/>
          <w:color w:val="000000"/>
          <w:lang w:eastAsia="ru-RU"/>
        </w:rPr>
      </w:pPr>
      <w:r w:rsidRPr="00A267EF">
        <w:rPr>
          <w:rFonts w:eastAsia="Times New Roman"/>
          <w:color w:val="000000"/>
          <w:lang w:eastAsia="ru-RU"/>
        </w:rPr>
        <w:t>Судя по данным табл. 2, анализируемое предприятие доби</w:t>
      </w:r>
      <w:r w:rsidRPr="00A267EF">
        <w:rPr>
          <w:rFonts w:eastAsia="Times New Roman"/>
          <w:color w:val="000000"/>
          <w:lang w:eastAsia="ru-RU"/>
        </w:rPr>
        <w:softHyphen/>
        <w:t>лось повышения эффективности использования средств фонда оплаты труда. На рубль зарплаты в отчетном году произведено больше продукции, получено больше валовой и чистой прибыли, что следует оценить положительно. Уровень первых двух показа</w:t>
      </w:r>
      <w:r w:rsidRPr="00A267EF">
        <w:rPr>
          <w:rFonts w:eastAsia="Times New Roman"/>
          <w:color w:val="000000"/>
          <w:lang w:eastAsia="ru-RU"/>
        </w:rPr>
        <w:softHyphen/>
        <w:t>телей выше, чем у предприятия-конкурента. Однако размер чистой и реинвестированной прибыли у конкурирующего предприятия больше, из чего следует сделать соответствующие выводы.</w:t>
      </w:r>
    </w:p>
    <w:p w:rsidR="00E900D2" w:rsidRPr="00A267EF" w:rsidRDefault="00E900D2" w:rsidP="00D9626B">
      <w:pPr>
        <w:ind w:firstLine="302"/>
        <w:jc w:val="both"/>
        <w:rPr>
          <w:rFonts w:eastAsia="Times New Roman"/>
          <w:color w:val="000000"/>
          <w:lang w:eastAsia="ru-RU"/>
        </w:rPr>
      </w:pPr>
    </w:p>
    <w:p w:rsidR="00E900D2" w:rsidRPr="00A267EF" w:rsidRDefault="00E900D2" w:rsidP="00D9626B">
      <w:pPr>
        <w:jc w:val="right"/>
        <w:rPr>
          <w:rFonts w:eastAsia="Times New Roman"/>
          <w:color w:val="000000"/>
          <w:lang w:eastAsia="ru-RU"/>
        </w:rPr>
      </w:pPr>
      <w:r w:rsidRPr="00A267EF">
        <w:rPr>
          <w:rFonts w:eastAsia="Times New Roman"/>
          <w:color w:val="000000"/>
          <w:lang w:eastAsia="ru-RU"/>
        </w:rPr>
        <w:t>Таблица 2</w:t>
      </w:r>
    </w:p>
    <w:p w:rsidR="00E900D2" w:rsidRPr="00A267EF" w:rsidRDefault="00E900D2" w:rsidP="00E900D2">
      <w:pPr>
        <w:jc w:val="center"/>
        <w:rPr>
          <w:rFonts w:eastAsia="Times New Roman"/>
          <w:color w:val="000000"/>
          <w:lang w:eastAsia="ru-RU"/>
        </w:rPr>
      </w:pPr>
      <w:r w:rsidRPr="00A267EF">
        <w:rPr>
          <w:rFonts w:eastAsia="Times New Roman"/>
          <w:i/>
          <w:iCs/>
          <w:color w:val="000000"/>
          <w:lang w:eastAsia="ru-RU"/>
        </w:rPr>
        <w:t>Показатели эффективности использования фонда оплаты труда</w:t>
      </w:r>
    </w:p>
    <w:tbl>
      <w:tblPr>
        <w:tblW w:w="0" w:type="auto"/>
        <w:jc w:val="center"/>
        <w:tblCellSpacing w:w="15" w:type="dxa"/>
        <w:tblCellMar>
          <w:top w:w="15" w:type="dxa"/>
          <w:left w:w="15" w:type="dxa"/>
          <w:bottom w:w="15" w:type="dxa"/>
          <w:right w:w="15" w:type="dxa"/>
        </w:tblCellMar>
        <w:tblLook w:val="04A0"/>
      </w:tblPr>
      <w:tblGrid>
        <w:gridCol w:w="5191"/>
        <w:gridCol w:w="1065"/>
        <w:gridCol w:w="660"/>
        <w:gridCol w:w="695"/>
        <w:gridCol w:w="1703"/>
      </w:tblGrid>
      <w:tr w:rsidR="00E900D2" w:rsidRPr="00A267EF" w:rsidTr="00E900D2">
        <w:trPr>
          <w:tblCellSpacing w:w="15" w:type="dxa"/>
          <w:jc w:val="center"/>
        </w:trPr>
        <w:tc>
          <w:tcPr>
            <w:tcW w:w="5146"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Показатель</w:t>
            </w:r>
          </w:p>
        </w:tc>
        <w:tc>
          <w:tcPr>
            <w:tcW w:w="1035"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right"/>
              <w:rPr>
                <w:rFonts w:eastAsia="Times New Roman"/>
                <w:lang w:eastAsia="ru-RU"/>
              </w:rPr>
            </w:pPr>
            <w:r w:rsidRPr="00A267EF">
              <w:rPr>
                <w:rFonts w:eastAsia="Times New Roman"/>
                <w:i/>
                <w:iCs/>
                <w:lang w:eastAsia="ru-RU"/>
              </w:rPr>
              <w:t>Прошлый год</w:t>
            </w:r>
          </w:p>
        </w:tc>
        <w:tc>
          <w:tcPr>
            <w:tcW w:w="132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Отчетный год</w:t>
            </w:r>
          </w:p>
        </w:tc>
        <w:tc>
          <w:tcPr>
            <w:tcW w:w="1658" w:type="dxa"/>
            <w:vMerge w:val="restart"/>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right"/>
              <w:rPr>
                <w:rFonts w:eastAsia="Times New Roman"/>
                <w:lang w:eastAsia="ru-RU"/>
              </w:rPr>
            </w:pPr>
            <w:r w:rsidRPr="00A267EF">
              <w:rPr>
                <w:rFonts w:eastAsia="Times New Roman"/>
                <w:i/>
                <w:iCs/>
                <w:lang w:eastAsia="ru-RU"/>
              </w:rPr>
              <w:t>Конкуриру</w:t>
            </w:r>
            <w:r w:rsidRPr="00A267EF">
              <w:rPr>
                <w:rFonts w:eastAsia="Times New Roman"/>
                <w:i/>
                <w:iCs/>
                <w:lang w:eastAsia="ru-RU"/>
              </w:rPr>
              <w:softHyphen/>
              <w:t>ющее пред</w:t>
            </w:r>
            <w:r w:rsidRPr="00A267EF">
              <w:rPr>
                <w:rFonts w:eastAsia="Times New Roman"/>
                <w:i/>
                <w:iCs/>
                <w:lang w:eastAsia="ru-RU"/>
              </w:rPr>
              <w:softHyphen/>
              <w:t>приятие</w:t>
            </w:r>
          </w:p>
        </w:tc>
      </w:tr>
      <w:tr w:rsidR="00E900D2" w:rsidRPr="00A267EF" w:rsidTr="00E900D2">
        <w:trPr>
          <w:tblCellSpacing w:w="15" w:type="dxa"/>
          <w:jc w:val="center"/>
        </w:trPr>
        <w:tc>
          <w:tcPr>
            <w:tcW w:w="5146"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63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план</w:t>
            </w:r>
          </w:p>
        </w:tc>
        <w:tc>
          <w:tcPr>
            <w:tcW w:w="66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факт.</w:t>
            </w:r>
          </w:p>
        </w:tc>
        <w:tc>
          <w:tcPr>
            <w:tcW w:w="1658" w:type="dxa"/>
            <w:vMerge/>
            <w:tcBorders>
              <w:top w:val="single" w:sz="6" w:space="0" w:color="000000"/>
              <w:left w:val="single" w:sz="6" w:space="0" w:color="000000"/>
              <w:bottom w:val="nil"/>
              <w:right w:val="single" w:sz="6" w:space="0" w:color="000000"/>
            </w:tcBorders>
            <w:hideMark/>
          </w:tcPr>
          <w:p w:rsidR="00E900D2" w:rsidRPr="00A267EF" w:rsidRDefault="00E900D2" w:rsidP="00E900D2">
            <w:pPr>
              <w:rPr>
                <w:rFonts w:eastAsia="Times New Roman"/>
                <w:lang w:eastAsia="ru-RU"/>
              </w:rPr>
            </w:pPr>
          </w:p>
        </w:tc>
      </w:tr>
      <w:tr w:rsidR="00E900D2" w:rsidRPr="00A267EF" w:rsidTr="00E900D2">
        <w:trPr>
          <w:trHeight w:val="450"/>
          <w:tblCellSpacing w:w="15" w:type="dxa"/>
          <w:jc w:val="center"/>
        </w:trPr>
        <w:tc>
          <w:tcPr>
            <w:tcW w:w="514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Производство продукции на рубль зарплаты, руб.</w:t>
            </w:r>
          </w:p>
        </w:tc>
        <w:tc>
          <w:tcPr>
            <w:tcW w:w="10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6,05</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5,90</w:t>
            </w:r>
          </w:p>
        </w:tc>
        <w:tc>
          <w:tcPr>
            <w:tcW w:w="66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6,35</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6,50</w:t>
            </w:r>
          </w:p>
        </w:tc>
      </w:tr>
      <w:tr w:rsidR="00E900D2" w:rsidRPr="00A267EF" w:rsidTr="00E900D2">
        <w:trPr>
          <w:trHeight w:val="270"/>
          <w:tblCellSpacing w:w="15" w:type="dxa"/>
          <w:jc w:val="center"/>
        </w:trPr>
        <w:tc>
          <w:tcPr>
            <w:tcW w:w="514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Выручка на рубль зарплаты, руб.</w:t>
            </w:r>
          </w:p>
        </w:tc>
        <w:tc>
          <w:tcPr>
            <w:tcW w:w="10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6,15</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6,17</w:t>
            </w:r>
          </w:p>
        </w:tc>
        <w:tc>
          <w:tcPr>
            <w:tcW w:w="66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6,15</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5,90</w:t>
            </w:r>
          </w:p>
        </w:tc>
      </w:tr>
      <w:tr w:rsidR="00E900D2" w:rsidRPr="00A267EF" w:rsidTr="00E900D2">
        <w:trPr>
          <w:trHeight w:val="450"/>
          <w:tblCellSpacing w:w="15" w:type="dxa"/>
          <w:jc w:val="center"/>
        </w:trPr>
        <w:tc>
          <w:tcPr>
            <w:tcW w:w="514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Сумма брутто-прибыли на рубль зарплаты, руб.</w:t>
            </w:r>
          </w:p>
        </w:tc>
        <w:tc>
          <w:tcPr>
            <w:tcW w:w="10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1,33</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1,35</w:t>
            </w:r>
          </w:p>
        </w:tc>
        <w:tc>
          <w:tcPr>
            <w:tcW w:w="66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1,40</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1,40</w:t>
            </w:r>
          </w:p>
        </w:tc>
      </w:tr>
      <w:tr w:rsidR="00E900D2" w:rsidRPr="00A267EF" w:rsidTr="00E900D2">
        <w:trPr>
          <w:trHeight w:val="465"/>
          <w:tblCellSpacing w:w="15" w:type="dxa"/>
          <w:jc w:val="center"/>
        </w:trPr>
        <w:tc>
          <w:tcPr>
            <w:tcW w:w="514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Сумма чистой прибыли на рубль зарплаты, руб.</w:t>
            </w:r>
          </w:p>
        </w:tc>
        <w:tc>
          <w:tcPr>
            <w:tcW w:w="10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0,85</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0,88</w:t>
            </w:r>
          </w:p>
        </w:tc>
        <w:tc>
          <w:tcPr>
            <w:tcW w:w="66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0,93</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0,95</w:t>
            </w:r>
          </w:p>
        </w:tc>
      </w:tr>
      <w:tr w:rsidR="00E900D2" w:rsidRPr="00A267EF" w:rsidTr="00E900D2">
        <w:trPr>
          <w:trHeight w:val="450"/>
          <w:tblCellSpacing w:w="15" w:type="dxa"/>
          <w:jc w:val="center"/>
        </w:trPr>
        <w:tc>
          <w:tcPr>
            <w:tcW w:w="514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Сумма капитализированной прибыли на рубль зарплаты, руб.</w:t>
            </w:r>
          </w:p>
        </w:tc>
        <w:tc>
          <w:tcPr>
            <w:tcW w:w="10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0,45</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0,48</w:t>
            </w:r>
          </w:p>
        </w:tc>
        <w:tc>
          <w:tcPr>
            <w:tcW w:w="66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0,45</w:t>
            </w:r>
          </w:p>
        </w:tc>
        <w:tc>
          <w:tcPr>
            <w:tcW w:w="1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0,50</w:t>
            </w:r>
          </w:p>
        </w:tc>
      </w:tr>
    </w:tbl>
    <w:p w:rsidR="00E900D2" w:rsidRPr="00A267EF" w:rsidRDefault="00E900D2" w:rsidP="00E900D2">
      <w:pPr>
        <w:rPr>
          <w:rFonts w:eastAsia="Times New Roman"/>
          <w:lang w:eastAsia="ru-RU"/>
        </w:rPr>
      </w:pPr>
    </w:p>
    <w:p w:rsidR="00E900D2" w:rsidRPr="00A267EF" w:rsidRDefault="00E900D2" w:rsidP="00D9626B">
      <w:pPr>
        <w:ind w:firstLine="360"/>
        <w:jc w:val="both"/>
        <w:rPr>
          <w:rFonts w:eastAsia="Times New Roman"/>
          <w:color w:val="000000"/>
          <w:lang w:eastAsia="ru-RU"/>
        </w:rPr>
      </w:pPr>
      <w:r w:rsidRPr="00A267EF">
        <w:rPr>
          <w:rFonts w:eastAsia="Times New Roman"/>
          <w:color w:val="000000"/>
          <w:lang w:eastAsia="ru-RU"/>
        </w:rPr>
        <w:t>После этого необходимо</w:t>
      </w:r>
      <w:r w:rsidRPr="00A267EF">
        <w:rPr>
          <w:rFonts w:eastAsia="Times New Roman"/>
          <w:b/>
          <w:bCs/>
          <w:i/>
          <w:iCs/>
          <w:color w:val="000000"/>
          <w:lang w:eastAsia="ru-RU"/>
        </w:rPr>
        <w:t> установить факторы изменения каж</w:t>
      </w:r>
      <w:r w:rsidRPr="00A267EF">
        <w:rPr>
          <w:rFonts w:eastAsia="Times New Roman"/>
          <w:b/>
          <w:bCs/>
          <w:i/>
          <w:iCs/>
          <w:color w:val="000000"/>
          <w:lang w:eastAsia="ru-RU"/>
        </w:rPr>
        <w:softHyphen/>
        <w:t>дого показателя,</w:t>
      </w:r>
      <w:r w:rsidRPr="00A267EF">
        <w:rPr>
          <w:rFonts w:eastAsia="Times New Roman"/>
          <w:color w:val="000000"/>
          <w:lang w:eastAsia="ru-RU"/>
        </w:rPr>
        <w:t> характеризующего эффективность использования фонда заработной платы.</w:t>
      </w:r>
    </w:p>
    <w:p w:rsidR="00E900D2" w:rsidRPr="00A267EF" w:rsidRDefault="00E900D2" w:rsidP="00D9626B">
      <w:pPr>
        <w:ind w:firstLine="360"/>
        <w:jc w:val="both"/>
        <w:rPr>
          <w:rFonts w:eastAsia="Times New Roman"/>
          <w:color w:val="000000"/>
          <w:lang w:eastAsia="ru-RU"/>
        </w:rPr>
      </w:pPr>
      <w:r w:rsidRPr="00A267EF">
        <w:rPr>
          <w:rFonts w:eastAsia="Times New Roman"/>
          <w:i/>
          <w:iCs/>
          <w:color w:val="000000"/>
          <w:lang w:eastAsia="ru-RU"/>
        </w:rPr>
        <w:t>Для факторного анализа производства продукции на рубль зара</w:t>
      </w:r>
      <w:r w:rsidRPr="00A267EF">
        <w:rPr>
          <w:rFonts w:eastAsia="Times New Roman"/>
          <w:i/>
          <w:iCs/>
          <w:color w:val="000000"/>
          <w:lang w:eastAsia="ru-RU"/>
        </w:rPr>
        <w:softHyphen/>
        <w:t>ботной платы можно использовать следующую модель:</w:t>
      </w:r>
    </w:p>
    <w:p w:rsidR="00E900D2" w:rsidRPr="00206D2D" w:rsidRDefault="0043110C" w:rsidP="00E900D2">
      <w:pPr>
        <w:keepNext/>
        <w:ind w:firstLine="360"/>
        <w:rPr>
          <w:rFonts w:eastAsia="Times New Roman"/>
          <w:color w:val="000000"/>
          <w:lang w:eastAsia="ru-RU"/>
        </w:rPr>
      </w:pPr>
      <m:oMathPara>
        <m:oMath>
          <m:f>
            <m:fPr>
              <m:ctrlPr>
                <w:rPr>
                  <w:rFonts w:ascii="Cambria Math" w:eastAsia="Times New Roman" w:hAnsi="Cambria Math"/>
                  <w:bCs/>
                  <w:color w:val="000000"/>
                  <w:lang w:eastAsia="ru-RU"/>
                </w:rPr>
              </m:ctrlPr>
            </m:fPr>
            <m:num>
              <m:r>
                <m:rPr>
                  <m:sty m:val="p"/>
                </m:rPr>
                <w:rPr>
                  <w:rFonts w:ascii="Cambria Math" w:eastAsia="Times New Roman"/>
                  <w:color w:val="000000"/>
                  <w:lang w:eastAsia="ru-RU"/>
                </w:rPr>
                <m:t>ВП</m:t>
              </m:r>
            </m:num>
            <m:den>
              <m:r>
                <m:rPr>
                  <m:sty m:val="p"/>
                </m:rPr>
                <w:rPr>
                  <w:rFonts w:ascii="Cambria Math" w:eastAsia="Times New Roman"/>
                  <w:color w:val="000000"/>
                  <w:lang w:eastAsia="ru-RU"/>
                </w:rPr>
                <m:t>ФЗП</m:t>
              </m:r>
            </m:den>
          </m:f>
          <m:r>
            <m:rPr>
              <m:sty m:val="p"/>
            </m:rPr>
            <w:rPr>
              <w:rFonts w:ascii="Cambria Math" w:eastAsia="Times New Roman"/>
              <w:color w:val="000000"/>
              <w:lang w:eastAsia="ru-RU"/>
            </w:rPr>
            <m:t xml:space="preserve">= </m:t>
          </m:r>
          <m:f>
            <m:fPr>
              <m:ctrlPr>
                <w:rPr>
                  <w:rFonts w:ascii="Cambria Math" w:eastAsia="Times New Roman" w:hAnsi="Cambria Math"/>
                  <w:bCs/>
                  <w:color w:val="000000"/>
                  <w:lang w:eastAsia="ru-RU"/>
                </w:rPr>
              </m:ctrlPr>
            </m:fPr>
            <m:num>
              <m:r>
                <m:rPr>
                  <m:sty m:val="p"/>
                </m:rPr>
                <w:rPr>
                  <w:rFonts w:ascii="Cambria Math" w:eastAsia="Times New Roman"/>
                  <w:color w:val="000000"/>
                  <w:lang w:eastAsia="ru-RU"/>
                </w:rPr>
                <m:t>ВП</m:t>
              </m:r>
            </m:num>
            <m:den>
              <m:r>
                <m:rPr>
                  <m:sty m:val="p"/>
                </m:rPr>
                <w:rPr>
                  <w:rFonts w:ascii="Cambria Math" w:eastAsia="Times New Roman"/>
                  <w:color w:val="000000"/>
                  <w:lang w:eastAsia="ru-RU"/>
                </w:rPr>
                <m:t>Т</m:t>
              </m:r>
            </m:den>
          </m:f>
          <m:r>
            <m:rPr>
              <m:sty m:val="p"/>
            </m:rPr>
            <w:rPr>
              <w:rFonts w:ascii="Cambria Math" w:eastAsia="Times New Roman"/>
              <w:color w:val="000000"/>
              <w:lang w:eastAsia="ru-RU"/>
            </w:rPr>
            <m:t>×</m:t>
          </m:r>
          <m:f>
            <m:fPr>
              <m:ctrlPr>
                <w:rPr>
                  <w:rFonts w:ascii="Cambria Math" w:eastAsia="Times New Roman" w:hAnsi="Cambria Math"/>
                  <w:bCs/>
                  <w:color w:val="000000"/>
                  <w:lang w:eastAsia="ru-RU"/>
                </w:rPr>
              </m:ctrlPr>
            </m:fPr>
            <m:num>
              <m:r>
                <m:rPr>
                  <m:sty m:val="p"/>
                </m:rPr>
                <w:rPr>
                  <w:rFonts w:ascii="Cambria Math" w:eastAsia="Times New Roman"/>
                  <w:color w:val="000000"/>
                  <w:lang w:eastAsia="ru-RU"/>
                </w:rPr>
                <m:t>Т</m:t>
              </m:r>
            </m:num>
            <m:den>
              <m:nary>
                <m:naryPr>
                  <m:chr m:val="∑"/>
                  <m:limLoc m:val="undOvr"/>
                  <m:subHide m:val="on"/>
                  <m:supHide m:val="on"/>
                  <m:ctrlPr>
                    <w:rPr>
                      <w:rFonts w:ascii="Cambria Math" w:eastAsia="Times New Roman" w:hAnsi="Cambria Math"/>
                      <w:bCs/>
                      <w:color w:val="000000"/>
                      <w:lang w:eastAsia="ru-RU"/>
                    </w:rPr>
                  </m:ctrlPr>
                </m:naryPr>
                <m:sub/>
                <m:sup/>
                <m:e>
                  <m:r>
                    <m:rPr>
                      <m:sty m:val="p"/>
                    </m:rPr>
                    <w:rPr>
                      <w:rFonts w:ascii="Cambria Math" w:eastAsia="Times New Roman"/>
                      <w:color w:val="000000"/>
                      <w:lang w:eastAsia="ru-RU"/>
                    </w:rPr>
                    <m:t>Д</m:t>
                  </m:r>
                </m:e>
              </m:nary>
            </m:den>
          </m:f>
          <m:r>
            <m:rPr>
              <m:sty m:val="p"/>
            </m:rPr>
            <w:rPr>
              <w:rFonts w:ascii="Cambria Math" w:eastAsia="Times New Roman"/>
              <w:color w:val="000000"/>
              <w:lang w:eastAsia="ru-RU"/>
            </w:rPr>
            <m:t>×</m:t>
          </m:r>
          <m:f>
            <m:fPr>
              <m:ctrlPr>
                <w:rPr>
                  <w:rFonts w:ascii="Cambria Math" w:eastAsia="Times New Roman" w:hAnsi="Cambria Math"/>
                  <w:bCs/>
                  <w:color w:val="000000"/>
                  <w:lang w:eastAsia="ru-RU"/>
                </w:rPr>
              </m:ctrlPr>
            </m:fPr>
            <m:num>
              <m:r>
                <m:rPr>
                  <m:sty m:val="p"/>
                </m:rPr>
                <w:rPr>
                  <w:rFonts w:ascii="Cambria Math" w:eastAsia="Times New Roman"/>
                  <w:color w:val="000000"/>
                  <w:lang w:eastAsia="ru-RU"/>
                </w:rPr>
                <m:t>ЧР</m:t>
              </m:r>
            </m:num>
            <m:den>
              <m:r>
                <m:rPr>
                  <m:sty m:val="p"/>
                </m:rPr>
                <w:rPr>
                  <w:rFonts w:ascii="Cambria Math" w:eastAsia="Times New Roman"/>
                  <w:color w:val="000000"/>
                  <w:lang w:eastAsia="ru-RU"/>
                </w:rPr>
                <m:t>ЧПП</m:t>
              </m:r>
            </m:den>
          </m:f>
          <m:r>
            <m:rPr>
              <m:sty m:val="p"/>
            </m:rPr>
            <w:rPr>
              <w:rFonts w:ascii="Cambria Math" w:eastAsia="Times New Roman"/>
              <w:color w:val="000000"/>
              <w:lang w:eastAsia="ru-RU"/>
            </w:rPr>
            <m:t>÷</m:t>
          </m:r>
          <m:f>
            <m:fPr>
              <m:ctrlPr>
                <w:rPr>
                  <w:rFonts w:ascii="Cambria Math" w:eastAsia="Times New Roman" w:hAnsi="Cambria Math"/>
                  <w:bCs/>
                  <w:color w:val="000000"/>
                  <w:lang w:eastAsia="ru-RU"/>
                </w:rPr>
              </m:ctrlPr>
            </m:fPr>
            <m:num>
              <m:r>
                <m:rPr>
                  <m:sty m:val="p"/>
                </m:rPr>
                <w:rPr>
                  <w:rFonts w:ascii="Cambria Math" w:eastAsia="Times New Roman"/>
                  <w:color w:val="000000"/>
                  <w:lang w:eastAsia="ru-RU"/>
                </w:rPr>
                <m:t>ФЗП</m:t>
              </m:r>
            </m:num>
            <m:den>
              <m:r>
                <m:rPr>
                  <m:sty m:val="p"/>
                </m:rPr>
                <w:rPr>
                  <w:rFonts w:ascii="Cambria Math" w:eastAsia="Times New Roman"/>
                  <w:color w:val="000000"/>
                  <w:lang w:eastAsia="ru-RU"/>
                </w:rPr>
                <m:t>ЧПП</m:t>
              </m:r>
            </m:den>
          </m:f>
          <m:r>
            <m:rPr>
              <m:sty m:val="p"/>
            </m:rPr>
            <w:rPr>
              <w:rFonts w:ascii="Cambria Math" w:eastAsia="Times New Roman"/>
              <w:color w:val="000000"/>
              <w:lang w:eastAsia="ru-RU"/>
            </w:rPr>
            <m:t>=</m:t>
          </m:r>
          <m:r>
            <m:rPr>
              <m:sty m:val="p"/>
            </m:rPr>
            <w:rPr>
              <w:rFonts w:ascii="Cambria Math" w:eastAsia="Times New Roman"/>
              <w:color w:val="000000"/>
              <w:lang w:eastAsia="ru-RU"/>
            </w:rPr>
            <m:t>ЧВ×П×Д×Уд</m:t>
          </m:r>
          <m:r>
            <m:rPr>
              <m:sty m:val="p"/>
            </m:rPr>
            <w:rPr>
              <w:rFonts w:ascii="Cambria Math" w:eastAsia="Times New Roman"/>
              <w:color w:val="000000"/>
              <w:lang w:eastAsia="ru-RU"/>
            </w:rPr>
            <m:t>/</m:t>
          </m:r>
          <m:r>
            <m:rPr>
              <m:sty m:val="p"/>
            </m:rPr>
            <w:rPr>
              <w:rFonts w:ascii="Cambria Math" w:eastAsia="Times New Roman"/>
              <w:color w:val="000000"/>
              <w:lang w:eastAsia="ru-RU"/>
            </w:rPr>
            <m:t>ГЗП</m:t>
          </m:r>
        </m:oMath>
      </m:oMathPara>
    </w:p>
    <w:p w:rsidR="00E900D2" w:rsidRPr="00A267EF" w:rsidRDefault="00E900D2" w:rsidP="00E900D2">
      <w:pPr>
        <w:rPr>
          <w:rFonts w:eastAsia="Times New Roman"/>
          <w:color w:val="000000"/>
          <w:lang w:eastAsia="ru-RU"/>
        </w:rPr>
      </w:pPr>
      <w:r w:rsidRPr="00A267EF">
        <w:rPr>
          <w:rFonts w:eastAsia="Times New Roman"/>
          <w:color w:val="000000"/>
          <w:lang w:eastAsia="ru-RU"/>
        </w:rPr>
        <w:t>где ВП — выпуск продукции в текущих ценах;</w:t>
      </w:r>
    </w:p>
    <w:p w:rsidR="00E900D2" w:rsidRPr="00A267EF" w:rsidRDefault="00E900D2" w:rsidP="00E900D2">
      <w:pPr>
        <w:ind w:firstLine="360"/>
        <w:rPr>
          <w:rFonts w:eastAsia="Times New Roman"/>
          <w:color w:val="000000"/>
          <w:lang w:eastAsia="ru-RU"/>
        </w:rPr>
      </w:pPr>
      <w:r w:rsidRPr="00A267EF">
        <w:rPr>
          <w:rFonts w:eastAsia="Times New Roman"/>
          <w:color w:val="000000"/>
          <w:lang w:eastAsia="ru-RU"/>
        </w:rPr>
        <w:t>ФЗП — фонд заработной платы персонала;</w:t>
      </w:r>
    </w:p>
    <w:p w:rsidR="00E900D2" w:rsidRPr="00A267EF" w:rsidRDefault="00E900D2" w:rsidP="00E900D2">
      <w:pPr>
        <w:rPr>
          <w:rFonts w:eastAsia="Times New Roman"/>
          <w:color w:val="000000"/>
          <w:lang w:eastAsia="ru-RU"/>
        </w:rPr>
      </w:pPr>
      <w:r w:rsidRPr="00A267EF">
        <w:rPr>
          <w:rFonts w:eastAsia="Times New Roman"/>
          <w:color w:val="000000"/>
          <w:lang w:eastAsia="ru-RU"/>
        </w:rPr>
        <w:t>Т — количество часов, затраченных на производство продукции;</w:t>
      </w:r>
    </w:p>
    <w:p w:rsidR="00E900D2" w:rsidRPr="00A267EF" w:rsidRDefault="00E900D2" w:rsidP="00E900D2">
      <w:pPr>
        <w:rPr>
          <w:rFonts w:eastAsia="Times New Roman"/>
          <w:color w:val="000000"/>
          <w:lang w:eastAsia="ru-RU"/>
        </w:rPr>
      </w:pPr>
      <w:r w:rsidRPr="00A267EF">
        <w:rPr>
          <w:rFonts w:eastAsia="Times New Roman"/>
          <w:color w:val="000000"/>
          <w:lang w:eastAsia="ru-RU"/>
        </w:rPr>
        <w:sym w:font="Symbol" w:char="F053"/>
      </w:r>
      <w:r w:rsidRPr="00A267EF">
        <w:rPr>
          <w:rFonts w:eastAsia="Times New Roman"/>
          <w:color w:val="000000"/>
          <w:lang w:eastAsia="ru-RU"/>
        </w:rPr>
        <w:t>Д и Д— количество отработанных дней соответственно все</w:t>
      </w:r>
      <w:r w:rsidRPr="00A267EF">
        <w:rPr>
          <w:rFonts w:eastAsia="Times New Roman"/>
          <w:color w:val="000000"/>
          <w:lang w:eastAsia="ru-RU"/>
        </w:rPr>
        <w:softHyphen/>
        <w:t>ми рабочими и одним рабочим за анализируемый период;</w:t>
      </w:r>
    </w:p>
    <w:p w:rsidR="00E900D2" w:rsidRPr="00A267EF" w:rsidRDefault="00E900D2" w:rsidP="00E900D2">
      <w:pPr>
        <w:ind w:firstLine="360"/>
        <w:rPr>
          <w:rFonts w:eastAsia="Times New Roman"/>
          <w:color w:val="000000"/>
          <w:lang w:eastAsia="ru-RU"/>
        </w:rPr>
      </w:pPr>
      <w:r w:rsidRPr="00A267EF">
        <w:rPr>
          <w:rFonts w:eastAsia="Times New Roman"/>
          <w:color w:val="000000"/>
          <w:lang w:eastAsia="ru-RU"/>
        </w:rPr>
        <w:t>ЧР — среднесписочная численность рабочих;</w:t>
      </w:r>
    </w:p>
    <w:p w:rsidR="00E900D2" w:rsidRPr="00A267EF" w:rsidRDefault="00E900D2" w:rsidP="00E900D2">
      <w:pPr>
        <w:rPr>
          <w:rFonts w:eastAsia="Times New Roman"/>
          <w:color w:val="000000"/>
          <w:lang w:eastAsia="ru-RU"/>
        </w:rPr>
      </w:pPr>
      <w:r w:rsidRPr="00A267EF">
        <w:rPr>
          <w:rFonts w:eastAsia="Times New Roman"/>
          <w:color w:val="000000"/>
          <w:lang w:eastAsia="ru-RU"/>
        </w:rPr>
        <w:t>ЧПП — среднесписочная численность производственного персонала;</w:t>
      </w:r>
    </w:p>
    <w:p w:rsidR="00E900D2" w:rsidRPr="00A267EF" w:rsidRDefault="00E900D2" w:rsidP="00E900D2">
      <w:pPr>
        <w:rPr>
          <w:rFonts w:eastAsia="Times New Roman"/>
          <w:color w:val="000000"/>
          <w:lang w:eastAsia="ru-RU"/>
        </w:rPr>
      </w:pPr>
      <w:r w:rsidRPr="00A267EF">
        <w:rPr>
          <w:rFonts w:eastAsia="Times New Roman"/>
          <w:color w:val="000000"/>
          <w:lang w:eastAsia="ru-RU"/>
        </w:rPr>
        <w:t>ЧВ — среднечасовая выработка продукции одним рабо</w:t>
      </w:r>
      <w:r w:rsidRPr="00A267EF">
        <w:rPr>
          <w:rFonts w:eastAsia="Times New Roman"/>
          <w:color w:val="000000"/>
          <w:lang w:eastAsia="ru-RU"/>
        </w:rPr>
        <w:softHyphen/>
        <w:t>чим;</w:t>
      </w:r>
    </w:p>
    <w:p w:rsidR="00E900D2" w:rsidRPr="00A267EF" w:rsidRDefault="00E900D2" w:rsidP="00E900D2">
      <w:pPr>
        <w:ind w:firstLine="360"/>
        <w:rPr>
          <w:rFonts w:eastAsia="Times New Roman"/>
          <w:color w:val="000000"/>
          <w:lang w:eastAsia="ru-RU"/>
        </w:rPr>
      </w:pPr>
      <w:r w:rsidRPr="00A267EF">
        <w:rPr>
          <w:rFonts w:eastAsia="Times New Roman"/>
          <w:color w:val="000000"/>
          <w:lang w:eastAsia="ru-RU"/>
        </w:rPr>
        <w:t>П — средняя продолжительность рабочего дня;</w:t>
      </w:r>
    </w:p>
    <w:p w:rsidR="00E900D2" w:rsidRPr="00A267EF" w:rsidRDefault="00E900D2" w:rsidP="00E900D2">
      <w:pPr>
        <w:rPr>
          <w:rFonts w:eastAsia="Times New Roman"/>
          <w:color w:val="000000"/>
          <w:lang w:eastAsia="ru-RU"/>
        </w:rPr>
      </w:pPr>
      <w:r w:rsidRPr="00A267EF">
        <w:rPr>
          <w:rFonts w:eastAsia="Times New Roman"/>
          <w:color w:val="000000"/>
          <w:lang w:eastAsia="ru-RU"/>
        </w:rPr>
        <w:t>Уд — удельный вес рабочих в общей численности произ</w:t>
      </w:r>
      <w:r w:rsidRPr="00A267EF">
        <w:rPr>
          <w:rFonts w:eastAsia="Times New Roman"/>
          <w:color w:val="000000"/>
          <w:lang w:eastAsia="ru-RU"/>
        </w:rPr>
        <w:softHyphen/>
        <w:t>водственного персонала;</w:t>
      </w:r>
    </w:p>
    <w:p w:rsidR="00E900D2" w:rsidRPr="00A267EF" w:rsidRDefault="00E900D2" w:rsidP="00E900D2">
      <w:pPr>
        <w:ind w:firstLine="360"/>
        <w:rPr>
          <w:rFonts w:eastAsia="Times New Roman"/>
          <w:color w:val="000000"/>
          <w:lang w:eastAsia="ru-RU"/>
        </w:rPr>
      </w:pPr>
      <w:r w:rsidRPr="00A267EF">
        <w:rPr>
          <w:rFonts w:eastAsia="Times New Roman"/>
          <w:color w:val="000000"/>
          <w:lang w:eastAsia="ru-RU"/>
        </w:rPr>
        <w:t>ГЗП — среднегодовая зарплата одного работника.</w:t>
      </w:r>
    </w:p>
    <w:p w:rsidR="00E900D2" w:rsidRPr="00A267EF" w:rsidRDefault="00E900D2" w:rsidP="00E900D2">
      <w:pPr>
        <w:ind w:firstLine="360"/>
        <w:rPr>
          <w:rFonts w:eastAsia="Times New Roman"/>
          <w:color w:val="000000"/>
          <w:lang w:eastAsia="ru-RU"/>
        </w:rPr>
      </w:pPr>
      <w:r w:rsidRPr="00A267EF">
        <w:rPr>
          <w:rFonts w:eastAsia="Times New Roman"/>
          <w:i/>
          <w:iCs/>
          <w:color w:val="000000"/>
          <w:lang w:eastAsia="ru-RU"/>
        </w:rPr>
        <w:t>Выручка на рубль зарплаты</w:t>
      </w:r>
      <w:r w:rsidRPr="00A267EF">
        <w:rPr>
          <w:rFonts w:eastAsia="Times New Roman"/>
          <w:color w:val="000000"/>
          <w:lang w:eastAsia="ru-RU"/>
        </w:rPr>
        <w:t> кроме перечисленных факторов за</w:t>
      </w:r>
      <w:r w:rsidRPr="00A267EF">
        <w:rPr>
          <w:rFonts w:eastAsia="Times New Roman"/>
          <w:color w:val="000000"/>
          <w:lang w:eastAsia="ru-RU"/>
        </w:rPr>
        <w:softHyphen/>
        <w:t>висит еще от соотношения реализованной и произведенной про</w:t>
      </w:r>
      <w:r w:rsidRPr="00A267EF">
        <w:rPr>
          <w:rFonts w:eastAsia="Times New Roman"/>
          <w:color w:val="000000"/>
          <w:lang w:eastAsia="ru-RU"/>
        </w:rPr>
        <w:softHyphen/>
        <w:t>дукции (Д</w:t>
      </w:r>
      <w:r w:rsidRPr="00A267EF">
        <w:rPr>
          <w:rFonts w:eastAsia="Times New Roman"/>
          <w:color w:val="000000"/>
          <w:vertAlign w:val="subscript"/>
          <w:lang w:eastAsia="ru-RU"/>
        </w:rPr>
        <w:t>рп</w:t>
      </w:r>
      <w:r w:rsidRPr="00A267EF">
        <w:rPr>
          <w:rFonts w:eastAsia="Times New Roman"/>
          <w:color w:val="000000"/>
          <w:lang w:eastAsia="ru-RU"/>
        </w:rPr>
        <w:t>):</w:t>
      </w:r>
    </w:p>
    <w:p w:rsidR="00E900D2" w:rsidRPr="00A267EF" w:rsidRDefault="00E900D2" w:rsidP="00E900D2">
      <w:pPr>
        <w:ind w:firstLine="360"/>
        <w:rPr>
          <w:rFonts w:eastAsia="Times New Roman"/>
          <w:color w:val="000000"/>
          <w:lang w:eastAsia="ru-RU"/>
        </w:rPr>
      </w:pPr>
    </w:p>
    <w:p w:rsidR="00E900D2" w:rsidRPr="00A267EF" w:rsidRDefault="00E900D2" w:rsidP="00E900D2">
      <w:pPr>
        <w:jc w:val="center"/>
        <w:rPr>
          <w:rFonts w:eastAsia="Times New Roman"/>
          <w:color w:val="000000"/>
          <w:lang w:eastAsia="ru-RU"/>
        </w:rPr>
      </w:pPr>
      <w:r w:rsidRPr="00A267EF">
        <w:rPr>
          <w:rFonts w:eastAsia="Times New Roman"/>
          <w:color w:val="000000"/>
          <w:lang w:eastAsia="ru-RU"/>
        </w:rPr>
        <w:t>В/ФЗП = Д</w:t>
      </w:r>
      <w:r w:rsidRPr="00A267EF">
        <w:rPr>
          <w:rFonts w:eastAsia="Times New Roman"/>
          <w:color w:val="000000"/>
          <w:vertAlign w:val="subscript"/>
          <w:lang w:eastAsia="ru-RU"/>
        </w:rPr>
        <w:t>рп</w:t>
      </w:r>
      <w:r w:rsidRPr="00A267EF">
        <w:rPr>
          <w:rFonts w:eastAsia="Times New Roman"/>
          <w:color w:val="000000"/>
          <w:lang w:eastAsia="ru-RU"/>
        </w:rPr>
        <w:t> • ЧВ • П • Д • Уд / ГЗП.</w:t>
      </w:r>
    </w:p>
    <w:p w:rsidR="00E900D2" w:rsidRPr="00A267EF" w:rsidRDefault="00E900D2" w:rsidP="00D9626B">
      <w:pPr>
        <w:ind w:firstLine="360"/>
        <w:jc w:val="both"/>
        <w:rPr>
          <w:rFonts w:eastAsia="Times New Roman"/>
          <w:color w:val="000000"/>
          <w:lang w:eastAsia="ru-RU"/>
        </w:rPr>
      </w:pPr>
      <w:r w:rsidRPr="00A267EF">
        <w:rPr>
          <w:rFonts w:eastAsia="Times New Roman"/>
          <w:i/>
          <w:iCs/>
          <w:color w:val="000000"/>
          <w:lang w:eastAsia="ru-RU"/>
        </w:rPr>
        <w:t>Прибыль от реализации продукции на рубль зарплаты</w:t>
      </w:r>
      <w:r w:rsidRPr="00A267EF">
        <w:rPr>
          <w:rFonts w:eastAsia="Times New Roman"/>
          <w:color w:val="000000"/>
          <w:lang w:eastAsia="ru-RU"/>
        </w:rPr>
        <w:t> кроме на</w:t>
      </w:r>
      <w:r w:rsidRPr="00A267EF">
        <w:rPr>
          <w:rFonts w:eastAsia="Times New Roman"/>
          <w:color w:val="000000"/>
          <w:lang w:eastAsia="ru-RU"/>
        </w:rPr>
        <w:softHyphen/>
        <w:t>званных факторов зависит и от уровня рентабельности продаж (отношения прибыли к выручке):</w:t>
      </w:r>
    </w:p>
    <w:p w:rsidR="00E900D2" w:rsidRPr="00A267EF" w:rsidRDefault="00E900D2" w:rsidP="00E900D2">
      <w:pPr>
        <w:rPr>
          <w:rFonts w:eastAsia="Times New Roman"/>
          <w:color w:val="000000"/>
          <w:lang w:eastAsia="ru-RU"/>
        </w:rPr>
      </w:pPr>
      <w:r w:rsidRPr="00A267EF">
        <w:rPr>
          <w:rFonts w:eastAsia="Times New Roman"/>
          <w:color w:val="000000"/>
          <w:lang w:eastAsia="ru-RU"/>
        </w:rPr>
        <w:t xml:space="preserve">П/ФЗП = </w:t>
      </w:r>
      <w:r w:rsidRPr="00A267EF">
        <w:rPr>
          <w:rFonts w:eastAsia="Times New Roman"/>
          <w:color w:val="000000"/>
          <w:lang w:val="en-US" w:eastAsia="ru-RU"/>
        </w:rPr>
        <w:t>R</w:t>
      </w:r>
      <w:r w:rsidRPr="00A267EF">
        <w:rPr>
          <w:rFonts w:eastAsia="Times New Roman"/>
          <w:color w:val="000000"/>
          <w:vertAlign w:val="subscript"/>
          <w:lang w:eastAsia="ru-RU"/>
        </w:rPr>
        <w:t>об</w:t>
      </w:r>
      <w:r w:rsidRPr="00A267EF">
        <w:rPr>
          <w:rFonts w:eastAsia="Times New Roman"/>
          <w:color w:val="000000"/>
          <w:lang w:eastAsia="ru-RU"/>
        </w:rPr>
        <w:t>• Д</w:t>
      </w:r>
      <w:r w:rsidRPr="00A267EF">
        <w:rPr>
          <w:rFonts w:eastAsia="Times New Roman"/>
          <w:color w:val="000000"/>
          <w:vertAlign w:val="subscript"/>
          <w:lang w:eastAsia="ru-RU"/>
        </w:rPr>
        <w:t>рп</w:t>
      </w:r>
      <w:r w:rsidRPr="00A267EF">
        <w:rPr>
          <w:rFonts w:eastAsia="Times New Roman"/>
          <w:color w:val="000000"/>
          <w:lang w:eastAsia="ru-RU"/>
        </w:rPr>
        <w:t>. • ЧВ• П • Д • Уд/ГЗП.</w:t>
      </w:r>
    </w:p>
    <w:p w:rsidR="00E900D2" w:rsidRPr="00A267EF" w:rsidRDefault="00E900D2" w:rsidP="00D9626B">
      <w:pPr>
        <w:ind w:firstLine="360"/>
        <w:jc w:val="both"/>
        <w:rPr>
          <w:rFonts w:eastAsia="Times New Roman"/>
          <w:color w:val="000000"/>
          <w:lang w:eastAsia="ru-RU"/>
        </w:rPr>
      </w:pPr>
      <w:r w:rsidRPr="00A267EF">
        <w:rPr>
          <w:rFonts w:eastAsia="Times New Roman"/>
          <w:color w:val="000000"/>
          <w:lang w:eastAsia="ru-RU"/>
        </w:rPr>
        <w:t>Для расчета влияния факторов по приведенным моделям может быть использован способ цепной подстановки.</w:t>
      </w:r>
    </w:p>
    <w:p w:rsidR="00E900D2" w:rsidRPr="00A267EF" w:rsidRDefault="00E900D2" w:rsidP="00D9626B">
      <w:pPr>
        <w:ind w:firstLine="360"/>
        <w:jc w:val="both"/>
        <w:rPr>
          <w:rFonts w:eastAsia="Times New Roman"/>
          <w:color w:val="000000"/>
          <w:lang w:eastAsia="ru-RU"/>
        </w:rPr>
      </w:pPr>
      <w:r w:rsidRPr="00A267EF">
        <w:rPr>
          <w:rFonts w:eastAsia="Times New Roman"/>
          <w:color w:val="000000"/>
          <w:lang w:eastAsia="ru-RU"/>
        </w:rPr>
        <w:t>Анализ можно углубить за счет детализации каждого фактора данной модели. Зная, например, в силу каких факторов изменился уровень среднечасовой выработки или рентабельности продаж, можно рассчитать их влияние на размер прибыли в расчете на рубль зарплаты, используя способ пропорционального деления.</w:t>
      </w:r>
    </w:p>
    <w:p w:rsidR="00E900D2" w:rsidRPr="00A267EF" w:rsidRDefault="00E900D2" w:rsidP="00D9626B">
      <w:pPr>
        <w:ind w:firstLine="374"/>
        <w:jc w:val="both"/>
        <w:rPr>
          <w:rFonts w:eastAsia="Times New Roman"/>
          <w:color w:val="000000"/>
          <w:lang w:eastAsia="ru-RU"/>
        </w:rPr>
      </w:pPr>
      <w:r w:rsidRPr="00A267EF">
        <w:rPr>
          <w:rFonts w:eastAsia="Times New Roman"/>
          <w:color w:val="000000"/>
          <w:lang w:eastAsia="ru-RU"/>
        </w:rPr>
        <w:t>Проведенный анализ покажет основные направления поиска резервов повышения эффективности использования средств на оплату труда. На анализируемом предприятии — это сокращение целодневных и внутрисменных потерь рабочего времени, а также увеличение доли чистой прибыли в ее общей сумме.</w:t>
      </w:r>
    </w:p>
    <w:p w:rsidR="00773DB8" w:rsidRPr="00A267EF" w:rsidRDefault="00773DB8" w:rsidP="00E900D2">
      <w:pPr>
        <w:ind w:firstLine="374"/>
        <w:rPr>
          <w:rFonts w:eastAsia="Times New Roman"/>
          <w:color w:val="000000"/>
          <w:lang w:eastAsia="ru-RU"/>
        </w:rPr>
      </w:pPr>
    </w:p>
    <w:p w:rsidR="00773DB8" w:rsidRPr="00A267EF" w:rsidRDefault="00773DB8" w:rsidP="00E900D2">
      <w:pPr>
        <w:ind w:firstLine="374"/>
        <w:rPr>
          <w:rFonts w:eastAsia="Times New Roman"/>
          <w:b/>
          <w:color w:val="000000"/>
          <w:lang w:eastAsia="ru-RU"/>
        </w:rPr>
      </w:pPr>
      <w:r w:rsidRPr="00A267EF">
        <w:rPr>
          <w:rFonts w:eastAsia="Times New Roman"/>
          <w:b/>
          <w:color w:val="000000"/>
          <w:lang w:eastAsia="ru-RU"/>
        </w:rPr>
        <w:t>2.Задания.</w:t>
      </w:r>
    </w:p>
    <w:p w:rsidR="00E900D2" w:rsidRPr="00A267EF" w:rsidRDefault="00E900D2" w:rsidP="00E900D2">
      <w:pPr>
        <w:rPr>
          <w:rFonts w:eastAsia="Times New Roman"/>
          <w:color w:val="000000"/>
          <w:lang w:eastAsia="ru-RU"/>
        </w:rPr>
      </w:pPr>
    </w:p>
    <w:p w:rsidR="00E900D2" w:rsidRPr="00A267EF" w:rsidRDefault="00E900D2" w:rsidP="00E900D2">
      <w:pPr>
        <w:rPr>
          <w:rFonts w:eastAsia="Times New Roman"/>
          <w:color w:val="000000"/>
          <w:lang w:eastAsia="ru-RU"/>
        </w:rPr>
      </w:pPr>
      <w:r w:rsidRPr="00A267EF">
        <w:rPr>
          <w:rFonts w:eastAsia="Times New Roman"/>
          <w:color w:val="000000"/>
          <w:lang w:eastAsia="ru-RU"/>
        </w:rPr>
        <w:t>Задание 1. Рассчитать абсолютное и относительное отклонения по ФЗП</w:t>
      </w:r>
    </w:p>
    <w:p w:rsidR="00E900D2" w:rsidRPr="00A267EF" w:rsidRDefault="00E900D2" w:rsidP="00E900D2">
      <w:pPr>
        <w:rPr>
          <w:rFonts w:eastAsia="Times New Roman"/>
          <w:color w:val="000000"/>
          <w:lang w:eastAsia="ru-RU"/>
        </w:rPr>
      </w:pPr>
    </w:p>
    <w:tbl>
      <w:tblPr>
        <w:tblW w:w="0" w:type="auto"/>
        <w:jc w:val="center"/>
        <w:tblCellSpacing w:w="15" w:type="dxa"/>
        <w:tblCellMar>
          <w:top w:w="15" w:type="dxa"/>
          <w:left w:w="15" w:type="dxa"/>
          <w:bottom w:w="15" w:type="dxa"/>
          <w:right w:w="15" w:type="dxa"/>
        </w:tblCellMar>
        <w:tblLook w:val="04A0"/>
      </w:tblPr>
      <w:tblGrid>
        <w:gridCol w:w="5950"/>
        <w:gridCol w:w="1244"/>
        <w:gridCol w:w="1451"/>
      </w:tblGrid>
      <w:tr w:rsidR="00E900D2" w:rsidRPr="00A267EF" w:rsidTr="00D9626B">
        <w:trPr>
          <w:trHeight w:val="498"/>
          <w:tblCellSpacing w:w="15" w:type="dxa"/>
          <w:jc w:val="center"/>
        </w:trPr>
        <w:tc>
          <w:tcPr>
            <w:tcW w:w="59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Показатель</w:t>
            </w:r>
          </w:p>
        </w:tc>
        <w:tc>
          <w:tcPr>
            <w:tcW w:w="121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val="en-US" w:eastAsia="ru-RU"/>
              </w:rPr>
            </w:pPr>
            <w:r w:rsidRPr="00A267EF">
              <w:rPr>
                <w:rFonts w:eastAsia="Times New Roman"/>
                <w:lang w:eastAsia="ru-RU"/>
              </w:rPr>
              <w:t>t</w:t>
            </w:r>
            <w:r w:rsidRPr="00A267EF">
              <w:rPr>
                <w:rFonts w:eastAsia="Times New Roman"/>
                <w:vertAlign w:val="subscript"/>
                <w:lang w:val="en-US" w:eastAsia="ru-RU"/>
              </w:rPr>
              <w:t>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rPr>
                <w:lang w:val="en-US"/>
              </w:rPr>
            </w:pPr>
            <w:r w:rsidRPr="00A267EF">
              <w:rPr>
                <w:rFonts w:eastAsia="Times New Roman"/>
                <w:lang w:eastAsia="ru-RU"/>
              </w:rPr>
              <w:t>t</w:t>
            </w:r>
            <w:r w:rsidRPr="00A267EF">
              <w:rPr>
                <w:rFonts w:eastAsia="Times New Roman"/>
                <w:vertAlign w:val="subscript"/>
                <w:lang w:val="en-US" w:eastAsia="ru-RU"/>
              </w:rPr>
              <w:t>1</w:t>
            </w:r>
          </w:p>
        </w:tc>
      </w:tr>
      <w:tr w:rsidR="00E900D2" w:rsidRPr="00A267EF" w:rsidTr="00D9626B">
        <w:trPr>
          <w:trHeight w:val="423"/>
          <w:tblCellSpacing w:w="15" w:type="dxa"/>
          <w:jc w:val="center"/>
        </w:trPr>
        <w:tc>
          <w:tcPr>
            <w:tcW w:w="59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Фонд заработной платы, тыс. руб.</w:t>
            </w:r>
          </w:p>
        </w:tc>
        <w:tc>
          <w:tcPr>
            <w:tcW w:w="121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right"/>
              <w:rPr>
                <w:rFonts w:eastAsia="Times New Roman"/>
                <w:lang w:eastAsia="ru-RU"/>
              </w:rPr>
            </w:pPr>
            <w:r w:rsidRPr="00A267EF">
              <w:rPr>
                <w:rFonts w:eastAsia="Times New Roman"/>
                <w:lang w:eastAsia="ru-RU"/>
              </w:rPr>
              <w:t>35000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40 000</w:t>
            </w:r>
          </w:p>
        </w:tc>
      </w:tr>
      <w:tr w:rsidR="00E900D2" w:rsidRPr="00A267EF" w:rsidTr="00D9626B">
        <w:trPr>
          <w:trHeight w:val="1344"/>
          <w:tblCellSpacing w:w="15" w:type="dxa"/>
          <w:jc w:val="center"/>
        </w:trPr>
        <w:tc>
          <w:tcPr>
            <w:tcW w:w="59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том числе: переменная часть постоянная часть</w:t>
            </w:r>
          </w:p>
        </w:tc>
        <w:tc>
          <w:tcPr>
            <w:tcW w:w="121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right"/>
              <w:rPr>
                <w:rFonts w:eastAsia="Times New Roman"/>
                <w:lang w:eastAsia="ru-RU"/>
              </w:rPr>
            </w:pPr>
            <w:r w:rsidRPr="00A267EF">
              <w:rPr>
                <w:rFonts w:eastAsia="Times New Roman"/>
                <w:lang w:eastAsia="ru-RU"/>
              </w:rPr>
              <w:t>21000 14000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val="en-US" w:eastAsia="ru-RU"/>
              </w:rPr>
            </w:pPr>
            <w:r w:rsidRPr="00A267EF">
              <w:rPr>
                <w:rFonts w:eastAsia="Times New Roman"/>
                <w:lang w:eastAsia="ru-RU"/>
              </w:rPr>
              <w:t xml:space="preserve">25 600 </w:t>
            </w:r>
          </w:p>
          <w:p w:rsidR="00E900D2" w:rsidRPr="00A267EF" w:rsidRDefault="00E900D2" w:rsidP="00E900D2">
            <w:pPr>
              <w:rPr>
                <w:rFonts w:eastAsia="Times New Roman"/>
                <w:lang w:eastAsia="ru-RU"/>
              </w:rPr>
            </w:pPr>
            <w:r w:rsidRPr="00A267EF">
              <w:rPr>
                <w:rFonts w:eastAsia="Times New Roman"/>
                <w:lang w:eastAsia="ru-RU"/>
              </w:rPr>
              <w:t>14400</w:t>
            </w:r>
          </w:p>
        </w:tc>
      </w:tr>
      <w:tr w:rsidR="00E900D2" w:rsidRPr="00A267EF" w:rsidTr="00D9626B">
        <w:trPr>
          <w:trHeight w:val="423"/>
          <w:tblCellSpacing w:w="15" w:type="dxa"/>
          <w:jc w:val="center"/>
        </w:trPr>
        <w:tc>
          <w:tcPr>
            <w:tcW w:w="59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Объем производства продукции, тыс. руб.</w:t>
            </w:r>
          </w:p>
        </w:tc>
        <w:tc>
          <w:tcPr>
            <w:tcW w:w="121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right"/>
              <w:rPr>
                <w:rFonts w:eastAsia="Times New Roman"/>
                <w:lang w:eastAsia="ru-RU"/>
              </w:rPr>
            </w:pPr>
            <w:r w:rsidRPr="00A267EF">
              <w:rPr>
                <w:rFonts w:eastAsia="Times New Roman"/>
                <w:lang w:eastAsia="ru-RU"/>
              </w:rPr>
              <w:t>160 000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200 640</w:t>
            </w:r>
          </w:p>
        </w:tc>
      </w:tr>
    </w:tbl>
    <w:p w:rsidR="00E900D2" w:rsidRPr="00A267EF" w:rsidRDefault="00E900D2" w:rsidP="00E900D2"/>
    <w:p w:rsidR="00D9626B" w:rsidRPr="00A267EF" w:rsidRDefault="00D9626B" w:rsidP="00E900D2"/>
    <w:p w:rsidR="00D9626B" w:rsidRPr="00A267EF" w:rsidRDefault="00D9626B" w:rsidP="00E900D2"/>
    <w:p w:rsidR="00D9626B" w:rsidRPr="00A267EF" w:rsidRDefault="00D9626B" w:rsidP="00E900D2"/>
    <w:p w:rsidR="00D9626B" w:rsidRPr="00A267EF" w:rsidRDefault="00D9626B" w:rsidP="00E900D2"/>
    <w:p w:rsidR="00E900D2" w:rsidRPr="00A267EF" w:rsidRDefault="00E900D2" w:rsidP="00E900D2">
      <w:r w:rsidRPr="00A267EF">
        <w:t>Задание 2. Сделать а</w:t>
      </w:r>
      <w:r w:rsidRPr="00A267EF">
        <w:rPr>
          <w:rFonts w:eastAsia="Times New Roman"/>
          <w:iCs/>
          <w:color w:val="000000"/>
          <w:lang w:eastAsia="ru-RU"/>
        </w:rPr>
        <w:t>нализ состава и структуры фонда заработной платы</w:t>
      </w:r>
    </w:p>
    <w:tbl>
      <w:tblPr>
        <w:tblW w:w="0" w:type="auto"/>
        <w:jc w:val="center"/>
        <w:tblCellSpacing w:w="15" w:type="dxa"/>
        <w:tblCellMar>
          <w:top w:w="15" w:type="dxa"/>
          <w:left w:w="15" w:type="dxa"/>
          <w:bottom w:w="15" w:type="dxa"/>
          <w:right w:w="15" w:type="dxa"/>
        </w:tblCellMar>
        <w:tblLook w:val="04A0"/>
      </w:tblPr>
      <w:tblGrid>
        <w:gridCol w:w="56"/>
        <w:gridCol w:w="4756"/>
        <w:gridCol w:w="30"/>
        <w:gridCol w:w="645"/>
        <w:gridCol w:w="356"/>
        <w:gridCol w:w="289"/>
        <w:gridCol w:w="547"/>
        <w:gridCol w:w="98"/>
        <w:gridCol w:w="630"/>
        <w:gridCol w:w="30"/>
        <w:gridCol w:w="550"/>
        <w:gridCol w:w="572"/>
        <w:gridCol w:w="574"/>
        <w:gridCol w:w="166"/>
      </w:tblGrid>
      <w:tr w:rsidR="00E900D2" w:rsidRPr="00A267EF" w:rsidTr="00E900D2">
        <w:trPr>
          <w:gridBefore w:val="1"/>
          <w:wBefore w:w="11" w:type="dxa"/>
          <w:tblCellSpacing w:w="15" w:type="dxa"/>
          <w:jc w:val="center"/>
        </w:trPr>
        <w:tc>
          <w:tcPr>
            <w:tcW w:w="4726"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Показатель</w:t>
            </w:r>
          </w:p>
        </w:tc>
        <w:tc>
          <w:tcPr>
            <w:tcW w:w="2595" w:type="dxa"/>
            <w:gridSpan w:val="8"/>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Сумма, тыс. руб.</w:t>
            </w:r>
          </w:p>
        </w:tc>
        <w:tc>
          <w:tcPr>
            <w:tcW w:w="181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Структура ФЗП, %</w:t>
            </w:r>
          </w:p>
        </w:tc>
      </w:tr>
      <w:tr w:rsidR="00E900D2" w:rsidRPr="00A267EF" w:rsidTr="00E900D2">
        <w:trPr>
          <w:gridBefore w:val="1"/>
          <w:wBefore w:w="11" w:type="dxa"/>
          <w:tblCellSpacing w:w="15" w:type="dxa"/>
          <w:jc w:val="center"/>
        </w:trPr>
        <w:tc>
          <w:tcPr>
            <w:tcW w:w="4726"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1001"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val="en-US" w:eastAsia="ru-RU"/>
              </w:rPr>
            </w:pPr>
            <w:r w:rsidRPr="00A267EF">
              <w:rPr>
                <w:rFonts w:eastAsia="Times New Roman"/>
                <w:lang w:eastAsia="ru-RU"/>
              </w:rPr>
              <w:t>t</w:t>
            </w:r>
            <w:r w:rsidRPr="00A267EF">
              <w:rPr>
                <w:rFonts w:eastAsia="Times New Roman"/>
                <w:vertAlign w:val="subscript"/>
                <w:lang w:val="en-US" w:eastAsia="ru-RU"/>
              </w:rPr>
              <w:t>0</w:t>
            </w:r>
          </w:p>
        </w:tc>
        <w:tc>
          <w:tcPr>
            <w:tcW w:w="806"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lang w:val="en-US"/>
              </w:rPr>
            </w:pPr>
            <w:r w:rsidRPr="00A267EF">
              <w:rPr>
                <w:rFonts w:eastAsia="Times New Roman"/>
                <w:lang w:eastAsia="ru-RU"/>
              </w:rPr>
              <w:t>t</w:t>
            </w:r>
            <w:r w:rsidRPr="00A267EF">
              <w:rPr>
                <w:rFonts w:eastAsia="Times New Roman"/>
                <w:vertAlign w:val="subscript"/>
                <w:lang w:val="en-US" w:eastAsia="ru-RU"/>
              </w:rPr>
              <w:t>1</w:t>
            </w:r>
          </w:p>
        </w:tc>
        <w:tc>
          <w:tcPr>
            <w:tcW w:w="728"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pPr>
            <w:r w:rsidRPr="00A267EF">
              <w:sym w:font="Symbol" w:char="F044"/>
            </w:r>
          </w:p>
        </w:tc>
        <w:tc>
          <w:tcPr>
            <w:tcW w:w="5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val="en-US" w:eastAsia="ru-RU"/>
              </w:rPr>
            </w:pPr>
            <w:r w:rsidRPr="00A267EF">
              <w:rPr>
                <w:rFonts w:eastAsia="Times New Roman"/>
                <w:lang w:eastAsia="ru-RU"/>
              </w:rPr>
              <w:t>t</w:t>
            </w:r>
            <w:r w:rsidRPr="00A267EF">
              <w:rPr>
                <w:rFonts w:eastAsia="Times New Roman"/>
                <w:vertAlign w:val="subscript"/>
                <w:lang w:val="en-US" w:eastAsia="ru-RU"/>
              </w:rPr>
              <w:t>0</w:t>
            </w:r>
          </w:p>
        </w:tc>
        <w:tc>
          <w:tcPr>
            <w:tcW w:w="54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lang w:val="en-US"/>
              </w:rPr>
            </w:pPr>
            <w:r w:rsidRPr="00A267EF">
              <w:rPr>
                <w:rFonts w:eastAsia="Times New Roman"/>
                <w:lang w:eastAsia="ru-RU"/>
              </w:rPr>
              <w:t>t</w:t>
            </w:r>
            <w:r w:rsidRPr="00A267EF">
              <w:rPr>
                <w:rFonts w:eastAsia="Times New Roman"/>
                <w:vertAlign w:val="subscript"/>
                <w:lang w:val="en-US" w:eastAsia="ru-RU"/>
              </w:rPr>
              <w:t>1</w:t>
            </w:r>
          </w:p>
        </w:tc>
        <w:tc>
          <w:tcPr>
            <w:tcW w:w="6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pPr>
            <w:r w:rsidRPr="00A267EF">
              <w:sym w:font="Symbol" w:char="F044"/>
            </w:r>
          </w:p>
        </w:tc>
      </w:tr>
      <w:tr w:rsidR="00E900D2" w:rsidRPr="00A267EF" w:rsidTr="00E900D2">
        <w:trPr>
          <w:gridBefore w:val="1"/>
          <w:wBefore w:w="11" w:type="dxa"/>
          <w:trHeight w:val="465"/>
          <w:tblCellSpacing w:w="15" w:type="dxa"/>
          <w:jc w:val="center"/>
        </w:trPr>
        <w:tc>
          <w:tcPr>
            <w:tcW w:w="472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Общий фонд заработной платы</w:t>
            </w:r>
          </w:p>
        </w:tc>
        <w:tc>
          <w:tcPr>
            <w:tcW w:w="1001"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36 000</w:t>
            </w:r>
          </w:p>
        </w:tc>
        <w:tc>
          <w:tcPr>
            <w:tcW w:w="806"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41 200</w:t>
            </w:r>
          </w:p>
        </w:tc>
        <w:tc>
          <w:tcPr>
            <w:tcW w:w="728"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465"/>
          <w:tblCellSpacing w:w="15" w:type="dxa"/>
          <w:jc w:val="center"/>
        </w:trPr>
        <w:tc>
          <w:tcPr>
            <w:tcW w:w="472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том числе промышленно-про- изводственного персонала</w:t>
            </w:r>
          </w:p>
        </w:tc>
        <w:tc>
          <w:tcPr>
            <w:tcW w:w="1001"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35 000</w:t>
            </w:r>
          </w:p>
        </w:tc>
        <w:tc>
          <w:tcPr>
            <w:tcW w:w="806"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40 000</w:t>
            </w:r>
          </w:p>
        </w:tc>
        <w:tc>
          <w:tcPr>
            <w:tcW w:w="728"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285"/>
          <w:tblCellSpacing w:w="15" w:type="dxa"/>
          <w:jc w:val="center"/>
        </w:trPr>
        <w:tc>
          <w:tcPr>
            <w:tcW w:w="4726"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Из него:</w:t>
            </w:r>
          </w:p>
        </w:tc>
        <w:tc>
          <w:tcPr>
            <w:tcW w:w="1001" w:type="dxa"/>
            <w:gridSpan w:val="3"/>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06" w:type="dxa"/>
            <w:gridSpan w:val="2"/>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gridSpan w:val="3"/>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285"/>
          <w:tblCellSpacing w:w="15" w:type="dxa"/>
          <w:jc w:val="center"/>
        </w:trPr>
        <w:tc>
          <w:tcPr>
            <w:tcW w:w="4726"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рабочих</w:t>
            </w:r>
          </w:p>
        </w:tc>
        <w:tc>
          <w:tcPr>
            <w:tcW w:w="1001"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27 000</w:t>
            </w:r>
          </w:p>
        </w:tc>
        <w:tc>
          <w:tcPr>
            <w:tcW w:w="806"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31 600</w:t>
            </w:r>
          </w:p>
        </w:tc>
        <w:tc>
          <w:tcPr>
            <w:tcW w:w="728"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270"/>
          <w:tblCellSpacing w:w="15" w:type="dxa"/>
          <w:jc w:val="center"/>
        </w:trPr>
        <w:tc>
          <w:tcPr>
            <w:tcW w:w="4726"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служащих</w:t>
            </w:r>
          </w:p>
        </w:tc>
        <w:tc>
          <w:tcPr>
            <w:tcW w:w="1001" w:type="dxa"/>
            <w:gridSpan w:val="3"/>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8000</w:t>
            </w:r>
          </w:p>
        </w:tc>
        <w:tc>
          <w:tcPr>
            <w:tcW w:w="806" w:type="dxa"/>
            <w:gridSpan w:val="2"/>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8400</w:t>
            </w:r>
          </w:p>
        </w:tc>
        <w:tc>
          <w:tcPr>
            <w:tcW w:w="728" w:type="dxa"/>
            <w:gridSpan w:val="3"/>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465"/>
          <w:tblCellSpacing w:w="15" w:type="dxa"/>
          <w:jc w:val="center"/>
        </w:trPr>
        <w:tc>
          <w:tcPr>
            <w:tcW w:w="472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Персонал неосновного вида деятельности</w:t>
            </w:r>
          </w:p>
        </w:tc>
        <w:tc>
          <w:tcPr>
            <w:tcW w:w="1001"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1000</w:t>
            </w:r>
          </w:p>
        </w:tc>
        <w:tc>
          <w:tcPr>
            <w:tcW w:w="806"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1200</w:t>
            </w:r>
          </w:p>
        </w:tc>
        <w:tc>
          <w:tcPr>
            <w:tcW w:w="728"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465"/>
          <w:tblCellSpacing w:w="15" w:type="dxa"/>
          <w:jc w:val="center"/>
        </w:trPr>
        <w:tc>
          <w:tcPr>
            <w:tcW w:w="472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Из общего фонда заработной платы:</w:t>
            </w:r>
          </w:p>
        </w:tc>
        <w:tc>
          <w:tcPr>
            <w:tcW w:w="1001"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06"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660"/>
          <w:tblCellSpacing w:w="15" w:type="dxa"/>
          <w:jc w:val="center"/>
        </w:trPr>
        <w:tc>
          <w:tcPr>
            <w:tcW w:w="472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а) заработная плата, начис</w:t>
            </w:r>
            <w:r w:rsidRPr="00A267EF">
              <w:rPr>
                <w:rFonts w:eastAsia="Times New Roman"/>
                <w:b/>
                <w:bCs/>
                <w:lang w:eastAsia="ru-RU"/>
              </w:rPr>
              <w:softHyphen/>
              <w:t>ленная за выполненную работу и отработанное время</w:t>
            </w:r>
          </w:p>
        </w:tc>
        <w:tc>
          <w:tcPr>
            <w:tcW w:w="1001"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20350</w:t>
            </w:r>
          </w:p>
        </w:tc>
        <w:tc>
          <w:tcPr>
            <w:tcW w:w="806"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b/>
                <w:lang w:eastAsia="ru-RU"/>
              </w:rPr>
            </w:pPr>
            <w:r w:rsidRPr="00A267EF">
              <w:rPr>
                <w:rFonts w:eastAsia="Times New Roman"/>
                <w:b/>
                <w:lang w:eastAsia="ru-RU"/>
              </w:rPr>
              <w:t>23000</w:t>
            </w:r>
          </w:p>
        </w:tc>
        <w:tc>
          <w:tcPr>
            <w:tcW w:w="728"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285"/>
          <w:tblCellSpacing w:w="15" w:type="dxa"/>
          <w:jc w:val="center"/>
        </w:trPr>
        <w:tc>
          <w:tcPr>
            <w:tcW w:w="4726"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том числе:</w:t>
            </w:r>
          </w:p>
        </w:tc>
        <w:tc>
          <w:tcPr>
            <w:tcW w:w="1001" w:type="dxa"/>
            <w:gridSpan w:val="3"/>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06" w:type="dxa"/>
            <w:gridSpan w:val="2"/>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gridSpan w:val="3"/>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675"/>
          <w:tblCellSpacing w:w="15" w:type="dxa"/>
          <w:jc w:val="center"/>
        </w:trPr>
        <w:tc>
          <w:tcPr>
            <w:tcW w:w="4726"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по тарифным ставкам и окладам, включая компенса</w:t>
            </w:r>
            <w:r w:rsidRPr="00A267EF">
              <w:rPr>
                <w:rFonts w:eastAsia="Times New Roman"/>
                <w:lang w:eastAsia="ru-RU"/>
              </w:rPr>
              <w:softHyphen/>
              <w:t>ции</w:t>
            </w:r>
          </w:p>
        </w:tc>
        <w:tc>
          <w:tcPr>
            <w:tcW w:w="1001"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8140</w:t>
            </w:r>
          </w:p>
        </w:tc>
        <w:tc>
          <w:tcPr>
            <w:tcW w:w="806"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9660</w:t>
            </w:r>
          </w:p>
        </w:tc>
        <w:tc>
          <w:tcPr>
            <w:tcW w:w="728"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465"/>
          <w:tblCellSpacing w:w="15" w:type="dxa"/>
          <w:jc w:val="center"/>
        </w:trPr>
        <w:tc>
          <w:tcPr>
            <w:tcW w:w="4726"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по сдельным расценкам, включая компенсации</w:t>
            </w:r>
          </w:p>
        </w:tc>
        <w:tc>
          <w:tcPr>
            <w:tcW w:w="1001"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12210</w:t>
            </w:r>
          </w:p>
        </w:tc>
        <w:tc>
          <w:tcPr>
            <w:tcW w:w="806"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13340</w:t>
            </w:r>
          </w:p>
        </w:tc>
        <w:tc>
          <w:tcPr>
            <w:tcW w:w="728"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450"/>
          <w:tblCellSpacing w:w="15" w:type="dxa"/>
          <w:jc w:val="center"/>
        </w:trPr>
        <w:tc>
          <w:tcPr>
            <w:tcW w:w="4726"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работникам несписочного состава</w:t>
            </w:r>
          </w:p>
        </w:tc>
        <w:tc>
          <w:tcPr>
            <w:tcW w:w="1001" w:type="dxa"/>
            <w:gridSpan w:val="3"/>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806" w:type="dxa"/>
            <w:gridSpan w:val="2"/>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728" w:type="dxa"/>
            <w:gridSpan w:val="3"/>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465"/>
          <w:tblCellSpacing w:w="15" w:type="dxa"/>
          <w:jc w:val="center"/>
        </w:trPr>
        <w:tc>
          <w:tcPr>
            <w:tcW w:w="472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б) выплаты стимулирующего характера</w:t>
            </w:r>
          </w:p>
        </w:tc>
        <w:tc>
          <w:tcPr>
            <w:tcW w:w="1001"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10800</w:t>
            </w:r>
          </w:p>
        </w:tc>
        <w:tc>
          <w:tcPr>
            <w:tcW w:w="806"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12560</w:t>
            </w:r>
          </w:p>
        </w:tc>
        <w:tc>
          <w:tcPr>
            <w:tcW w:w="728"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285"/>
          <w:tblCellSpacing w:w="15" w:type="dxa"/>
          <w:jc w:val="center"/>
        </w:trPr>
        <w:tc>
          <w:tcPr>
            <w:tcW w:w="4726"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том числе:</w:t>
            </w:r>
          </w:p>
        </w:tc>
        <w:tc>
          <w:tcPr>
            <w:tcW w:w="1001" w:type="dxa"/>
            <w:gridSpan w:val="3"/>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06" w:type="dxa"/>
            <w:gridSpan w:val="2"/>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gridSpan w:val="3"/>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870"/>
          <w:tblCellSpacing w:w="15" w:type="dxa"/>
          <w:jc w:val="center"/>
        </w:trPr>
        <w:tc>
          <w:tcPr>
            <w:tcW w:w="4726"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надбавки к тарифным ставкам и окладам за профессиональное мастер</w:t>
            </w:r>
            <w:r w:rsidRPr="00A267EF">
              <w:rPr>
                <w:rFonts w:eastAsia="Times New Roman"/>
                <w:lang w:eastAsia="ru-RU"/>
              </w:rPr>
              <w:softHyphen/>
              <w:t>ство, стаж работы и др.</w:t>
            </w:r>
          </w:p>
        </w:tc>
        <w:tc>
          <w:tcPr>
            <w:tcW w:w="1001"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3670</w:t>
            </w:r>
          </w:p>
        </w:tc>
        <w:tc>
          <w:tcPr>
            <w:tcW w:w="806"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4144</w:t>
            </w:r>
          </w:p>
        </w:tc>
        <w:tc>
          <w:tcPr>
            <w:tcW w:w="728"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285"/>
          <w:tblCellSpacing w:w="15" w:type="dxa"/>
          <w:jc w:val="center"/>
        </w:trPr>
        <w:tc>
          <w:tcPr>
            <w:tcW w:w="4726"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премии и вознаграждения</w:t>
            </w:r>
          </w:p>
        </w:tc>
        <w:tc>
          <w:tcPr>
            <w:tcW w:w="1001"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7000</w:t>
            </w:r>
          </w:p>
        </w:tc>
        <w:tc>
          <w:tcPr>
            <w:tcW w:w="806"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8290</w:t>
            </w:r>
          </w:p>
        </w:tc>
        <w:tc>
          <w:tcPr>
            <w:tcW w:w="728" w:type="dxa"/>
            <w:gridSpan w:val="3"/>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1" w:type="dxa"/>
          <w:trHeight w:val="255"/>
          <w:tblCellSpacing w:w="15" w:type="dxa"/>
          <w:jc w:val="center"/>
        </w:trPr>
        <w:tc>
          <w:tcPr>
            <w:tcW w:w="4726"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материальная помощь</w:t>
            </w:r>
          </w:p>
        </w:tc>
        <w:tc>
          <w:tcPr>
            <w:tcW w:w="1001" w:type="dxa"/>
            <w:gridSpan w:val="3"/>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130</w:t>
            </w:r>
          </w:p>
        </w:tc>
        <w:tc>
          <w:tcPr>
            <w:tcW w:w="806" w:type="dxa"/>
            <w:gridSpan w:val="2"/>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126</w:t>
            </w:r>
          </w:p>
        </w:tc>
        <w:tc>
          <w:tcPr>
            <w:tcW w:w="728" w:type="dxa"/>
            <w:gridSpan w:val="3"/>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2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5" w:type="dxa"/>
            <w:gridSpan w:val="2"/>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After w:val="1"/>
          <w:wAfter w:w="121" w:type="dxa"/>
          <w:trHeight w:val="1245"/>
          <w:tblCellSpacing w:w="15" w:type="dxa"/>
          <w:jc w:val="center"/>
        </w:trPr>
        <w:tc>
          <w:tcPr>
            <w:tcW w:w="4797"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в) выплаты компенсирующе</w:t>
            </w:r>
            <w:r w:rsidRPr="00A267EF">
              <w:rPr>
                <w:rFonts w:eastAsia="Times New Roman"/>
                <w:b/>
                <w:bCs/>
                <w:lang w:eastAsia="ru-RU"/>
              </w:rPr>
              <w:softHyphen/>
              <w:t>го характера</w:t>
            </w:r>
            <w:r w:rsidRPr="00A267EF">
              <w:rPr>
                <w:rFonts w:eastAsia="Times New Roman"/>
                <w:lang w:eastAsia="ru-RU"/>
              </w:rPr>
              <w:t> (доплаты за сверхурочные работы,за работу в праздничные и выходные дни, за неиспользо</w:t>
            </w:r>
            <w:r w:rsidRPr="00A267EF">
              <w:rPr>
                <w:rFonts w:eastAsia="Times New Roman"/>
                <w:lang w:eastAsia="ru-RU"/>
              </w:rPr>
              <w:softHyphen/>
              <w:t>ванный отпуск и др.)</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2160</w:t>
            </w:r>
          </w:p>
        </w:tc>
        <w:tc>
          <w:tcPr>
            <w:tcW w:w="61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2390</w:t>
            </w:r>
          </w:p>
        </w:tc>
        <w:tc>
          <w:tcPr>
            <w:tcW w:w="61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122"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After w:val="1"/>
          <w:wAfter w:w="121" w:type="dxa"/>
          <w:trHeight w:val="1050"/>
          <w:tblCellSpacing w:w="15" w:type="dxa"/>
          <w:jc w:val="center"/>
        </w:trPr>
        <w:tc>
          <w:tcPr>
            <w:tcW w:w="4797"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г) выплаты за неотработан</w:t>
            </w:r>
            <w:r w:rsidRPr="00A267EF">
              <w:rPr>
                <w:rFonts w:eastAsia="Times New Roman"/>
                <w:b/>
                <w:bCs/>
                <w:lang w:eastAsia="ru-RU"/>
              </w:rPr>
              <w:softHyphen/>
              <w:t>ное время</w:t>
            </w:r>
            <w:r w:rsidRPr="00A267EF">
              <w:rPr>
                <w:rFonts w:eastAsia="Times New Roman"/>
                <w:lang w:eastAsia="ru-RU"/>
              </w:rPr>
              <w:t> (отпуска, время выполнения государственных и общественных обязанностей и др.)</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2450</w:t>
            </w:r>
          </w:p>
        </w:tc>
        <w:tc>
          <w:tcPr>
            <w:tcW w:w="61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2884</w:t>
            </w:r>
          </w:p>
        </w:tc>
        <w:tc>
          <w:tcPr>
            <w:tcW w:w="61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122"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After w:val="1"/>
          <w:wAfter w:w="121" w:type="dxa"/>
          <w:trHeight w:val="660"/>
          <w:tblCellSpacing w:w="15" w:type="dxa"/>
          <w:jc w:val="center"/>
        </w:trPr>
        <w:tc>
          <w:tcPr>
            <w:tcW w:w="4797"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д) другие выплаты, включа</w:t>
            </w:r>
            <w:r w:rsidRPr="00A267EF">
              <w:rPr>
                <w:rFonts w:eastAsia="Times New Roman"/>
                <w:b/>
                <w:bCs/>
                <w:lang w:eastAsia="ru-RU"/>
              </w:rPr>
              <w:softHyphen/>
              <w:t>емые в состав фонда зара</w:t>
            </w:r>
            <w:r w:rsidRPr="00A267EF">
              <w:rPr>
                <w:rFonts w:eastAsia="Times New Roman"/>
                <w:b/>
                <w:bCs/>
                <w:lang w:eastAsia="ru-RU"/>
              </w:rPr>
              <w:softHyphen/>
              <w:t>ботной платы</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240</w:t>
            </w:r>
          </w:p>
        </w:tc>
        <w:tc>
          <w:tcPr>
            <w:tcW w:w="61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366</w:t>
            </w:r>
          </w:p>
        </w:tc>
        <w:tc>
          <w:tcPr>
            <w:tcW w:w="61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122"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bl>
    <w:p w:rsidR="00206D2D" w:rsidRDefault="00206D2D" w:rsidP="00E900D2">
      <w:pPr>
        <w:jc w:val="center"/>
        <w:rPr>
          <w:b/>
          <w:bCs/>
          <w:i/>
        </w:rPr>
      </w:pPr>
    </w:p>
    <w:p w:rsidR="00206D2D" w:rsidRDefault="00206D2D">
      <w:pPr>
        <w:spacing w:after="200" w:line="276" w:lineRule="auto"/>
        <w:rPr>
          <w:b/>
          <w:bCs/>
          <w:i/>
        </w:rPr>
      </w:pPr>
      <w:r>
        <w:rPr>
          <w:b/>
          <w:bCs/>
          <w:i/>
        </w:rPr>
        <w:br w:type="page"/>
      </w:r>
    </w:p>
    <w:p w:rsidR="00E900D2" w:rsidRPr="00A267EF" w:rsidRDefault="00E900D2" w:rsidP="00E900D2">
      <w:pPr>
        <w:jc w:val="center"/>
        <w:rPr>
          <w:b/>
          <w:bCs/>
          <w:i/>
        </w:rPr>
      </w:pPr>
      <w:r w:rsidRPr="00A267EF">
        <w:rPr>
          <w:b/>
          <w:bCs/>
          <w:i/>
        </w:rPr>
        <w:t>Практическое занятие №16. Факторный анализ производительности труда</w:t>
      </w:r>
    </w:p>
    <w:p w:rsidR="00773DB8" w:rsidRPr="00A267EF" w:rsidRDefault="00773DB8" w:rsidP="00773DB8">
      <w:pPr>
        <w:ind w:firstLine="720"/>
        <w:jc w:val="both"/>
      </w:pPr>
    </w:p>
    <w:p w:rsidR="00773DB8" w:rsidRPr="00A267EF" w:rsidRDefault="00773DB8" w:rsidP="00773DB8">
      <w:pPr>
        <w:ind w:firstLine="720"/>
        <w:jc w:val="both"/>
        <w:rPr>
          <w:i/>
          <w:color w:val="FF0000"/>
        </w:rPr>
      </w:pPr>
      <w:r w:rsidRPr="00A267EF">
        <w:t>Вид практического занятия: решение задач.</w:t>
      </w:r>
    </w:p>
    <w:p w:rsidR="00773DB8" w:rsidRPr="00A267EF" w:rsidRDefault="00773DB8" w:rsidP="00773DB8">
      <w:pPr>
        <w:rPr>
          <w:b/>
          <w:bCs/>
          <w:i/>
        </w:rPr>
      </w:pPr>
      <w:r w:rsidRPr="00A267EF">
        <w:t xml:space="preserve">            Тема и содержание занятия:</w:t>
      </w:r>
      <w:r w:rsidRPr="00A267EF">
        <w:rPr>
          <w:i/>
          <w:color w:val="FF0000"/>
        </w:rPr>
        <w:t xml:space="preserve"> </w:t>
      </w:r>
      <w:r w:rsidRPr="00A267EF">
        <w:rPr>
          <w:bCs/>
        </w:rPr>
        <w:t>Факторный анализ производительности труда.</w:t>
      </w:r>
    </w:p>
    <w:p w:rsidR="00773DB8" w:rsidRPr="00A267EF" w:rsidRDefault="00773DB8" w:rsidP="00773DB8">
      <w:pPr>
        <w:jc w:val="both"/>
      </w:pPr>
      <w:r w:rsidRPr="00A267EF">
        <w:t>1.Краткие теоретические сведения;</w:t>
      </w:r>
    </w:p>
    <w:p w:rsidR="00773DB8" w:rsidRPr="00A267EF" w:rsidRDefault="00773DB8" w:rsidP="00773DB8">
      <w:pPr>
        <w:jc w:val="both"/>
      </w:pPr>
      <w:r w:rsidRPr="00A267EF">
        <w:t>2.Задания.</w:t>
      </w:r>
    </w:p>
    <w:p w:rsidR="00773DB8" w:rsidRPr="00A267EF" w:rsidRDefault="00773DB8" w:rsidP="00773DB8">
      <w:pPr>
        <w:ind w:firstLine="720"/>
        <w:jc w:val="both"/>
      </w:pPr>
      <w:r w:rsidRPr="00A267EF">
        <w:t>Цель занятия:</w:t>
      </w:r>
      <w:r w:rsidRPr="00A267EF">
        <w:rPr>
          <w:rFonts w:eastAsia="Times New Roman"/>
          <w:bCs/>
          <w:iCs/>
          <w:color w:val="000000"/>
          <w:lang w:eastAsia="ru-RU"/>
        </w:rPr>
        <w:t xml:space="preserve"> изучить </w:t>
      </w:r>
      <w:r w:rsidRPr="00A267EF">
        <w:rPr>
          <w:bCs/>
        </w:rPr>
        <w:t>факторный анализ производительности труда</w:t>
      </w:r>
      <w:r w:rsidRPr="00A267EF">
        <w:rPr>
          <w:rFonts w:eastAsia="Times New Roman"/>
          <w:bCs/>
          <w:iCs/>
          <w:color w:val="000000"/>
          <w:lang w:eastAsia="ru-RU"/>
        </w:rPr>
        <w:t>.</w:t>
      </w:r>
    </w:p>
    <w:p w:rsidR="00773DB8" w:rsidRPr="00A267EF" w:rsidRDefault="00773DB8" w:rsidP="00773DB8">
      <w:pPr>
        <w:ind w:firstLine="720"/>
        <w:jc w:val="both"/>
      </w:pPr>
      <w:r w:rsidRPr="00A267EF">
        <w:t xml:space="preserve">Практические навыки: получение навыков по </w:t>
      </w:r>
      <w:r w:rsidRPr="00A267EF">
        <w:rPr>
          <w:bCs/>
        </w:rPr>
        <w:t>факторному анализу производительности труда</w:t>
      </w:r>
      <w:r w:rsidRPr="00A267EF">
        <w:rPr>
          <w:rFonts w:eastAsia="Times New Roman"/>
          <w:bCs/>
          <w:iCs/>
          <w:color w:val="000000"/>
          <w:lang w:eastAsia="ru-RU"/>
        </w:rPr>
        <w:t>.</w:t>
      </w:r>
    </w:p>
    <w:p w:rsidR="00773DB8" w:rsidRPr="00A267EF" w:rsidRDefault="00773DB8" w:rsidP="00773DB8">
      <w:pPr>
        <w:ind w:firstLine="720"/>
        <w:jc w:val="both"/>
      </w:pPr>
      <w:r w:rsidRPr="00A267EF">
        <w:t>Продолжительность занятия – 1 час 30 мин</w:t>
      </w:r>
    </w:p>
    <w:p w:rsidR="00773DB8" w:rsidRPr="00A267EF" w:rsidRDefault="00773DB8" w:rsidP="00773DB8">
      <w:pPr>
        <w:jc w:val="center"/>
        <w:rPr>
          <w:b/>
          <w:bCs/>
          <w:i/>
        </w:rPr>
      </w:pPr>
    </w:p>
    <w:p w:rsidR="00773DB8" w:rsidRPr="00A267EF" w:rsidRDefault="00773DB8" w:rsidP="00773DB8">
      <w:pPr>
        <w:rPr>
          <w:b/>
          <w:bCs/>
        </w:rPr>
      </w:pPr>
      <w:r w:rsidRPr="00A267EF">
        <w:rPr>
          <w:b/>
          <w:bCs/>
        </w:rPr>
        <w:t>1. Краткие теоретические сведения:</w:t>
      </w:r>
    </w:p>
    <w:p w:rsidR="00E900D2" w:rsidRPr="00A267EF" w:rsidRDefault="00E900D2" w:rsidP="00E900D2">
      <w:pPr>
        <w:ind w:firstLine="302"/>
        <w:rPr>
          <w:rFonts w:eastAsia="Times New Roman"/>
          <w:color w:val="000000"/>
          <w:lang w:eastAsia="ru-RU"/>
        </w:rPr>
      </w:pPr>
    </w:p>
    <w:p w:rsidR="00E900D2" w:rsidRPr="00A267EF" w:rsidRDefault="00E900D2" w:rsidP="00D9626B">
      <w:pPr>
        <w:ind w:firstLine="302"/>
        <w:jc w:val="both"/>
        <w:rPr>
          <w:rFonts w:eastAsia="Times New Roman"/>
          <w:color w:val="000000"/>
          <w:lang w:eastAsia="ru-RU"/>
        </w:rPr>
      </w:pPr>
      <w:r w:rsidRPr="00A267EF">
        <w:rPr>
          <w:rFonts w:eastAsia="Times New Roman"/>
          <w:color w:val="000000"/>
          <w:lang w:eastAsia="ru-RU"/>
        </w:rPr>
        <w:t>Среднегодовую выработку продукции одним работником мож</w:t>
      </w:r>
      <w:r w:rsidRPr="00A267EF">
        <w:rPr>
          <w:rFonts w:eastAsia="Times New Roman"/>
          <w:color w:val="000000"/>
          <w:lang w:eastAsia="ru-RU"/>
        </w:rPr>
        <w:softHyphen/>
        <w:t>но представить в виде произведения следующих факторов:</w:t>
      </w:r>
    </w:p>
    <w:p w:rsidR="00E900D2" w:rsidRPr="00206D2D" w:rsidRDefault="00E900D2" w:rsidP="00E900D2">
      <w:pPr>
        <w:rPr>
          <w:rFonts w:eastAsia="Times New Roman"/>
          <w:color w:val="000000"/>
          <w:lang w:eastAsia="ru-RU"/>
        </w:rPr>
      </w:pPr>
      <w:r w:rsidRPr="00206D2D">
        <w:rPr>
          <w:rFonts w:eastAsia="Times New Roman"/>
          <w:bCs/>
          <w:color w:val="000000"/>
          <w:lang w:eastAsia="ru-RU"/>
        </w:rPr>
        <w:t>ГВ</w:t>
      </w:r>
      <w:r w:rsidRPr="00206D2D">
        <w:rPr>
          <w:rFonts w:eastAsia="Times New Roman"/>
          <w:bCs/>
          <w:color w:val="000000"/>
          <w:vertAlign w:val="subscript"/>
          <w:lang w:eastAsia="ru-RU"/>
        </w:rPr>
        <w:t>ппп</w:t>
      </w:r>
      <w:r w:rsidRPr="00206D2D">
        <w:rPr>
          <w:rFonts w:eastAsia="Times New Roman"/>
          <w:color w:val="000000"/>
          <w:lang w:eastAsia="ru-RU"/>
        </w:rPr>
        <w:t xml:space="preserve"> = Уд </w:t>
      </w:r>
      <w:r w:rsidRPr="00206D2D">
        <w:rPr>
          <w:rFonts w:eastAsia="Times New Roman"/>
          <w:color w:val="000000"/>
          <w:lang w:eastAsia="ru-RU"/>
        </w:rPr>
        <w:sym w:font="Symbol" w:char="F0B7"/>
      </w:r>
      <w:r w:rsidRPr="00206D2D">
        <w:rPr>
          <w:rFonts w:eastAsia="Times New Roman"/>
          <w:bCs/>
          <w:color w:val="000000"/>
          <w:lang w:eastAsia="ru-RU"/>
        </w:rPr>
        <w:t> Д</w:t>
      </w:r>
      <w:r w:rsidRPr="00206D2D">
        <w:rPr>
          <w:rFonts w:eastAsia="Times New Roman"/>
          <w:color w:val="000000"/>
          <w:lang w:eastAsia="ru-RU"/>
        </w:rPr>
        <w:t> </w:t>
      </w:r>
      <w:r w:rsidRPr="00206D2D">
        <w:rPr>
          <w:rFonts w:eastAsia="Times New Roman"/>
          <w:color w:val="000000"/>
          <w:lang w:eastAsia="ru-RU"/>
        </w:rPr>
        <w:sym w:font="Symbol" w:char="F0B7"/>
      </w:r>
      <w:r w:rsidRPr="00206D2D">
        <w:rPr>
          <w:rFonts w:eastAsia="Times New Roman"/>
          <w:color w:val="000000"/>
          <w:lang w:eastAsia="ru-RU"/>
        </w:rPr>
        <w:t xml:space="preserve"> П </w:t>
      </w:r>
      <w:r w:rsidRPr="00206D2D">
        <w:rPr>
          <w:rFonts w:eastAsia="Times New Roman"/>
          <w:color w:val="000000"/>
          <w:lang w:eastAsia="ru-RU"/>
        </w:rPr>
        <w:sym w:font="Symbol" w:char="F0B7"/>
      </w:r>
      <w:r w:rsidRPr="00206D2D">
        <w:rPr>
          <w:rFonts w:eastAsia="Times New Roman"/>
          <w:color w:val="000000"/>
          <w:lang w:eastAsia="ru-RU"/>
        </w:rPr>
        <w:t xml:space="preserve"> ЧВ.</w:t>
      </w:r>
    </w:p>
    <w:p w:rsidR="00E900D2" w:rsidRPr="00A267EF" w:rsidRDefault="00E900D2" w:rsidP="00D9626B">
      <w:pPr>
        <w:ind w:firstLine="302"/>
        <w:jc w:val="both"/>
        <w:rPr>
          <w:rFonts w:eastAsia="Times New Roman"/>
          <w:color w:val="000000"/>
          <w:lang w:eastAsia="ru-RU"/>
        </w:rPr>
      </w:pPr>
      <w:r w:rsidRPr="00A267EF">
        <w:rPr>
          <w:rFonts w:eastAsia="Times New Roman"/>
          <w:color w:val="000000"/>
          <w:lang w:eastAsia="ru-RU"/>
        </w:rPr>
        <w:t>Расчет влияния данных факторов производится одним из спо</w:t>
      </w:r>
      <w:r w:rsidRPr="00A267EF">
        <w:rPr>
          <w:rFonts w:eastAsia="Times New Roman"/>
          <w:color w:val="000000"/>
          <w:lang w:eastAsia="ru-RU"/>
        </w:rPr>
        <w:softHyphen/>
        <w:t>собов детерминированного факторного анализа. На основании данных табл. 1 сделаем этот расчет, используя способ абсолютных разниц.</w:t>
      </w:r>
    </w:p>
    <w:p w:rsidR="00E900D2" w:rsidRPr="00A267EF" w:rsidRDefault="00E900D2" w:rsidP="00D9626B">
      <w:pPr>
        <w:ind w:firstLine="302"/>
        <w:jc w:val="both"/>
        <w:rPr>
          <w:rFonts w:eastAsia="Times New Roman"/>
          <w:color w:val="000000"/>
          <w:lang w:eastAsia="ru-RU"/>
        </w:rPr>
      </w:pPr>
      <w:r w:rsidRPr="00A267EF">
        <w:rPr>
          <w:rFonts w:eastAsia="Times New Roman"/>
          <w:color w:val="000000"/>
          <w:lang w:eastAsia="ru-RU"/>
        </w:rPr>
        <w:t>Из данных табл. 1 видно, что среднегодовая выработка одного работника, занятого в основном производстве, увеличилась на 18 тыс. руб., или на 4,5%, в том числе за счет изменения:</w:t>
      </w:r>
    </w:p>
    <w:p w:rsidR="00E900D2" w:rsidRPr="00A267EF" w:rsidRDefault="00E900D2" w:rsidP="00E900D2">
      <w:pPr>
        <w:rPr>
          <w:rFonts w:eastAsia="Times New Roman"/>
          <w:lang w:eastAsia="ru-RU"/>
        </w:rPr>
      </w:pPr>
      <w:r w:rsidRPr="00A267EF">
        <w:rPr>
          <w:rFonts w:eastAsia="Times New Roman"/>
          <w:color w:val="000000"/>
          <w:shd w:val="clear" w:color="auto" w:fill="FFFFFF"/>
          <w:lang w:eastAsia="ru-RU"/>
        </w:rPr>
        <w:t>а) удельного веса рабочих в общей численности персонала пред</w:t>
      </w:r>
      <w:r w:rsidRPr="00A267EF">
        <w:rPr>
          <w:rFonts w:eastAsia="Times New Roman"/>
          <w:color w:val="000000"/>
          <w:shd w:val="clear" w:color="auto" w:fill="FFFFFF"/>
          <w:lang w:eastAsia="ru-RU"/>
        </w:rPr>
        <w:softHyphen/>
        <w:t>приятия</w:t>
      </w:r>
    </w:p>
    <w:p w:rsidR="00E900D2" w:rsidRPr="00A267EF" w:rsidRDefault="00E900D2" w:rsidP="00E900D2">
      <w:pPr>
        <w:rPr>
          <w:rFonts w:eastAsia="Times New Roman"/>
          <w:color w:val="000000"/>
          <w:lang w:eastAsia="ru-RU"/>
        </w:rPr>
      </w:pPr>
      <w:r w:rsidRPr="00A267EF">
        <w:rPr>
          <w:rFonts w:eastAsia="Times New Roman"/>
          <w:color w:val="000000"/>
          <w:lang w:eastAsia="ru-RU"/>
        </w:rPr>
        <w:sym w:font="Symbol" w:char="F044"/>
      </w:r>
      <w:r w:rsidRPr="00A267EF">
        <w:rPr>
          <w:rFonts w:eastAsia="Times New Roman"/>
          <w:color w:val="000000"/>
          <w:lang w:eastAsia="ru-RU"/>
        </w:rPr>
        <w:t>ГВ</w:t>
      </w:r>
      <w:r w:rsidRPr="00A267EF">
        <w:rPr>
          <w:rFonts w:eastAsia="Times New Roman"/>
          <w:color w:val="000000"/>
          <w:vertAlign w:val="subscript"/>
          <w:lang w:eastAsia="ru-RU"/>
        </w:rPr>
        <w:t>уд</w:t>
      </w:r>
      <w:r w:rsidRPr="00A267EF">
        <w:rPr>
          <w:rFonts w:eastAsia="Times New Roman"/>
          <w:color w:val="000000"/>
          <w:lang w:eastAsia="ru-RU"/>
        </w:rPr>
        <w:t xml:space="preserve"> = </w:t>
      </w:r>
      <w:r w:rsidRPr="00A267EF">
        <w:rPr>
          <w:rFonts w:eastAsia="Times New Roman"/>
          <w:color w:val="000000"/>
          <w:lang w:eastAsia="ru-RU"/>
        </w:rPr>
        <w:sym w:font="Symbol" w:char="F044"/>
      </w:r>
      <w:r w:rsidRPr="00A267EF">
        <w:rPr>
          <w:rFonts w:eastAsia="Times New Roman"/>
          <w:color w:val="000000"/>
          <w:lang w:eastAsia="ru-RU"/>
        </w:rPr>
        <w:t xml:space="preserve">Уд </w:t>
      </w:r>
      <w:r w:rsidRPr="00A267EF">
        <w:rPr>
          <w:rFonts w:eastAsia="Times New Roman"/>
          <w:color w:val="000000"/>
          <w:lang w:eastAsia="ru-RU"/>
        </w:rPr>
        <w:sym w:font="Symbol" w:char="F0B7"/>
      </w:r>
      <w:r w:rsidRPr="00A267EF">
        <w:rPr>
          <w:rFonts w:eastAsia="Times New Roman"/>
          <w:color w:val="000000"/>
          <w:lang w:eastAsia="ru-RU"/>
        </w:rPr>
        <w:t xml:space="preserve"> Д</w:t>
      </w:r>
      <w:r w:rsidRPr="00A267EF">
        <w:rPr>
          <w:rFonts w:eastAsia="Times New Roman"/>
          <w:color w:val="000000"/>
          <w:vertAlign w:val="subscript"/>
          <w:lang w:eastAsia="ru-RU"/>
        </w:rPr>
        <w:t>0</w:t>
      </w:r>
      <w:r w:rsidRPr="00A267EF">
        <w:rPr>
          <w:rFonts w:eastAsia="Times New Roman"/>
          <w:color w:val="000000"/>
          <w:lang w:eastAsia="ru-RU"/>
        </w:rPr>
        <w:t xml:space="preserve"> </w:t>
      </w:r>
      <w:r w:rsidRPr="00A267EF">
        <w:rPr>
          <w:rFonts w:eastAsia="Times New Roman"/>
          <w:color w:val="000000"/>
          <w:lang w:eastAsia="ru-RU"/>
        </w:rPr>
        <w:sym w:font="Symbol" w:char="F0B7"/>
      </w:r>
      <w:r w:rsidRPr="00A267EF">
        <w:rPr>
          <w:rFonts w:eastAsia="Times New Roman"/>
          <w:color w:val="000000"/>
          <w:lang w:eastAsia="ru-RU"/>
        </w:rPr>
        <w:t>П</w:t>
      </w:r>
      <w:r w:rsidRPr="00A267EF">
        <w:rPr>
          <w:rFonts w:eastAsia="Times New Roman"/>
          <w:color w:val="000000"/>
          <w:vertAlign w:val="subscript"/>
          <w:lang w:eastAsia="ru-RU"/>
        </w:rPr>
        <w:t>0</w:t>
      </w:r>
      <w:r w:rsidRPr="00A267EF">
        <w:rPr>
          <w:rFonts w:eastAsia="Times New Roman"/>
          <w:color w:val="000000"/>
          <w:lang w:eastAsia="ru-RU"/>
        </w:rPr>
        <w:t> • ЧВ</w:t>
      </w:r>
      <w:r w:rsidRPr="00A267EF">
        <w:rPr>
          <w:rFonts w:eastAsia="Times New Roman"/>
          <w:color w:val="000000"/>
          <w:vertAlign w:val="subscript"/>
          <w:lang w:eastAsia="ru-RU"/>
        </w:rPr>
        <w:t>0</w:t>
      </w:r>
      <w:r w:rsidRPr="00A267EF">
        <w:rPr>
          <w:rFonts w:eastAsia="Times New Roman"/>
          <w:color w:val="000000"/>
          <w:lang w:eastAsia="ru-RU"/>
        </w:rPr>
        <w:t xml:space="preserve"> = (+0,02) • 225 </w:t>
      </w:r>
      <w:r w:rsidRPr="00A267EF">
        <w:rPr>
          <w:rFonts w:eastAsia="Times New Roman"/>
          <w:color w:val="000000"/>
          <w:lang w:eastAsia="ru-RU"/>
        </w:rPr>
        <w:sym w:font="Symbol" w:char="F0B7"/>
      </w:r>
      <w:r w:rsidRPr="00A267EF">
        <w:rPr>
          <w:rFonts w:eastAsia="Times New Roman"/>
          <w:color w:val="000000"/>
          <w:lang w:eastAsia="ru-RU"/>
        </w:rPr>
        <w:t xml:space="preserve"> 7,8 • 284,9 </w:t>
      </w:r>
      <w:r w:rsidRPr="00A267EF">
        <w:rPr>
          <w:rFonts w:eastAsia="Times New Roman"/>
          <w:color w:val="000000"/>
          <w:vertAlign w:val="superscript"/>
          <w:lang w:eastAsia="ru-RU"/>
        </w:rPr>
        <w:t> </w:t>
      </w:r>
      <w:r w:rsidRPr="00A267EF">
        <w:rPr>
          <w:rFonts w:eastAsia="Times New Roman"/>
          <w:color w:val="000000"/>
          <w:lang w:eastAsia="ru-RU"/>
        </w:rPr>
        <w:t>= +10 тыс. руб.;</w:t>
      </w:r>
    </w:p>
    <w:p w:rsidR="00E900D2" w:rsidRPr="00A267EF" w:rsidRDefault="00E900D2" w:rsidP="00E900D2">
      <w:pPr>
        <w:rPr>
          <w:rFonts w:eastAsia="Times New Roman"/>
          <w:color w:val="000000"/>
          <w:lang w:eastAsia="ru-RU"/>
        </w:rPr>
      </w:pPr>
    </w:p>
    <w:p w:rsidR="00E900D2" w:rsidRPr="00A267EF" w:rsidRDefault="00E900D2" w:rsidP="00E900D2">
      <w:pPr>
        <w:jc w:val="right"/>
        <w:rPr>
          <w:rFonts w:eastAsia="Times New Roman"/>
          <w:color w:val="000000"/>
          <w:lang w:eastAsia="ru-RU"/>
        </w:rPr>
      </w:pPr>
      <w:r w:rsidRPr="00A267EF">
        <w:rPr>
          <w:rFonts w:eastAsia="Times New Roman"/>
          <w:color w:val="000000"/>
          <w:lang w:eastAsia="ru-RU"/>
        </w:rPr>
        <w:t>Таблица 1</w:t>
      </w:r>
    </w:p>
    <w:p w:rsidR="00E900D2" w:rsidRPr="00A267EF" w:rsidRDefault="00E900D2" w:rsidP="00E900D2">
      <w:pPr>
        <w:jc w:val="center"/>
        <w:rPr>
          <w:rFonts w:eastAsia="Times New Roman"/>
          <w:color w:val="000000"/>
          <w:lang w:eastAsia="ru-RU"/>
        </w:rPr>
      </w:pPr>
      <w:r w:rsidRPr="00A267EF">
        <w:rPr>
          <w:rFonts w:eastAsia="Times New Roman"/>
          <w:i/>
          <w:iCs/>
          <w:color w:val="000000"/>
          <w:lang w:eastAsia="ru-RU"/>
        </w:rPr>
        <w:t>Исходные данные для факторного анализа производительности</w:t>
      </w:r>
    </w:p>
    <w:p w:rsidR="00E900D2" w:rsidRPr="00A267EF" w:rsidRDefault="00E900D2" w:rsidP="00E900D2">
      <w:pPr>
        <w:jc w:val="center"/>
        <w:rPr>
          <w:rFonts w:eastAsia="Times New Roman"/>
          <w:color w:val="000000"/>
          <w:lang w:eastAsia="ru-RU"/>
        </w:rPr>
      </w:pPr>
      <w:r w:rsidRPr="00A267EF">
        <w:rPr>
          <w:rFonts w:eastAsia="Times New Roman"/>
          <w:i/>
          <w:iCs/>
          <w:color w:val="000000"/>
          <w:lang w:eastAsia="ru-RU"/>
        </w:rPr>
        <w:t>труда</w:t>
      </w:r>
    </w:p>
    <w:tbl>
      <w:tblPr>
        <w:tblW w:w="0" w:type="auto"/>
        <w:jc w:val="center"/>
        <w:tblCellSpacing w:w="15" w:type="dxa"/>
        <w:tblCellMar>
          <w:top w:w="15" w:type="dxa"/>
          <w:left w:w="15" w:type="dxa"/>
          <w:bottom w:w="15" w:type="dxa"/>
          <w:right w:w="15" w:type="dxa"/>
        </w:tblCellMar>
        <w:tblLook w:val="04A0"/>
      </w:tblPr>
      <w:tblGrid>
        <w:gridCol w:w="5569"/>
        <w:gridCol w:w="1093"/>
        <w:gridCol w:w="992"/>
        <w:gridCol w:w="1390"/>
      </w:tblGrid>
      <w:tr w:rsidR="00E900D2" w:rsidRPr="00A267EF" w:rsidTr="00206D2D">
        <w:trPr>
          <w:tblCellSpacing w:w="15" w:type="dxa"/>
          <w:jc w:val="center"/>
        </w:trPr>
        <w:tc>
          <w:tcPr>
            <w:tcW w:w="5524"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Показатель</w:t>
            </w:r>
          </w:p>
        </w:tc>
        <w:tc>
          <w:tcPr>
            <w:tcW w:w="205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Значение показателя</w:t>
            </w:r>
          </w:p>
        </w:tc>
        <w:tc>
          <w:tcPr>
            <w:tcW w:w="1345" w:type="dxa"/>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Изменение</w:t>
            </w:r>
          </w:p>
        </w:tc>
      </w:tr>
      <w:tr w:rsidR="00E900D2" w:rsidRPr="00A267EF" w:rsidTr="00206D2D">
        <w:trPr>
          <w:tblCellSpacing w:w="15" w:type="dxa"/>
          <w:jc w:val="center"/>
        </w:trPr>
        <w:tc>
          <w:tcPr>
            <w:tcW w:w="5524"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106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eastAsia="ru-RU"/>
              </w:rPr>
            </w:pPr>
            <w:r w:rsidRPr="00A267EF">
              <w:rPr>
                <w:rFonts w:eastAsia="Times New Roman"/>
                <w:iCs/>
                <w:lang w:val="en-US" w:eastAsia="ru-RU"/>
              </w:rPr>
              <w:t>t</w:t>
            </w:r>
            <w:r w:rsidRPr="00A267EF">
              <w:rPr>
                <w:rFonts w:eastAsia="Times New Roman"/>
                <w:iCs/>
                <w:vertAlign w:val="subscript"/>
                <w:lang w:val="en-US" w:eastAsia="ru-RU"/>
              </w:rPr>
              <w:t>0</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val="en-US" w:eastAsia="ru-RU"/>
              </w:rPr>
            </w:pPr>
            <w:r w:rsidRPr="00A267EF">
              <w:rPr>
                <w:rFonts w:eastAsia="Times New Roman"/>
                <w:lang w:val="en-US" w:eastAsia="ru-RU"/>
              </w:rPr>
              <w:t>t</w:t>
            </w:r>
            <w:r w:rsidRPr="00A267EF">
              <w:rPr>
                <w:rFonts w:eastAsia="Times New Roman"/>
                <w:vertAlign w:val="subscript"/>
                <w:lang w:val="en-US" w:eastAsia="ru-RU"/>
              </w:rPr>
              <w:t>1</w:t>
            </w:r>
          </w:p>
        </w:tc>
        <w:tc>
          <w:tcPr>
            <w:tcW w:w="1345"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w:t>
            </w:r>
          </w:p>
        </w:tc>
      </w:tr>
      <w:tr w:rsidR="00E900D2" w:rsidRPr="00A267EF" w:rsidTr="00206D2D">
        <w:trPr>
          <w:trHeight w:val="270"/>
          <w:tblCellSpacing w:w="15" w:type="dxa"/>
          <w:jc w:val="center"/>
        </w:trPr>
        <w:tc>
          <w:tcPr>
            <w:tcW w:w="55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Среднегодовая численность персонала</w:t>
            </w:r>
          </w:p>
        </w:tc>
        <w:tc>
          <w:tcPr>
            <w:tcW w:w="106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200</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200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w:t>
            </w:r>
          </w:p>
        </w:tc>
      </w:tr>
      <w:tr w:rsidR="00E900D2" w:rsidRPr="00A267EF" w:rsidTr="00206D2D">
        <w:trPr>
          <w:trHeight w:val="270"/>
          <w:tblCellSpacing w:w="15" w:type="dxa"/>
          <w:jc w:val="center"/>
        </w:trPr>
        <w:tc>
          <w:tcPr>
            <w:tcW w:w="55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том числе рабочих</w:t>
            </w:r>
          </w:p>
        </w:tc>
        <w:tc>
          <w:tcPr>
            <w:tcW w:w="106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160</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164</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+4</w:t>
            </w:r>
          </w:p>
        </w:tc>
      </w:tr>
      <w:tr w:rsidR="00E900D2" w:rsidRPr="00A267EF" w:rsidTr="00206D2D">
        <w:trPr>
          <w:trHeight w:val="465"/>
          <w:tblCellSpacing w:w="15" w:type="dxa"/>
          <w:jc w:val="center"/>
        </w:trPr>
        <w:tc>
          <w:tcPr>
            <w:tcW w:w="55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Удельный вес рабочих в общей численности работников (Уд)</w:t>
            </w:r>
          </w:p>
        </w:tc>
        <w:tc>
          <w:tcPr>
            <w:tcW w:w="106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0,8</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0,82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+0,02</w:t>
            </w:r>
          </w:p>
        </w:tc>
      </w:tr>
      <w:tr w:rsidR="00E900D2" w:rsidRPr="00A267EF" w:rsidTr="00206D2D">
        <w:trPr>
          <w:trHeight w:val="270"/>
          <w:tblCellSpacing w:w="15" w:type="dxa"/>
          <w:jc w:val="center"/>
        </w:trPr>
        <w:tc>
          <w:tcPr>
            <w:tcW w:w="55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Отработано дней одним рабочим за год (Д)</w:t>
            </w:r>
          </w:p>
        </w:tc>
        <w:tc>
          <w:tcPr>
            <w:tcW w:w="106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225</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215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-10</w:t>
            </w:r>
          </w:p>
        </w:tc>
      </w:tr>
      <w:tr w:rsidR="00E900D2" w:rsidRPr="00A267EF" w:rsidTr="00206D2D">
        <w:trPr>
          <w:trHeight w:val="270"/>
          <w:tblCellSpacing w:w="15" w:type="dxa"/>
          <w:jc w:val="center"/>
        </w:trPr>
        <w:tc>
          <w:tcPr>
            <w:tcW w:w="55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Отработано часов всеми рабочими, ч</w:t>
            </w:r>
          </w:p>
        </w:tc>
        <w:tc>
          <w:tcPr>
            <w:tcW w:w="106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280 800</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264 450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-16 350</w:t>
            </w:r>
          </w:p>
        </w:tc>
      </w:tr>
      <w:tr w:rsidR="00E900D2" w:rsidRPr="00A267EF" w:rsidTr="00206D2D">
        <w:trPr>
          <w:trHeight w:val="465"/>
          <w:tblCellSpacing w:w="15" w:type="dxa"/>
          <w:jc w:val="center"/>
        </w:trPr>
        <w:tc>
          <w:tcPr>
            <w:tcW w:w="55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Средняя продолжительность рабочего дня, ч(П)</w:t>
            </w:r>
          </w:p>
        </w:tc>
        <w:tc>
          <w:tcPr>
            <w:tcW w:w="106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78</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7,5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-0,5</w:t>
            </w:r>
          </w:p>
        </w:tc>
      </w:tr>
      <w:tr w:rsidR="00E900D2" w:rsidRPr="00A267EF" w:rsidTr="00206D2D">
        <w:trPr>
          <w:trHeight w:val="465"/>
          <w:tblCellSpacing w:w="15" w:type="dxa"/>
          <w:jc w:val="center"/>
        </w:trPr>
        <w:tc>
          <w:tcPr>
            <w:tcW w:w="55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Производство продукции в ценах базисно</w:t>
            </w:r>
            <w:r w:rsidRPr="00A267EF">
              <w:rPr>
                <w:rFonts w:eastAsia="Times New Roman"/>
                <w:lang w:eastAsia="ru-RU"/>
              </w:rPr>
              <w:softHyphen/>
              <w:t>го периода, тыс. руб.</w:t>
            </w:r>
          </w:p>
        </w:tc>
        <w:tc>
          <w:tcPr>
            <w:tcW w:w="106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80 000</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83 600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+3600</w:t>
            </w:r>
          </w:p>
        </w:tc>
      </w:tr>
      <w:tr w:rsidR="00E900D2" w:rsidRPr="00A267EF" w:rsidTr="00206D2D">
        <w:trPr>
          <w:trHeight w:val="450"/>
          <w:tblCellSpacing w:w="15" w:type="dxa"/>
          <w:jc w:val="center"/>
        </w:trPr>
        <w:tc>
          <w:tcPr>
            <w:tcW w:w="55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Среднегодовая выработка одного работника, тыс. руб. (ГВ)</w:t>
            </w:r>
          </w:p>
        </w:tc>
        <w:tc>
          <w:tcPr>
            <w:tcW w:w="106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400</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418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+18,0</w:t>
            </w:r>
          </w:p>
        </w:tc>
      </w:tr>
      <w:tr w:rsidR="00E900D2" w:rsidRPr="00A267EF" w:rsidTr="00206D2D">
        <w:trPr>
          <w:trHeight w:val="480"/>
          <w:tblCellSpacing w:w="15" w:type="dxa"/>
          <w:jc w:val="center"/>
        </w:trPr>
        <w:tc>
          <w:tcPr>
            <w:tcW w:w="5524"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Выработка рабочего: среднегодовая, тыс. руб. (ГВ)</w:t>
            </w:r>
          </w:p>
        </w:tc>
        <w:tc>
          <w:tcPr>
            <w:tcW w:w="1063"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500</w:t>
            </w:r>
          </w:p>
        </w:tc>
        <w:tc>
          <w:tcPr>
            <w:tcW w:w="962"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509,8</w:t>
            </w:r>
          </w:p>
        </w:tc>
        <w:tc>
          <w:tcPr>
            <w:tcW w:w="1345" w:type="dxa"/>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+9,8</w:t>
            </w:r>
          </w:p>
        </w:tc>
      </w:tr>
      <w:tr w:rsidR="00E900D2" w:rsidRPr="00A267EF" w:rsidTr="00206D2D">
        <w:trPr>
          <w:trHeight w:val="270"/>
          <w:tblCellSpacing w:w="15" w:type="dxa"/>
          <w:jc w:val="center"/>
        </w:trPr>
        <w:tc>
          <w:tcPr>
            <w:tcW w:w="5524"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среднедневная, руб. (ДВ')</w:t>
            </w:r>
          </w:p>
        </w:tc>
        <w:tc>
          <w:tcPr>
            <w:tcW w:w="1063"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2222,2</w:t>
            </w:r>
          </w:p>
        </w:tc>
        <w:tc>
          <w:tcPr>
            <w:tcW w:w="962"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2371</w:t>
            </w:r>
          </w:p>
        </w:tc>
        <w:tc>
          <w:tcPr>
            <w:tcW w:w="1345"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+148,8</w:t>
            </w:r>
          </w:p>
        </w:tc>
      </w:tr>
      <w:tr w:rsidR="00E900D2" w:rsidRPr="00A267EF" w:rsidTr="00206D2D">
        <w:trPr>
          <w:trHeight w:val="240"/>
          <w:tblCellSpacing w:w="15" w:type="dxa"/>
          <w:jc w:val="center"/>
        </w:trPr>
        <w:tc>
          <w:tcPr>
            <w:tcW w:w="5524"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среднечасовая, руб. (ЧВ)</w:t>
            </w:r>
          </w:p>
        </w:tc>
        <w:tc>
          <w:tcPr>
            <w:tcW w:w="1063"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284,9</w:t>
            </w:r>
          </w:p>
        </w:tc>
        <w:tc>
          <w:tcPr>
            <w:tcW w:w="96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316,13</w:t>
            </w:r>
          </w:p>
        </w:tc>
        <w:tc>
          <w:tcPr>
            <w:tcW w:w="1345"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+31,23</w:t>
            </w:r>
          </w:p>
        </w:tc>
      </w:tr>
    </w:tbl>
    <w:p w:rsidR="00E900D2" w:rsidRPr="00A267EF" w:rsidRDefault="00E900D2" w:rsidP="00E900D2">
      <w:pPr>
        <w:rPr>
          <w:rFonts w:eastAsia="Times New Roman"/>
          <w:lang w:eastAsia="ru-RU"/>
        </w:rPr>
      </w:pPr>
      <w:r w:rsidRPr="00A267EF">
        <w:rPr>
          <w:rFonts w:eastAsia="Times New Roman"/>
          <w:color w:val="000000"/>
          <w:lang w:eastAsia="ru-RU"/>
        </w:rPr>
        <w:br/>
      </w:r>
    </w:p>
    <w:p w:rsidR="00E900D2" w:rsidRPr="00A267EF" w:rsidRDefault="00E900D2" w:rsidP="00E900D2">
      <w:pPr>
        <w:rPr>
          <w:rFonts w:eastAsia="Times New Roman"/>
          <w:color w:val="000000"/>
          <w:lang w:eastAsia="ru-RU"/>
        </w:rPr>
      </w:pPr>
      <w:r w:rsidRPr="00A267EF">
        <w:rPr>
          <w:rFonts w:eastAsia="Times New Roman"/>
          <w:color w:val="000000"/>
          <w:lang w:eastAsia="ru-RU"/>
        </w:rPr>
        <w:sym w:font="Symbol" w:char="F044"/>
      </w:r>
      <w:r w:rsidRPr="00A267EF">
        <w:rPr>
          <w:rFonts w:eastAsia="Times New Roman"/>
          <w:color w:val="000000"/>
          <w:lang w:eastAsia="ru-RU"/>
        </w:rPr>
        <w:t>ГВ</w:t>
      </w:r>
      <w:r w:rsidRPr="00A267EF">
        <w:rPr>
          <w:rFonts w:eastAsia="Times New Roman"/>
          <w:color w:val="000000"/>
          <w:vertAlign w:val="subscript"/>
          <w:lang w:eastAsia="ru-RU"/>
        </w:rPr>
        <w:t>д</w:t>
      </w:r>
      <w:r w:rsidRPr="00A267EF">
        <w:rPr>
          <w:rFonts w:eastAsia="Times New Roman"/>
          <w:color w:val="000000"/>
          <w:lang w:eastAsia="ru-RU"/>
        </w:rPr>
        <w:t xml:space="preserve"> = </w:t>
      </w:r>
      <w:r w:rsidRPr="00A267EF">
        <w:rPr>
          <w:rFonts w:eastAsia="Times New Roman"/>
          <w:color w:val="000000"/>
          <w:lang w:eastAsia="ru-RU"/>
        </w:rPr>
        <w:sym w:font="Symbol" w:char="F044"/>
      </w:r>
      <w:r w:rsidRPr="00A267EF">
        <w:rPr>
          <w:rFonts w:eastAsia="Times New Roman"/>
          <w:color w:val="000000"/>
          <w:lang w:eastAsia="ru-RU"/>
        </w:rPr>
        <w:t>Д • П</w:t>
      </w:r>
      <w:r w:rsidRPr="00A267EF">
        <w:rPr>
          <w:rFonts w:eastAsia="Times New Roman"/>
          <w:color w:val="000000"/>
          <w:vertAlign w:val="subscript"/>
          <w:lang w:eastAsia="ru-RU"/>
        </w:rPr>
        <w:t>0</w:t>
      </w:r>
      <w:r w:rsidRPr="00A267EF">
        <w:rPr>
          <w:rFonts w:eastAsia="Times New Roman"/>
          <w:color w:val="000000"/>
          <w:lang w:eastAsia="ru-RU"/>
        </w:rPr>
        <w:t> • ЧВ</w:t>
      </w:r>
      <w:r w:rsidRPr="00A267EF">
        <w:rPr>
          <w:rFonts w:eastAsia="Times New Roman"/>
          <w:color w:val="000000"/>
          <w:vertAlign w:val="subscript"/>
          <w:lang w:eastAsia="ru-RU"/>
        </w:rPr>
        <w:t>0</w:t>
      </w:r>
      <w:r w:rsidRPr="00A267EF">
        <w:rPr>
          <w:rFonts w:eastAsia="Times New Roman"/>
          <w:color w:val="000000"/>
          <w:lang w:eastAsia="ru-RU"/>
        </w:rPr>
        <w:t xml:space="preserve"> = -10 • 7,8 • 284,9 = -22,2 тыс. руб.; </w:t>
      </w:r>
    </w:p>
    <w:p w:rsidR="00E900D2" w:rsidRPr="00A267EF" w:rsidRDefault="00E900D2" w:rsidP="00E900D2">
      <w:pPr>
        <w:rPr>
          <w:rFonts w:eastAsia="Times New Roman"/>
          <w:color w:val="000000"/>
          <w:lang w:eastAsia="ru-RU"/>
        </w:rPr>
      </w:pPr>
      <w:r w:rsidRPr="00A267EF">
        <w:rPr>
          <w:rFonts w:eastAsia="Times New Roman"/>
          <w:color w:val="000000"/>
          <w:lang w:eastAsia="ru-RU"/>
        </w:rPr>
        <w:sym w:font="Symbol" w:char="F044"/>
      </w:r>
      <w:r w:rsidRPr="00A267EF">
        <w:rPr>
          <w:rFonts w:eastAsia="Times New Roman"/>
          <w:color w:val="000000"/>
          <w:lang w:eastAsia="ru-RU"/>
        </w:rPr>
        <w:t>ГВ'</w:t>
      </w:r>
      <w:r w:rsidRPr="00A267EF">
        <w:rPr>
          <w:rFonts w:eastAsia="Times New Roman"/>
          <w:color w:val="000000"/>
          <w:vertAlign w:val="subscript"/>
          <w:lang w:eastAsia="ru-RU"/>
        </w:rPr>
        <w:t>П</w:t>
      </w:r>
      <w:r w:rsidRPr="00A267EF">
        <w:rPr>
          <w:rFonts w:eastAsia="Times New Roman"/>
          <w:color w:val="000000"/>
          <w:lang w:eastAsia="ru-RU"/>
        </w:rPr>
        <w:t> = Д</w:t>
      </w:r>
      <w:r w:rsidRPr="00A267EF">
        <w:rPr>
          <w:rFonts w:eastAsia="Times New Roman"/>
          <w:color w:val="000000"/>
          <w:vertAlign w:val="subscript"/>
          <w:lang w:eastAsia="ru-RU"/>
        </w:rPr>
        <w:t>1</w:t>
      </w:r>
      <w:r w:rsidRPr="00A267EF">
        <w:rPr>
          <w:rFonts w:eastAsia="Times New Roman"/>
          <w:color w:val="000000"/>
          <w:lang w:eastAsia="ru-RU"/>
        </w:rPr>
        <w:t xml:space="preserve"> • </w:t>
      </w:r>
      <w:r w:rsidRPr="00A267EF">
        <w:rPr>
          <w:rFonts w:eastAsia="Times New Roman"/>
          <w:color w:val="000000"/>
          <w:lang w:eastAsia="ru-RU"/>
        </w:rPr>
        <w:sym w:font="Symbol" w:char="F044"/>
      </w:r>
      <w:r w:rsidRPr="00A267EF">
        <w:rPr>
          <w:rFonts w:eastAsia="Times New Roman"/>
          <w:color w:val="000000"/>
          <w:lang w:eastAsia="ru-RU"/>
        </w:rPr>
        <w:t>П • ЧВ</w:t>
      </w:r>
      <w:r w:rsidRPr="00A267EF">
        <w:rPr>
          <w:rFonts w:eastAsia="Times New Roman"/>
          <w:color w:val="000000"/>
          <w:vertAlign w:val="subscript"/>
          <w:lang w:eastAsia="ru-RU"/>
        </w:rPr>
        <w:t>0</w:t>
      </w:r>
      <w:r w:rsidRPr="00A267EF">
        <w:rPr>
          <w:rFonts w:eastAsia="Times New Roman"/>
          <w:color w:val="000000"/>
          <w:lang w:eastAsia="ru-RU"/>
        </w:rPr>
        <w:t xml:space="preserve"> = 215 • (-0,3) • 284,9 = -18,4 тыс. руб.; </w:t>
      </w:r>
    </w:p>
    <w:p w:rsidR="00E900D2" w:rsidRPr="00A267EF" w:rsidRDefault="00E900D2" w:rsidP="00E900D2">
      <w:pPr>
        <w:rPr>
          <w:rFonts w:eastAsia="Times New Roman"/>
          <w:color w:val="000000"/>
          <w:lang w:eastAsia="ru-RU"/>
        </w:rPr>
      </w:pPr>
      <w:r w:rsidRPr="00A267EF">
        <w:rPr>
          <w:rFonts w:eastAsia="Times New Roman"/>
          <w:color w:val="000000"/>
          <w:lang w:eastAsia="ru-RU"/>
        </w:rPr>
        <w:sym w:font="Symbol" w:char="F044"/>
      </w:r>
      <w:r w:rsidRPr="00A267EF">
        <w:rPr>
          <w:rFonts w:eastAsia="Times New Roman"/>
          <w:color w:val="000000"/>
          <w:lang w:eastAsia="ru-RU"/>
        </w:rPr>
        <w:t>ГВ'</w:t>
      </w:r>
      <w:r w:rsidRPr="00A267EF">
        <w:rPr>
          <w:rFonts w:eastAsia="Times New Roman"/>
          <w:color w:val="000000"/>
          <w:vertAlign w:val="subscript"/>
          <w:lang w:eastAsia="ru-RU"/>
        </w:rPr>
        <w:t>чв</w:t>
      </w:r>
      <w:r w:rsidRPr="00A267EF">
        <w:rPr>
          <w:rFonts w:eastAsia="Times New Roman"/>
          <w:color w:val="000000"/>
          <w:lang w:eastAsia="ru-RU"/>
        </w:rPr>
        <w:t>= Д</w:t>
      </w:r>
      <w:r w:rsidRPr="00A267EF">
        <w:rPr>
          <w:rFonts w:eastAsia="Times New Roman"/>
          <w:color w:val="000000"/>
          <w:vertAlign w:val="subscript"/>
          <w:lang w:eastAsia="ru-RU"/>
        </w:rPr>
        <w:t>1</w:t>
      </w:r>
      <w:r w:rsidRPr="00A267EF">
        <w:rPr>
          <w:rFonts w:eastAsia="Times New Roman"/>
          <w:color w:val="000000"/>
          <w:lang w:eastAsia="ru-RU"/>
        </w:rPr>
        <w:t xml:space="preserve"> • П</w:t>
      </w:r>
      <w:r w:rsidRPr="00A267EF">
        <w:rPr>
          <w:rFonts w:eastAsia="Times New Roman"/>
          <w:color w:val="000000"/>
          <w:vertAlign w:val="subscript"/>
          <w:lang w:eastAsia="ru-RU"/>
        </w:rPr>
        <w:t xml:space="preserve">1 </w:t>
      </w:r>
      <w:r w:rsidRPr="00A267EF">
        <w:rPr>
          <w:rFonts w:eastAsia="Times New Roman"/>
          <w:color w:val="000000"/>
          <w:lang w:eastAsia="ru-RU"/>
        </w:rPr>
        <w:t xml:space="preserve">• </w:t>
      </w:r>
      <w:r w:rsidRPr="00A267EF">
        <w:rPr>
          <w:rFonts w:eastAsia="Times New Roman"/>
          <w:color w:val="000000"/>
          <w:lang w:eastAsia="ru-RU"/>
        </w:rPr>
        <w:sym w:font="Symbol" w:char="F044"/>
      </w:r>
      <w:r w:rsidRPr="00A267EF">
        <w:rPr>
          <w:rFonts w:eastAsia="Times New Roman"/>
          <w:color w:val="000000"/>
          <w:lang w:eastAsia="ru-RU"/>
        </w:rPr>
        <w:t>ЧВ = 215 • 7,5 • 31,23 = +50,4 тыс. руб.</w:t>
      </w:r>
    </w:p>
    <w:p w:rsidR="00E900D2" w:rsidRPr="00A267EF" w:rsidRDefault="00E900D2" w:rsidP="00E900D2">
      <w:pPr>
        <w:rPr>
          <w:rFonts w:eastAsia="Times New Roman"/>
          <w:color w:val="000000"/>
          <w:lang w:eastAsia="ru-RU"/>
        </w:rPr>
      </w:pPr>
      <w:r w:rsidRPr="00A267EF">
        <w:rPr>
          <w:rFonts w:eastAsia="Times New Roman"/>
          <w:color w:val="000000"/>
          <w:lang w:eastAsia="ru-RU"/>
        </w:rPr>
        <w:t>Итого +9,8 тыс. руб.</w:t>
      </w:r>
    </w:p>
    <w:p w:rsidR="00E900D2" w:rsidRPr="00A267EF" w:rsidRDefault="00E900D2" w:rsidP="00D9626B">
      <w:pPr>
        <w:ind w:firstLine="302"/>
        <w:jc w:val="both"/>
        <w:rPr>
          <w:rFonts w:eastAsia="Times New Roman"/>
          <w:color w:val="000000"/>
          <w:lang w:eastAsia="ru-RU"/>
        </w:rPr>
      </w:pPr>
      <w:r w:rsidRPr="00A267EF">
        <w:rPr>
          <w:rFonts w:eastAsia="Times New Roman"/>
          <w:color w:val="000000"/>
          <w:lang w:eastAsia="ru-RU"/>
        </w:rPr>
        <w:t>Особенно тщательно анализируется</w:t>
      </w:r>
      <w:r w:rsidRPr="00A267EF">
        <w:rPr>
          <w:rFonts w:eastAsia="Times New Roman"/>
          <w:b/>
          <w:bCs/>
          <w:i/>
          <w:iCs/>
          <w:color w:val="000000"/>
          <w:lang w:eastAsia="ru-RU"/>
        </w:rPr>
        <w:t> изменение среднечасовой выработки</w:t>
      </w:r>
      <w:r w:rsidRPr="00A267EF">
        <w:rPr>
          <w:rFonts w:eastAsia="Times New Roman"/>
          <w:color w:val="000000"/>
          <w:lang w:eastAsia="ru-RU"/>
        </w:rPr>
        <w:t> как одного из основных показателей производительно</w:t>
      </w:r>
      <w:r w:rsidRPr="00A267EF">
        <w:rPr>
          <w:rFonts w:eastAsia="Times New Roman"/>
          <w:color w:val="000000"/>
          <w:lang w:eastAsia="ru-RU"/>
        </w:rPr>
        <w:softHyphen/>
        <w:t>сти труда и фактора, определяющего уровень среднедневной и среднегодовой выработки рабочих. Величина этого показателя за</w:t>
      </w:r>
      <w:r w:rsidRPr="00A267EF">
        <w:rPr>
          <w:rFonts w:eastAsia="Times New Roman"/>
          <w:color w:val="000000"/>
          <w:lang w:eastAsia="ru-RU"/>
        </w:rPr>
        <w:softHyphen/>
        <w:t>висит от многих факторов: степени механизации и автоматизации производственных процессов, квалификации рабочих, их трудо</w:t>
      </w:r>
      <w:r w:rsidRPr="00A267EF">
        <w:rPr>
          <w:rFonts w:eastAsia="Times New Roman"/>
          <w:color w:val="000000"/>
          <w:lang w:eastAsia="ru-RU"/>
        </w:rPr>
        <w:softHyphen/>
        <w:t>вого стажа и возраста, организации труда и его мотивации, техни</w:t>
      </w:r>
      <w:r w:rsidRPr="00A267EF">
        <w:rPr>
          <w:rFonts w:eastAsia="Times New Roman"/>
          <w:color w:val="000000"/>
          <w:lang w:eastAsia="ru-RU"/>
        </w:rPr>
        <w:softHyphen/>
        <w:t>ки и технологии производства, экономических условий хозяйство</w:t>
      </w:r>
      <w:r w:rsidRPr="00A267EF">
        <w:rPr>
          <w:rFonts w:eastAsia="Times New Roman"/>
          <w:color w:val="000000"/>
          <w:lang w:eastAsia="ru-RU"/>
        </w:rPr>
        <w:softHyphen/>
        <w:t>вания и др.</w:t>
      </w:r>
    </w:p>
    <w:p w:rsidR="00E900D2" w:rsidRPr="00A267EF" w:rsidRDefault="00E900D2" w:rsidP="00D9626B">
      <w:pPr>
        <w:ind w:firstLine="302"/>
        <w:jc w:val="both"/>
        <w:rPr>
          <w:rFonts w:eastAsia="Times New Roman"/>
          <w:color w:val="000000"/>
          <w:lang w:eastAsia="ru-RU"/>
        </w:rPr>
      </w:pPr>
      <w:r w:rsidRPr="00A267EF">
        <w:rPr>
          <w:rFonts w:eastAsia="Times New Roman"/>
          <w:color w:val="000000"/>
          <w:lang w:eastAsia="ru-RU"/>
        </w:rPr>
        <w:t>Весьма эффективен при изучении влияния факторов на уровень среднечасовой выработки</w:t>
      </w:r>
      <w:r w:rsidRPr="00A267EF">
        <w:rPr>
          <w:rFonts w:eastAsia="Times New Roman"/>
          <w:i/>
          <w:iCs/>
          <w:color w:val="000000"/>
          <w:lang w:eastAsia="ru-RU"/>
        </w:rPr>
        <w:t> корреляционно-регрессионный анализ. </w:t>
      </w:r>
      <w:r w:rsidRPr="00A267EF">
        <w:rPr>
          <w:rFonts w:eastAsia="Times New Roman"/>
          <w:color w:val="000000"/>
          <w:lang w:eastAsia="ru-RU"/>
        </w:rPr>
        <w:t>В многофакторную корреляционную модель среднечасовой выра</w:t>
      </w:r>
      <w:r w:rsidRPr="00A267EF">
        <w:rPr>
          <w:rFonts w:eastAsia="Times New Roman"/>
          <w:color w:val="000000"/>
          <w:lang w:eastAsia="ru-RU"/>
        </w:rPr>
        <w:softHyphen/>
        <w:t>ботки можно включить следующие факторы: фондовооруженность или энерговооруженность труда; средний тарифный разряд рабо</w:t>
      </w:r>
      <w:r w:rsidRPr="00A267EF">
        <w:rPr>
          <w:rFonts w:eastAsia="Times New Roman"/>
          <w:color w:val="000000"/>
          <w:lang w:eastAsia="ru-RU"/>
        </w:rPr>
        <w:softHyphen/>
        <w:t>чих, средний срок службы оборудования, доля прогрессивного оборудования в общей его стоимости и т.д. Коэффициенты уравне</w:t>
      </w:r>
      <w:r w:rsidRPr="00A267EF">
        <w:rPr>
          <w:rFonts w:eastAsia="Times New Roman"/>
          <w:color w:val="000000"/>
          <w:lang w:eastAsia="ru-RU"/>
        </w:rPr>
        <w:softHyphen/>
        <w:t>ния множественной регрессии покажут, на сколько рублей изменя</w:t>
      </w:r>
      <w:r w:rsidRPr="00A267EF">
        <w:rPr>
          <w:rFonts w:eastAsia="Times New Roman"/>
          <w:color w:val="000000"/>
          <w:lang w:eastAsia="ru-RU"/>
        </w:rPr>
        <w:softHyphen/>
        <w:t>ется среднечасовая выработка при изменении каждого факторного показателя на единицу в абсолютном выражении.</w:t>
      </w:r>
    </w:p>
    <w:p w:rsidR="00E900D2" w:rsidRPr="00A267EF" w:rsidRDefault="00E900D2" w:rsidP="00D9626B">
      <w:pPr>
        <w:ind w:firstLine="302"/>
        <w:jc w:val="both"/>
        <w:rPr>
          <w:rFonts w:eastAsia="Times New Roman"/>
          <w:color w:val="000000"/>
          <w:lang w:eastAsia="ru-RU"/>
        </w:rPr>
      </w:pPr>
      <w:r w:rsidRPr="00A267EF">
        <w:rPr>
          <w:rFonts w:eastAsia="Times New Roman"/>
          <w:b/>
          <w:bCs/>
          <w:i/>
          <w:iCs/>
          <w:color w:val="000000"/>
          <w:lang w:eastAsia="ru-RU"/>
        </w:rPr>
        <w:t>Изменение уровня среднечасовой выработки</w:t>
      </w:r>
      <w:r w:rsidRPr="00A267EF">
        <w:rPr>
          <w:rFonts w:eastAsia="Times New Roman"/>
          <w:color w:val="000000"/>
          <w:lang w:eastAsia="ru-RU"/>
        </w:rPr>
        <w:t> за счет определен</w:t>
      </w:r>
      <w:r w:rsidRPr="00A267EF">
        <w:rPr>
          <w:rFonts w:eastAsia="Times New Roman"/>
          <w:color w:val="000000"/>
          <w:lang w:eastAsia="ru-RU"/>
        </w:rPr>
        <w:softHyphen/>
        <w:t>ного фактора (</w:t>
      </w:r>
      <w:r w:rsidRPr="00A267EF">
        <w:rPr>
          <w:rFonts w:eastAsia="Times New Roman"/>
          <w:color w:val="000000"/>
          <w:lang w:eastAsia="ru-RU"/>
        </w:rPr>
        <w:sym w:font="Symbol" w:char="F044"/>
      </w:r>
      <w:r w:rsidRPr="00A267EF">
        <w:rPr>
          <w:rFonts w:eastAsia="Times New Roman"/>
          <w:color w:val="000000"/>
          <w:lang w:eastAsia="ru-RU"/>
        </w:rPr>
        <w:t>ЧВ</w:t>
      </w:r>
      <w:r w:rsidRPr="00A267EF">
        <w:rPr>
          <w:rFonts w:eastAsia="Times New Roman"/>
          <w:color w:val="000000"/>
          <w:vertAlign w:val="subscript"/>
          <w:lang w:eastAsia="ru-RU"/>
        </w:rPr>
        <w:t>Х</w:t>
      </w:r>
      <w:r w:rsidRPr="00A267EF">
        <w:rPr>
          <w:rFonts w:eastAsia="Times New Roman"/>
          <w:color w:val="000000"/>
          <w:lang w:eastAsia="ru-RU"/>
        </w:rPr>
        <w:t>) можно рассчитать и по следующей форму</w:t>
      </w:r>
      <w:r w:rsidRPr="00A267EF">
        <w:rPr>
          <w:rFonts w:eastAsia="Times New Roman"/>
          <w:color w:val="000000"/>
          <w:lang w:eastAsia="ru-RU"/>
        </w:rPr>
        <w:softHyphen/>
        <w:t>ле:</w:t>
      </w:r>
    </w:p>
    <w:p w:rsidR="00E900D2" w:rsidRPr="00A267EF" w:rsidRDefault="00E900D2" w:rsidP="00E900D2">
      <w:pPr>
        <w:rPr>
          <w:rFonts w:eastAsia="Times New Roman"/>
          <w:color w:val="000000"/>
          <w:lang w:eastAsia="ru-RU"/>
        </w:rPr>
      </w:pPr>
      <m:oMathPara>
        <m:oMath>
          <m:r>
            <m:rPr>
              <m:sty m:val="p"/>
            </m:rPr>
            <w:rPr>
              <w:rFonts w:ascii="Cambria Math" w:eastAsia="Times New Roman"/>
              <w:color w:val="000000"/>
              <w:lang w:eastAsia="ru-RU"/>
            </w:rPr>
            <w:sym w:font="Symbol" w:char="F044"/>
          </m:r>
          <m:sSub>
            <m:sSubPr>
              <m:ctrlPr>
                <w:rPr>
                  <w:rFonts w:ascii="Cambria Math" w:eastAsia="Times New Roman" w:hAnsi="Cambria Math"/>
                  <w:color w:val="000000"/>
                  <w:lang w:eastAsia="ru-RU"/>
                </w:rPr>
              </m:ctrlPr>
            </m:sSubPr>
            <m:e>
              <m:r>
                <m:rPr>
                  <m:sty m:val="p"/>
                </m:rPr>
                <w:rPr>
                  <w:rFonts w:ascii="Cambria Math" w:eastAsia="Times New Roman"/>
                  <w:color w:val="000000"/>
                  <w:lang w:eastAsia="ru-RU"/>
                </w:rPr>
                <m:t>ЧВ</m:t>
              </m:r>
            </m:e>
            <m:sub>
              <m:r>
                <m:rPr>
                  <m:sty m:val="p"/>
                </m:rPr>
                <w:rPr>
                  <w:rFonts w:ascii="Cambria Math" w:eastAsia="Times New Roman"/>
                  <w:color w:val="000000"/>
                  <w:lang w:eastAsia="ru-RU"/>
                </w:rPr>
                <m:t>Xi</m:t>
              </m:r>
            </m:sub>
          </m:sSub>
          <m:r>
            <m:rPr>
              <m:sty m:val="p"/>
            </m:rPr>
            <w:rPr>
              <w:rFonts w:ascii="Cambria Math" w:eastAsia="Times New Roman"/>
              <w:color w:val="000000"/>
              <w:lang w:eastAsia="ru-RU"/>
            </w:rPr>
            <m:t xml:space="preserve">= </m:t>
          </m:r>
          <m:f>
            <m:fPr>
              <m:ctrlPr>
                <w:rPr>
                  <w:rFonts w:ascii="Cambria Math" w:eastAsia="Times New Roman" w:hAnsi="Cambria Math"/>
                  <w:color w:val="000000"/>
                  <w:lang w:eastAsia="ru-RU"/>
                </w:rPr>
              </m:ctrlPr>
            </m:fPr>
            <m:num>
              <m:sSub>
                <m:sSubPr>
                  <m:ctrlPr>
                    <w:rPr>
                      <w:rFonts w:ascii="Cambria Math" w:eastAsia="Times New Roman" w:hAnsi="Cambria Math"/>
                      <w:color w:val="000000"/>
                      <w:lang w:eastAsia="ru-RU"/>
                    </w:rPr>
                  </m:ctrlPr>
                </m:sSubPr>
                <m:e>
                  <m:r>
                    <m:rPr>
                      <m:sty m:val="p"/>
                    </m:rPr>
                    <w:rPr>
                      <w:rFonts w:ascii="Cambria Math" w:eastAsia="Times New Roman"/>
                      <w:color w:val="000000"/>
                      <w:lang w:eastAsia="ru-RU"/>
                    </w:rPr>
                    <w:sym w:font="Symbol" w:char="F044"/>
                  </m:r>
                  <m:r>
                    <m:rPr>
                      <m:sty m:val="p"/>
                    </m:rPr>
                    <w:rPr>
                      <w:rFonts w:ascii="Cambria Math" w:eastAsia="Times New Roman" w:hAnsi="Cambria Math"/>
                      <w:color w:val="000000"/>
                      <w:lang w:eastAsia="ru-RU"/>
                    </w:rPr>
                    <m:t>ФРВ</m:t>
                  </m:r>
                </m:e>
                <m:sub>
                  <m:r>
                    <w:rPr>
                      <w:rFonts w:ascii="Cambria Math" w:eastAsia="Times New Roman" w:hAnsi="Cambria Math"/>
                      <w:color w:val="000000"/>
                      <w:lang w:val="en-US" w:eastAsia="ru-RU"/>
                    </w:rPr>
                    <m:t>Xi</m:t>
                  </m:r>
                </m:sub>
              </m:sSub>
            </m:num>
            <m:den>
              <m:sSub>
                <m:sSubPr>
                  <m:ctrlPr>
                    <w:rPr>
                      <w:rFonts w:ascii="Cambria Math" w:eastAsia="Times New Roman" w:hAnsi="Cambria Math"/>
                      <w:color w:val="000000"/>
                      <w:lang w:eastAsia="ru-RU"/>
                    </w:rPr>
                  </m:ctrlPr>
                </m:sSubPr>
                <m:e>
                  <m:r>
                    <m:rPr>
                      <m:sty m:val="p"/>
                    </m:rPr>
                    <w:rPr>
                      <w:rFonts w:ascii="Cambria Math" w:eastAsia="Times New Roman"/>
                      <w:color w:val="000000"/>
                      <w:lang w:eastAsia="ru-RU"/>
                    </w:rPr>
                    <m:t>100</m:t>
                  </m:r>
                  <m:r>
                    <m:rPr>
                      <m:sty m:val="p"/>
                    </m:rPr>
                    <w:rPr>
                      <w:rFonts w:ascii="Cambria Math" w:eastAsia="Times New Roman"/>
                      <w:color w:val="000000"/>
                      <w:lang w:eastAsia="ru-RU"/>
                    </w:rPr>
                    <m:t>-</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w:sym w:font="Symbol" w:char="F044"/>
                  </m:r>
                  <m:r>
                    <m:rPr>
                      <m:sty m:val="p"/>
                    </m:rPr>
                    <w:rPr>
                      <w:rFonts w:ascii="Cambria Math" w:eastAsia="Times New Roman" w:hAnsi="Cambria Math"/>
                      <w:color w:val="000000"/>
                      <w:lang w:eastAsia="ru-RU"/>
                    </w:rPr>
                    <m:t>ФРВ</m:t>
                  </m:r>
                </m:e>
                <m:sub>
                  <m:r>
                    <w:rPr>
                      <w:rFonts w:ascii="Cambria Math" w:eastAsia="Times New Roman" w:hAnsi="Cambria Math"/>
                      <w:color w:val="000000"/>
                      <w:lang w:val="en-US" w:eastAsia="ru-RU"/>
                    </w:rPr>
                    <m:t>Xi</m:t>
                  </m:r>
                </m:sub>
              </m:sSub>
            </m:den>
          </m:f>
          <m:r>
            <m:rPr>
              <m:sty m:val="p"/>
            </m:rPr>
            <w:rPr>
              <w:rFonts w:ascii="Cambria Math" w:eastAsia="Times New Roman"/>
              <w:color w:val="000000"/>
              <w:lang w:eastAsia="ru-RU"/>
            </w:rPr>
            <m:t xml:space="preserve"> </m:t>
          </m:r>
          <m:r>
            <m:rPr>
              <m:sty m:val="p"/>
            </m:rPr>
            <w:rPr>
              <w:rFonts w:ascii="Cambria Math" w:eastAsia="Times New Roman"/>
              <w:color w:val="000000"/>
              <w:lang w:eastAsia="ru-RU"/>
            </w:rPr>
            <m:t>×</m:t>
          </m:r>
          <m:r>
            <m:rPr>
              <m:sty m:val="p"/>
            </m:rPr>
            <w:rPr>
              <w:rFonts w:ascii="Cambria Math" w:eastAsia="Times New Roman"/>
              <w:color w:val="000000"/>
              <w:lang w:eastAsia="ru-RU"/>
            </w:rPr>
            <m:t xml:space="preserve"> </m:t>
          </m:r>
          <m:sSub>
            <m:sSubPr>
              <m:ctrlPr>
                <w:rPr>
                  <w:rFonts w:ascii="Cambria Math" w:eastAsia="Times New Roman" w:hAnsi="Cambria Math"/>
                  <w:color w:val="000000"/>
                  <w:lang w:eastAsia="ru-RU"/>
                </w:rPr>
              </m:ctrlPr>
            </m:sSubPr>
            <m:e>
              <m:r>
                <m:rPr>
                  <m:sty m:val="p"/>
                </m:rPr>
                <w:rPr>
                  <w:rFonts w:ascii="Cambria Math" w:eastAsia="Times New Roman"/>
                  <w:color w:val="000000"/>
                  <w:lang w:eastAsia="ru-RU"/>
                </w:rPr>
                <m:t>ЧВ</m:t>
              </m:r>
            </m:e>
            <m:sub>
              <m:r>
                <m:rPr>
                  <m:sty m:val="p"/>
                </m:rPr>
                <w:rPr>
                  <w:rFonts w:ascii="Cambria Math" w:eastAsia="Times New Roman"/>
                  <w:color w:val="000000"/>
                  <w:lang w:eastAsia="ru-RU"/>
                </w:rPr>
                <m:t>0</m:t>
              </m:r>
            </m:sub>
          </m:sSub>
        </m:oMath>
      </m:oMathPara>
    </w:p>
    <w:p w:rsidR="00E900D2" w:rsidRPr="00A267EF" w:rsidRDefault="00E900D2" w:rsidP="00D9626B">
      <w:pPr>
        <w:jc w:val="both"/>
        <w:rPr>
          <w:rFonts w:eastAsia="Times New Roman"/>
          <w:color w:val="000000"/>
          <w:lang w:eastAsia="ru-RU"/>
        </w:rPr>
      </w:pPr>
      <w:r w:rsidRPr="00A267EF">
        <w:rPr>
          <w:rFonts w:eastAsia="Times New Roman"/>
          <w:color w:val="000000"/>
          <w:lang w:eastAsia="ru-RU"/>
        </w:rPr>
        <w:t xml:space="preserve">где </w:t>
      </w:r>
      <m:oMath>
        <m:sSub>
          <m:sSubPr>
            <m:ctrlPr>
              <w:rPr>
                <w:rFonts w:ascii="Cambria Math" w:eastAsia="Times New Roman" w:hAnsi="Cambria Math"/>
                <w:color w:val="000000"/>
                <w:lang w:eastAsia="ru-RU"/>
              </w:rPr>
            </m:ctrlPr>
          </m:sSubPr>
          <m:e>
            <m:r>
              <m:rPr>
                <m:sty m:val="p"/>
              </m:rPr>
              <w:rPr>
                <w:rFonts w:ascii="Cambria Math" w:eastAsia="Times New Roman"/>
                <w:color w:val="000000"/>
                <w:lang w:eastAsia="ru-RU"/>
              </w:rPr>
              <w:sym w:font="Symbol" w:char="F044"/>
            </m:r>
            <m:r>
              <m:rPr>
                <m:sty m:val="p"/>
              </m:rPr>
              <w:rPr>
                <w:rFonts w:ascii="Cambria Math" w:eastAsia="Times New Roman" w:hAnsi="Cambria Math"/>
                <w:color w:val="000000"/>
                <w:lang w:eastAsia="ru-RU"/>
              </w:rPr>
              <m:t>ФРВ</m:t>
            </m:r>
          </m:e>
          <m:sub>
            <m:r>
              <w:rPr>
                <w:rFonts w:ascii="Cambria Math" w:eastAsia="Times New Roman" w:hAnsi="Cambria Math"/>
                <w:color w:val="000000"/>
                <w:lang w:val="en-US" w:eastAsia="ru-RU"/>
              </w:rPr>
              <m:t>Xi</m:t>
            </m:r>
          </m:sub>
        </m:sSub>
      </m:oMath>
      <w:r w:rsidRPr="00A267EF">
        <w:rPr>
          <w:rFonts w:eastAsia="Times New Roman"/>
          <w:color w:val="000000"/>
          <w:lang w:eastAsia="ru-RU"/>
        </w:rPr>
        <w:t>— процент относительного сокращения фонда рабо</w:t>
      </w:r>
      <w:r w:rsidRPr="00A267EF">
        <w:rPr>
          <w:rFonts w:eastAsia="Times New Roman"/>
          <w:color w:val="000000"/>
          <w:lang w:eastAsia="ru-RU"/>
        </w:rPr>
        <w:softHyphen/>
        <w:t>чего времени за счет проведения определенного мероприятия.</w:t>
      </w:r>
    </w:p>
    <w:p w:rsidR="00E900D2" w:rsidRPr="00A267EF" w:rsidRDefault="00E900D2" w:rsidP="00D9626B">
      <w:pPr>
        <w:ind w:firstLine="302"/>
        <w:jc w:val="both"/>
        <w:rPr>
          <w:rFonts w:eastAsia="Times New Roman"/>
          <w:color w:val="000000"/>
          <w:lang w:eastAsia="ru-RU"/>
        </w:rPr>
      </w:pPr>
      <w:r w:rsidRPr="00A267EF">
        <w:rPr>
          <w:rFonts w:eastAsia="Times New Roman"/>
          <w:color w:val="000000"/>
          <w:lang w:eastAsia="ru-RU"/>
        </w:rPr>
        <w:t>Предположим, за счет применения компьютерных технологий раскроя ткани затраты труда на производство продукции сократи</w:t>
      </w:r>
      <w:r w:rsidRPr="00A267EF">
        <w:rPr>
          <w:rFonts w:eastAsia="Times New Roman"/>
          <w:color w:val="000000"/>
          <w:lang w:eastAsia="ru-RU"/>
        </w:rPr>
        <w:softHyphen/>
        <w:t>лись на 15 ООО ч, или на 5,34%. В связи с этим уровень среднечасо</w:t>
      </w:r>
      <w:r w:rsidRPr="00A267EF">
        <w:rPr>
          <w:rFonts w:eastAsia="Times New Roman"/>
          <w:color w:val="000000"/>
          <w:lang w:eastAsia="ru-RU"/>
        </w:rPr>
        <w:softHyphen/>
        <w:t>вой выработки повысился на 5,64%, или на 16,07 руб.</w:t>
      </w:r>
    </w:p>
    <w:p w:rsidR="00E900D2" w:rsidRPr="00A267EF" w:rsidRDefault="00E900D2" w:rsidP="00E900D2">
      <w:pPr>
        <w:ind w:firstLine="302"/>
        <w:rPr>
          <w:rFonts w:eastAsia="Times New Roman"/>
          <w:color w:val="000000"/>
          <w:lang w:eastAsia="ru-RU"/>
        </w:rPr>
      </w:pPr>
      <m:oMathPara>
        <m:oMath>
          <m:r>
            <m:rPr>
              <m:sty m:val="p"/>
            </m:rPr>
            <w:rPr>
              <w:rFonts w:ascii="Cambria Math" w:eastAsia="Times New Roman"/>
              <w:color w:val="000000"/>
              <w:lang w:eastAsia="ru-RU"/>
            </w:rPr>
            <w:sym w:font="Symbol" w:char="F044"/>
          </m:r>
          <m:sSub>
            <m:sSubPr>
              <m:ctrlPr>
                <w:rPr>
                  <w:rFonts w:ascii="Cambria Math" w:eastAsia="Times New Roman" w:hAnsi="Cambria Math"/>
                  <w:color w:val="000000"/>
                  <w:lang w:eastAsia="ru-RU"/>
                </w:rPr>
              </m:ctrlPr>
            </m:sSubPr>
            <m:e>
              <m:r>
                <m:rPr>
                  <m:sty m:val="p"/>
                </m:rPr>
                <w:rPr>
                  <w:rFonts w:ascii="Cambria Math" w:eastAsia="Times New Roman"/>
                  <w:color w:val="000000"/>
                  <w:lang w:eastAsia="ru-RU"/>
                </w:rPr>
                <m:t>ЧВ</m:t>
              </m:r>
            </m:e>
            <m:sub>
              <m:r>
                <m:rPr>
                  <m:sty m:val="p"/>
                </m:rPr>
                <w:rPr>
                  <w:rFonts w:ascii="Cambria Math" w:eastAsia="Times New Roman"/>
                  <w:color w:val="000000"/>
                  <w:lang w:eastAsia="ru-RU"/>
                </w:rPr>
                <m:t>Xi</m:t>
              </m:r>
            </m:sub>
          </m:sSub>
          <m:r>
            <m:rPr>
              <m:sty m:val="p"/>
            </m:rPr>
            <w:rPr>
              <w:rFonts w:ascii="Cambria Math" w:eastAsia="Times New Roman"/>
              <w:color w:val="000000"/>
              <w:lang w:eastAsia="ru-RU"/>
            </w:rPr>
            <m:t xml:space="preserve">= </m:t>
          </m:r>
          <m:f>
            <m:fPr>
              <m:ctrlPr>
                <w:rPr>
                  <w:rFonts w:ascii="Cambria Math" w:eastAsia="Times New Roman" w:hAnsi="Cambria Math"/>
                  <w:color w:val="000000"/>
                  <w:lang w:eastAsia="ru-RU"/>
                </w:rPr>
              </m:ctrlPr>
            </m:fPr>
            <m:num>
              <m:r>
                <m:rPr>
                  <m:sty m:val="p"/>
                </m:rPr>
                <w:rPr>
                  <w:rFonts w:ascii="Cambria Math" w:eastAsia="Times New Roman"/>
                  <w:color w:val="000000"/>
                  <w:lang w:eastAsia="ru-RU"/>
                </w:rPr>
                <m:t>5,34</m:t>
              </m:r>
            </m:num>
            <m:den>
              <m:r>
                <m:rPr>
                  <m:sty m:val="p"/>
                </m:rPr>
                <w:rPr>
                  <w:rFonts w:ascii="Cambria Math" w:eastAsia="Times New Roman"/>
                  <w:color w:val="000000"/>
                  <w:lang w:eastAsia="ru-RU"/>
                </w:rPr>
                <m:t>100</m:t>
              </m:r>
              <m:r>
                <m:rPr>
                  <m:sty m:val="p"/>
                </m:rPr>
                <w:rPr>
                  <w:rFonts w:ascii="Cambria Math" w:eastAsia="Times New Roman"/>
                  <w:color w:val="000000"/>
                  <w:lang w:eastAsia="ru-RU"/>
                </w:rPr>
                <m:t>-</m:t>
              </m:r>
              <m:r>
                <m:rPr>
                  <m:sty m:val="p"/>
                </m:rPr>
                <w:rPr>
                  <w:rFonts w:ascii="Cambria Math" w:eastAsia="Times New Roman"/>
                  <w:color w:val="000000"/>
                  <w:lang w:eastAsia="ru-RU"/>
                </w:rPr>
                <m:t>5,34</m:t>
              </m:r>
            </m:den>
          </m:f>
          <m:r>
            <m:rPr>
              <m:sty m:val="p"/>
            </m:rPr>
            <w:rPr>
              <w:rFonts w:ascii="Cambria Math" w:eastAsia="Times New Roman"/>
              <w:color w:val="000000"/>
              <w:lang w:eastAsia="ru-RU"/>
            </w:rPr>
            <m:t xml:space="preserve"> </m:t>
          </m:r>
          <m:r>
            <m:rPr>
              <m:sty m:val="p"/>
            </m:rPr>
            <w:rPr>
              <w:rFonts w:ascii="Cambria Math" w:eastAsia="Times New Roman"/>
              <w:color w:val="000000"/>
              <w:lang w:eastAsia="ru-RU"/>
            </w:rPr>
            <m:t>×</m:t>
          </m:r>
          <m:r>
            <m:rPr>
              <m:sty m:val="p"/>
            </m:rPr>
            <w:rPr>
              <w:rFonts w:ascii="Cambria Math" w:eastAsia="Times New Roman"/>
              <w:color w:val="000000"/>
              <w:lang w:eastAsia="ru-RU"/>
            </w:rPr>
            <m:t xml:space="preserve"> 284,9</m:t>
          </m:r>
          <m:r>
            <m:rPr>
              <m:sty m:val="p"/>
            </m:rPr>
            <w:rPr>
              <w:rFonts w:ascii="Cambria Math" w:eastAsia="Times New Roman"/>
              <w:color w:val="000000"/>
              <w:lang w:eastAsia="ru-RU"/>
            </w:rPr>
            <m:t>руб</m:t>
          </m:r>
          <m:r>
            <m:rPr>
              <m:sty m:val="p"/>
            </m:rPr>
            <w:rPr>
              <w:rFonts w:ascii="Cambria Math" w:eastAsia="Times New Roman"/>
              <w:color w:val="000000"/>
              <w:lang w:eastAsia="ru-RU"/>
            </w:rPr>
            <m:t>.=16,07</m:t>
          </m:r>
          <m:r>
            <m:rPr>
              <m:sty m:val="p"/>
            </m:rPr>
            <w:rPr>
              <w:rFonts w:ascii="Cambria Math" w:eastAsia="Times New Roman"/>
              <w:color w:val="000000"/>
              <w:lang w:eastAsia="ru-RU"/>
            </w:rPr>
            <m:t>руб</m:t>
          </m:r>
          <m:r>
            <m:rPr>
              <m:sty m:val="p"/>
            </m:rPr>
            <w:rPr>
              <w:rFonts w:ascii="Cambria Math" w:eastAsia="Times New Roman"/>
              <w:color w:val="000000"/>
              <w:lang w:eastAsia="ru-RU"/>
            </w:rPr>
            <m:t>.</m:t>
          </m:r>
        </m:oMath>
      </m:oMathPara>
    </w:p>
    <w:p w:rsidR="00E900D2" w:rsidRPr="00A267EF" w:rsidRDefault="00E900D2" w:rsidP="00D9626B">
      <w:pPr>
        <w:ind w:firstLine="302"/>
        <w:jc w:val="both"/>
        <w:rPr>
          <w:rFonts w:eastAsia="Times New Roman"/>
          <w:color w:val="000000"/>
          <w:lang w:eastAsia="ru-RU"/>
        </w:rPr>
      </w:pPr>
      <w:r w:rsidRPr="00A267EF">
        <w:rPr>
          <w:rFonts w:eastAsia="Times New Roman"/>
          <w:color w:val="000000"/>
          <w:lang w:eastAsia="ru-RU"/>
        </w:rPr>
        <w:t>Непроизводительные затраты труда из-за брака в работе соста</w:t>
      </w:r>
      <w:r w:rsidRPr="00A267EF">
        <w:rPr>
          <w:rFonts w:eastAsia="Times New Roman"/>
          <w:color w:val="000000"/>
          <w:lang w:eastAsia="ru-RU"/>
        </w:rPr>
        <w:softHyphen/>
        <w:t>вили 1640 ч. За счет этого уровень среднечасовой выработки сни</w:t>
      </w:r>
      <w:r w:rsidRPr="00A267EF">
        <w:rPr>
          <w:rFonts w:eastAsia="Times New Roman"/>
          <w:color w:val="000000"/>
          <w:lang w:eastAsia="ru-RU"/>
        </w:rPr>
        <w:softHyphen/>
        <w:t>зился на 0,6%, или на 1,71 руб.</w:t>
      </w:r>
    </w:p>
    <w:p w:rsidR="00E900D2" w:rsidRPr="00A267EF" w:rsidRDefault="00E900D2" w:rsidP="00D9626B">
      <w:pPr>
        <w:ind w:firstLine="302"/>
        <w:jc w:val="both"/>
        <w:rPr>
          <w:rFonts w:eastAsia="Times New Roman"/>
          <w:color w:val="000000"/>
          <w:lang w:eastAsia="ru-RU"/>
        </w:rPr>
      </w:pPr>
      <w:r w:rsidRPr="00A267EF">
        <w:rPr>
          <w:rFonts w:eastAsia="Times New Roman"/>
          <w:color w:val="000000"/>
          <w:lang w:eastAsia="ru-RU"/>
        </w:rPr>
        <w:t>Модернизация действующего оборудования позволила сокра</w:t>
      </w:r>
      <w:r w:rsidRPr="00A267EF">
        <w:rPr>
          <w:rFonts w:eastAsia="Times New Roman"/>
          <w:color w:val="000000"/>
          <w:lang w:eastAsia="ru-RU"/>
        </w:rPr>
        <w:softHyphen/>
        <w:t>тить затраты труда на 5670 чел.-ч, или на 2,02%, из-за чего уровень среднечасовой выработки повысился на 2,06%, или на 5,87 руб.</w:t>
      </w:r>
    </w:p>
    <w:p w:rsidR="00E900D2" w:rsidRPr="00A267EF" w:rsidRDefault="00E900D2" w:rsidP="00D9626B">
      <w:pPr>
        <w:jc w:val="both"/>
        <w:rPr>
          <w:rFonts w:eastAsia="Times New Roman"/>
          <w:color w:val="000000"/>
          <w:lang w:eastAsia="ru-RU"/>
        </w:rPr>
      </w:pPr>
      <w:r w:rsidRPr="00A267EF">
        <w:rPr>
          <w:rFonts w:eastAsia="Times New Roman"/>
          <w:i/>
          <w:iCs/>
          <w:color w:val="000000"/>
          <w:lang w:eastAsia="ru-RU"/>
        </w:rPr>
        <w:t>Расчет влияния структуры продукции на изменение фонда рабочего</w:t>
      </w:r>
    </w:p>
    <w:p w:rsidR="00E900D2" w:rsidRPr="00A267EF" w:rsidRDefault="00E900D2" w:rsidP="00D9626B">
      <w:pPr>
        <w:jc w:val="both"/>
        <w:rPr>
          <w:rFonts w:eastAsia="Times New Roman"/>
          <w:color w:val="000000"/>
          <w:lang w:eastAsia="ru-RU"/>
        </w:rPr>
      </w:pPr>
      <w:r w:rsidRPr="00A267EF">
        <w:rPr>
          <w:rFonts w:eastAsia="Times New Roman"/>
          <w:i/>
          <w:iCs/>
          <w:color w:val="000000"/>
          <w:lang w:eastAsia="ru-RU"/>
        </w:rPr>
        <w:t>времени</w:t>
      </w:r>
    </w:p>
    <w:p w:rsidR="00E900D2" w:rsidRPr="00A267EF" w:rsidRDefault="00E900D2" w:rsidP="00D9626B">
      <w:pPr>
        <w:jc w:val="both"/>
        <w:rPr>
          <w:rFonts w:eastAsia="Times New Roman"/>
          <w:lang w:eastAsia="ru-RU"/>
        </w:rPr>
      </w:pPr>
      <w:r w:rsidRPr="00A267EF">
        <w:rPr>
          <w:rFonts w:eastAsia="Times New Roman"/>
          <w:color w:val="000000"/>
          <w:shd w:val="clear" w:color="auto" w:fill="FFFFFF"/>
          <w:lang w:eastAsia="ru-RU"/>
        </w:rPr>
        <w:t>Существенное влияние на средний уровень выработки оказы</w:t>
      </w:r>
      <w:r w:rsidRPr="00A267EF">
        <w:rPr>
          <w:rFonts w:eastAsia="Times New Roman"/>
          <w:color w:val="000000"/>
          <w:shd w:val="clear" w:color="auto" w:fill="FFFFFF"/>
          <w:lang w:eastAsia="ru-RU"/>
        </w:rPr>
        <w:softHyphen/>
        <w:t>вает изменение структуры продукции: при увеличении доли более трудоемкой продукции увеличиваются затраты труда на ее произ</w:t>
      </w:r>
      <w:r w:rsidRPr="00A267EF">
        <w:rPr>
          <w:rFonts w:eastAsia="Times New Roman"/>
          <w:color w:val="000000"/>
          <w:shd w:val="clear" w:color="auto" w:fill="FFFFFF"/>
          <w:lang w:eastAsia="ru-RU"/>
        </w:rPr>
        <w:softHyphen/>
        <w:t>водство (табл. 2).</w:t>
      </w:r>
    </w:p>
    <w:p w:rsidR="00E900D2" w:rsidRPr="00A267EF" w:rsidRDefault="00E900D2" w:rsidP="00E900D2">
      <w:pPr>
        <w:jc w:val="right"/>
        <w:rPr>
          <w:rFonts w:eastAsia="Times New Roman"/>
          <w:color w:val="000000"/>
          <w:lang w:eastAsia="ru-RU"/>
        </w:rPr>
      </w:pPr>
      <w:r w:rsidRPr="00A267EF">
        <w:rPr>
          <w:rFonts w:eastAsia="Times New Roman"/>
          <w:color w:val="000000"/>
          <w:lang w:eastAsia="ru-RU"/>
        </w:rPr>
        <w:t>Таблица 2</w:t>
      </w:r>
    </w:p>
    <w:tbl>
      <w:tblPr>
        <w:tblW w:w="0" w:type="auto"/>
        <w:jc w:val="center"/>
        <w:tblCellSpacing w:w="15" w:type="dxa"/>
        <w:tblCellMar>
          <w:top w:w="15" w:type="dxa"/>
          <w:left w:w="15" w:type="dxa"/>
          <w:bottom w:w="15" w:type="dxa"/>
          <w:right w:w="15" w:type="dxa"/>
        </w:tblCellMar>
        <w:tblLook w:val="04A0"/>
      </w:tblPr>
      <w:tblGrid>
        <w:gridCol w:w="2369"/>
        <w:gridCol w:w="1455"/>
        <w:gridCol w:w="730"/>
        <w:gridCol w:w="813"/>
        <w:gridCol w:w="645"/>
        <w:gridCol w:w="650"/>
        <w:gridCol w:w="974"/>
        <w:gridCol w:w="1317"/>
      </w:tblGrid>
      <w:tr w:rsidR="00E900D2" w:rsidRPr="00A267EF" w:rsidTr="00206D2D">
        <w:trPr>
          <w:tblCellSpacing w:w="15" w:type="dxa"/>
          <w:jc w:val="center"/>
        </w:trPr>
        <w:tc>
          <w:tcPr>
            <w:tcW w:w="2324"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Вид продук</w:t>
            </w:r>
            <w:r w:rsidRPr="00A267EF">
              <w:rPr>
                <w:rFonts w:eastAsia="Times New Roman"/>
                <w:i/>
                <w:iCs/>
                <w:lang w:eastAsia="ru-RU"/>
              </w:rPr>
              <w:softHyphen/>
              <w:t>ции</w:t>
            </w:r>
          </w:p>
        </w:tc>
        <w:tc>
          <w:tcPr>
            <w:tcW w:w="1425"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Затраты труда на единицу продук</w:t>
            </w:r>
            <w:r w:rsidRPr="00A267EF">
              <w:rPr>
                <w:rFonts w:eastAsia="Times New Roman"/>
                <w:i/>
                <w:iCs/>
                <w:lang w:eastAsia="ru-RU"/>
              </w:rPr>
              <w:softHyphen/>
              <w:t>ции, чел.-ч (ТЕ</w:t>
            </w:r>
            <w:r w:rsidRPr="00A267EF">
              <w:rPr>
                <w:rFonts w:eastAsia="Times New Roman"/>
                <w:i/>
                <w:iCs/>
                <w:vertAlign w:val="subscript"/>
                <w:lang w:eastAsia="ru-RU"/>
              </w:rPr>
              <w:t>0</w:t>
            </w:r>
            <w:r w:rsidRPr="00A267EF">
              <w:rPr>
                <w:rFonts w:eastAsia="Times New Roman"/>
                <w:i/>
                <w:iCs/>
                <w:lang w:eastAsia="ru-RU"/>
              </w:rPr>
              <w:t>)</w:t>
            </w:r>
          </w:p>
        </w:tc>
        <w:tc>
          <w:tcPr>
            <w:tcW w:w="1513"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Объем производства, шт.</w:t>
            </w:r>
          </w:p>
        </w:tc>
        <w:tc>
          <w:tcPr>
            <w:tcW w:w="2239"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Структура продукции</w:t>
            </w:r>
          </w:p>
        </w:tc>
        <w:tc>
          <w:tcPr>
            <w:tcW w:w="1272" w:type="dxa"/>
            <w:vMerge w:val="restart"/>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Изменение среднего уровня трудоемко</w:t>
            </w:r>
            <w:r w:rsidRPr="00A267EF">
              <w:rPr>
                <w:rFonts w:eastAsia="Times New Roman"/>
                <w:i/>
                <w:iCs/>
                <w:lang w:eastAsia="ru-RU"/>
              </w:rPr>
              <w:softHyphen/>
              <w:t>сти, ч</w:t>
            </w:r>
          </w:p>
        </w:tc>
      </w:tr>
      <w:tr w:rsidR="00E900D2" w:rsidRPr="00A267EF" w:rsidTr="00206D2D">
        <w:trPr>
          <w:tblCellSpacing w:w="15" w:type="dxa"/>
          <w:jc w:val="center"/>
        </w:trPr>
        <w:tc>
          <w:tcPr>
            <w:tcW w:w="2324"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7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eastAsia="ru-RU"/>
              </w:rPr>
            </w:pPr>
            <w:r w:rsidRPr="00A267EF">
              <w:rPr>
                <w:rFonts w:eastAsia="Times New Roman"/>
                <w:iCs/>
                <w:lang w:val="en-US" w:eastAsia="ru-RU"/>
              </w:rPr>
              <w:t>t</w:t>
            </w:r>
            <w:r w:rsidRPr="00A267EF">
              <w:rPr>
                <w:rFonts w:eastAsia="Times New Roman"/>
                <w:iCs/>
                <w:vertAlign w:val="subscript"/>
                <w:lang w:val="en-US" w:eastAsia="ru-RU"/>
              </w:rPr>
              <w:t>0</w:t>
            </w:r>
          </w:p>
        </w:tc>
        <w:tc>
          <w:tcPr>
            <w:tcW w:w="78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val="en-US" w:eastAsia="ru-RU"/>
              </w:rPr>
            </w:pPr>
            <w:r w:rsidRPr="00A267EF">
              <w:rPr>
                <w:rFonts w:eastAsia="Times New Roman"/>
                <w:lang w:val="en-US" w:eastAsia="ru-RU"/>
              </w:rPr>
              <w:t>t</w:t>
            </w:r>
            <w:r w:rsidRPr="00A267EF">
              <w:rPr>
                <w:rFonts w:eastAsia="Times New Roman"/>
                <w:vertAlign w:val="subscript"/>
                <w:lang w:val="en-US" w:eastAsia="ru-RU"/>
              </w:rPr>
              <w:t>1</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eastAsia="ru-RU"/>
              </w:rPr>
            </w:pPr>
            <w:r w:rsidRPr="00A267EF">
              <w:rPr>
                <w:rFonts w:eastAsia="Times New Roman"/>
                <w:iCs/>
                <w:lang w:val="en-US" w:eastAsia="ru-RU"/>
              </w:rPr>
              <w:t>t</w:t>
            </w:r>
            <w:r w:rsidRPr="00A267EF">
              <w:rPr>
                <w:rFonts w:eastAsia="Times New Roman"/>
                <w:iCs/>
                <w:vertAlign w:val="subscript"/>
                <w:lang w:val="en-US" w:eastAsia="ru-RU"/>
              </w:rPr>
              <w:t>0</w:t>
            </w:r>
          </w:p>
        </w:tc>
        <w:tc>
          <w:tcPr>
            <w:tcW w:w="6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val="en-US" w:eastAsia="ru-RU"/>
              </w:rPr>
            </w:pPr>
            <w:r w:rsidRPr="00A267EF">
              <w:rPr>
                <w:rFonts w:eastAsia="Times New Roman"/>
                <w:lang w:val="en-US" w:eastAsia="ru-RU"/>
              </w:rPr>
              <w:t>t</w:t>
            </w:r>
            <w:r w:rsidRPr="00A267EF">
              <w:rPr>
                <w:rFonts w:eastAsia="Times New Roman"/>
                <w:vertAlign w:val="subscript"/>
                <w:lang w:val="en-US" w:eastAsia="ru-RU"/>
              </w:rPr>
              <w:t>1</w:t>
            </w:r>
          </w:p>
        </w:tc>
        <w:tc>
          <w:tcPr>
            <w:tcW w:w="9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Изме</w:t>
            </w:r>
            <w:r w:rsidRPr="00A267EF">
              <w:rPr>
                <w:rFonts w:eastAsia="Times New Roman"/>
                <w:i/>
                <w:iCs/>
                <w:lang w:eastAsia="ru-RU"/>
              </w:rPr>
              <w:softHyphen/>
              <w:t>нение</w:t>
            </w:r>
          </w:p>
        </w:tc>
        <w:tc>
          <w:tcPr>
            <w:tcW w:w="1272" w:type="dxa"/>
            <w:vMerge/>
            <w:tcBorders>
              <w:top w:val="single" w:sz="6" w:space="0" w:color="000000"/>
              <w:left w:val="single" w:sz="6" w:space="0" w:color="000000"/>
              <w:bottom w:val="nil"/>
              <w:right w:val="single" w:sz="6" w:space="0" w:color="000000"/>
            </w:tcBorders>
            <w:hideMark/>
          </w:tcPr>
          <w:p w:rsidR="00E900D2" w:rsidRPr="00A267EF" w:rsidRDefault="00E900D2" w:rsidP="00E900D2">
            <w:pPr>
              <w:jc w:val="center"/>
              <w:rPr>
                <w:rFonts w:eastAsia="Times New Roman"/>
                <w:lang w:eastAsia="ru-RU"/>
              </w:rPr>
            </w:pPr>
          </w:p>
        </w:tc>
      </w:tr>
      <w:tr w:rsidR="00E900D2" w:rsidRPr="00A267EF" w:rsidTr="00206D2D">
        <w:trPr>
          <w:trHeight w:val="255"/>
          <w:tblCellSpacing w:w="15" w:type="dxa"/>
          <w:jc w:val="center"/>
        </w:trPr>
        <w:tc>
          <w:tcPr>
            <w:tcW w:w="23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А</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16</w:t>
            </w:r>
          </w:p>
        </w:tc>
        <w:tc>
          <w:tcPr>
            <w:tcW w:w="7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10 000</w:t>
            </w:r>
          </w:p>
        </w:tc>
        <w:tc>
          <w:tcPr>
            <w:tcW w:w="78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13 300</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0,5</w:t>
            </w:r>
          </w:p>
        </w:tc>
        <w:tc>
          <w:tcPr>
            <w:tcW w:w="6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0,7</w:t>
            </w:r>
          </w:p>
        </w:tc>
        <w:tc>
          <w:tcPr>
            <w:tcW w:w="9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+0,2</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+3,2</w:t>
            </w:r>
          </w:p>
        </w:tc>
      </w:tr>
      <w:tr w:rsidR="00E900D2" w:rsidRPr="00A267EF" w:rsidTr="00206D2D">
        <w:trPr>
          <w:trHeight w:val="255"/>
          <w:tblCellSpacing w:w="15" w:type="dxa"/>
          <w:jc w:val="center"/>
        </w:trPr>
        <w:tc>
          <w:tcPr>
            <w:tcW w:w="23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Б</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12</w:t>
            </w:r>
          </w:p>
        </w:tc>
        <w:tc>
          <w:tcPr>
            <w:tcW w:w="7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10 000</w:t>
            </w:r>
          </w:p>
        </w:tc>
        <w:tc>
          <w:tcPr>
            <w:tcW w:w="78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5700</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0,5</w:t>
            </w:r>
          </w:p>
        </w:tc>
        <w:tc>
          <w:tcPr>
            <w:tcW w:w="6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0,3</w:t>
            </w:r>
          </w:p>
        </w:tc>
        <w:tc>
          <w:tcPr>
            <w:tcW w:w="9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-0,2</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-2,4</w:t>
            </w:r>
          </w:p>
        </w:tc>
      </w:tr>
      <w:tr w:rsidR="00E900D2" w:rsidRPr="00A267EF" w:rsidTr="00206D2D">
        <w:trPr>
          <w:trHeight w:val="255"/>
          <w:tblCellSpacing w:w="15" w:type="dxa"/>
          <w:jc w:val="center"/>
        </w:trPr>
        <w:tc>
          <w:tcPr>
            <w:tcW w:w="23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Итого</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14</w:t>
            </w:r>
          </w:p>
        </w:tc>
        <w:tc>
          <w:tcPr>
            <w:tcW w:w="7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20 000</w:t>
            </w:r>
          </w:p>
        </w:tc>
        <w:tc>
          <w:tcPr>
            <w:tcW w:w="78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19 000</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1,0</w:t>
            </w:r>
          </w:p>
        </w:tc>
        <w:tc>
          <w:tcPr>
            <w:tcW w:w="6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1,0</w:t>
            </w:r>
          </w:p>
        </w:tc>
        <w:tc>
          <w:tcPr>
            <w:tcW w:w="9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+0,8</w:t>
            </w:r>
          </w:p>
        </w:tc>
      </w:tr>
    </w:tbl>
    <w:p w:rsidR="00E900D2" w:rsidRPr="00A267EF" w:rsidRDefault="00E900D2" w:rsidP="00E900D2">
      <w:pPr>
        <w:rPr>
          <w:rFonts w:eastAsia="Times New Roman"/>
          <w:lang w:eastAsia="ru-RU"/>
        </w:rPr>
      </w:pPr>
      <w:r w:rsidRPr="00A267EF">
        <w:rPr>
          <w:rFonts w:eastAsia="Times New Roman"/>
          <w:color w:val="000000"/>
          <w:lang w:eastAsia="ru-RU"/>
        </w:rPr>
        <w:br w:type="textWrapping" w:clear="left"/>
      </w:r>
      <w:r w:rsidRPr="00A267EF">
        <w:rPr>
          <w:rFonts w:eastAsia="Times New Roman"/>
          <w:color w:val="000000"/>
          <w:lang w:eastAsia="ru-RU"/>
        </w:rPr>
        <w:br/>
      </w:r>
    </w:p>
    <w:p w:rsidR="00E900D2" w:rsidRPr="00A267EF" w:rsidRDefault="00E900D2" w:rsidP="00E900D2">
      <w:pPr>
        <w:ind w:firstLine="302"/>
        <w:rPr>
          <w:rFonts w:eastAsia="Times New Roman"/>
          <w:color w:val="000000"/>
          <w:lang w:eastAsia="ru-RU"/>
        </w:rPr>
      </w:pPr>
      <w:r w:rsidRPr="00A267EF">
        <w:rPr>
          <w:rFonts w:eastAsia="Times New Roman"/>
          <w:color w:val="000000"/>
          <w:lang w:eastAsia="ru-RU"/>
        </w:rPr>
        <w:t>Расчет производится следующим способом:</w:t>
      </w:r>
    </w:p>
    <w:p w:rsidR="00E900D2" w:rsidRPr="00A267EF" w:rsidRDefault="00E900D2" w:rsidP="00E900D2">
      <w:pPr>
        <w:jc w:val="center"/>
        <w:rPr>
          <w:rFonts w:eastAsia="Times New Roman"/>
          <w:color w:val="000000"/>
          <w:lang w:eastAsia="ru-RU"/>
        </w:rPr>
      </w:pPr>
      <m:oMathPara>
        <m:oMath>
          <m:r>
            <w:rPr>
              <w:rFonts w:ascii="Cambria Math" w:eastAsia="Times New Roman"/>
              <w:color w:val="000000"/>
              <w:lang w:eastAsia="ru-RU"/>
            </w:rPr>
            <m:t>∆</m:t>
          </m:r>
          <m:sSub>
            <m:sSubPr>
              <m:ctrlPr>
                <w:rPr>
                  <w:rFonts w:ascii="Cambria Math" w:eastAsia="Times New Roman" w:hAnsi="Cambria Math"/>
                  <w:i/>
                  <w:color w:val="000000"/>
                  <w:lang w:eastAsia="ru-RU"/>
                </w:rPr>
              </m:ctrlPr>
            </m:sSubPr>
            <m:e>
              <m:r>
                <w:rPr>
                  <w:rFonts w:ascii="Cambria Math" w:eastAsia="Times New Roman"/>
                  <w:color w:val="000000"/>
                  <w:lang w:eastAsia="ru-RU"/>
                </w:rPr>
                <m:t>ФРВ</m:t>
              </m:r>
            </m:e>
            <m:sub>
              <m:r>
                <w:rPr>
                  <w:rFonts w:ascii="Cambria Math" w:eastAsia="Times New Roman"/>
                  <w:color w:val="000000"/>
                  <w:lang w:eastAsia="ru-RU"/>
                </w:rPr>
                <m:t>стр</m:t>
              </m:r>
            </m:sub>
          </m:sSub>
          <m:r>
            <w:rPr>
              <w:rFonts w:ascii="Cambria Math" w:eastAsia="Times New Roman"/>
              <w:color w:val="000000"/>
              <w:lang w:eastAsia="ru-RU"/>
            </w:rPr>
            <m:t xml:space="preserve">= </m:t>
          </m:r>
          <m:nary>
            <m:naryPr>
              <m:chr m:val="∑"/>
              <m:limLoc m:val="undOvr"/>
              <m:subHide m:val="on"/>
              <m:supHide m:val="on"/>
              <m:ctrlPr>
                <w:rPr>
                  <w:rFonts w:ascii="Cambria Math" w:eastAsia="Times New Roman" w:hAnsi="Cambria Math"/>
                  <w:i/>
                  <w:color w:val="000000"/>
                  <w:lang w:eastAsia="ru-RU"/>
                </w:rPr>
              </m:ctrlPr>
            </m:naryPr>
            <m:sub/>
            <m:sup/>
            <m:e>
              <m:d>
                <m:dPr>
                  <m:ctrlPr>
                    <w:rPr>
                      <w:rFonts w:ascii="Cambria Math" w:eastAsia="Times New Roman" w:hAnsi="Cambria Math"/>
                      <w:i/>
                      <w:color w:val="000000"/>
                      <w:lang w:eastAsia="ru-RU"/>
                    </w:rPr>
                  </m:ctrlPr>
                </m:dPr>
                <m:e>
                  <m:r>
                    <w:rPr>
                      <w:rFonts w:ascii="Cambria Math" w:eastAsia="Times New Roman"/>
                      <w:color w:val="000000"/>
                      <w:lang w:eastAsia="ru-RU"/>
                    </w:rPr>
                    <m:t>∆</m:t>
                  </m:r>
                  <m:sSub>
                    <m:sSubPr>
                      <m:ctrlPr>
                        <w:rPr>
                          <w:rFonts w:ascii="Cambria Math" w:eastAsia="Times New Roman" w:hAnsi="Cambria Math"/>
                          <w:i/>
                          <w:color w:val="000000"/>
                          <w:lang w:eastAsia="ru-RU"/>
                        </w:rPr>
                      </m:ctrlPr>
                    </m:sSubPr>
                    <m:e>
                      <m:r>
                        <w:rPr>
                          <w:rFonts w:ascii="Cambria Math" w:eastAsia="Times New Roman"/>
                          <w:color w:val="000000"/>
                          <w:lang w:eastAsia="ru-RU"/>
                        </w:rPr>
                        <m:t>Уд</m:t>
                      </m:r>
                    </m:e>
                    <m:sub>
                      <m:r>
                        <w:rPr>
                          <w:rFonts w:ascii="Cambria Math" w:eastAsia="Times New Roman" w:hAnsi="Cambria Math"/>
                          <w:color w:val="000000"/>
                          <w:lang w:val="en-US" w:eastAsia="ru-RU"/>
                        </w:rPr>
                        <m:t>i</m:t>
                      </m:r>
                    </m:sub>
                  </m:sSub>
                  <m:r>
                    <w:rPr>
                      <w:rFonts w:ascii="Cambria Math" w:eastAsia="Times New Roman"/>
                      <w:color w:val="000000"/>
                      <w:lang w:eastAsia="ru-RU"/>
                    </w:rPr>
                    <m:t xml:space="preserve"> </m:t>
                  </m:r>
                  <m:r>
                    <w:rPr>
                      <w:rFonts w:ascii="Cambria Math" w:eastAsia="Times New Roman"/>
                      <w:color w:val="000000"/>
                      <w:lang w:eastAsia="ru-RU"/>
                    </w:rPr>
                    <m:t>×</m:t>
                  </m:r>
                  <m:r>
                    <w:rPr>
                      <w:rFonts w:ascii="Cambria Math" w:eastAsia="Times New Roman"/>
                      <w:color w:val="000000"/>
                      <w:lang w:eastAsia="ru-RU"/>
                    </w:rPr>
                    <m:t xml:space="preserve"> </m:t>
                  </m:r>
                  <m:sSub>
                    <m:sSubPr>
                      <m:ctrlPr>
                        <w:rPr>
                          <w:rFonts w:ascii="Cambria Math" w:eastAsia="Times New Roman" w:hAnsi="Cambria Math"/>
                          <w:i/>
                          <w:color w:val="000000"/>
                          <w:lang w:eastAsia="ru-RU"/>
                        </w:rPr>
                      </m:ctrlPr>
                    </m:sSubPr>
                    <m:e>
                      <m:r>
                        <w:rPr>
                          <w:rFonts w:ascii="Cambria Math" w:eastAsia="Times New Roman"/>
                          <w:color w:val="000000"/>
                          <w:lang w:eastAsia="ru-RU"/>
                        </w:rPr>
                        <m:t>ТЕ</m:t>
                      </m:r>
                    </m:e>
                    <m:sub>
                      <m:r>
                        <w:rPr>
                          <w:rFonts w:ascii="Cambria Math" w:eastAsia="Times New Roman" w:hAnsi="Cambria Math"/>
                          <w:color w:val="000000"/>
                          <w:lang w:val="en-US" w:eastAsia="ru-RU"/>
                        </w:rPr>
                        <m:t>i</m:t>
                      </m:r>
                      <m:r>
                        <w:rPr>
                          <w:rFonts w:ascii="Cambria Math" w:eastAsia="Times New Roman"/>
                          <w:color w:val="000000"/>
                          <w:lang w:val="en-US" w:eastAsia="ru-RU"/>
                        </w:rPr>
                        <m:t>0</m:t>
                      </m:r>
                    </m:sub>
                  </m:sSub>
                </m:e>
              </m:d>
              <m:r>
                <w:rPr>
                  <w:rFonts w:ascii="Cambria Math" w:eastAsia="Times New Roman"/>
                  <w:color w:val="000000"/>
                  <w:lang w:eastAsia="ru-RU"/>
                </w:rPr>
                <m:t>×</m:t>
              </m:r>
              <m:r>
                <w:rPr>
                  <w:rFonts w:ascii="Cambria Math" w:eastAsia="Times New Roman" w:hAnsi="Cambria Math"/>
                  <w:color w:val="000000"/>
                  <w:lang w:eastAsia="ru-RU"/>
                </w:rPr>
                <m:t>V</m:t>
              </m:r>
              <m:sSub>
                <m:sSubPr>
                  <m:ctrlPr>
                    <w:rPr>
                      <w:rFonts w:ascii="Cambria Math" w:eastAsia="Times New Roman" w:hAnsi="Cambria Math"/>
                      <w:i/>
                      <w:color w:val="000000"/>
                      <w:lang w:eastAsia="ru-RU"/>
                    </w:rPr>
                  </m:ctrlPr>
                </m:sSubPr>
                <m:e>
                  <m:r>
                    <w:rPr>
                      <w:rFonts w:ascii="Cambria Math" w:eastAsia="Times New Roman"/>
                      <w:color w:val="000000"/>
                      <w:lang w:eastAsia="ru-RU"/>
                    </w:rPr>
                    <m:t>ВП</m:t>
                  </m:r>
                </m:e>
                <m:sub>
                  <m:r>
                    <w:rPr>
                      <w:rFonts w:ascii="Cambria Math" w:eastAsia="Times New Roman"/>
                      <w:color w:val="000000"/>
                      <w:lang w:eastAsia="ru-RU"/>
                    </w:rPr>
                    <m:t>общ</m:t>
                  </m:r>
                  <m:r>
                    <w:rPr>
                      <w:rFonts w:ascii="Cambria Math" w:eastAsia="Times New Roman"/>
                      <w:color w:val="000000"/>
                      <w:lang w:eastAsia="ru-RU"/>
                    </w:rPr>
                    <m:t>1</m:t>
                  </m:r>
                </m:sub>
              </m:sSub>
              <m:r>
                <w:rPr>
                  <w:rFonts w:ascii="Cambria Math" w:eastAsia="Times New Roman"/>
                  <w:color w:val="000000"/>
                  <w:lang w:eastAsia="ru-RU"/>
                </w:rPr>
                <m:t xml:space="preserve">= </m:t>
              </m:r>
            </m:e>
          </m:nary>
          <m:r>
            <m:rPr>
              <m:sty m:val="p"/>
            </m:rPr>
            <w:rPr>
              <w:rFonts w:ascii="Cambria Math" w:eastAsia="Times New Roman"/>
              <w:color w:val="000000"/>
              <w:lang w:eastAsia="ru-RU"/>
            </w:rPr>
            <m:t xml:space="preserve"> [(+0,2) </m:t>
          </m:r>
          <m:r>
            <m:rPr>
              <m:sty m:val="p"/>
            </m:rPr>
            <w:rPr>
              <w:rFonts w:ascii="Cambria Math" w:eastAsia="Times New Roman"/>
              <w:color w:val="000000"/>
              <w:lang w:eastAsia="ru-RU"/>
            </w:rPr>
            <m:t>•</m:t>
          </m:r>
          <m:r>
            <m:rPr>
              <m:sty m:val="p"/>
            </m:rPr>
            <w:rPr>
              <w:rFonts w:ascii="Cambria Math" w:eastAsia="Times New Roman"/>
              <w:color w:val="000000"/>
              <w:lang w:eastAsia="ru-RU"/>
            </w:rPr>
            <m:t xml:space="preserve"> 16 + (</m:t>
          </m:r>
          <m:r>
            <m:rPr>
              <m:sty m:val="p"/>
            </m:rPr>
            <w:rPr>
              <w:rFonts w:ascii="Cambria Math" w:eastAsia="Times New Roman"/>
              <w:color w:val="000000"/>
              <w:lang w:eastAsia="ru-RU"/>
            </w:rPr>
            <m:t>-</m:t>
          </m:r>
          <m:r>
            <m:rPr>
              <m:sty m:val="p"/>
            </m:rPr>
            <w:rPr>
              <w:rFonts w:ascii="Cambria Math" w:eastAsia="Times New Roman"/>
              <w:color w:val="000000"/>
              <w:lang w:eastAsia="ru-RU"/>
            </w:rPr>
            <m:t xml:space="preserve">0,2) </m:t>
          </m:r>
          <m:r>
            <m:rPr>
              <m:sty m:val="p"/>
            </m:rPr>
            <w:rPr>
              <w:rFonts w:ascii="Cambria Math" w:eastAsia="Times New Roman"/>
              <w:color w:val="000000"/>
              <w:lang w:eastAsia="ru-RU"/>
            </w:rPr>
            <m:t>•</m:t>
          </m:r>
          <m:r>
            <m:rPr>
              <m:sty m:val="p"/>
            </m:rPr>
            <w:rPr>
              <w:rFonts w:ascii="Cambria Math" w:eastAsia="Times New Roman"/>
              <w:color w:val="000000"/>
              <w:lang w:eastAsia="ru-RU"/>
            </w:rPr>
            <m:t xml:space="preserve"> 12] </m:t>
          </m:r>
          <m:r>
            <m:rPr>
              <m:sty m:val="p"/>
            </m:rPr>
            <w:rPr>
              <w:rFonts w:ascii="Cambria Math" w:eastAsia="Times New Roman"/>
              <w:color w:val="000000"/>
              <w:lang w:eastAsia="ru-RU"/>
            </w:rPr>
            <m:t>•</m:t>
          </m:r>
          <m:r>
            <m:rPr>
              <m:sty m:val="p"/>
            </m:rPr>
            <w:rPr>
              <w:rFonts w:ascii="Cambria Math" w:eastAsia="Times New Roman"/>
              <w:color w:val="000000"/>
              <w:lang w:eastAsia="ru-RU"/>
            </w:rPr>
            <m:t xml:space="preserve"> 19 000 = +15 200 </m:t>
          </m:r>
          <m:r>
            <m:rPr>
              <m:sty m:val="p"/>
            </m:rPr>
            <w:rPr>
              <w:rFonts w:ascii="Cambria Math" w:eastAsia="Times New Roman"/>
              <w:color w:val="000000"/>
              <w:lang w:eastAsia="ru-RU"/>
            </w:rPr>
            <m:t>чел</m:t>
          </m:r>
          <m:r>
            <m:rPr>
              <m:sty m:val="p"/>
            </m:rPr>
            <w:rPr>
              <w:rFonts w:ascii="Cambria Math" w:eastAsia="Times New Roman"/>
              <w:color w:val="000000"/>
              <w:lang w:eastAsia="ru-RU"/>
            </w:rPr>
            <m:t>.</m:t>
          </m:r>
          <m:r>
            <m:rPr>
              <m:sty m:val="p"/>
            </m:rPr>
            <w:rPr>
              <w:rFonts w:ascii="Cambria Math" w:eastAsia="Times New Roman"/>
              <w:color w:val="000000"/>
              <w:lang w:eastAsia="ru-RU"/>
            </w:rPr>
            <m:t>-ч</m:t>
          </m:r>
          <m:r>
            <m:rPr>
              <m:sty m:val="p"/>
            </m:rPr>
            <w:rPr>
              <w:rFonts w:ascii="Cambria Math" w:eastAsia="Times New Roman"/>
              <w:color w:val="000000"/>
              <w:lang w:eastAsia="ru-RU"/>
            </w:rPr>
            <m:t>.</m:t>
          </m:r>
        </m:oMath>
      </m:oMathPara>
    </w:p>
    <w:p w:rsidR="00E900D2" w:rsidRPr="00A267EF" w:rsidRDefault="00E900D2" w:rsidP="00E900D2">
      <w:pPr>
        <w:jc w:val="center"/>
        <w:rPr>
          <w:rFonts w:eastAsia="Times New Roman"/>
          <w:color w:val="000000"/>
          <w:lang w:eastAsia="ru-RU"/>
        </w:rPr>
      </w:pPr>
    </w:p>
    <w:p w:rsidR="00E900D2" w:rsidRPr="00A267EF" w:rsidRDefault="00E900D2" w:rsidP="00D9626B">
      <w:pPr>
        <w:jc w:val="both"/>
        <w:rPr>
          <w:rFonts w:eastAsia="Times New Roman"/>
          <w:color w:val="000000"/>
          <w:u w:val="single"/>
          <w:lang w:eastAsia="ru-RU"/>
        </w:rPr>
      </w:pPr>
      <w:r w:rsidRPr="00A267EF">
        <w:rPr>
          <w:rFonts w:eastAsia="Times New Roman"/>
          <w:color w:val="000000"/>
          <w:shd w:val="clear" w:color="auto" w:fill="FFFFFF"/>
          <w:lang w:eastAsia="ru-RU"/>
        </w:rPr>
        <w:t>В связи с увеличением удельного веса более трудоемкого изде</w:t>
      </w:r>
      <w:r w:rsidRPr="00A267EF">
        <w:rPr>
          <w:rFonts w:eastAsia="Times New Roman"/>
          <w:color w:val="000000"/>
          <w:shd w:val="clear" w:color="auto" w:fill="FFFFFF"/>
          <w:lang w:eastAsia="ru-RU"/>
        </w:rPr>
        <w:softHyphen/>
        <w:t>лия А общая сумма трудовых затрат возросла на 15 200 чел.-ч. Чтобы определить, насколько из-за структурного фактора изменился уровень среднечасовой выработки, необходи</w:t>
      </w:r>
      <w:r w:rsidRPr="00A267EF">
        <w:rPr>
          <w:rFonts w:eastAsia="Times New Roman"/>
          <w:color w:val="000000"/>
          <w:shd w:val="clear" w:color="auto" w:fill="FFFFFF"/>
          <w:lang w:eastAsia="ru-RU"/>
        </w:rPr>
        <w:softHyphen/>
        <w:t>мо сделать следующий расчет:</w:t>
      </w:r>
      <w:r w:rsidRPr="00A267EF">
        <w:rPr>
          <w:rFonts w:eastAsia="Times New Roman"/>
          <w:color w:val="000000"/>
          <w:u w:val="single"/>
          <w:lang w:eastAsia="ru-RU"/>
        </w:rPr>
        <w:t xml:space="preserve"> </w:t>
      </w:r>
    </w:p>
    <w:p w:rsidR="00E900D2" w:rsidRPr="00A267EF" w:rsidRDefault="00E900D2" w:rsidP="00E900D2">
      <w:pPr>
        <w:rPr>
          <w:rFonts w:eastAsia="Times New Roman"/>
          <w:color w:val="000000"/>
          <w:lang w:eastAsia="ru-RU"/>
        </w:rPr>
      </w:pPr>
      <m:oMathPara>
        <m:oMath>
          <m:r>
            <w:rPr>
              <w:rFonts w:ascii="Cambria Math" w:eastAsia="Times New Roman"/>
              <w:color w:val="000000"/>
              <w:lang w:eastAsia="ru-RU"/>
            </w:rPr>
            <m:t>∆</m:t>
          </m:r>
          <m:sSub>
            <m:sSubPr>
              <m:ctrlPr>
                <w:rPr>
                  <w:rFonts w:ascii="Cambria Math" w:eastAsia="Times New Roman" w:hAnsi="Cambria Math"/>
                  <w:i/>
                  <w:color w:val="000000"/>
                  <w:lang w:eastAsia="ru-RU"/>
                </w:rPr>
              </m:ctrlPr>
            </m:sSubPr>
            <m:e>
              <m:r>
                <w:rPr>
                  <w:rFonts w:ascii="Cambria Math" w:eastAsia="Times New Roman"/>
                  <w:color w:val="000000"/>
                  <w:lang w:eastAsia="ru-RU"/>
                </w:rPr>
                <m:t>ЧВ</m:t>
              </m:r>
            </m:e>
            <m:sub>
              <m:r>
                <w:rPr>
                  <w:rFonts w:ascii="Cambria Math" w:eastAsia="Times New Roman"/>
                  <w:color w:val="000000"/>
                  <w:lang w:eastAsia="ru-RU"/>
                </w:rPr>
                <m:t>стр</m:t>
              </m:r>
            </m:sub>
          </m:sSub>
          <m:r>
            <w:rPr>
              <w:rFonts w:ascii="Cambria Math" w:eastAsia="Times New Roman"/>
              <w:color w:val="000000"/>
              <w:lang w:eastAsia="ru-RU"/>
            </w:rPr>
            <m:t xml:space="preserve">= </m:t>
          </m:r>
          <m:f>
            <m:fPr>
              <m:ctrlPr>
                <w:rPr>
                  <w:rFonts w:ascii="Cambria Math" w:eastAsia="Times New Roman" w:hAnsi="Cambria Math"/>
                  <w:i/>
                  <w:color w:val="000000"/>
                  <w:lang w:eastAsia="ru-RU"/>
                </w:rPr>
              </m:ctrlPr>
            </m:fPr>
            <m:num>
              <m:sSub>
                <m:sSubPr>
                  <m:ctrlPr>
                    <w:rPr>
                      <w:rFonts w:ascii="Cambria Math" w:eastAsia="Times New Roman" w:hAnsi="Cambria Math"/>
                      <w:i/>
                      <w:color w:val="000000"/>
                      <w:lang w:eastAsia="ru-RU"/>
                    </w:rPr>
                  </m:ctrlPr>
                </m:sSubPr>
                <m:e>
                  <m:r>
                    <w:rPr>
                      <w:rFonts w:ascii="Cambria Math" w:eastAsia="Times New Roman"/>
                      <w:color w:val="000000"/>
                      <w:lang w:eastAsia="ru-RU"/>
                    </w:rPr>
                    <m:t>ВП</m:t>
                  </m:r>
                </m:e>
                <m:sub>
                  <m:r>
                    <w:rPr>
                      <w:rFonts w:ascii="Cambria Math" w:eastAsia="Times New Roman"/>
                      <w:color w:val="000000"/>
                      <w:lang w:eastAsia="ru-RU"/>
                    </w:rPr>
                    <m:t>0</m:t>
                  </m:r>
                </m:sub>
              </m:sSub>
              <m:r>
                <w:rPr>
                  <w:rFonts w:ascii="Cambria Math" w:eastAsia="Times New Roman"/>
                  <w:color w:val="000000"/>
                  <w:lang w:eastAsia="ru-RU"/>
                </w:rPr>
                <m:t xml:space="preserve">+ </m:t>
              </m:r>
              <m:sSub>
                <m:sSubPr>
                  <m:ctrlPr>
                    <w:rPr>
                      <w:rFonts w:ascii="Cambria Math" w:eastAsia="Times New Roman" w:hAnsi="Cambria Math"/>
                      <w:i/>
                      <w:color w:val="000000"/>
                      <w:lang w:eastAsia="ru-RU"/>
                    </w:rPr>
                  </m:ctrlPr>
                </m:sSubPr>
                <m:e>
                  <m:r>
                    <w:rPr>
                      <w:rFonts w:ascii="Cambria Math" w:eastAsia="Times New Roman"/>
                      <w:color w:val="000000"/>
                      <w:lang w:eastAsia="ru-RU"/>
                    </w:rPr>
                    <m:t>∆ВП</m:t>
                  </m:r>
                </m:e>
                <m:sub>
                  <m:r>
                    <w:rPr>
                      <w:rFonts w:ascii="Cambria Math" w:eastAsia="Times New Roman"/>
                      <w:color w:val="000000"/>
                      <w:lang w:eastAsia="ru-RU"/>
                    </w:rPr>
                    <m:t>стр</m:t>
                  </m:r>
                </m:sub>
              </m:sSub>
            </m:num>
            <m:den>
              <m:sSub>
                <m:sSubPr>
                  <m:ctrlPr>
                    <w:rPr>
                      <w:rFonts w:ascii="Cambria Math" w:eastAsia="Times New Roman" w:hAnsi="Cambria Math"/>
                      <w:i/>
                      <w:color w:val="000000"/>
                      <w:lang w:eastAsia="ru-RU"/>
                    </w:rPr>
                  </m:ctrlPr>
                </m:sSubPr>
                <m:e>
                  <m:r>
                    <w:rPr>
                      <w:rFonts w:ascii="Cambria Math" w:eastAsia="Times New Roman"/>
                      <w:color w:val="000000"/>
                      <w:lang w:eastAsia="ru-RU"/>
                    </w:rPr>
                    <m:t>ФРВ</m:t>
                  </m:r>
                </m:e>
                <m:sub>
                  <m:r>
                    <w:rPr>
                      <w:rFonts w:ascii="Cambria Math" w:eastAsia="Times New Roman"/>
                      <w:color w:val="000000"/>
                      <w:lang w:eastAsia="ru-RU"/>
                    </w:rPr>
                    <m:t>0</m:t>
                  </m:r>
                </m:sub>
              </m:sSub>
              <m:r>
                <w:rPr>
                  <w:rFonts w:ascii="Cambria Math" w:eastAsia="Times New Roman"/>
                  <w:color w:val="000000"/>
                  <w:lang w:eastAsia="ru-RU"/>
                </w:rPr>
                <m:t xml:space="preserve">+ </m:t>
              </m:r>
              <m:r>
                <w:rPr>
                  <w:rFonts w:ascii="Cambria Math" w:eastAsia="Times New Roman"/>
                  <w:color w:val="000000"/>
                  <w:lang w:eastAsia="ru-RU"/>
                </w:rPr>
                <m:t>∆</m:t>
              </m:r>
              <m:sSub>
                <m:sSubPr>
                  <m:ctrlPr>
                    <w:rPr>
                      <w:rFonts w:ascii="Cambria Math" w:eastAsia="Times New Roman" w:hAnsi="Cambria Math"/>
                      <w:i/>
                      <w:color w:val="000000"/>
                      <w:lang w:eastAsia="ru-RU"/>
                    </w:rPr>
                  </m:ctrlPr>
                </m:sSubPr>
                <m:e>
                  <m:r>
                    <w:rPr>
                      <w:rFonts w:ascii="Cambria Math" w:eastAsia="Times New Roman"/>
                      <w:color w:val="000000"/>
                      <w:lang w:eastAsia="ru-RU"/>
                    </w:rPr>
                    <m:t>ФРВ</m:t>
                  </m:r>
                </m:e>
                <m:sub>
                  <m:r>
                    <w:rPr>
                      <w:rFonts w:ascii="Cambria Math" w:eastAsia="Times New Roman"/>
                      <w:color w:val="000000"/>
                      <w:lang w:eastAsia="ru-RU"/>
                    </w:rPr>
                    <m:t>стр</m:t>
                  </m:r>
                </m:sub>
              </m:sSub>
            </m:den>
          </m:f>
          <m:r>
            <w:rPr>
              <w:rFonts w:ascii="Cambria Math" w:eastAsia="Times New Roman"/>
              <w:color w:val="000000"/>
              <w:lang w:eastAsia="ru-RU"/>
            </w:rPr>
            <m:t>-</m:t>
          </m:r>
          <m:r>
            <w:rPr>
              <w:rFonts w:ascii="Cambria Math" w:eastAsia="Times New Roman"/>
              <w:color w:val="000000"/>
              <w:lang w:eastAsia="ru-RU"/>
            </w:rPr>
            <m:t xml:space="preserve"> </m:t>
          </m:r>
          <m:sSub>
            <m:sSubPr>
              <m:ctrlPr>
                <w:rPr>
                  <w:rFonts w:ascii="Cambria Math" w:eastAsia="Times New Roman" w:hAnsi="Cambria Math"/>
                  <w:i/>
                  <w:color w:val="000000"/>
                  <w:lang w:eastAsia="ru-RU"/>
                </w:rPr>
              </m:ctrlPr>
            </m:sSubPr>
            <m:e>
              <m:r>
                <w:rPr>
                  <w:rFonts w:ascii="Cambria Math" w:eastAsia="Times New Roman"/>
                  <w:color w:val="000000"/>
                  <w:lang w:eastAsia="ru-RU"/>
                </w:rPr>
                <m:t>ЧВ</m:t>
              </m:r>
            </m:e>
            <m:sub>
              <m:r>
                <w:rPr>
                  <w:rFonts w:ascii="Cambria Math" w:eastAsia="Times New Roman"/>
                  <w:color w:val="000000"/>
                  <w:lang w:eastAsia="ru-RU"/>
                </w:rPr>
                <m:t>0</m:t>
              </m:r>
            </m:sub>
          </m:sSub>
          <m:r>
            <w:rPr>
              <w:rFonts w:ascii="Cambria Math" w:eastAsia="Times New Roman"/>
              <w:color w:val="000000"/>
              <w:lang w:eastAsia="ru-RU"/>
            </w:rPr>
            <m:t xml:space="preserve">= </m:t>
          </m:r>
          <m:f>
            <m:fPr>
              <m:ctrlPr>
                <w:rPr>
                  <w:rFonts w:ascii="Cambria Math" w:eastAsia="Times New Roman" w:hAnsi="Cambria Math"/>
                  <w:i/>
                  <w:color w:val="000000"/>
                  <w:lang w:eastAsia="ru-RU"/>
                </w:rPr>
              </m:ctrlPr>
            </m:fPr>
            <m:num>
              <m:r>
                <m:rPr>
                  <m:sty m:val="p"/>
                </m:rPr>
                <w:rPr>
                  <w:rFonts w:ascii="Cambria Math" w:eastAsia="Times New Roman"/>
                  <w:color w:val="000000"/>
                  <w:u w:val="single"/>
                  <w:lang w:eastAsia="ru-RU"/>
                </w:rPr>
                <m:t>80000 000 + 7 600</m:t>
              </m:r>
              <m:r>
                <m:rPr>
                  <m:sty m:val="p"/>
                </m:rPr>
                <w:rPr>
                  <w:rFonts w:ascii="Cambria Math" w:eastAsia="Times New Roman"/>
                  <w:color w:val="000000"/>
                  <w:u w:val="single"/>
                  <w:lang w:eastAsia="ru-RU"/>
                </w:rPr>
                <m:t> </m:t>
              </m:r>
              <m:r>
                <m:rPr>
                  <m:sty m:val="p"/>
                </m:rPr>
                <w:rPr>
                  <w:rFonts w:ascii="Cambria Math" w:eastAsia="Times New Roman"/>
                  <w:color w:val="000000"/>
                  <w:u w:val="single"/>
                  <w:lang w:eastAsia="ru-RU"/>
                </w:rPr>
                <m:t>00</m:t>
              </m:r>
              <m:r>
                <m:rPr>
                  <m:sty m:val="p"/>
                </m:rPr>
                <w:rPr>
                  <w:rFonts w:ascii="Cambria Math" w:eastAsia="Times New Roman"/>
                  <w:color w:val="000000"/>
                  <w:lang w:eastAsia="ru-RU"/>
                </w:rPr>
                <m:t>0</m:t>
              </m:r>
            </m:num>
            <m:den>
              <m:r>
                <m:rPr>
                  <m:sty m:val="p"/>
                </m:rPr>
                <w:rPr>
                  <w:rFonts w:ascii="Cambria Math" w:eastAsia="Times New Roman"/>
                  <w:color w:val="000000"/>
                  <w:lang w:eastAsia="ru-RU"/>
                </w:rPr>
                <m:t>280 000 +15 200</m:t>
              </m:r>
            </m:den>
          </m:f>
          <m:r>
            <w:rPr>
              <w:rFonts w:ascii="Cambria Math" w:eastAsia="Times New Roman"/>
              <w:color w:val="000000"/>
              <w:lang w:eastAsia="ru-RU"/>
            </w:rPr>
            <m:t>-</m:t>
          </m:r>
          <m:r>
            <w:rPr>
              <w:rFonts w:ascii="Cambria Math" w:eastAsia="Times New Roman"/>
              <w:color w:val="000000"/>
              <w:lang w:eastAsia="ru-RU"/>
            </w:rPr>
            <m:t xml:space="preserve"> </m:t>
          </m:r>
          <m:r>
            <m:rPr>
              <m:sty m:val="p"/>
            </m:rPr>
            <w:rPr>
              <w:rFonts w:ascii="Cambria Math" w:eastAsia="Times New Roman"/>
              <w:color w:val="000000"/>
              <w:lang w:eastAsia="ru-RU"/>
            </w:rPr>
            <m:t>284,9=295,9</m:t>
          </m:r>
          <m:r>
            <m:rPr>
              <m:sty m:val="p"/>
            </m:rPr>
            <w:rPr>
              <w:rFonts w:ascii="Cambria Math" w:eastAsia="Times New Roman"/>
              <w:color w:val="000000"/>
              <w:lang w:eastAsia="ru-RU"/>
            </w:rPr>
            <m:t>-</m:t>
          </m:r>
          <m:r>
            <m:rPr>
              <m:sty m:val="p"/>
            </m:rPr>
            <w:rPr>
              <w:rFonts w:ascii="Cambria Math" w:eastAsia="Times New Roman"/>
              <w:color w:val="000000"/>
              <w:lang w:eastAsia="ru-RU"/>
            </w:rPr>
            <m:t xml:space="preserve">284,9= +11 </m:t>
          </m:r>
          <m:r>
            <m:rPr>
              <m:sty m:val="p"/>
            </m:rPr>
            <w:rPr>
              <w:rFonts w:ascii="Cambria Math" w:eastAsia="Times New Roman"/>
              <w:color w:val="000000"/>
              <w:lang w:eastAsia="ru-RU"/>
            </w:rPr>
            <m:t>руб</m:t>
          </m:r>
          <m:r>
            <m:rPr>
              <m:sty m:val="p"/>
            </m:rPr>
            <w:rPr>
              <w:rFonts w:ascii="Cambria Math" w:eastAsia="Times New Roman"/>
              <w:color w:val="000000"/>
              <w:lang w:eastAsia="ru-RU"/>
            </w:rPr>
            <m:t>.</m:t>
          </m:r>
        </m:oMath>
      </m:oMathPara>
    </w:p>
    <w:p w:rsidR="00E900D2" w:rsidRPr="00A267EF" w:rsidRDefault="00E900D2" w:rsidP="00D9626B">
      <w:pPr>
        <w:ind w:firstLine="302"/>
        <w:jc w:val="both"/>
        <w:rPr>
          <w:rFonts w:eastAsia="Times New Roman"/>
          <w:color w:val="000000"/>
          <w:lang w:eastAsia="ru-RU"/>
        </w:rPr>
      </w:pPr>
      <w:r w:rsidRPr="00A267EF">
        <w:rPr>
          <w:rFonts w:eastAsia="Times New Roman"/>
          <w:color w:val="000000"/>
          <w:lang w:eastAsia="ru-RU"/>
        </w:rPr>
        <w:t>Аналогичным образом рассчитывают влияние и других факто</w:t>
      </w:r>
      <w:r w:rsidRPr="00A267EF">
        <w:rPr>
          <w:rFonts w:eastAsia="Times New Roman"/>
          <w:color w:val="000000"/>
          <w:lang w:eastAsia="ru-RU"/>
        </w:rPr>
        <w:softHyphen/>
        <w:t>ров с последующим обобщением результатов анализа (табл. 3).</w:t>
      </w:r>
    </w:p>
    <w:p w:rsidR="00E900D2" w:rsidRPr="00A267EF" w:rsidRDefault="00E900D2" w:rsidP="00E900D2">
      <w:pPr>
        <w:jc w:val="right"/>
        <w:rPr>
          <w:rFonts w:eastAsia="Times New Roman"/>
          <w:color w:val="000000"/>
          <w:lang w:eastAsia="ru-RU"/>
        </w:rPr>
      </w:pPr>
      <w:r w:rsidRPr="00A267EF">
        <w:rPr>
          <w:rFonts w:eastAsia="Times New Roman"/>
          <w:color w:val="000000"/>
          <w:lang w:eastAsia="ru-RU"/>
        </w:rPr>
        <w:t>Таблица 3</w:t>
      </w:r>
    </w:p>
    <w:tbl>
      <w:tblPr>
        <w:tblW w:w="0" w:type="auto"/>
        <w:jc w:val="center"/>
        <w:tblCellSpacing w:w="15" w:type="dxa"/>
        <w:tblCellMar>
          <w:top w:w="15" w:type="dxa"/>
          <w:left w:w="15" w:type="dxa"/>
          <w:bottom w:w="15" w:type="dxa"/>
          <w:right w:w="15" w:type="dxa"/>
        </w:tblCellMar>
        <w:tblLook w:val="04A0"/>
      </w:tblPr>
      <w:tblGrid>
        <w:gridCol w:w="6224"/>
        <w:gridCol w:w="735"/>
        <w:gridCol w:w="837"/>
        <w:gridCol w:w="851"/>
        <w:gridCol w:w="719"/>
      </w:tblGrid>
      <w:tr w:rsidR="00E900D2" w:rsidRPr="00A267EF" w:rsidTr="00206D2D">
        <w:trPr>
          <w:trHeight w:val="270"/>
          <w:tblCellSpacing w:w="15" w:type="dxa"/>
          <w:jc w:val="center"/>
        </w:trPr>
        <w:tc>
          <w:tcPr>
            <w:tcW w:w="61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Фактор</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vertAlign w:val="subscript"/>
                <w:lang w:val="en-US" w:eastAsia="ru-RU"/>
              </w:rPr>
            </w:pPr>
            <w:r w:rsidRPr="00A267EF">
              <w:rPr>
                <w:rFonts w:eastAsia="Times New Roman"/>
                <w:i/>
                <w:iCs/>
                <w:lang w:eastAsia="ru-RU"/>
              </w:rPr>
              <w:sym w:font="Symbol" w:char="F044"/>
            </w:r>
            <w:r w:rsidRPr="00A267EF">
              <w:rPr>
                <w:rFonts w:eastAsia="Times New Roman"/>
                <w:i/>
                <w:iCs/>
                <w:lang w:eastAsia="ru-RU"/>
              </w:rPr>
              <w:t>ЧВ</w:t>
            </w:r>
            <w:r w:rsidRPr="00A267EF">
              <w:rPr>
                <w:rFonts w:eastAsia="Times New Roman"/>
                <w:i/>
                <w:iCs/>
                <w:vertAlign w:val="subscript"/>
                <w:lang w:val="en-US" w:eastAsia="ru-RU"/>
              </w:rPr>
              <w:t>Xi</w:t>
            </w:r>
          </w:p>
        </w:tc>
        <w:tc>
          <w:tcPr>
            <w:tcW w:w="8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vertAlign w:val="subscript"/>
                <w:lang w:val="en-US" w:eastAsia="ru-RU"/>
              </w:rPr>
            </w:pPr>
            <w:r w:rsidRPr="00A267EF">
              <w:rPr>
                <w:rFonts w:eastAsia="Times New Roman"/>
                <w:i/>
                <w:iCs/>
                <w:lang w:eastAsia="ru-RU"/>
              </w:rPr>
              <w:sym w:font="Symbol" w:char="F044"/>
            </w:r>
            <w:r w:rsidRPr="00A267EF">
              <w:rPr>
                <w:rFonts w:eastAsia="Times New Roman"/>
                <w:i/>
                <w:iCs/>
                <w:lang w:val="en-US" w:eastAsia="ru-RU"/>
              </w:rPr>
              <w:t>ГВ’</w:t>
            </w:r>
            <w:r w:rsidRPr="00A267EF">
              <w:rPr>
                <w:rFonts w:eastAsia="Times New Roman"/>
                <w:i/>
                <w:iCs/>
                <w:vertAlign w:val="subscript"/>
                <w:lang w:eastAsia="ru-RU"/>
              </w:rPr>
              <w:t>Xi</w:t>
            </w:r>
          </w:p>
        </w:tc>
        <w:tc>
          <w:tcPr>
            <w:tcW w:w="8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sym w:font="Symbol" w:char="F044"/>
            </w:r>
            <w:r w:rsidRPr="00A267EF">
              <w:rPr>
                <w:rFonts w:eastAsia="Times New Roman"/>
                <w:i/>
                <w:iCs/>
                <w:lang w:val="en-US" w:eastAsia="ru-RU"/>
              </w:rPr>
              <w:t>ГВ</w:t>
            </w:r>
            <w:r w:rsidRPr="00A267EF">
              <w:rPr>
                <w:rFonts w:eastAsia="Times New Roman"/>
                <w:i/>
                <w:iCs/>
                <w:vertAlign w:val="subscript"/>
                <w:lang w:val="en-US" w:eastAsia="ru-RU"/>
              </w:rPr>
              <w:t>ПП</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sym w:font="Symbol" w:char="F044"/>
            </w:r>
            <w:r w:rsidRPr="00A267EF">
              <w:rPr>
                <w:rFonts w:eastAsia="Times New Roman"/>
                <w:i/>
                <w:iCs/>
                <w:lang w:eastAsia="ru-RU"/>
              </w:rPr>
              <w:t>ВП</w:t>
            </w:r>
            <w:r w:rsidRPr="00A267EF">
              <w:rPr>
                <w:rFonts w:eastAsia="Times New Roman"/>
                <w:i/>
                <w:iCs/>
                <w:vertAlign w:val="subscript"/>
                <w:lang w:eastAsia="ru-RU"/>
              </w:rPr>
              <w:t>Xi</w:t>
            </w:r>
          </w:p>
        </w:tc>
      </w:tr>
      <w:tr w:rsidR="00E900D2" w:rsidRPr="00A267EF" w:rsidTr="00206D2D">
        <w:trPr>
          <w:trHeight w:val="270"/>
          <w:tblCellSpacing w:w="15" w:type="dxa"/>
          <w:jc w:val="center"/>
        </w:trPr>
        <w:tc>
          <w:tcPr>
            <w:tcW w:w="61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ind w:hanging="317"/>
              <w:jc w:val="center"/>
              <w:rPr>
                <w:rFonts w:eastAsia="Times New Roman"/>
                <w:lang w:eastAsia="ru-RU"/>
              </w:rPr>
            </w:pPr>
            <w:r w:rsidRPr="00A267EF">
              <w:rPr>
                <w:rFonts w:eastAsia="Times New Roman"/>
                <w:lang w:eastAsia="ru-RU"/>
              </w:rPr>
              <w:t>1. Численность персонала</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p>
        </w:tc>
        <w:tc>
          <w:tcPr>
            <w:tcW w:w="8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p>
        </w:tc>
        <w:tc>
          <w:tcPr>
            <w:tcW w:w="8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w:t>
            </w:r>
          </w:p>
        </w:tc>
      </w:tr>
      <w:tr w:rsidR="00E900D2" w:rsidRPr="00A267EF" w:rsidTr="00206D2D">
        <w:trPr>
          <w:trHeight w:val="465"/>
          <w:tblCellSpacing w:w="15" w:type="dxa"/>
          <w:jc w:val="center"/>
        </w:trPr>
        <w:tc>
          <w:tcPr>
            <w:tcW w:w="61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ind w:hanging="317"/>
              <w:jc w:val="center"/>
              <w:rPr>
                <w:rFonts w:eastAsia="Times New Roman"/>
                <w:lang w:eastAsia="ru-RU"/>
              </w:rPr>
            </w:pPr>
            <w:r w:rsidRPr="00A267EF">
              <w:rPr>
                <w:rFonts w:eastAsia="Times New Roman"/>
                <w:lang w:eastAsia="ru-RU"/>
              </w:rPr>
              <w:t>2. Среднегодовая выработка одного работника</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p>
        </w:tc>
        <w:tc>
          <w:tcPr>
            <w:tcW w:w="8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p>
        </w:tc>
        <w:tc>
          <w:tcPr>
            <w:tcW w:w="8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+3600</w:t>
            </w:r>
          </w:p>
        </w:tc>
      </w:tr>
      <w:tr w:rsidR="00E900D2" w:rsidRPr="00A267EF" w:rsidTr="00206D2D">
        <w:trPr>
          <w:trHeight w:val="270"/>
          <w:tblCellSpacing w:w="15" w:type="dxa"/>
          <w:jc w:val="center"/>
        </w:trPr>
        <w:tc>
          <w:tcPr>
            <w:tcW w:w="61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ind w:hanging="317"/>
              <w:jc w:val="center"/>
              <w:rPr>
                <w:rFonts w:eastAsia="Times New Roman"/>
                <w:lang w:eastAsia="ru-RU"/>
              </w:rPr>
            </w:pPr>
            <w:r w:rsidRPr="00A267EF">
              <w:rPr>
                <w:rFonts w:eastAsia="Times New Roman"/>
                <w:i/>
                <w:iCs/>
                <w:lang w:eastAsia="ru-RU"/>
              </w:rPr>
              <w:t>Итого</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p>
        </w:tc>
        <w:tc>
          <w:tcPr>
            <w:tcW w:w="8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p>
        </w:tc>
        <w:tc>
          <w:tcPr>
            <w:tcW w:w="8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+3600</w:t>
            </w:r>
          </w:p>
        </w:tc>
      </w:tr>
      <w:tr w:rsidR="00E900D2" w:rsidRPr="00A267EF" w:rsidTr="00206D2D">
        <w:trPr>
          <w:trHeight w:val="270"/>
          <w:tblCellSpacing w:w="15" w:type="dxa"/>
          <w:jc w:val="center"/>
        </w:trPr>
        <w:tc>
          <w:tcPr>
            <w:tcW w:w="61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ind w:hanging="317"/>
              <w:jc w:val="center"/>
              <w:rPr>
                <w:rFonts w:eastAsia="Times New Roman"/>
                <w:lang w:eastAsia="ru-RU"/>
              </w:rPr>
            </w:pPr>
            <w:r w:rsidRPr="00A267EF">
              <w:rPr>
                <w:rFonts w:eastAsia="Times New Roman"/>
                <w:lang w:eastAsia="ru-RU"/>
              </w:rPr>
              <w:t>2.1. Удельный вес рабочих</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p>
        </w:tc>
        <w:tc>
          <w:tcPr>
            <w:tcW w:w="8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p>
        </w:tc>
        <w:tc>
          <w:tcPr>
            <w:tcW w:w="8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+2000</w:t>
            </w:r>
          </w:p>
        </w:tc>
      </w:tr>
      <w:tr w:rsidR="00E900D2" w:rsidRPr="00A267EF" w:rsidTr="00206D2D">
        <w:trPr>
          <w:trHeight w:val="465"/>
          <w:tblCellSpacing w:w="15" w:type="dxa"/>
          <w:jc w:val="center"/>
        </w:trPr>
        <w:tc>
          <w:tcPr>
            <w:tcW w:w="61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ind w:hanging="317"/>
              <w:jc w:val="center"/>
              <w:rPr>
                <w:rFonts w:eastAsia="Times New Roman"/>
                <w:lang w:eastAsia="ru-RU"/>
              </w:rPr>
            </w:pPr>
            <w:r w:rsidRPr="00A267EF">
              <w:rPr>
                <w:rFonts w:eastAsia="Times New Roman"/>
                <w:lang w:eastAsia="ru-RU"/>
              </w:rPr>
              <w:t>2.2. Количество отработанных дней одним рабочим за год</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p>
        </w:tc>
        <w:tc>
          <w:tcPr>
            <w:tcW w:w="8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-22,2</w:t>
            </w:r>
          </w:p>
        </w:tc>
        <w:tc>
          <w:tcPr>
            <w:tcW w:w="8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-18,2</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-3640</w:t>
            </w:r>
          </w:p>
        </w:tc>
      </w:tr>
      <w:tr w:rsidR="00E900D2" w:rsidRPr="00A267EF" w:rsidTr="00206D2D">
        <w:trPr>
          <w:trHeight w:val="270"/>
          <w:tblCellSpacing w:w="15" w:type="dxa"/>
          <w:jc w:val="center"/>
        </w:trPr>
        <w:tc>
          <w:tcPr>
            <w:tcW w:w="61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ind w:hanging="317"/>
              <w:jc w:val="center"/>
              <w:rPr>
                <w:rFonts w:eastAsia="Times New Roman"/>
                <w:lang w:eastAsia="ru-RU"/>
              </w:rPr>
            </w:pPr>
            <w:r w:rsidRPr="00A267EF">
              <w:rPr>
                <w:rFonts w:eastAsia="Times New Roman"/>
                <w:lang w:eastAsia="ru-RU"/>
              </w:rPr>
              <w:t>2.3. Продолжительность рабочего дня</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p>
        </w:tc>
        <w:tc>
          <w:tcPr>
            <w:tcW w:w="8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-18,4</w:t>
            </w:r>
          </w:p>
        </w:tc>
        <w:tc>
          <w:tcPr>
            <w:tcW w:w="8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-15,1</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-3020</w:t>
            </w:r>
          </w:p>
        </w:tc>
      </w:tr>
      <w:tr w:rsidR="00E900D2" w:rsidRPr="00A267EF" w:rsidTr="00206D2D">
        <w:trPr>
          <w:trHeight w:val="450"/>
          <w:tblCellSpacing w:w="15" w:type="dxa"/>
          <w:jc w:val="center"/>
        </w:trPr>
        <w:tc>
          <w:tcPr>
            <w:tcW w:w="61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ind w:hanging="317"/>
              <w:jc w:val="center"/>
              <w:rPr>
                <w:rFonts w:eastAsia="Times New Roman"/>
                <w:lang w:eastAsia="ru-RU"/>
              </w:rPr>
            </w:pPr>
            <w:r w:rsidRPr="00A267EF">
              <w:rPr>
                <w:rFonts w:eastAsia="Times New Roman"/>
                <w:lang w:eastAsia="ru-RU"/>
              </w:rPr>
              <w:t>2.4. Изменение среднечасовой выработки рабочих</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p>
        </w:tc>
        <w:tc>
          <w:tcPr>
            <w:tcW w:w="8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+50,4</w:t>
            </w:r>
          </w:p>
        </w:tc>
        <w:tc>
          <w:tcPr>
            <w:tcW w:w="8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+41,3</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+8260</w:t>
            </w:r>
          </w:p>
        </w:tc>
      </w:tr>
      <w:tr w:rsidR="00E900D2" w:rsidRPr="00A267EF" w:rsidTr="00206D2D">
        <w:trPr>
          <w:trHeight w:val="270"/>
          <w:tblCellSpacing w:w="15" w:type="dxa"/>
          <w:jc w:val="center"/>
        </w:trPr>
        <w:tc>
          <w:tcPr>
            <w:tcW w:w="61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ind w:hanging="317"/>
              <w:jc w:val="center"/>
              <w:rPr>
                <w:rFonts w:eastAsia="Times New Roman"/>
                <w:lang w:eastAsia="ru-RU"/>
              </w:rPr>
            </w:pPr>
            <w:r w:rsidRPr="00A267EF">
              <w:rPr>
                <w:rFonts w:eastAsia="Times New Roman"/>
                <w:i/>
                <w:iCs/>
                <w:lang w:eastAsia="ru-RU"/>
              </w:rPr>
              <w:t>Итого</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p>
        </w:tc>
        <w:tc>
          <w:tcPr>
            <w:tcW w:w="8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+9,8</w:t>
            </w:r>
          </w:p>
        </w:tc>
        <w:tc>
          <w:tcPr>
            <w:tcW w:w="8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+3600</w:t>
            </w:r>
          </w:p>
        </w:tc>
      </w:tr>
      <w:tr w:rsidR="00E900D2" w:rsidRPr="00A267EF" w:rsidTr="00206D2D">
        <w:trPr>
          <w:trHeight w:val="270"/>
          <w:tblCellSpacing w:w="15" w:type="dxa"/>
          <w:jc w:val="center"/>
        </w:trPr>
        <w:tc>
          <w:tcPr>
            <w:tcW w:w="61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ind w:hanging="317"/>
              <w:jc w:val="center"/>
              <w:rPr>
                <w:rFonts w:eastAsia="Times New Roman"/>
                <w:lang w:eastAsia="ru-RU"/>
              </w:rPr>
            </w:pPr>
            <w:r w:rsidRPr="00A267EF">
              <w:rPr>
                <w:rFonts w:eastAsia="Times New Roman"/>
                <w:lang w:eastAsia="ru-RU"/>
              </w:rPr>
              <w:t>2.4.1. Изменение технологии</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+16,07</w:t>
            </w:r>
          </w:p>
        </w:tc>
        <w:tc>
          <w:tcPr>
            <w:tcW w:w="8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+25,9</w:t>
            </w:r>
          </w:p>
        </w:tc>
        <w:tc>
          <w:tcPr>
            <w:tcW w:w="8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+21,2</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+4240</w:t>
            </w:r>
          </w:p>
        </w:tc>
      </w:tr>
      <w:tr w:rsidR="00E900D2" w:rsidRPr="00A267EF" w:rsidTr="00206D2D">
        <w:trPr>
          <w:trHeight w:val="270"/>
          <w:tblCellSpacing w:w="15" w:type="dxa"/>
          <w:jc w:val="center"/>
        </w:trPr>
        <w:tc>
          <w:tcPr>
            <w:tcW w:w="61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ind w:hanging="317"/>
              <w:jc w:val="center"/>
              <w:rPr>
                <w:rFonts w:eastAsia="Times New Roman"/>
                <w:lang w:eastAsia="ru-RU"/>
              </w:rPr>
            </w:pPr>
            <w:r w:rsidRPr="00A267EF">
              <w:rPr>
                <w:rFonts w:eastAsia="Times New Roman"/>
                <w:lang w:eastAsia="ru-RU"/>
              </w:rPr>
              <w:t>2.4.2. Изменение структуры продукции</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+11,00</w:t>
            </w:r>
          </w:p>
        </w:tc>
        <w:tc>
          <w:tcPr>
            <w:tcW w:w="8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+17,7</w:t>
            </w:r>
          </w:p>
        </w:tc>
        <w:tc>
          <w:tcPr>
            <w:tcW w:w="8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+14,57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+2900</w:t>
            </w:r>
          </w:p>
        </w:tc>
      </w:tr>
      <w:tr w:rsidR="00E900D2" w:rsidRPr="00A267EF" w:rsidTr="00206D2D">
        <w:trPr>
          <w:trHeight w:val="270"/>
          <w:tblCellSpacing w:w="15" w:type="dxa"/>
          <w:jc w:val="center"/>
        </w:trPr>
        <w:tc>
          <w:tcPr>
            <w:tcW w:w="61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ind w:hanging="317"/>
              <w:jc w:val="center"/>
              <w:rPr>
                <w:rFonts w:eastAsia="Times New Roman"/>
                <w:lang w:eastAsia="ru-RU"/>
              </w:rPr>
            </w:pPr>
            <w:r w:rsidRPr="00A267EF">
              <w:rPr>
                <w:rFonts w:eastAsia="Times New Roman"/>
                <w:lang w:eastAsia="ru-RU"/>
              </w:rPr>
              <w:t>2.4.3. Непроизводительные затраты труда</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-1,71</w:t>
            </w:r>
          </w:p>
        </w:tc>
        <w:tc>
          <w:tcPr>
            <w:tcW w:w="8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-2,7</w:t>
            </w:r>
          </w:p>
        </w:tc>
        <w:tc>
          <w:tcPr>
            <w:tcW w:w="8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-2,2</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-440</w:t>
            </w:r>
          </w:p>
        </w:tc>
      </w:tr>
      <w:tr w:rsidR="00E900D2" w:rsidRPr="00A267EF" w:rsidTr="00206D2D">
        <w:trPr>
          <w:trHeight w:val="270"/>
          <w:tblCellSpacing w:w="15" w:type="dxa"/>
          <w:jc w:val="center"/>
        </w:trPr>
        <w:tc>
          <w:tcPr>
            <w:tcW w:w="61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ind w:hanging="317"/>
              <w:jc w:val="center"/>
              <w:rPr>
                <w:rFonts w:eastAsia="Times New Roman"/>
                <w:lang w:eastAsia="ru-RU"/>
              </w:rPr>
            </w:pPr>
            <w:r w:rsidRPr="00A267EF">
              <w:rPr>
                <w:rFonts w:eastAsia="Times New Roman"/>
                <w:lang w:eastAsia="ru-RU"/>
              </w:rPr>
              <w:t>2.4.4. Модернизация оборудования</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+5,87</w:t>
            </w:r>
          </w:p>
        </w:tc>
        <w:tc>
          <w:tcPr>
            <w:tcW w:w="8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+9,5</w:t>
            </w:r>
          </w:p>
        </w:tc>
        <w:tc>
          <w:tcPr>
            <w:tcW w:w="8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+7,8</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+1560</w:t>
            </w:r>
          </w:p>
        </w:tc>
      </w:tr>
      <w:tr w:rsidR="00E900D2" w:rsidRPr="00A267EF" w:rsidTr="00206D2D">
        <w:trPr>
          <w:trHeight w:val="270"/>
          <w:tblCellSpacing w:w="15" w:type="dxa"/>
          <w:jc w:val="center"/>
        </w:trPr>
        <w:tc>
          <w:tcPr>
            <w:tcW w:w="61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ind w:hanging="317"/>
              <w:jc w:val="center"/>
              <w:rPr>
                <w:rFonts w:eastAsia="Times New Roman"/>
                <w:lang w:eastAsia="ru-RU"/>
              </w:rPr>
            </w:pPr>
            <w:r w:rsidRPr="00A267EF">
              <w:rPr>
                <w:rFonts w:eastAsia="Times New Roman"/>
                <w:i/>
                <w:iCs/>
                <w:lang w:eastAsia="ru-RU"/>
              </w:rPr>
              <w:t>Итого</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+31,23</w:t>
            </w:r>
          </w:p>
        </w:tc>
        <w:tc>
          <w:tcPr>
            <w:tcW w:w="8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+50,4</w:t>
            </w:r>
          </w:p>
        </w:tc>
        <w:tc>
          <w:tcPr>
            <w:tcW w:w="8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+41,3</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+8260</w:t>
            </w:r>
          </w:p>
        </w:tc>
      </w:tr>
    </w:tbl>
    <w:p w:rsidR="00E900D2" w:rsidRPr="00A267EF" w:rsidRDefault="00E900D2" w:rsidP="00E900D2">
      <w:pPr>
        <w:rPr>
          <w:rFonts w:eastAsia="Times New Roman"/>
          <w:lang w:eastAsia="ru-RU"/>
        </w:rPr>
      </w:pPr>
      <w:r w:rsidRPr="00A267EF">
        <w:rPr>
          <w:rFonts w:eastAsia="Times New Roman"/>
          <w:color w:val="000000"/>
          <w:lang w:eastAsia="ru-RU"/>
        </w:rPr>
        <w:br w:type="textWrapping" w:clear="left"/>
      </w:r>
      <w:r w:rsidRPr="00A267EF">
        <w:rPr>
          <w:rFonts w:eastAsia="Times New Roman"/>
          <w:color w:val="000000"/>
          <w:lang w:eastAsia="ru-RU"/>
        </w:rPr>
        <w:br/>
      </w:r>
    </w:p>
    <w:p w:rsidR="00E900D2" w:rsidRPr="00A267EF" w:rsidRDefault="00E900D2" w:rsidP="00D9626B">
      <w:pPr>
        <w:ind w:firstLine="274"/>
        <w:jc w:val="both"/>
        <w:rPr>
          <w:rFonts w:eastAsia="Times New Roman"/>
          <w:color w:val="000000"/>
          <w:lang w:eastAsia="ru-RU"/>
        </w:rPr>
      </w:pPr>
      <w:r w:rsidRPr="00A267EF">
        <w:rPr>
          <w:rFonts w:eastAsia="Times New Roman"/>
          <w:color w:val="000000"/>
          <w:lang w:eastAsia="ru-RU"/>
        </w:rPr>
        <w:t>Для того чтобы узнать, как за счет этих факторов изменилась </w:t>
      </w:r>
      <w:r w:rsidRPr="00A267EF">
        <w:rPr>
          <w:rFonts w:eastAsia="Times New Roman"/>
          <w:i/>
          <w:iCs/>
          <w:color w:val="000000"/>
          <w:lang w:eastAsia="ru-RU"/>
        </w:rPr>
        <w:t>среднегодовая выработка рабочих,</w:t>
      </w:r>
      <w:r w:rsidRPr="00A267EF">
        <w:rPr>
          <w:rFonts w:eastAsia="Times New Roman"/>
          <w:color w:val="000000"/>
          <w:lang w:eastAsia="ru-RU"/>
        </w:rPr>
        <w:t> необходимо полученные при</w:t>
      </w:r>
      <w:r w:rsidRPr="00A267EF">
        <w:rPr>
          <w:rFonts w:eastAsia="Times New Roman"/>
          <w:color w:val="000000"/>
          <w:lang w:eastAsia="ru-RU"/>
        </w:rPr>
        <w:softHyphen/>
        <w:t>росты среднечасовой выработки умножить на фактическое коли</w:t>
      </w:r>
      <w:r w:rsidRPr="00A267EF">
        <w:rPr>
          <w:rFonts w:eastAsia="Times New Roman"/>
          <w:color w:val="000000"/>
          <w:lang w:eastAsia="ru-RU"/>
        </w:rPr>
        <w:softHyphen/>
        <w:t>чество отработанных человекочасов одним рабочим в текущем периоде:</w:t>
      </w:r>
    </w:p>
    <w:p w:rsidR="00E900D2" w:rsidRPr="00A267EF" w:rsidRDefault="00E900D2" w:rsidP="00E900D2">
      <w:pPr>
        <w:ind w:firstLine="274"/>
        <w:rPr>
          <w:rFonts w:eastAsia="Times New Roman"/>
          <w:color w:val="000000"/>
          <w:lang w:eastAsia="ru-RU"/>
        </w:rPr>
      </w:pPr>
      <w:r w:rsidRPr="00A267EF">
        <w:rPr>
          <w:rFonts w:eastAsia="Times New Roman"/>
          <w:i/>
          <w:iCs/>
          <w:lang w:eastAsia="ru-RU"/>
        </w:rPr>
        <w:sym w:font="Symbol" w:char="F044"/>
      </w:r>
      <w:r w:rsidRPr="00A267EF">
        <w:rPr>
          <w:rFonts w:eastAsia="Times New Roman"/>
          <w:i/>
          <w:iCs/>
          <w:lang w:eastAsia="ru-RU"/>
        </w:rPr>
        <w:t>ГВ’</w:t>
      </w:r>
      <w:r w:rsidRPr="00A267EF">
        <w:rPr>
          <w:rFonts w:eastAsia="Times New Roman"/>
          <w:i/>
          <w:iCs/>
          <w:vertAlign w:val="subscript"/>
          <w:lang w:eastAsia="ru-RU"/>
        </w:rPr>
        <w:t>Xi</w:t>
      </w:r>
      <w:r w:rsidRPr="00A267EF">
        <w:rPr>
          <w:rFonts w:eastAsia="Times New Roman"/>
          <w:color w:val="000000"/>
          <w:lang w:eastAsia="ru-RU"/>
        </w:rPr>
        <w:t xml:space="preserve"> = </w:t>
      </w:r>
      <w:r w:rsidRPr="00A267EF">
        <w:rPr>
          <w:rFonts w:eastAsia="Times New Roman"/>
          <w:i/>
          <w:iCs/>
          <w:lang w:eastAsia="ru-RU"/>
        </w:rPr>
        <w:sym w:font="Symbol" w:char="F044"/>
      </w:r>
      <w:r w:rsidRPr="00A267EF">
        <w:rPr>
          <w:rFonts w:eastAsia="Times New Roman"/>
          <w:i/>
          <w:iCs/>
          <w:lang w:eastAsia="ru-RU"/>
        </w:rPr>
        <w:t>ЧВ</w:t>
      </w:r>
      <w:r w:rsidRPr="00A267EF">
        <w:rPr>
          <w:rFonts w:eastAsia="Times New Roman"/>
          <w:i/>
          <w:iCs/>
          <w:vertAlign w:val="subscript"/>
          <w:lang w:eastAsia="ru-RU"/>
        </w:rPr>
        <w:t>Xi</w:t>
      </w:r>
      <w:r w:rsidRPr="00A267EF">
        <w:rPr>
          <w:rFonts w:eastAsia="Times New Roman"/>
          <w:i/>
          <w:iCs/>
          <w:lang w:eastAsia="ru-RU"/>
        </w:rPr>
        <w:t xml:space="preserve"> </w:t>
      </w:r>
      <w:r w:rsidRPr="00A267EF">
        <w:rPr>
          <w:rFonts w:eastAsia="Times New Roman"/>
          <w:i/>
          <w:iCs/>
          <w:lang w:eastAsia="ru-RU"/>
        </w:rPr>
        <w:sym w:font="Symbol" w:char="F0B7"/>
      </w:r>
      <w:r w:rsidRPr="00A267EF">
        <w:rPr>
          <w:rFonts w:eastAsia="Times New Roman"/>
          <w:i/>
          <w:iCs/>
          <w:lang w:eastAsia="ru-RU"/>
        </w:rPr>
        <w:t xml:space="preserve"> Д</w:t>
      </w:r>
      <w:r w:rsidRPr="00A267EF">
        <w:rPr>
          <w:rFonts w:eastAsia="Times New Roman"/>
          <w:i/>
          <w:iCs/>
          <w:vertAlign w:val="subscript"/>
          <w:lang w:eastAsia="ru-RU"/>
        </w:rPr>
        <w:t>1</w:t>
      </w:r>
      <w:r w:rsidRPr="00A267EF">
        <w:rPr>
          <w:rFonts w:eastAsia="Times New Roman"/>
          <w:i/>
          <w:iCs/>
          <w:lang w:eastAsia="ru-RU"/>
        </w:rPr>
        <w:t xml:space="preserve"> </w:t>
      </w:r>
      <w:r w:rsidRPr="00A267EF">
        <w:rPr>
          <w:rFonts w:eastAsia="Times New Roman"/>
          <w:i/>
          <w:iCs/>
          <w:lang w:eastAsia="ru-RU"/>
        </w:rPr>
        <w:sym w:font="Symbol" w:char="F0B7"/>
      </w:r>
      <w:r w:rsidRPr="00A267EF">
        <w:rPr>
          <w:rFonts w:eastAsia="Times New Roman"/>
          <w:i/>
          <w:iCs/>
          <w:lang w:eastAsia="ru-RU"/>
        </w:rPr>
        <w:t xml:space="preserve"> П</w:t>
      </w:r>
      <w:r w:rsidRPr="00A267EF">
        <w:rPr>
          <w:rFonts w:eastAsia="Times New Roman"/>
          <w:i/>
          <w:iCs/>
          <w:vertAlign w:val="subscript"/>
          <w:lang w:eastAsia="ru-RU"/>
        </w:rPr>
        <w:t>1</w:t>
      </w:r>
    </w:p>
    <w:p w:rsidR="00E900D2" w:rsidRPr="00A267EF" w:rsidRDefault="00E900D2" w:rsidP="00D9626B">
      <w:pPr>
        <w:ind w:firstLine="274"/>
        <w:jc w:val="both"/>
        <w:rPr>
          <w:rFonts w:eastAsia="Times New Roman"/>
          <w:color w:val="000000"/>
          <w:lang w:eastAsia="ru-RU"/>
        </w:rPr>
      </w:pPr>
      <w:r w:rsidRPr="00A267EF">
        <w:rPr>
          <w:rFonts w:eastAsia="Times New Roman"/>
          <w:color w:val="000000"/>
          <w:lang w:eastAsia="ru-RU"/>
        </w:rPr>
        <w:t>Для определения</w:t>
      </w:r>
      <w:r w:rsidRPr="00A267EF">
        <w:rPr>
          <w:rFonts w:eastAsia="Times New Roman"/>
          <w:i/>
          <w:iCs/>
          <w:color w:val="000000"/>
          <w:lang w:eastAsia="ru-RU"/>
        </w:rPr>
        <w:t> влияния их на среднегодовую выработку работ</w:t>
      </w:r>
      <w:r w:rsidRPr="00A267EF">
        <w:rPr>
          <w:rFonts w:eastAsia="Times New Roman"/>
          <w:i/>
          <w:iCs/>
          <w:color w:val="000000"/>
          <w:lang w:eastAsia="ru-RU"/>
        </w:rPr>
        <w:softHyphen/>
        <w:t>ника</w:t>
      </w:r>
      <w:r w:rsidRPr="00A267EF">
        <w:rPr>
          <w:rFonts w:eastAsia="Times New Roman"/>
          <w:color w:val="000000"/>
          <w:lang w:eastAsia="ru-RU"/>
        </w:rPr>
        <w:t> нужно полученные приросты среднегодовой выработки рабо</w:t>
      </w:r>
      <w:r w:rsidRPr="00A267EF">
        <w:rPr>
          <w:rFonts w:eastAsia="Times New Roman"/>
          <w:color w:val="000000"/>
          <w:lang w:eastAsia="ru-RU"/>
        </w:rPr>
        <w:softHyphen/>
        <w:t>чих умножить на фактический удельный вес рабочих в общей чис</w:t>
      </w:r>
      <w:r w:rsidRPr="00A267EF">
        <w:rPr>
          <w:rFonts w:eastAsia="Times New Roman"/>
          <w:color w:val="000000"/>
          <w:lang w:eastAsia="ru-RU"/>
        </w:rPr>
        <w:softHyphen/>
        <w:t>ленности производственного персонала:</w:t>
      </w:r>
    </w:p>
    <w:p w:rsidR="00E900D2" w:rsidRPr="00A267EF" w:rsidRDefault="00E900D2" w:rsidP="00E900D2">
      <w:pPr>
        <w:ind w:firstLine="274"/>
        <w:rPr>
          <w:rFonts w:eastAsia="Times New Roman"/>
          <w:color w:val="000000"/>
          <w:lang w:eastAsia="ru-RU"/>
        </w:rPr>
      </w:pPr>
      <w:r w:rsidRPr="00A267EF">
        <w:rPr>
          <w:rFonts w:eastAsia="Times New Roman"/>
          <w:i/>
          <w:iCs/>
          <w:lang w:eastAsia="ru-RU"/>
        </w:rPr>
        <w:sym w:font="Symbol" w:char="F044"/>
      </w:r>
      <w:r w:rsidRPr="00A267EF">
        <w:rPr>
          <w:rFonts w:eastAsia="Times New Roman"/>
          <w:i/>
          <w:iCs/>
          <w:lang w:eastAsia="ru-RU"/>
        </w:rPr>
        <w:t>ГВ</w:t>
      </w:r>
      <w:r w:rsidRPr="00A267EF">
        <w:rPr>
          <w:rFonts w:eastAsia="Times New Roman"/>
          <w:i/>
          <w:iCs/>
          <w:vertAlign w:val="subscript"/>
          <w:lang w:eastAsia="ru-RU"/>
        </w:rPr>
        <w:t>Xi</w:t>
      </w:r>
      <w:r w:rsidRPr="00A267EF">
        <w:rPr>
          <w:rFonts w:eastAsia="Times New Roman"/>
          <w:color w:val="000000"/>
          <w:lang w:eastAsia="ru-RU"/>
        </w:rPr>
        <w:t xml:space="preserve"> = </w:t>
      </w:r>
      <w:r w:rsidRPr="00A267EF">
        <w:rPr>
          <w:rFonts w:eastAsia="Times New Roman"/>
          <w:i/>
          <w:iCs/>
          <w:lang w:eastAsia="ru-RU"/>
        </w:rPr>
        <w:sym w:font="Symbol" w:char="F044"/>
      </w:r>
      <w:r w:rsidRPr="00A267EF">
        <w:rPr>
          <w:rFonts w:eastAsia="Times New Roman"/>
          <w:i/>
          <w:iCs/>
          <w:lang w:eastAsia="ru-RU"/>
        </w:rPr>
        <w:t>ГВ’</w:t>
      </w:r>
      <w:r w:rsidRPr="00A267EF">
        <w:rPr>
          <w:rFonts w:eastAsia="Times New Roman"/>
          <w:i/>
          <w:iCs/>
          <w:vertAlign w:val="subscript"/>
          <w:lang w:eastAsia="ru-RU"/>
        </w:rPr>
        <w:t>Xi</w:t>
      </w:r>
      <w:r w:rsidRPr="00A267EF">
        <w:rPr>
          <w:rFonts w:eastAsia="Times New Roman"/>
          <w:i/>
          <w:iCs/>
          <w:lang w:eastAsia="ru-RU"/>
        </w:rPr>
        <w:t xml:space="preserve"> </w:t>
      </w:r>
      <w:r w:rsidRPr="00A267EF">
        <w:rPr>
          <w:rFonts w:eastAsia="Times New Roman"/>
          <w:i/>
          <w:iCs/>
          <w:lang w:eastAsia="ru-RU"/>
        </w:rPr>
        <w:sym w:font="Symbol" w:char="F0B7"/>
      </w:r>
      <w:r w:rsidRPr="00A267EF">
        <w:rPr>
          <w:rFonts w:eastAsia="Times New Roman"/>
          <w:i/>
          <w:iCs/>
          <w:lang w:eastAsia="ru-RU"/>
        </w:rPr>
        <w:t xml:space="preserve"> Уд</w:t>
      </w:r>
      <w:r w:rsidRPr="00A267EF">
        <w:rPr>
          <w:rFonts w:eastAsia="Times New Roman"/>
          <w:i/>
          <w:iCs/>
          <w:vertAlign w:val="subscript"/>
          <w:lang w:eastAsia="ru-RU"/>
        </w:rPr>
        <w:t>1</w:t>
      </w:r>
    </w:p>
    <w:p w:rsidR="00E900D2" w:rsidRPr="00A267EF" w:rsidRDefault="00E900D2" w:rsidP="00D9626B">
      <w:pPr>
        <w:ind w:firstLine="274"/>
        <w:jc w:val="both"/>
        <w:rPr>
          <w:rFonts w:eastAsia="Times New Roman"/>
          <w:color w:val="000000"/>
          <w:lang w:eastAsia="ru-RU"/>
        </w:rPr>
      </w:pPr>
      <w:r w:rsidRPr="00A267EF">
        <w:rPr>
          <w:rFonts w:eastAsia="Times New Roman"/>
          <w:color w:val="000000"/>
          <w:lang w:eastAsia="ru-RU"/>
        </w:rPr>
        <w:t>Чтобы рассчитать влияние этих факторов</w:t>
      </w:r>
      <w:r w:rsidRPr="00A267EF">
        <w:rPr>
          <w:rFonts w:eastAsia="Times New Roman"/>
          <w:i/>
          <w:iCs/>
          <w:color w:val="000000"/>
          <w:lang w:eastAsia="ru-RU"/>
        </w:rPr>
        <w:t> на изменение объема выпуска продукции,</w:t>
      </w:r>
      <w:r w:rsidRPr="00A267EF">
        <w:rPr>
          <w:rFonts w:eastAsia="Times New Roman"/>
          <w:color w:val="000000"/>
          <w:lang w:eastAsia="ru-RU"/>
        </w:rPr>
        <w:t> прирост среднегодовой выработки работника за счет i-ro фактора следует умножить на фактическую среднеспи</w:t>
      </w:r>
      <w:r w:rsidRPr="00A267EF">
        <w:rPr>
          <w:rFonts w:eastAsia="Times New Roman"/>
          <w:color w:val="000000"/>
          <w:lang w:eastAsia="ru-RU"/>
        </w:rPr>
        <w:softHyphen/>
        <w:t>сочную численность производственного персонала:</w:t>
      </w:r>
    </w:p>
    <w:p w:rsidR="00E900D2" w:rsidRPr="00A267EF" w:rsidRDefault="00E900D2" w:rsidP="00D9626B">
      <w:pPr>
        <w:jc w:val="both"/>
        <w:rPr>
          <w:rFonts w:eastAsia="Times New Roman"/>
          <w:color w:val="000000"/>
          <w:lang w:eastAsia="ru-RU"/>
        </w:rPr>
      </w:pPr>
      <w:r w:rsidRPr="00A267EF">
        <w:rPr>
          <w:rFonts w:eastAsia="Times New Roman"/>
          <w:i/>
          <w:iCs/>
          <w:color w:val="000000"/>
          <w:lang w:eastAsia="ru-RU"/>
        </w:rPr>
        <w:t>Результаты факторного анализа</w:t>
      </w:r>
    </w:p>
    <w:p w:rsidR="00E900D2" w:rsidRPr="00A267EF" w:rsidRDefault="00E900D2" w:rsidP="00E900D2">
      <w:pPr>
        <w:ind w:firstLine="274"/>
        <w:rPr>
          <w:rFonts w:eastAsia="Times New Roman"/>
          <w:color w:val="000000"/>
          <w:lang w:eastAsia="ru-RU"/>
        </w:rPr>
      </w:pPr>
      <w:r w:rsidRPr="00A267EF">
        <w:rPr>
          <w:rFonts w:eastAsia="Times New Roman"/>
          <w:i/>
          <w:iCs/>
          <w:lang w:eastAsia="ru-RU"/>
        </w:rPr>
        <w:sym w:font="Symbol" w:char="F044"/>
      </w:r>
      <w:r w:rsidRPr="00A267EF">
        <w:rPr>
          <w:rFonts w:eastAsia="Times New Roman"/>
          <w:i/>
          <w:iCs/>
          <w:lang w:eastAsia="ru-RU"/>
        </w:rPr>
        <w:t>ВП</w:t>
      </w:r>
      <w:r w:rsidRPr="00A267EF">
        <w:rPr>
          <w:rFonts w:eastAsia="Times New Roman"/>
          <w:i/>
          <w:iCs/>
          <w:vertAlign w:val="subscript"/>
          <w:lang w:eastAsia="ru-RU"/>
        </w:rPr>
        <w:t>Xi</w:t>
      </w:r>
      <w:r w:rsidRPr="00A267EF">
        <w:rPr>
          <w:rFonts w:eastAsia="Times New Roman"/>
          <w:color w:val="000000"/>
          <w:lang w:eastAsia="ru-RU"/>
        </w:rPr>
        <w:t xml:space="preserve"> = </w:t>
      </w:r>
      <w:r w:rsidRPr="00A267EF">
        <w:rPr>
          <w:rFonts w:eastAsia="Times New Roman"/>
          <w:i/>
          <w:iCs/>
          <w:lang w:eastAsia="ru-RU"/>
        </w:rPr>
        <w:sym w:font="Symbol" w:char="F044"/>
      </w:r>
      <w:r w:rsidRPr="00A267EF">
        <w:rPr>
          <w:rFonts w:eastAsia="Times New Roman"/>
          <w:i/>
          <w:iCs/>
          <w:lang w:eastAsia="ru-RU"/>
        </w:rPr>
        <w:t>ГВ</w:t>
      </w:r>
      <w:r w:rsidRPr="00A267EF">
        <w:rPr>
          <w:rFonts w:eastAsia="Times New Roman"/>
          <w:i/>
          <w:iCs/>
          <w:vertAlign w:val="subscript"/>
          <w:lang w:eastAsia="ru-RU"/>
        </w:rPr>
        <w:t>Xi</w:t>
      </w:r>
      <w:r w:rsidRPr="00A267EF">
        <w:rPr>
          <w:rFonts w:eastAsia="Times New Roman"/>
          <w:i/>
          <w:iCs/>
          <w:lang w:eastAsia="ru-RU"/>
        </w:rPr>
        <w:t xml:space="preserve"> </w:t>
      </w:r>
      <w:r w:rsidRPr="00A267EF">
        <w:rPr>
          <w:rFonts w:eastAsia="Times New Roman"/>
          <w:i/>
          <w:iCs/>
          <w:lang w:eastAsia="ru-RU"/>
        </w:rPr>
        <w:sym w:font="Symbol" w:char="F0B7"/>
      </w:r>
      <w:r w:rsidRPr="00A267EF">
        <w:rPr>
          <w:rFonts w:eastAsia="Times New Roman"/>
          <w:i/>
          <w:iCs/>
          <w:lang w:eastAsia="ru-RU"/>
        </w:rPr>
        <w:t xml:space="preserve"> ЧПП</w:t>
      </w:r>
      <w:r w:rsidRPr="00A267EF">
        <w:rPr>
          <w:rFonts w:eastAsia="Times New Roman"/>
          <w:i/>
          <w:iCs/>
          <w:vertAlign w:val="subscript"/>
          <w:lang w:eastAsia="ru-RU"/>
        </w:rPr>
        <w:t>1</w:t>
      </w:r>
    </w:p>
    <w:p w:rsidR="00E900D2" w:rsidRPr="00A267EF" w:rsidRDefault="00E900D2" w:rsidP="00E900D2">
      <w:pPr>
        <w:rPr>
          <w:rFonts w:eastAsia="Times New Roman"/>
          <w:color w:val="000000"/>
          <w:lang w:eastAsia="ru-RU"/>
        </w:rPr>
      </w:pPr>
      <w:r w:rsidRPr="00A267EF">
        <w:rPr>
          <w:rFonts w:eastAsia="Times New Roman"/>
          <w:color w:val="000000"/>
          <w:lang w:eastAsia="ru-RU"/>
        </w:rPr>
        <w:t>или</w:t>
      </w:r>
    </w:p>
    <w:p w:rsidR="00E900D2" w:rsidRPr="00A267EF" w:rsidRDefault="00E900D2" w:rsidP="00E900D2">
      <w:pPr>
        <w:ind w:firstLine="274"/>
        <w:rPr>
          <w:rFonts w:eastAsia="Times New Roman"/>
          <w:color w:val="000000"/>
          <w:lang w:eastAsia="ru-RU"/>
        </w:rPr>
      </w:pPr>
      <w:r w:rsidRPr="00A267EF">
        <w:rPr>
          <w:rFonts w:eastAsia="Times New Roman"/>
          <w:i/>
          <w:iCs/>
          <w:lang w:eastAsia="ru-RU"/>
        </w:rPr>
        <w:sym w:font="Symbol" w:char="F044"/>
      </w:r>
      <w:r w:rsidRPr="00A267EF">
        <w:rPr>
          <w:rFonts w:eastAsia="Times New Roman"/>
          <w:i/>
          <w:iCs/>
          <w:lang w:eastAsia="ru-RU"/>
        </w:rPr>
        <w:t>ВП</w:t>
      </w:r>
      <w:r w:rsidRPr="00A267EF">
        <w:rPr>
          <w:rFonts w:eastAsia="Times New Roman"/>
          <w:i/>
          <w:iCs/>
          <w:vertAlign w:val="subscript"/>
          <w:lang w:eastAsia="ru-RU"/>
        </w:rPr>
        <w:t>Xi</w:t>
      </w:r>
      <w:r w:rsidRPr="00A267EF">
        <w:rPr>
          <w:rFonts w:eastAsia="Times New Roman"/>
          <w:color w:val="000000"/>
          <w:lang w:eastAsia="ru-RU"/>
        </w:rPr>
        <w:t xml:space="preserve"> = </w:t>
      </w:r>
      <w:r w:rsidRPr="00A267EF">
        <w:rPr>
          <w:rFonts w:eastAsia="Times New Roman"/>
          <w:i/>
          <w:iCs/>
          <w:lang w:eastAsia="ru-RU"/>
        </w:rPr>
        <w:sym w:font="Symbol" w:char="F044"/>
      </w:r>
      <w:r w:rsidRPr="00A267EF">
        <w:rPr>
          <w:rFonts w:eastAsia="Times New Roman"/>
          <w:i/>
          <w:iCs/>
          <w:lang w:eastAsia="ru-RU"/>
        </w:rPr>
        <w:t>ЧВ</w:t>
      </w:r>
      <w:r w:rsidRPr="00A267EF">
        <w:rPr>
          <w:rFonts w:eastAsia="Times New Roman"/>
          <w:i/>
          <w:iCs/>
          <w:vertAlign w:val="subscript"/>
          <w:lang w:eastAsia="ru-RU"/>
        </w:rPr>
        <w:t>Xi</w:t>
      </w:r>
      <w:r w:rsidRPr="00A267EF">
        <w:rPr>
          <w:rFonts w:eastAsia="Times New Roman"/>
          <w:i/>
          <w:iCs/>
          <w:lang w:eastAsia="ru-RU"/>
        </w:rPr>
        <w:t xml:space="preserve"> </w:t>
      </w:r>
      <w:r w:rsidRPr="00A267EF">
        <w:rPr>
          <w:rFonts w:eastAsia="Times New Roman"/>
          <w:i/>
          <w:iCs/>
          <w:lang w:eastAsia="ru-RU"/>
        </w:rPr>
        <w:sym w:font="Symbol" w:char="F0B7"/>
      </w:r>
      <w:r w:rsidRPr="00A267EF">
        <w:rPr>
          <w:rFonts w:eastAsia="Times New Roman"/>
          <w:i/>
          <w:iCs/>
          <w:lang w:eastAsia="ru-RU"/>
        </w:rPr>
        <w:t xml:space="preserve"> П</w:t>
      </w:r>
      <w:r w:rsidRPr="00A267EF">
        <w:rPr>
          <w:rFonts w:eastAsia="Times New Roman"/>
          <w:i/>
          <w:iCs/>
          <w:vertAlign w:val="subscript"/>
          <w:lang w:eastAsia="ru-RU"/>
        </w:rPr>
        <w:t>1</w:t>
      </w:r>
      <w:r w:rsidRPr="00A267EF">
        <w:rPr>
          <w:rFonts w:eastAsia="Times New Roman"/>
          <w:i/>
          <w:iCs/>
          <w:lang w:eastAsia="ru-RU"/>
        </w:rPr>
        <w:sym w:font="Symbol" w:char="F0B7"/>
      </w:r>
      <w:r w:rsidRPr="00A267EF">
        <w:rPr>
          <w:rFonts w:eastAsia="Times New Roman"/>
          <w:i/>
          <w:iCs/>
          <w:lang w:eastAsia="ru-RU"/>
        </w:rPr>
        <w:t xml:space="preserve"> Д</w:t>
      </w:r>
      <w:r w:rsidRPr="00A267EF">
        <w:rPr>
          <w:rFonts w:eastAsia="Times New Roman"/>
          <w:i/>
          <w:iCs/>
          <w:vertAlign w:val="subscript"/>
          <w:lang w:eastAsia="ru-RU"/>
        </w:rPr>
        <w:t>1</w:t>
      </w:r>
      <w:r w:rsidRPr="00A267EF">
        <w:rPr>
          <w:rFonts w:eastAsia="Times New Roman"/>
          <w:i/>
          <w:iCs/>
          <w:lang w:eastAsia="ru-RU"/>
        </w:rPr>
        <w:sym w:font="Symbol" w:char="F0B7"/>
      </w:r>
      <w:r w:rsidRPr="00A267EF">
        <w:rPr>
          <w:rFonts w:eastAsia="Times New Roman"/>
          <w:i/>
          <w:iCs/>
          <w:lang w:eastAsia="ru-RU"/>
        </w:rPr>
        <w:t>Уд</w:t>
      </w:r>
      <w:r w:rsidRPr="00A267EF">
        <w:rPr>
          <w:rFonts w:eastAsia="Times New Roman"/>
          <w:i/>
          <w:iCs/>
          <w:vertAlign w:val="subscript"/>
          <w:lang w:eastAsia="ru-RU"/>
        </w:rPr>
        <w:t>1</w:t>
      </w:r>
      <w:r w:rsidRPr="00A267EF">
        <w:rPr>
          <w:rFonts w:eastAsia="Times New Roman"/>
          <w:i/>
          <w:iCs/>
          <w:lang w:eastAsia="ru-RU"/>
        </w:rPr>
        <w:sym w:font="Symbol" w:char="F0B7"/>
      </w:r>
      <w:r w:rsidRPr="00A267EF">
        <w:rPr>
          <w:rFonts w:eastAsia="Times New Roman"/>
          <w:i/>
          <w:iCs/>
          <w:lang w:eastAsia="ru-RU"/>
        </w:rPr>
        <w:t>ЧПП</w:t>
      </w:r>
      <w:r w:rsidRPr="00A267EF">
        <w:rPr>
          <w:rFonts w:eastAsia="Times New Roman"/>
          <w:i/>
          <w:iCs/>
          <w:vertAlign w:val="subscript"/>
          <w:lang w:eastAsia="ru-RU"/>
        </w:rPr>
        <w:t>1</w:t>
      </w:r>
    </w:p>
    <w:p w:rsidR="00E900D2" w:rsidRPr="00A267EF" w:rsidRDefault="00E900D2" w:rsidP="00D9626B">
      <w:pPr>
        <w:ind w:firstLine="274"/>
        <w:jc w:val="both"/>
        <w:rPr>
          <w:rFonts w:eastAsia="Times New Roman"/>
          <w:color w:val="000000"/>
          <w:lang w:eastAsia="ru-RU"/>
        </w:rPr>
      </w:pPr>
      <w:r w:rsidRPr="00A267EF">
        <w:rPr>
          <w:rFonts w:eastAsia="Times New Roman"/>
          <w:color w:val="000000"/>
          <w:lang w:eastAsia="ru-RU"/>
        </w:rPr>
        <w:t>Из табл. 3 видно, какие ф</w:t>
      </w:r>
      <w:r w:rsidRPr="00A267EF">
        <w:rPr>
          <w:rFonts w:eastAsia="Times New Roman"/>
          <w:i/>
          <w:iCs/>
          <w:lang w:eastAsia="ru-RU"/>
        </w:rPr>
        <w:t xml:space="preserve"> </w:t>
      </w:r>
      <w:r w:rsidRPr="00A267EF">
        <w:rPr>
          <w:rFonts w:eastAsia="Times New Roman"/>
          <w:color w:val="000000"/>
          <w:lang w:eastAsia="ru-RU"/>
        </w:rPr>
        <w:t>акторы оказали положительное, а ка</w:t>
      </w:r>
      <w:r w:rsidRPr="00A267EF">
        <w:rPr>
          <w:rFonts w:eastAsia="Times New Roman"/>
          <w:color w:val="000000"/>
          <w:lang w:eastAsia="ru-RU"/>
        </w:rPr>
        <w:softHyphen/>
        <w:t>кие — отрицательное влияние на изменение показателей произво</w:t>
      </w:r>
      <w:r w:rsidRPr="00A267EF">
        <w:rPr>
          <w:rFonts w:eastAsia="Times New Roman"/>
          <w:color w:val="000000"/>
          <w:lang w:eastAsia="ru-RU"/>
        </w:rPr>
        <w:softHyphen/>
        <w:t>дительности труда и выпуск продукции. На анализируемом пред</w:t>
      </w:r>
      <w:r w:rsidRPr="00A267EF">
        <w:rPr>
          <w:rFonts w:eastAsia="Times New Roman"/>
          <w:color w:val="000000"/>
          <w:lang w:eastAsia="ru-RU"/>
        </w:rPr>
        <w:softHyphen/>
        <w:t>приятии большие неиспользованные возможности роста уровня данных показателей связаны с целодневными, внутрисменными и непроизводительными потерями рабочего времени, что нужно учи</w:t>
      </w:r>
      <w:r w:rsidRPr="00A267EF">
        <w:rPr>
          <w:rFonts w:eastAsia="Times New Roman"/>
          <w:color w:val="000000"/>
          <w:lang w:eastAsia="ru-RU"/>
        </w:rPr>
        <w:softHyphen/>
        <w:t>тывать при планировании и организации производства в будущем.</w:t>
      </w:r>
    </w:p>
    <w:p w:rsidR="00E900D2" w:rsidRPr="00A267EF" w:rsidRDefault="00E900D2" w:rsidP="00D9626B">
      <w:pPr>
        <w:ind w:firstLine="274"/>
        <w:jc w:val="both"/>
        <w:rPr>
          <w:rFonts w:eastAsia="Times New Roman"/>
          <w:color w:val="000000"/>
          <w:lang w:eastAsia="ru-RU"/>
        </w:rPr>
      </w:pPr>
      <w:r w:rsidRPr="00A267EF">
        <w:rPr>
          <w:rFonts w:eastAsia="Times New Roman"/>
          <w:color w:val="000000"/>
          <w:lang w:eastAsia="ru-RU"/>
        </w:rPr>
        <w:t>В заключение анализа необходимо</w:t>
      </w:r>
      <w:r w:rsidRPr="00A267EF">
        <w:rPr>
          <w:rFonts w:eastAsia="Times New Roman"/>
          <w:i/>
          <w:iCs/>
          <w:color w:val="000000"/>
          <w:lang w:eastAsia="ru-RU"/>
        </w:rPr>
        <w:t> разработать конкретные ме</w:t>
      </w:r>
      <w:r w:rsidRPr="00A267EF">
        <w:rPr>
          <w:rFonts w:eastAsia="Times New Roman"/>
          <w:i/>
          <w:iCs/>
          <w:color w:val="000000"/>
          <w:lang w:eastAsia="ru-RU"/>
        </w:rPr>
        <w:softHyphen/>
        <w:t>роприятия</w:t>
      </w:r>
      <w:r w:rsidRPr="00A267EF">
        <w:rPr>
          <w:rFonts w:eastAsia="Times New Roman"/>
          <w:color w:val="000000"/>
          <w:lang w:eastAsia="ru-RU"/>
        </w:rPr>
        <w:t> по обеспечению роста производительности труда и определить резервы повышения среднечасовой, среднедневной и среднегодовой выработки рабочих.</w:t>
      </w:r>
    </w:p>
    <w:p w:rsidR="00E900D2" w:rsidRPr="00A267EF" w:rsidRDefault="00E900D2" w:rsidP="00D9626B">
      <w:pPr>
        <w:pStyle w:val="ab"/>
        <w:spacing w:before="0" w:beforeAutospacing="0" w:after="0" w:afterAutospacing="0"/>
        <w:ind w:firstLine="274"/>
        <w:jc w:val="both"/>
        <w:rPr>
          <w:color w:val="000000"/>
        </w:rPr>
      </w:pPr>
      <w:r w:rsidRPr="00A267EF">
        <w:rPr>
          <w:color w:val="000000"/>
        </w:rPr>
        <w:t>При этом возможны следующие варианты соотношения изме</w:t>
      </w:r>
      <w:r w:rsidRPr="00A267EF">
        <w:rPr>
          <w:color w:val="000000"/>
        </w:rPr>
        <w:softHyphen/>
        <w:t>нения объема выпуска продукции и затрат труда, которые должны учитываться при выборе управленческой стратегии по обеспече</w:t>
      </w:r>
      <w:r w:rsidRPr="00A267EF">
        <w:rPr>
          <w:color w:val="000000"/>
        </w:rPr>
        <w:softHyphen/>
        <w:t>нию роста производительности труда при существующих в данный момент экономических условиях:</w:t>
      </w:r>
    </w:p>
    <w:p w:rsidR="00E900D2" w:rsidRPr="00A267EF" w:rsidRDefault="00E900D2" w:rsidP="00D9626B">
      <w:pPr>
        <w:pStyle w:val="ab"/>
        <w:spacing w:before="0" w:beforeAutospacing="0" w:after="0" w:afterAutospacing="0"/>
        <w:ind w:firstLine="274"/>
        <w:jc w:val="both"/>
        <w:rPr>
          <w:color w:val="000000"/>
        </w:rPr>
      </w:pPr>
      <w:r w:rsidRPr="00A267EF">
        <w:rPr>
          <w:color w:val="000000"/>
        </w:rPr>
        <w:t>а) происходит увеличение объема выпуска продукции при сни</w:t>
      </w:r>
      <w:r w:rsidRPr="00A267EF">
        <w:rPr>
          <w:color w:val="000000"/>
        </w:rPr>
        <w:softHyphen/>
        <w:t>жении затрат труда на ее производство;</w:t>
      </w:r>
    </w:p>
    <w:p w:rsidR="00E900D2" w:rsidRPr="00A267EF" w:rsidRDefault="00E900D2" w:rsidP="00D9626B">
      <w:pPr>
        <w:pStyle w:val="ab"/>
        <w:spacing w:before="0" w:beforeAutospacing="0" w:after="0" w:afterAutospacing="0"/>
        <w:ind w:firstLine="274"/>
        <w:jc w:val="both"/>
        <w:rPr>
          <w:color w:val="000000"/>
        </w:rPr>
      </w:pPr>
      <w:r w:rsidRPr="00A267EF">
        <w:rPr>
          <w:color w:val="000000"/>
        </w:rPr>
        <w:t>б) объем продукции растет быстрее, чем затраты труда;</w:t>
      </w:r>
    </w:p>
    <w:p w:rsidR="00E900D2" w:rsidRPr="00A267EF" w:rsidRDefault="00E900D2" w:rsidP="00D9626B">
      <w:pPr>
        <w:pStyle w:val="ab"/>
        <w:spacing w:before="0" w:beforeAutospacing="0" w:after="0" w:afterAutospacing="0"/>
        <w:ind w:firstLine="274"/>
        <w:jc w:val="both"/>
        <w:rPr>
          <w:color w:val="000000"/>
        </w:rPr>
      </w:pPr>
      <w:r w:rsidRPr="00A267EF">
        <w:rPr>
          <w:color w:val="000000"/>
        </w:rPr>
        <w:t>в) объем продукции растет при неизменных затратах труда;</w:t>
      </w:r>
    </w:p>
    <w:p w:rsidR="00E900D2" w:rsidRPr="00A267EF" w:rsidRDefault="00E900D2" w:rsidP="00D9626B">
      <w:pPr>
        <w:pStyle w:val="ab"/>
        <w:spacing w:before="0" w:beforeAutospacing="0" w:after="0" w:afterAutospacing="0"/>
        <w:ind w:firstLine="274"/>
        <w:jc w:val="both"/>
        <w:rPr>
          <w:color w:val="000000"/>
        </w:rPr>
      </w:pPr>
      <w:r w:rsidRPr="00A267EF">
        <w:rPr>
          <w:color w:val="000000"/>
        </w:rPr>
        <w:t>г) объем продукции остается неизменным при снижении затрат</w:t>
      </w:r>
      <w:r w:rsidRPr="00A267EF">
        <w:rPr>
          <w:rStyle w:val="apple-converted-space"/>
          <w:color w:val="000000"/>
        </w:rPr>
        <w:t> </w:t>
      </w:r>
      <w:r w:rsidRPr="00A267EF">
        <w:rPr>
          <w:b/>
          <w:bCs/>
          <w:color w:val="000000"/>
        </w:rPr>
        <w:t>труда;</w:t>
      </w:r>
    </w:p>
    <w:p w:rsidR="00E900D2" w:rsidRPr="00A267EF" w:rsidRDefault="00E900D2" w:rsidP="00D9626B">
      <w:pPr>
        <w:pStyle w:val="ab"/>
        <w:spacing w:before="0" w:beforeAutospacing="0" w:after="0" w:afterAutospacing="0"/>
        <w:ind w:firstLine="274"/>
        <w:jc w:val="both"/>
        <w:rPr>
          <w:color w:val="000000"/>
        </w:rPr>
      </w:pPr>
      <w:r w:rsidRPr="00A267EF">
        <w:rPr>
          <w:color w:val="000000"/>
        </w:rPr>
        <w:t>д) объем продукции снижается более медленными темпами, чем затраты труда.</w:t>
      </w:r>
    </w:p>
    <w:p w:rsidR="00E900D2" w:rsidRPr="00A267EF" w:rsidRDefault="00E900D2" w:rsidP="00D9626B">
      <w:pPr>
        <w:pStyle w:val="ab"/>
        <w:spacing w:before="0" w:beforeAutospacing="0" w:after="0" w:afterAutospacing="0"/>
        <w:ind w:firstLine="274"/>
        <w:jc w:val="both"/>
        <w:rPr>
          <w:color w:val="000000"/>
        </w:rPr>
      </w:pPr>
      <w:r w:rsidRPr="00A267EF">
        <w:rPr>
          <w:color w:val="000000"/>
        </w:rPr>
        <w:t>Независимо от выбранного варианта стратегической политики управления персоналом резервы увеличения среднечасовой выра</w:t>
      </w:r>
      <w:r w:rsidRPr="00A267EF">
        <w:rPr>
          <w:color w:val="000000"/>
        </w:rPr>
        <w:softHyphen/>
        <w:t>ботки (РТЧВ) определяются следующим образом:</w:t>
      </w:r>
    </w:p>
    <w:p w:rsidR="00E900D2" w:rsidRPr="00A267EF" w:rsidRDefault="00E900D2" w:rsidP="00D9626B">
      <w:pPr>
        <w:pStyle w:val="ab"/>
        <w:spacing w:before="0" w:beforeAutospacing="0" w:after="0" w:afterAutospacing="0"/>
        <w:jc w:val="both"/>
        <w:rPr>
          <w:color w:val="000000"/>
        </w:rPr>
      </w:pPr>
      <m:oMathPara>
        <m:oMath>
          <m:r>
            <w:rPr>
              <w:rFonts w:ascii="Cambria Math"/>
              <w:color w:val="000000"/>
            </w:rPr>
            <m:t>Р↑ЧВ</m:t>
          </m:r>
          <m:r>
            <w:rPr>
              <w:rFonts w:ascii="Cambria Math"/>
              <w:color w:val="000000"/>
            </w:rPr>
            <m:t xml:space="preserve">= </m:t>
          </m:r>
          <m:sSub>
            <m:sSubPr>
              <m:ctrlPr>
                <w:rPr>
                  <w:rFonts w:ascii="Cambria Math" w:hAnsi="Cambria Math"/>
                  <w:i/>
                  <w:color w:val="000000"/>
                </w:rPr>
              </m:ctrlPr>
            </m:sSubPr>
            <m:e>
              <m:r>
                <w:rPr>
                  <w:rFonts w:ascii="Cambria Math"/>
                  <w:color w:val="000000"/>
                </w:rPr>
                <m:t>ЧВ</m:t>
              </m:r>
            </m:e>
            <m:sub>
              <m:r>
                <w:rPr>
                  <w:rFonts w:ascii="Cambria Math"/>
                  <w:color w:val="000000"/>
                </w:rPr>
                <m:t>В</m:t>
              </m:r>
            </m:sub>
          </m:sSub>
          <m:r>
            <w:rPr>
              <w:rFonts w:ascii="Cambria Math"/>
              <w:color w:val="000000"/>
            </w:rPr>
            <m:t>-</m:t>
          </m:r>
          <m:r>
            <w:rPr>
              <w:rFonts w:ascii="Cambria Math"/>
              <w:color w:val="000000"/>
            </w:rPr>
            <m:t xml:space="preserve"> </m:t>
          </m:r>
          <m:sSub>
            <m:sSubPr>
              <m:ctrlPr>
                <w:rPr>
                  <w:rFonts w:ascii="Cambria Math" w:hAnsi="Cambria Math"/>
                  <w:i/>
                  <w:color w:val="000000"/>
                </w:rPr>
              </m:ctrlPr>
            </m:sSubPr>
            <m:e>
              <m:r>
                <w:rPr>
                  <w:rFonts w:ascii="Cambria Math"/>
                  <w:color w:val="000000"/>
                </w:rPr>
                <m:t>ЧВ</m:t>
              </m:r>
            </m:e>
            <m:sub>
              <m:r>
                <w:rPr>
                  <w:rFonts w:ascii="Cambria Math"/>
                  <w:color w:val="000000"/>
                </w:rPr>
                <m:t>1</m:t>
              </m:r>
            </m:sub>
          </m:sSub>
          <m:r>
            <w:rPr>
              <w:rFonts w:ascii="Cambria Math"/>
              <w:color w:val="000000"/>
            </w:rPr>
            <m:t xml:space="preserve">= </m:t>
          </m:r>
          <m:f>
            <m:fPr>
              <m:ctrlPr>
                <w:rPr>
                  <w:rFonts w:ascii="Cambria Math" w:hAnsi="Cambria Math"/>
                  <w:i/>
                  <w:color w:val="000000"/>
                </w:rPr>
              </m:ctrlPr>
            </m:fPr>
            <m:num>
              <m:sSub>
                <m:sSubPr>
                  <m:ctrlPr>
                    <w:rPr>
                      <w:rFonts w:ascii="Cambria Math" w:hAnsi="Cambria Math"/>
                      <w:i/>
                      <w:color w:val="000000"/>
                    </w:rPr>
                  </m:ctrlPr>
                </m:sSubPr>
                <m:e>
                  <m:r>
                    <w:rPr>
                      <w:rFonts w:ascii="Cambria Math"/>
                      <w:color w:val="000000"/>
                    </w:rPr>
                    <m:t>ВП</m:t>
                  </m:r>
                </m:e>
                <m:sub>
                  <m:r>
                    <w:rPr>
                      <w:rFonts w:ascii="Cambria Math"/>
                      <w:color w:val="000000"/>
                    </w:rPr>
                    <m:t>1</m:t>
                  </m:r>
                </m:sub>
              </m:sSub>
              <m:r>
                <w:rPr>
                  <w:rFonts w:ascii="Cambria Math"/>
                  <w:color w:val="000000"/>
                </w:rPr>
                <m:t xml:space="preserve">+ </m:t>
              </m:r>
              <m:r>
                <w:rPr>
                  <w:rFonts w:ascii="Cambria Math"/>
                  <w:color w:val="000000"/>
                </w:rPr>
                <m:t>Р</m:t>
              </m:r>
              <m:r>
                <w:rPr>
                  <w:rFonts w:ascii="Cambria Math"/>
                  <w:color w:val="000000"/>
                </w:rPr>
                <m:t xml:space="preserve"> </m:t>
              </m:r>
              <m:r>
                <w:rPr>
                  <w:rFonts w:ascii="Cambria Math"/>
                  <w:color w:val="000000"/>
                </w:rPr>
                <m:t>↑ВП</m:t>
              </m:r>
            </m:num>
            <m:den>
              <m:sSub>
                <m:sSubPr>
                  <m:ctrlPr>
                    <w:rPr>
                      <w:rFonts w:ascii="Cambria Math" w:hAnsi="Cambria Math"/>
                      <w:i/>
                      <w:color w:val="000000"/>
                    </w:rPr>
                  </m:ctrlPr>
                </m:sSubPr>
                <m:e>
                  <m:r>
                    <w:rPr>
                      <w:rFonts w:ascii="Cambria Math"/>
                      <w:color w:val="000000"/>
                    </w:rPr>
                    <m:t>ФРВ</m:t>
                  </m:r>
                </m:e>
                <m:sub>
                  <m:r>
                    <w:rPr>
                      <w:rFonts w:ascii="Cambria Math"/>
                      <w:color w:val="000000"/>
                    </w:rPr>
                    <m:t>1</m:t>
                  </m:r>
                </m:sub>
              </m:sSub>
              <m:r>
                <w:rPr>
                  <w:rFonts w:ascii="Cambria Math"/>
                  <w:color w:val="000000"/>
                </w:rPr>
                <m:t>-</m:t>
              </m:r>
              <m:r>
                <w:rPr>
                  <w:rFonts w:ascii="Cambria Math"/>
                  <w:color w:val="000000"/>
                </w:rPr>
                <m:t xml:space="preserve"> </m:t>
              </m:r>
              <m:r>
                <w:rPr>
                  <w:rFonts w:ascii="Cambria Math"/>
                  <w:color w:val="000000"/>
                </w:rPr>
                <m:t>Р↓ФРВ</m:t>
              </m:r>
              <m:r>
                <w:rPr>
                  <w:rFonts w:ascii="Cambria Math"/>
                  <w:color w:val="000000"/>
                </w:rPr>
                <m:t xml:space="preserve">+ </m:t>
              </m:r>
              <m:sSub>
                <m:sSubPr>
                  <m:ctrlPr>
                    <w:rPr>
                      <w:rFonts w:ascii="Cambria Math" w:hAnsi="Cambria Math"/>
                      <w:i/>
                      <w:color w:val="000000"/>
                    </w:rPr>
                  </m:ctrlPr>
                </m:sSubPr>
                <m:e>
                  <m:r>
                    <w:rPr>
                      <w:rFonts w:ascii="Cambria Math"/>
                      <w:color w:val="000000"/>
                    </w:rPr>
                    <m:t>ФРВ</m:t>
                  </m:r>
                </m:e>
                <m:sub>
                  <m:r>
                    <w:rPr>
                      <w:rFonts w:ascii="Cambria Math"/>
                      <w:color w:val="000000"/>
                    </w:rPr>
                    <m:t>Д</m:t>
                  </m:r>
                </m:sub>
              </m:sSub>
            </m:den>
          </m:f>
          <m:r>
            <w:rPr>
              <w:rFonts w:ascii="Cambria Math"/>
              <w:color w:val="000000"/>
            </w:rPr>
            <m:t>-</m:t>
          </m:r>
          <m:r>
            <w:rPr>
              <w:rFonts w:ascii="Cambria Math"/>
              <w:color w:val="000000"/>
            </w:rPr>
            <m:t xml:space="preserve"> </m:t>
          </m:r>
          <m:f>
            <m:fPr>
              <m:ctrlPr>
                <w:rPr>
                  <w:rFonts w:ascii="Cambria Math" w:hAnsi="Cambria Math"/>
                  <w:i/>
                  <w:color w:val="000000"/>
                </w:rPr>
              </m:ctrlPr>
            </m:fPr>
            <m:num>
              <m:sSub>
                <m:sSubPr>
                  <m:ctrlPr>
                    <w:rPr>
                      <w:rFonts w:ascii="Cambria Math" w:hAnsi="Cambria Math"/>
                      <w:i/>
                      <w:color w:val="000000"/>
                    </w:rPr>
                  </m:ctrlPr>
                </m:sSubPr>
                <m:e>
                  <m:r>
                    <w:rPr>
                      <w:rFonts w:ascii="Cambria Math"/>
                      <w:color w:val="000000"/>
                    </w:rPr>
                    <m:t>ВП</m:t>
                  </m:r>
                </m:e>
                <m:sub>
                  <m:r>
                    <w:rPr>
                      <w:rFonts w:ascii="Cambria Math"/>
                      <w:color w:val="000000"/>
                    </w:rPr>
                    <m:t>1</m:t>
                  </m:r>
                </m:sub>
              </m:sSub>
            </m:num>
            <m:den>
              <m:sSub>
                <m:sSubPr>
                  <m:ctrlPr>
                    <w:rPr>
                      <w:rFonts w:ascii="Cambria Math" w:hAnsi="Cambria Math"/>
                      <w:i/>
                      <w:color w:val="000000"/>
                    </w:rPr>
                  </m:ctrlPr>
                </m:sSubPr>
                <m:e>
                  <m:r>
                    <w:rPr>
                      <w:rFonts w:ascii="Cambria Math"/>
                      <w:color w:val="000000"/>
                    </w:rPr>
                    <m:t>ФРВ</m:t>
                  </m:r>
                </m:e>
                <m:sub>
                  <m:r>
                    <w:rPr>
                      <w:rFonts w:ascii="Cambria Math"/>
                      <w:color w:val="000000"/>
                    </w:rPr>
                    <m:t>1</m:t>
                  </m:r>
                </m:sub>
              </m:sSub>
            </m:den>
          </m:f>
        </m:oMath>
      </m:oMathPara>
    </w:p>
    <w:p w:rsidR="00E900D2" w:rsidRPr="00A267EF" w:rsidRDefault="00E900D2" w:rsidP="00D9626B">
      <w:pPr>
        <w:pStyle w:val="ab"/>
        <w:spacing w:before="0" w:beforeAutospacing="0" w:after="0" w:afterAutospacing="0"/>
        <w:jc w:val="both"/>
        <w:rPr>
          <w:color w:val="000000"/>
        </w:rPr>
      </w:pPr>
      <w:r w:rsidRPr="00A267EF">
        <w:rPr>
          <w:color w:val="000000"/>
        </w:rPr>
        <w:t xml:space="preserve">где </w:t>
      </w:r>
      <m:oMath>
        <m:r>
          <w:rPr>
            <w:rFonts w:ascii="Cambria Math"/>
            <w:color w:val="000000"/>
          </w:rPr>
          <m:t>Р↑ЧВ</m:t>
        </m:r>
      </m:oMath>
      <w:r w:rsidRPr="00A267EF">
        <w:rPr>
          <w:color w:val="000000"/>
        </w:rPr>
        <w:t xml:space="preserve"> — резерв увеличения среднечасовой выработки;</w:t>
      </w:r>
    </w:p>
    <w:p w:rsidR="00E900D2" w:rsidRPr="00A267EF" w:rsidRDefault="0043110C" w:rsidP="00D9626B">
      <w:pPr>
        <w:pStyle w:val="ab"/>
        <w:spacing w:before="0" w:beforeAutospacing="0" w:after="0" w:afterAutospacing="0"/>
        <w:jc w:val="both"/>
        <w:rPr>
          <w:color w:val="000000"/>
        </w:rPr>
      </w:pPr>
      <m:oMath>
        <m:sSub>
          <m:sSubPr>
            <m:ctrlPr>
              <w:rPr>
                <w:rFonts w:ascii="Cambria Math" w:hAnsi="Cambria Math"/>
                <w:i/>
                <w:color w:val="000000"/>
              </w:rPr>
            </m:ctrlPr>
          </m:sSubPr>
          <m:e>
            <m:r>
              <w:rPr>
                <w:rFonts w:ascii="Cambria Math"/>
                <w:color w:val="000000"/>
              </w:rPr>
              <m:t>ЧВ</m:t>
            </m:r>
          </m:e>
          <m:sub>
            <m:r>
              <w:rPr>
                <w:rFonts w:ascii="Cambria Math"/>
                <w:color w:val="000000"/>
              </w:rPr>
              <m:t>В</m:t>
            </m:r>
          </m:sub>
        </m:sSub>
        <m:r>
          <w:rPr>
            <w:rFonts w:ascii="Cambria Math"/>
            <w:color w:val="000000"/>
          </w:rPr>
          <m:t xml:space="preserve"> </m:t>
        </m:r>
        <m:r>
          <w:rPr>
            <w:rFonts w:ascii="Cambria Math"/>
            <w:color w:val="000000"/>
          </w:rPr>
          <m:t>и</m:t>
        </m:r>
        <m:r>
          <w:rPr>
            <w:rFonts w:ascii="Cambria Math"/>
            <w:color w:val="000000"/>
          </w:rPr>
          <m:t xml:space="preserve"> </m:t>
        </m:r>
        <m:sSub>
          <m:sSubPr>
            <m:ctrlPr>
              <w:rPr>
                <w:rFonts w:ascii="Cambria Math" w:hAnsi="Cambria Math"/>
                <w:i/>
                <w:color w:val="000000"/>
              </w:rPr>
            </m:ctrlPr>
          </m:sSubPr>
          <m:e>
            <m:r>
              <w:rPr>
                <w:rFonts w:ascii="Cambria Math"/>
                <w:color w:val="000000"/>
              </w:rPr>
              <m:t>ЧВ</m:t>
            </m:r>
          </m:e>
          <m:sub>
            <m:r>
              <w:rPr>
                <w:rFonts w:ascii="Cambria Math"/>
                <w:color w:val="000000"/>
              </w:rPr>
              <m:t>1</m:t>
            </m:r>
          </m:sub>
        </m:sSub>
      </m:oMath>
      <w:r w:rsidR="00E900D2" w:rsidRPr="00A267EF">
        <w:rPr>
          <w:color w:val="000000"/>
        </w:rPr>
        <w:t xml:space="preserve"> — соответственно возможный и фактический уро</w:t>
      </w:r>
      <w:r w:rsidR="00E900D2" w:rsidRPr="00A267EF">
        <w:rPr>
          <w:color w:val="000000"/>
        </w:rPr>
        <w:softHyphen/>
        <w:t>вень среднечасовой выработки;</w:t>
      </w:r>
    </w:p>
    <w:p w:rsidR="00E900D2" w:rsidRPr="00A267EF" w:rsidRDefault="00E900D2" w:rsidP="00D9626B">
      <w:pPr>
        <w:pStyle w:val="ab"/>
        <w:spacing w:before="0" w:beforeAutospacing="0" w:after="0" w:afterAutospacing="0"/>
        <w:jc w:val="both"/>
        <w:rPr>
          <w:color w:val="000000"/>
        </w:rPr>
      </w:pPr>
      <m:oMath>
        <m:r>
          <w:rPr>
            <w:rFonts w:ascii="Cambria Math"/>
            <w:color w:val="000000"/>
          </w:rPr>
          <m:t>Р</m:t>
        </m:r>
        <m:r>
          <w:rPr>
            <w:rFonts w:ascii="Cambria Math"/>
            <w:color w:val="000000"/>
          </w:rPr>
          <m:t xml:space="preserve"> </m:t>
        </m:r>
        <m:r>
          <w:rPr>
            <w:rFonts w:ascii="Cambria Math"/>
            <w:color w:val="000000"/>
          </w:rPr>
          <m:t>↑ВП</m:t>
        </m:r>
      </m:oMath>
      <w:r w:rsidRPr="00A267EF">
        <w:rPr>
          <w:color w:val="000000"/>
        </w:rPr>
        <w:t xml:space="preserve"> — резерв увеличения выпуска продукции за счет внедрения инновационных мероприятий;</w:t>
      </w:r>
    </w:p>
    <w:p w:rsidR="00E900D2" w:rsidRPr="00A267EF" w:rsidRDefault="0043110C" w:rsidP="00D9626B">
      <w:pPr>
        <w:pStyle w:val="ab"/>
        <w:spacing w:before="0" w:beforeAutospacing="0" w:after="0" w:afterAutospacing="0"/>
        <w:jc w:val="both"/>
        <w:rPr>
          <w:color w:val="000000"/>
        </w:rPr>
      </w:pPr>
      <m:oMath>
        <m:sSub>
          <m:sSubPr>
            <m:ctrlPr>
              <w:rPr>
                <w:rFonts w:ascii="Cambria Math" w:hAnsi="Cambria Math"/>
                <w:i/>
                <w:color w:val="000000"/>
              </w:rPr>
            </m:ctrlPr>
          </m:sSubPr>
          <m:e>
            <m:r>
              <w:rPr>
                <w:rFonts w:ascii="Cambria Math"/>
                <w:color w:val="000000"/>
              </w:rPr>
              <m:t>ФРВ</m:t>
            </m:r>
          </m:e>
          <m:sub>
            <m:r>
              <w:rPr>
                <w:rFonts w:ascii="Cambria Math"/>
                <w:color w:val="000000"/>
              </w:rPr>
              <m:t>1</m:t>
            </m:r>
          </m:sub>
        </m:sSub>
      </m:oMath>
      <w:r w:rsidR="00E900D2" w:rsidRPr="00A267EF">
        <w:rPr>
          <w:color w:val="000000"/>
        </w:rPr>
        <w:t>— фактические затраты рабочего времени на вы</w:t>
      </w:r>
      <w:r w:rsidR="00E900D2" w:rsidRPr="00A267EF">
        <w:rPr>
          <w:color w:val="000000"/>
        </w:rPr>
        <w:softHyphen/>
        <w:t>пуск продукции отчетного периода;</w:t>
      </w:r>
    </w:p>
    <w:p w:rsidR="00E900D2" w:rsidRPr="00A267EF" w:rsidRDefault="00E900D2" w:rsidP="00D9626B">
      <w:pPr>
        <w:pStyle w:val="ab"/>
        <w:spacing w:before="0" w:beforeAutospacing="0" w:after="0" w:afterAutospacing="0"/>
        <w:jc w:val="both"/>
        <w:rPr>
          <w:color w:val="000000"/>
        </w:rPr>
      </w:pPr>
      <m:oMath>
        <m:r>
          <w:rPr>
            <w:rFonts w:ascii="Cambria Math"/>
            <w:color w:val="000000"/>
          </w:rPr>
          <m:t>Р↓ФРВ</m:t>
        </m:r>
      </m:oMath>
      <w:r w:rsidRPr="00A267EF">
        <w:rPr>
          <w:color w:val="000000"/>
        </w:rPr>
        <w:t xml:space="preserve"> — резерв сокращения рабочего времени за счет механизации и автоматизации производствен</w:t>
      </w:r>
      <w:r w:rsidRPr="00A267EF">
        <w:rPr>
          <w:color w:val="000000"/>
        </w:rPr>
        <w:softHyphen/>
        <w:t>ных процессов, улучшения организации труда, повышения уровня квалификации работников и др.;</w:t>
      </w:r>
    </w:p>
    <w:p w:rsidR="00E900D2" w:rsidRPr="00A267EF" w:rsidRDefault="00E900D2" w:rsidP="00D9626B">
      <w:pPr>
        <w:pStyle w:val="ab"/>
        <w:spacing w:before="0" w:beforeAutospacing="0" w:after="0" w:afterAutospacing="0"/>
        <w:jc w:val="both"/>
        <w:rPr>
          <w:color w:val="000000"/>
        </w:rPr>
      </w:pPr>
      <w:r w:rsidRPr="00A267EF">
        <w:rPr>
          <w:color w:val="000000"/>
        </w:rPr>
        <w:t>ФРВ</w:t>
      </w:r>
      <w:r w:rsidRPr="00A267EF">
        <w:rPr>
          <w:color w:val="000000"/>
          <w:vertAlign w:val="subscript"/>
        </w:rPr>
        <w:t>Д</w:t>
      </w:r>
      <w:r w:rsidRPr="00A267EF">
        <w:rPr>
          <w:rStyle w:val="apple-converted-space"/>
          <w:color w:val="000000"/>
        </w:rPr>
        <w:t> </w:t>
      </w:r>
      <w:r w:rsidRPr="00A267EF">
        <w:rPr>
          <w:color w:val="000000"/>
        </w:rPr>
        <w:t>— дополнительные затраты труда, связанные с рос</w:t>
      </w:r>
      <w:r w:rsidRPr="00A267EF">
        <w:rPr>
          <w:color w:val="000000"/>
        </w:rPr>
        <w:softHyphen/>
        <w:t>том выпуска продукции, которые определяются по каждому источнику резервов увеличения про</w:t>
      </w:r>
      <w:r w:rsidRPr="00A267EF">
        <w:rPr>
          <w:color w:val="000000"/>
        </w:rPr>
        <w:softHyphen/>
        <w:t>изводства продукции с учетом дополнительного объема работ, необходимого для освоения этого резерва, и норм выработки.</w:t>
      </w:r>
    </w:p>
    <w:p w:rsidR="00E900D2" w:rsidRPr="00A267EF" w:rsidRDefault="00E900D2" w:rsidP="00D9626B">
      <w:pPr>
        <w:pStyle w:val="ab"/>
        <w:spacing w:before="0" w:beforeAutospacing="0" w:after="0" w:afterAutospacing="0"/>
        <w:ind w:firstLine="403"/>
        <w:jc w:val="both"/>
        <w:rPr>
          <w:color w:val="000000"/>
        </w:rPr>
      </w:pPr>
      <w:r w:rsidRPr="00A267EF">
        <w:rPr>
          <w:i/>
          <w:iCs/>
          <w:color w:val="000000"/>
        </w:rPr>
        <w:t>Резерв прироста среднечасовой выработки</w:t>
      </w:r>
      <w:r w:rsidRPr="00A267EF">
        <w:rPr>
          <w:rStyle w:val="apple-converted-space"/>
          <w:color w:val="000000"/>
        </w:rPr>
        <w:t> </w:t>
      </w:r>
      <w:r w:rsidRPr="00A267EF">
        <w:rPr>
          <w:color w:val="000000"/>
        </w:rPr>
        <w:t>за счет проведения определенного мероприятия (Р</w:t>
      </w:r>
      <w:r w:rsidRPr="00A267EF">
        <w:rPr>
          <w:color w:val="000000"/>
        </w:rPr>
        <w:sym w:font="Symbol" w:char="F0AD"/>
      </w:r>
      <w:r w:rsidRPr="00A267EF">
        <w:rPr>
          <w:color w:val="000000"/>
        </w:rPr>
        <w:t>ЧВ</w:t>
      </w:r>
      <w:r w:rsidRPr="00A267EF">
        <w:rPr>
          <w:color w:val="000000"/>
          <w:vertAlign w:val="subscript"/>
          <w:lang w:val="en-US"/>
        </w:rPr>
        <w:t>Xi</w:t>
      </w:r>
      <w:r w:rsidRPr="00A267EF">
        <w:rPr>
          <w:color w:val="000000"/>
        </w:rPr>
        <w:t>) можно рассчитать и по сле</w:t>
      </w:r>
      <w:r w:rsidRPr="00A267EF">
        <w:rPr>
          <w:color w:val="000000"/>
        </w:rPr>
        <w:softHyphen/>
        <w:t>дующей формуле:</w:t>
      </w:r>
    </w:p>
    <w:p w:rsidR="00E900D2" w:rsidRPr="00A267EF" w:rsidRDefault="00E900D2" w:rsidP="00E900D2">
      <w:pPr>
        <w:pStyle w:val="ab"/>
        <w:spacing w:before="0" w:beforeAutospacing="0" w:after="0" w:afterAutospacing="0"/>
        <w:rPr>
          <w:color w:val="000000"/>
          <w:vertAlign w:val="superscript"/>
        </w:rPr>
      </w:pPr>
      <m:oMathPara>
        <m:oMath>
          <m:r>
            <w:rPr>
              <w:rFonts w:ascii="Cambria Math"/>
              <w:color w:val="000000"/>
              <w:vertAlign w:val="superscript"/>
            </w:rPr>
            <m:t>Р↑</m:t>
          </m:r>
          <m:sSub>
            <m:sSubPr>
              <m:ctrlPr>
                <w:rPr>
                  <w:rFonts w:ascii="Cambria Math" w:hAnsi="Cambria Math"/>
                  <w:i/>
                  <w:color w:val="000000"/>
                  <w:vertAlign w:val="superscript"/>
                </w:rPr>
              </m:ctrlPr>
            </m:sSubPr>
            <m:e>
              <m:r>
                <w:rPr>
                  <w:rFonts w:ascii="Cambria Math"/>
                  <w:color w:val="000000"/>
                  <w:vertAlign w:val="superscript"/>
                </w:rPr>
                <m:t>ЧВ</m:t>
              </m:r>
            </m:e>
            <m:sub>
              <m:r>
                <w:rPr>
                  <w:rFonts w:ascii="Cambria Math" w:hAnsi="Cambria Math"/>
                  <w:color w:val="000000"/>
                  <w:vertAlign w:val="superscript"/>
                  <w:lang w:val="en-US"/>
                </w:rPr>
                <m:t>Xi</m:t>
              </m:r>
            </m:sub>
          </m:sSub>
          <m:r>
            <w:rPr>
              <w:rFonts w:ascii="Cambria Math"/>
              <w:color w:val="000000"/>
              <w:vertAlign w:val="superscript"/>
            </w:rPr>
            <m:t xml:space="preserve">= </m:t>
          </m:r>
          <m:f>
            <m:fPr>
              <m:ctrlPr>
                <w:rPr>
                  <w:rFonts w:ascii="Cambria Math" w:hAnsi="Cambria Math"/>
                  <w:i/>
                  <w:color w:val="000000"/>
                  <w:vertAlign w:val="superscript"/>
                </w:rPr>
              </m:ctrlPr>
            </m:fPr>
            <m:num>
              <m:r>
                <w:rPr>
                  <w:rFonts w:ascii="Cambria Math"/>
                  <w:color w:val="000000"/>
                  <w:vertAlign w:val="superscript"/>
                </w:rPr>
                <m:t>Р↓</m:t>
              </m:r>
              <m:sSub>
                <m:sSubPr>
                  <m:ctrlPr>
                    <w:rPr>
                      <w:rFonts w:ascii="Cambria Math" w:hAnsi="Cambria Math"/>
                      <w:i/>
                      <w:color w:val="000000"/>
                      <w:vertAlign w:val="superscript"/>
                    </w:rPr>
                  </m:ctrlPr>
                </m:sSubPr>
                <m:e>
                  <m:r>
                    <w:rPr>
                      <w:rFonts w:ascii="Cambria Math"/>
                      <w:color w:val="000000"/>
                      <w:vertAlign w:val="superscript"/>
                    </w:rPr>
                    <m:t>ФРВ</m:t>
                  </m:r>
                </m:e>
                <m:sub>
                  <m:r>
                    <w:rPr>
                      <w:rFonts w:ascii="Cambria Math" w:hAnsi="Cambria Math"/>
                      <w:color w:val="000000"/>
                      <w:vertAlign w:val="superscript"/>
                      <w:lang w:val="en-US"/>
                    </w:rPr>
                    <m:t>Xi</m:t>
                  </m:r>
                </m:sub>
              </m:sSub>
            </m:num>
            <m:den>
              <m:r>
                <w:rPr>
                  <w:rFonts w:ascii="Cambria Math"/>
                  <w:color w:val="000000"/>
                  <w:vertAlign w:val="superscript"/>
                </w:rPr>
                <m:t>100</m:t>
              </m:r>
              <m:r>
                <w:rPr>
                  <w:rFonts w:ascii="Cambria Math"/>
                  <w:color w:val="000000"/>
                  <w:vertAlign w:val="superscript"/>
                </w:rPr>
                <m:t>-</m:t>
              </m:r>
              <m:r>
                <w:rPr>
                  <w:rFonts w:ascii="Cambria Math"/>
                  <w:color w:val="000000"/>
                  <w:vertAlign w:val="superscript"/>
                </w:rPr>
                <m:t xml:space="preserve"> </m:t>
              </m:r>
              <m:r>
                <w:rPr>
                  <w:rFonts w:ascii="Cambria Math"/>
                  <w:color w:val="000000"/>
                  <w:vertAlign w:val="superscript"/>
                </w:rPr>
                <m:t>Р↓</m:t>
              </m:r>
              <m:sSub>
                <m:sSubPr>
                  <m:ctrlPr>
                    <w:rPr>
                      <w:rFonts w:ascii="Cambria Math" w:hAnsi="Cambria Math"/>
                      <w:i/>
                      <w:color w:val="000000"/>
                      <w:vertAlign w:val="superscript"/>
                    </w:rPr>
                  </m:ctrlPr>
                </m:sSubPr>
                <m:e>
                  <m:r>
                    <w:rPr>
                      <w:rFonts w:ascii="Cambria Math"/>
                      <w:color w:val="000000"/>
                      <w:vertAlign w:val="superscript"/>
                    </w:rPr>
                    <m:t>ФРВ</m:t>
                  </m:r>
                </m:e>
                <m:sub>
                  <m:r>
                    <w:rPr>
                      <w:rFonts w:ascii="Cambria Math" w:hAnsi="Cambria Math"/>
                      <w:color w:val="000000"/>
                      <w:vertAlign w:val="superscript"/>
                      <w:lang w:val="en-US"/>
                    </w:rPr>
                    <m:t>Xi</m:t>
                  </m:r>
                </m:sub>
              </m:sSub>
            </m:den>
          </m:f>
          <m:r>
            <w:rPr>
              <w:rFonts w:ascii="Cambria Math"/>
              <w:color w:val="000000"/>
              <w:vertAlign w:val="superscript"/>
            </w:rPr>
            <m:t xml:space="preserve"> </m:t>
          </m:r>
          <m:r>
            <w:rPr>
              <w:rFonts w:ascii="Cambria Math"/>
              <w:color w:val="000000"/>
              <w:vertAlign w:val="superscript"/>
            </w:rPr>
            <m:t>×</m:t>
          </m:r>
          <m:r>
            <w:rPr>
              <w:rFonts w:ascii="Cambria Math"/>
              <w:color w:val="000000"/>
              <w:vertAlign w:val="superscript"/>
            </w:rPr>
            <m:t xml:space="preserve"> </m:t>
          </m:r>
          <m:sSub>
            <m:sSubPr>
              <m:ctrlPr>
                <w:rPr>
                  <w:rFonts w:ascii="Cambria Math" w:hAnsi="Cambria Math"/>
                  <w:i/>
                  <w:color w:val="000000"/>
                  <w:vertAlign w:val="superscript"/>
                </w:rPr>
              </m:ctrlPr>
            </m:sSubPr>
            <m:e>
              <m:r>
                <w:rPr>
                  <w:rFonts w:ascii="Cambria Math"/>
                  <w:color w:val="000000"/>
                  <w:vertAlign w:val="superscript"/>
                </w:rPr>
                <m:t>ЧВ</m:t>
              </m:r>
            </m:e>
            <m:sub>
              <m:r>
                <w:rPr>
                  <w:rFonts w:ascii="Cambria Math"/>
                  <w:color w:val="000000"/>
                  <w:vertAlign w:val="superscript"/>
                </w:rPr>
                <m:t>1</m:t>
              </m:r>
            </m:sub>
          </m:sSub>
        </m:oMath>
      </m:oMathPara>
    </w:p>
    <w:p w:rsidR="00E900D2" w:rsidRPr="00A267EF" w:rsidRDefault="00E900D2" w:rsidP="00D9626B">
      <w:pPr>
        <w:pStyle w:val="ab"/>
        <w:spacing w:before="0" w:beforeAutospacing="0" w:after="0" w:afterAutospacing="0"/>
        <w:jc w:val="both"/>
        <w:rPr>
          <w:color w:val="000000"/>
        </w:rPr>
      </w:pPr>
      <w:r w:rsidRPr="00A267EF">
        <w:rPr>
          <w:color w:val="000000"/>
        </w:rPr>
        <w:t xml:space="preserve">где </w:t>
      </w:r>
      <m:oMath>
        <m:r>
          <w:rPr>
            <w:rFonts w:ascii="Cambria Math"/>
            <w:color w:val="000000"/>
            <w:vertAlign w:val="superscript"/>
          </w:rPr>
          <m:t>Р↓</m:t>
        </m:r>
        <m:sSub>
          <m:sSubPr>
            <m:ctrlPr>
              <w:rPr>
                <w:rFonts w:ascii="Cambria Math" w:hAnsi="Cambria Math"/>
                <w:i/>
                <w:color w:val="000000"/>
                <w:vertAlign w:val="superscript"/>
              </w:rPr>
            </m:ctrlPr>
          </m:sSubPr>
          <m:e>
            <m:r>
              <w:rPr>
                <w:rFonts w:ascii="Cambria Math"/>
                <w:color w:val="000000"/>
                <w:vertAlign w:val="superscript"/>
              </w:rPr>
              <m:t>ФРВ</m:t>
            </m:r>
          </m:e>
          <m:sub>
            <m:r>
              <w:rPr>
                <w:rFonts w:ascii="Cambria Math" w:hAnsi="Cambria Math"/>
                <w:color w:val="000000"/>
                <w:vertAlign w:val="superscript"/>
                <w:lang w:val="en-US"/>
              </w:rPr>
              <m:t>Xi</m:t>
            </m:r>
          </m:sub>
        </m:sSub>
      </m:oMath>
      <w:r w:rsidRPr="00A267EF">
        <w:rPr>
          <w:rStyle w:val="apple-converted-space"/>
          <w:color w:val="000000"/>
        </w:rPr>
        <w:t> </w:t>
      </w:r>
      <w:r w:rsidRPr="00A267EF">
        <w:rPr>
          <w:color w:val="000000"/>
        </w:rPr>
        <w:t>— процент относительного сокращения фонда рабо</w:t>
      </w:r>
      <w:r w:rsidRPr="00A267EF">
        <w:rPr>
          <w:color w:val="000000"/>
        </w:rPr>
        <w:softHyphen/>
        <w:t>чего времени за счет проведения определенного мероприятия.</w:t>
      </w:r>
    </w:p>
    <w:p w:rsidR="00E900D2" w:rsidRPr="00A267EF" w:rsidRDefault="00E900D2" w:rsidP="00D9626B">
      <w:pPr>
        <w:pStyle w:val="ab"/>
        <w:spacing w:before="0" w:beforeAutospacing="0" w:after="0" w:afterAutospacing="0"/>
        <w:ind w:firstLine="403"/>
        <w:jc w:val="both"/>
        <w:rPr>
          <w:color w:val="000000"/>
        </w:rPr>
      </w:pPr>
      <w:r w:rsidRPr="00A267EF">
        <w:rPr>
          <w:color w:val="000000"/>
        </w:rPr>
        <w:t>Умножив резерв роста среднечасовой выработки на плановую продолжительность рабочего дня, получим</w:t>
      </w:r>
      <w:r w:rsidRPr="00A267EF">
        <w:rPr>
          <w:rStyle w:val="apple-converted-space"/>
          <w:i/>
          <w:iCs/>
          <w:color w:val="000000"/>
        </w:rPr>
        <w:t> </w:t>
      </w:r>
      <w:r w:rsidRPr="00A267EF">
        <w:rPr>
          <w:i/>
          <w:iCs/>
          <w:color w:val="000000"/>
        </w:rPr>
        <w:t>резерв роста средне</w:t>
      </w:r>
      <w:r w:rsidRPr="00A267EF">
        <w:rPr>
          <w:i/>
          <w:iCs/>
          <w:color w:val="000000"/>
        </w:rPr>
        <w:softHyphen/>
        <w:t>дневной выработки.</w:t>
      </w:r>
      <w:r w:rsidRPr="00A267EF">
        <w:rPr>
          <w:color w:val="000000"/>
        </w:rPr>
        <w:t>Если же этот резерв умножим на планируемый фонд рабочего времени одного рабочего, то узнаем</w:t>
      </w:r>
      <w:r w:rsidRPr="00A267EF">
        <w:rPr>
          <w:rStyle w:val="apple-converted-space"/>
          <w:i/>
          <w:iCs/>
          <w:color w:val="000000"/>
        </w:rPr>
        <w:t> </w:t>
      </w:r>
      <w:r w:rsidRPr="00A267EF">
        <w:rPr>
          <w:i/>
          <w:iCs/>
          <w:color w:val="000000"/>
        </w:rPr>
        <w:t>резерв роста среднегодовой выработки рабочих.</w:t>
      </w:r>
    </w:p>
    <w:p w:rsidR="00E900D2" w:rsidRPr="00A267EF" w:rsidRDefault="00E900D2" w:rsidP="00D9626B">
      <w:pPr>
        <w:pStyle w:val="ab"/>
        <w:spacing w:before="0" w:beforeAutospacing="0" w:after="0" w:afterAutospacing="0"/>
        <w:ind w:firstLine="403"/>
        <w:jc w:val="both"/>
        <w:rPr>
          <w:color w:val="000000"/>
        </w:rPr>
      </w:pPr>
      <w:r w:rsidRPr="00A267EF">
        <w:rPr>
          <w:color w:val="000000"/>
        </w:rPr>
        <w:t>Для определения</w:t>
      </w:r>
      <w:r w:rsidRPr="00A267EF">
        <w:rPr>
          <w:rStyle w:val="apple-converted-space"/>
          <w:i/>
          <w:iCs/>
          <w:color w:val="000000"/>
        </w:rPr>
        <w:t> </w:t>
      </w:r>
      <w:r w:rsidRPr="00A267EF">
        <w:rPr>
          <w:i/>
          <w:iCs/>
          <w:color w:val="000000"/>
        </w:rPr>
        <w:t>резерва увеличения выпуска продукции</w:t>
      </w:r>
      <w:r w:rsidRPr="00A267EF">
        <w:rPr>
          <w:rStyle w:val="apple-converted-space"/>
          <w:color w:val="000000"/>
        </w:rPr>
        <w:t> </w:t>
      </w:r>
      <w:r w:rsidRPr="00A267EF">
        <w:rPr>
          <w:color w:val="000000"/>
        </w:rPr>
        <w:t>необхо</w:t>
      </w:r>
      <w:r w:rsidRPr="00A267EF">
        <w:rPr>
          <w:color w:val="000000"/>
        </w:rPr>
        <w:softHyphen/>
        <w:t>димо выявленный резерв роста среднечасовой выработки умно</w:t>
      </w:r>
      <w:r w:rsidRPr="00A267EF">
        <w:rPr>
          <w:color w:val="000000"/>
        </w:rPr>
        <w:softHyphen/>
        <w:t>жить на планируемый фонд рабочего времени всех рабочих:</w:t>
      </w:r>
    </w:p>
    <w:p w:rsidR="00E900D2" w:rsidRPr="00A267EF" w:rsidRDefault="00E900D2" w:rsidP="00E900D2">
      <w:pPr>
        <w:pStyle w:val="ab"/>
        <w:spacing w:before="0" w:beforeAutospacing="0" w:after="0" w:afterAutospacing="0"/>
        <w:ind w:firstLine="403"/>
        <w:rPr>
          <w:color w:val="000000"/>
          <w:vertAlign w:val="subscript"/>
        </w:rPr>
      </w:pPr>
      <w:r w:rsidRPr="00A267EF">
        <w:rPr>
          <w:color w:val="000000"/>
        </w:rPr>
        <w:t>Р</w:t>
      </w:r>
      <w:r w:rsidRPr="00A267EF">
        <w:rPr>
          <w:color w:val="000000"/>
        </w:rPr>
        <w:sym w:font="Symbol" w:char="F0AD"/>
      </w:r>
      <w:r w:rsidRPr="00A267EF">
        <w:rPr>
          <w:color w:val="000000"/>
        </w:rPr>
        <w:t>ВП = Р</w:t>
      </w:r>
      <w:r w:rsidRPr="00A267EF">
        <w:rPr>
          <w:b/>
          <w:bCs/>
          <w:color w:val="000000"/>
        </w:rPr>
        <w:sym w:font="Symbol" w:char="F0AD"/>
      </w:r>
      <w:r w:rsidRPr="00A267EF">
        <w:rPr>
          <w:color w:val="000000"/>
        </w:rPr>
        <w:t xml:space="preserve">ЧВ </w:t>
      </w:r>
      <w:r w:rsidRPr="00A267EF">
        <w:rPr>
          <w:color w:val="000000"/>
        </w:rPr>
        <w:sym w:font="Symbol" w:char="F0B7"/>
      </w:r>
      <w:r w:rsidRPr="00A267EF">
        <w:rPr>
          <w:color w:val="000000"/>
        </w:rPr>
        <w:t xml:space="preserve"> ФРВ</w:t>
      </w:r>
      <w:r w:rsidRPr="00A267EF">
        <w:rPr>
          <w:color w:val="000000"/>
          <w:vertAlign w:val="subscript"/>
        </w:rPr>
        <w:t>В</w:t>
      </w:r>
    </w:p>
    <w:p w:rsidR="00E900D2" w:rsidRPr="00A267EF" w:rsidRDefault="00E900D2" w:rsidP="00E900D2">
      <w:pPr>
        <w:pStyle w:val="ab"/>
        <w:keepNext/>
        <w:spacing w:before="0" w:beforeAutospacing="0" w:after="0" w:afterAutospacing="0"/>
        <w:rPr>
          <w:color w:val="000000"/>
          <w:vertAlign w:val="subscript"/>
        </w:rPr>
      </w:pPr>
    </w:p>
    <w:p w:rsidR="00D9626B" w:rsidRPr="00A267EF" w:rsidRDefault="00D9626B" w:rsidP="00D9626B">
      <w:pPr>
        <w:pStyle w:val="ab"/>
        <w:keepNext/>
        <w:spacing w:before="0" w:beforeAutospacing="0" w:after="0" w:afterAutospacing="0"/>
        <w:rPr>
          <w:b/>
          <w:color w:val="000000"/>
        </w:rPr>
      </w:pPr>
      <w:r w:rsidRPr="00A267EF">
        <w:rPr>
          <w:b/>
          <w:color w:val="000000"/>
        </w:rPr>
        <w:t>2. Задания.</w:t>
      </w:r>
    </w:p>
    <w:p w:rsidR="00D9626B" w:rsidRPr="00A267EF" w:rsidRDefault="00D9626B" w:rsidP="00E900D2">
      <w:pPr>
        <w:pStyle w:val="ab"/>
        <w:keepNext/>
        <w:spacing w:before="0" w:beforeAutospacing="0" w:after="0" w:afterAutospacing="0"/>
        <w:rPr>
          <w:color w:val="000000"/>
        </w:rPr>
      </w:pPr>
    </w:p>
    <w:p w:rsidR="00E900D2" w:rsidRPr="00A267EF" w:rsidRDefault="00E900D2" w:rsidP="00E900D2">
      <w:pPr>
        <w:pStyle w:val="ab"/>
        <w:keepNext/>
        <w:spacing w:before="0" w:beforeAutospacing="0" w:after="0" w:afterAutospacing="0"/>
        <w:rPr>
          <w:color w:val="000000"/>
        </w:rPr>
      </w:pPr>
      <w:r w:rsidRPr="00A267EF">
        <w:rPr>
          <w:color w:val="000000"/>
        </w:rPr>
        <w:t xml:space="preserve">Задание 1. </w:t>
      </w:r>
      <w:r w:rsidRPr="00A267EF">
        <w:rPr>
          <w:iCs/>
          <w:color w:val="000000"/>
        </w:rPr>
        <w:t>Исходные данные для факторного анализа производительности труда. Рассчитайте данные таблицы и сделайте анализ.</w:t>
      </w:r>
    </w:p>
    <w:tbl>
      <w:tblPr>
        <w:tblW w:w="0" w:type="auto"/>
        <w:jc w:val="center"/>
        <w:tblCellSpacing w:w="15" w:type="dxa"/>
        <w:tblCellMar>
          <w:top w:w="15" w:type="dxa"/>
          <w:left w:w="15" w:type="dxa"/>
          <w:bottom w:w="15" w:type="dxa"/>
          <w:right w:w="15" w:type="dxa"/>
        </w:tblCellMar>
        <w:tblLook w:val="04A0"/>
      </w:tblPr>
      <w:tblGrid>
        <w:gridCol w:w="5569"/>
        <w:gridCol w:w="1093"/>
        <w:gridCol w:w="992"/>
        <w:gridCol w:w="1390"/>
      </w:tblGrid>
      <w:tr w:rsidR="00E900D2" w:rsidRPr="00A267EF" w:rsidTr="00206D2D">
        <w:trPr>
          <w:tblCellSpacing w:w="15" w:type="dxa"/>
          <w:jc w:val="center"/>
        </w:trPr>
        <w:tc>
          <w:tcPr>
            <w:tcW w:w="5524"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Показатель</w:t>
            </w:r>
          </w:p>
        </w:tc>
        <w:tc>
          <w:tcPr>
            <w:tcW w:w="205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Значение показателя</w:t>
            </w:r>
          </w:p>
        </w:tc>
        <w:tc>
          <w:tcPr>
            <w:tcW w:w="1345" w:type="dxa"/>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Изменение</w:t>
            </w:r>
          </w:p>
        </w:tc>
      </w:tr>
      <w:tr w:rsidR="00E900D2" w:rsidRPr="00A267EF" w:rsidTr="00206D2D">
        <w:trPr>
          <w:tblCellSpacing w:w="15" w:type="dxa"/>
          <w:jc w:val="center"/>
        </w:trPr>
        <w:tc>
          <w:tcPr>
            <w:tcW w:w="5524"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106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eastAsia="ru-RU"/>
              </w:rPr>
            </w:pPr>
            <w:r w:rsidRPr="00A267EF">
              <w:rPr>
                <w:rFonts w:eastAsia="Times New Roman"/>
                <w:iCs/>
                <w:lang w:val="en-US" w:eastAsia="ru-RU"/>
              </w:rPr>
              <w:t>t</w:t>
            </w:r>
            <w:r w:rsidRPr="00A267EF">
              <w:rPr>
                <w:rFonts w:eastAsia="Times New Roman"/>
                <w:iCs/>
                <w:vertAlign w:val="subscript"/>
                <w:lang w:val="en-US" w:eastAsia="ru-RU"/>
              </w:rPr>
              <w:t>0</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val="en-US" w:eastAsia="ru-RU"/>
              </w:rPr>
            </w:pPr>
            <w:r w:rsidRPr="00A267EF">
              <w:rPr>
                <w:rFonts w:eastAsia="Times New Roman"/>
                <w:lang w:val="en-US" w:eastAsia="ru-RU"/>
              </w:rPr>
              <w:t>t</w:t>
            </w:r>
            <w:r w:rsidRPr="00A267EF">
              <w:rPr>
                <w:rFonts w:eastAsia="Times New Roman"/>
                <w:vertAlign w:val="subscript"/>
                <w:lang w:val="en-US" w:eastAsia="ru-RU"/>
              </w:rPr>
              <w:t>1</w:t>
            </w:r>
          </w:p>
        </w:tc>
        <w:tc>
          <w:tcPr>
            <w:tcW w:w="1345"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w:t>
            </w:r>
          </w:p>
        </w:tc>
      </w:tr>
      <w:tr w:rsidR="00E900D2" w:rsidRPr="00A267EF" w:rsidTr="00206D2D">
        <w:trPr>
          <w:trHeight w:val="270"/>
          <w:tblCellSpacing w:w="15" w:type="dxa"/>
          <w:jc w:val="center"/>
        </w:trPr>
        <w:tc>
          <w:tcPr>
            <w:tcW w:w="55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Среднегодовая численность персонала</w:t>
            </w:r>
          </w:p>
        </w:tc>
        <w:tc>
          <w:tcPr>
            <w:tcW w:w="106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400</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400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270"/>
          <w:tblCellSpacing w:w="15" w:type="dxa"/>
          <w:jc w:val="center"/>
        </w:trPr>
        <w:tc>
          <w:tcPr>
            <w:tcW w:w="55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том числе рабочих</w:t>
            </w:r>
          </w:p>
        </w:tc>
        <w:tc>
          <w:tcPr>
            <w:tcW w:w="106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320</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328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465"/>
          <w:tblCellSpacing w:w="15" w:type="dxa"/>
          <w:jc w:val="center"/>
        </w:trPr>
        <w:tc>
          <w:tcPr>
            <w:tcW w:w="55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Удельный вес рабочих в общей численности работников (Уд)</w:t>
            </w:r>
          </w:p>
        </w:tc>
        <w:tc>
          <w:tcPr>
            <w:tcW w:w="106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1,6</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1,64</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270"/>
          <w:tblCellSpacing w:w="15" w:type="dxa"/>
          <w:jc w:val="center"/>
        </w:trPr>
        <w:tc>
          <w:tcPr>
            <w:tcW w:w="55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Отработано дней одним рабочим за год (Д)</w:t>
            </w:r>
          </w:p>
        </w:tc>
        <w:tc>
          <w:tcPr>
            <w:tcW w:w="106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450</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430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270"/>
          <w:tblCellSpacing w:w="15" w:type="dxa"/>
          <w:jc w:val="center"/>
        </w:trPr>
        <w:tc>
          <w:tcPr>
            <w:tcW w:w="55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Отработано часов всеми рабочими, ч</w:t>
            </w:r>
          </w:p>
        </w:tc>
        <w:tc>
          <w:tcPr>
            <w:tcW w:w="106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561 600</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528 900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465"/>
          <w:tblCellSpacing w:w="15" w:type="dxa"/>
          <w:jc w:val="center"/>
        </w:trPr>
        <w:tc>
          <w:tcPr>
            <w:tcW w:w="55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Средняя продолжительность рабочего дня, ч(П)</w:t>
            </w:r>
          </w:p>
        </w:tc>
        <w:tc>
          <w:tcPr>
            <w:tcW w:w="106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156</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465"/>
          <w:tblCellSpacing w:w="15" w:type="dxa"/>
          <w:jc w:val="center"/>
        </w:trPr>
        <w:tc>
          <w:tcPr>
            <w:tcW w:w="55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Производство продукции в ценах базисно</w:t>
            </w:r>
            <w:r w:rsidRPr="00A267EF">
              <w:rPr>
                <w:rFonts w:eastAsia="Times New Roman"/>
                <w:lang w:eastAsia="ru-RU"/>
              </w:rPr>
              <w:softHyphen/>
              <w:t>го периода, тыс. руб.</w:t>
            </w:r>
          </w:p>
        </w:tc>
        <w:tc>
          <w:tcPr>
            <w:tcW w:w="106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160 000</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167 200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450"/>
          <w:tblCellSpacing w:w="15" w:type="dxa"/>
          <w:jc w:val="center"/>
        </w:trPr>
        <w:tc>
          <w:tcPr>
            <w:tcW w:w="55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Среднегодовая выработка одного работника, тыс. руб. (ГВ)</w:t>
            </w:r>
          </w:p>
        </w:tc>
        <w:tc>
          <w:tcPr>
            <w:tcW w:w="106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800</w:t>
            </w:r>
          </w:p>
        </w:tc>
        <w:tc>
          <w:tcPr>
            <w:tcW w:w="96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836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480"/>
          <w:tblCellSpacing w:w="15" w:type="dxa"/>
          <w:jc w:val="center"/>
        </w:trPr>
        <w:tc>
          <w:tcPr>
            <w:tcW w:w="5524"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Выработка рабочего: среднегодовая, тыс. руб. (ГВ)</w:t>
            </w:r>
          </w:p>
        </w:tc>
        <w:tc>
          <w:tcPr>
            <w:tcW w:w="1063"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1000</w:t>
            </w:r>
          </w:p>
        </w:tc>
        <w:tc>
          <w:tcPr>
            <w:tcW w:w="962"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1019,6</w:t>
            </w:r>
          </w:p>
        </w:tc>
        <w:tc>
          <w:tcPr>
            <w:tcW w:w="1345" w:type="dxa"/>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270"/>
          <w:tblCellSpacing w:w="15" w:type="dxa"/>
          <w:jc w:val="center"/>
        </w:trPr>
        <w:tc>
          <w:tcPr>
            <w:tcW w:w="5524"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среднедневная, руб. (ДВ')</w:t>
            </w:r>
          </w:p>
        </w:tc>
        <w:tc>
          <w:tcPr>
            <w:tcW w:w="1063"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4444,4</w:t>
            </w:r>
          </w:p>
        </w:tc>
        <w:tc>
          <w:tcPr>
            <w:tcW w:w="962"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4742</w:t>
            </w:r>
          </w:p>
        </w:tc>
        <w:tc>
          <w:tcPr>
            <w:tcW w:w="1345"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240"/>
          <w:tblCellSpacing w:w="15" w:type="dxa"/>
          <w:jc w:val="center"/>
        </w:trPr>
        <w:tc>
          <w:tcPr>
            <w:tcW w:w="5524"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среднечасовая, руб. (ЧВ)</w:t>
            </w:r>
          </w:p>
        </w:tc>
        <w:tc>
          <w:tcPr>
            <w:tcW w:w="1063"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569,8</w:t>
            </w:r>
          </w:p>
        </w:tc>
        <w:tc>
          <w:tcPr>
            <w:tcW w:w="96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632,26</w:t>
            </w:r>
          </w:p>
        </w:tc>
        <w:tc>
          <w:tcPr>
            <w:tcW w:w="1345"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bl>
    <w:p w:rsidR="00E900D2" w:rsidRPr="00A267EF" w:rsidRDefault="00E900D2" w:rsidP="00E900D2">
      <w:pPr>
        <w:pStyle w:val="ab"/>
        <w:keepNext/>
        <w:spacing w:before="0" w:beforeAutospacing="0" w:after="0" w:afterAutospacing="0"/>
        <w:rPr>
          <w:color w:val="000000"/>
        </w:rPr>
      </w:pPr>
    </w:p>
    <w:p w:rsidR="00E900D2" w:rsidRPr="00A267EF" w:rsidRDefault="00E900D2" w:rsidP="00E900D2">
      <w:pPr>
        <w:pStyle w:val="ab"/>
        <w:keepNext/>
        <w:spacing w:before="0" w:beforeAutospacing="0" w:after="0" w:afterAutospacing="0"/>
        <w:rPr>
          <w:color w:val="000000"/>
        </w:rPr>
      </w:pPr>
      <w:r w:rsidRPr="00A267EF">
        <w:rPr>
          <w:color w:val="000000"/>
        </w:rPr>
        <w:t xml:space="preserve">Задание 2. </w:t>
      </w:r>
      <w:r w:rsidRPr="00A267EF">
        <w:rPr>
          <w:iCs/>
          <w:color w:val="000000"/>
        </w:rPr>
        <w:t>Расчет влияния структуры продукции на изменение фонда рабочего времени</w:t>
      </w:r>
    </w:p>
    <w:tbl>
      <w:tblPr>
        <w:tblW w:w="0" w:type="auto"/>
        <w:jc w:val="center"/>
        <w:tblCellSpacing w:w="15" w:type="dxa"/>
        <w:tblCellMar>
          <w:top w:w="15" w:type="dxa"/>
          <w:left w:w="15" w:type="dxa"/>
          <w:bottom w:w="15" w:type="dxa"/>
          <w:right w:w="15" w:type="dxa"/>
        </w:tblCellMar>
        <w:tblLook w:val="04A0"/>
      </w:tblPr>
      <w:tblGrid>
        <w:gridCol w:w="2369"/>
        <w:gridCol w:w="1455"/>
        <w:gridCol w:w="730"/>
        <w:gridCol w:w="813"/>
        <w:gridCol w:w="645"/>
        <w:gridCol w:w="650"/>
        <w:gridCol w:w="974"/>
        <w:gridCol w:w="1317"/>
      </w:tblGrid>
      <w:tr w:rsidR="00E900D2" w:rsidRPr="00A267EF" w:rsidTr="00206D2D">
        <w:trPr>
          <w:tblCellSpacing w:w="15" w:type="dxa"/>
          <w:jc w:val="center"/>
        </w:trPr>
        <w:tc>
          <w:tcPr>
            <w:tcW w:w="2324"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Вид продук</w:t>
            </w:r>
            <w:r w:rsidRPr="00A267EF">
              <w:rPr>
                <w:rFonts w:eastAsia="Times New Roman"/>
                <w:i/>
                <w:iCs/>
                <w:lang w:eastAsia="ru-RU"/>
              </w:rPr>
              <w:softHyphen/>
              <w:t>ции</w:t>
            </w:r>
          </w:p>
        </w:tc>
        <w:tc>
          <w:tcPr>
            <w:tcW w:w="1425"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Затраты труда на единицу продук</w:t>
            </w:r>
            <w:r w:rsidRPr="00A267EF">
              <w:rPr>
                <w:rFonts w:eastAsia="Times New Roman"/>
                <w:i/>
                <w:iCs/>
                <w:lang w:eastAsia="ru-RU"/>
              </w:rPr>
              <w:softHyphen/>
              <w:t>ции, чел.-ч (ТЕ</w:t>
            </w:r>
            <w:r w:rsidRPr="00A267EF">
              <w:rPr>
                <w:rFonts w:eastAsia="Times New Roman"/>
                <w:i/>
                <w:iCs/>
                <w:vertAlign w:val="subscript"/>
                <w:lang w:eastAsia="ru-RU"/>
              </w:rPr>
              <w:t>0</w:t>
            </w:r>
            <w:r w:rsidRPr="00A267EF">
              <w:rPr>
                <w:rFonts w:eastAsia="Times New Roman"/>
                <w:i/>
                <w:iCs/>
                <w:lang w:eastAsia="ru-RU"/>
              </w:rPr>
              <w:t>)</w:t>
            </w:r>
          </w:p>
        </w:tc>
        <w:tc>
          <w:tcPr>
            <w:tcW w:w="1513"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Объем производства, шт.</w:t>
            </w:r>
          </w:p>
        </w:tc>
        <w:tc>
          <w:tcPr>
            <w:tcW w:w="2239"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Структура продукции</w:t>
            </w:r>
          </w:p>
        </w:tc>
        <w:tc>
          <w:tcPr>
            <w:tcW w:w="1272" w:type="dxa"/>
            <w:vMerge w:val="restart"/>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Изменение среднего уровня трудоемко</w:t>
            </w:r>
            <w:r w:rsidRPr="00A267EF">
              <w:rPr>
                <w:rFonts w:eastAsia="Times New Roman"/>
                <w:i/>
                <w:iCs/>
                <w:lang w:eastAsia="ru-RU"/>
              </w:rPr>
              <w:softHyphen/>
              <w:t>сти, ч</w:t>
            </w:r>
          </w:p>
        </w:tc>
      </w:tr>
      <w:tr w:rsidR="00E900D2" w:rsidRPr="00A267EF" w:rsidTr="00206D2D">
        <w:trPr>
          <w:tblCellSpacing w:w="15" w:type="dxa"/>
          <w:jc w:val="center"/>
        </w:trPr>
        <w:tc>
          <w:tcPr>
            <w:tcW w:w="2324"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7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eastAsia="ru-RU"/>
              </w:rPr>
            </w:pPr>
            <w:r w:rsidRPr="00A267EF">
              <w:rPr>
                <w:rFonts w:eastAsia="Times New Roman"/>
                <w:iCs/>
                <w:lang w:val="en-US" w:eastAsia="ru-RU"/>
              </w:rPr>
              <w:t>t</w:t>
            </w:r>
            <w:r w:rsidRPr="00A267EF">
              <w:rPr>
                <w:rFonts w:eastAsia="Times New Roman"/>
                <w:iCs/>
                <w:vertAlign w:val="subscript"/>
                <w:lang w:val="en-US" w:eastAsia="ru-RU"/>
              </w:rPr>
              <w:t>0</w:t>
            </w:r>
          </w:p>
        </w:tc>
        <w:tc>
          <w:tcPr>
            <w:tcW w:w="78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val="en-US" w:eastAsia="ru-RU"/>
              </w:rPr>
            </w:pPr>
            <w:r w:rsidRPr="00A267EF">
              <w:rPr>
                <w:rFonts w:eastAsia="Times New Roman"/>
                <w:lang w:val="en-US" w:eastAsia="ru-RU"/>
              </w:rPr>
              <w:t>t</w:t>
            </w:r>
            <w:r w:rsidRPr="00A267EF">
              <w:rPr>
                <w:rFonts w:eastAsia="Times New Roman"/>
                <w:vertAlign w:val="subscript"/>
                <w:lang w:val="en-US" w:eastAsia="ru-RU"/>
              </w:rPr>
              <w:t>1</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eastAsia="ru-RU"/>
              </w:rPr>
            </w:pPr>
            <w:r w:rsidRPr="00A267EF">
              <w:rPr>
                <w:rFonts w:eastAsia="Times New Roman"/>
                <w:iCs/>
                <w:lang w:val="en-US" w:eastAsia="ru-RU"/>
              </w:rPr>
              <w:t>t</w:t>
            </w:r>
            <w:r w:rsidRPr="00A267EF">
              <w:rPr>
                <w:rFonts w:eastAsia="Times New Roman"/>
                <w:iCs/>
                <w:vertAlign w:val="subscript"/>
                <w:lang w:val="en-US" w:eastAsia="ru-RU"/>
              </w:rPr>
              <w:t>0</w:t>
            </w:r>
          </w:p>
        </w:tc>
        <w:tc>
          <w:tcPr>
            <w:tcW w:w="6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val="en-US" w:eastAsia="ru-RU"/>
              </w:rPr>
            </w:pPr>
            <w:r w:rsidRPr="00A267EF">
              <w:rPr>
                <w:rFonts w:eastAsia="Times New Roman"/>
                <w:lang w:val="en-US" w:eastAsia="ru-RU"/>
              </w:rPr>
              <w:t>t</w:t>
            </w:r>
            <w:r w:rsidRPr="00A267EF">
              <w:rPr>
                <w:rFonts w:eastAsia="Times New Roman"/>
                <w:vertAlign w:val="subscript"/>
                <w:lang w:val="en-US" w:eastAsia="ru-RU"/>
              </w:rPr>
              <w:t>1</w:t>
            </w:r>
          </w:p>
        </w:tc>
        <w:tc>
          <w:tcPr>
            <w:tcW w:w="9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Изме</w:t>
            </w:r>
            <w:r w:rsidRPr="00A267EF">
              <w:rPr>
                <w:rFonts w:eastAsia="Times New Roman"/>
                <w:i/>
                <w:iCs/>
                <w:lang w:eastAsia="ru-RU"/>
              </w:rPr>
              <w:softHyphen/>
              <w:t>нение</w:t>
            </w:r>
          </w:p>
        </w:tc>
        <w:tc>
          <w:tcPr>
            <w:tcW w:w="1272" w:type="dxa"/>
            <w:vMerge/>
            <w:tcBorders>
              <w:top w:val="single" w:sz="6" w:space="0" w:color="000000"/>
              <w:left w:val="single" w:sz="6" w:space="0" w:color="000000"/>
              <w:bottom w:val="nil"/>
              <w:right w:val="single" w:sz="6" w:space="0" w:color="000000"/>
            </w:tcBorders>
            <w:hideMark/>
          </w:tcPr>
          <w:p w:rsidR="00E900D2" w:rsidRPr="00A267EF" w:rsidRDefault="00E900D2" w:rsidP="00E900D2">
            <w:pPr>
              <w:jc w:val="center"/>
              <w:rPr>
                <w:rFonts w:eastAsia="Times New Roman"/>
                <w:lang w:eastAsia="ru-RU"/>
              </w:rPr>
            </w:pPr>
          </w:p>
        </w:tc>
      </w:tr>
      <w:tr w:rsidR="00E900D2" w:rsidRPr="00A267EF" w:rsidTr="00206D2D">
        <w:trPr>
          <w:trHeight w:val="255"/>
          <w:tblCellSpacing w:w="15" w:type="dxa"/>
          <w:jc w:val="center"/>
        </w:trPr>
        <w:tc>
          <w:tcPr>
            <w:tcW w:w="23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А</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32</w:t>
            </w:r>
          </w:p>
        </w:tc>
        <w:tc>
          <w:tcPr>
            <w:tcW w:w="7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20 000</w:t>
            </w:r>
          </w:p>
        </w:tc>
        <w:tc>
          <w:tcPr>
            <w:tcW w:w="78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26 600</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w:t>
            </w:r>
          </w:p>
        </w:tc>
        <w:tc>
          <w:tcPr>
            <w:tcW w:w="6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1,4</w:t>
            </w:r>
          </w:p>
        </w:tc>
        <w:tc>
          <w:tcPr>
            <w:tcW w:w="9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255"/>
          <w:tblCellSpacing w:w="15" w:type="dxa"/>
          <w:jc w:val="center"/>
        </w:trPr>
        <w:tc>
          <w:tcPr>
            <w:tcW w:w="23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Б</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24</w:t>
            </w:r>
          </w:p>
        </w:tc>
        <w:tc>
          <w:tcPr>
            <w:tcW w:w="7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20 000</w:t>
            </w:r>
          </w:p>
        </w:tc>
        <w:tc>
          <w:tcPr>
            <w:tcW w:w="78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11 400</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w:t>
            </w:r>
          </w:p>
        </w:tc>
        <w:tc>
          <w:tcPr>
            <w:tcW w:w="6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0,6</w:t>
            </w:r>
          </w:p>
        </w:tc>
        <w:tc>
          <w:tcPr>
            <w:tcW w:w="9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255"/>
          <w:tblCellSpacing w:w="15" w:type="dxa"/>
          <w:jc w:val="center"/>
        </w:trPr>
        <w:tc>
          <w:tcPr>
            <w:tcW w:w="23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Итого</w:t>
            </w:r>
          </w:p>
        </w:tc>
        <w:tc>
          <w:tcPr>
            <w:tcW w:w="142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8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1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9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bl>
    <w:p w:rsidR="00E900D2" w:rsidRPr="00A267EF" w:rsidRDefault="00E900D2" w:rsidP="00E900D2"/>
    <w:p w:rsidR="00D9626B" w:rsidRPr="00A267EF" w:rsidRDefault="00D9626B" w:rsidP="00E900D2">
      <w:pPr>
        <w:jc w:val="center"/>
        <w:rPr>
          <w:b/>
          <w:bCs/>
          <w:i/>
        </w:rPr>
      </w:pPr>
    </w:p>
    <w:p w:rsidR="00E900D2" w:rsidRPr="00A267EF" w:rsidRDefault="00E900D2" w:rsidP="00E900D2">
      <w:pPr>
        <w:jc w:val="center"/>
        <w:rPr>
          <w:b/>
          <w:bCs/>
          <w:i/>
        </w:rPr>
      </w:pPr>
      <w:r w:rsidRPr="00A267EF">
        <w:rPr>
          <w:b/>
          <w:bCs/>
          <w:i/>
        </w:rPr>
        <w:t>Практическое занятие №17. Анализ структуры основных средств</w:t>
      </w:r>
    </w:p>
    <w:p w:rsidR="00773DB8" w:rsidRPr="00A267EF" w:rsidRDefault="00773DB8" w:rsidP="00773DB8">
      <w:pPr>
        <w:ind w:firstLine="720"/>
        <w:jc w:val="both"/>
      </w:pPr>
    </w:p>
    <w:p w:rsidR="00773DB8" w:rsidRPr="00A267EF" w:rsidRDefault="00773DB8" w:rsidP="00773DB8">
      <w:pPr>
        <w:ind w:firstLine="720"/>
        <w:jc w:val="both"/>
        <w:rPr>
          <w:i/>
          <w:color w:val="FF0000"/>
        </w:rPr>
      </w:pPr>
      <w:r w:rsidRPr="00A267EF">
        <w:t>Вид практического занятия: решение задач.</w:t>
      </w:r>
    </w:p>
    <w:p w:rsidR="00773DB8" w:rsidRPr="00A267EF" w:rsidRDefault="00773DB8" w:rsidP="00773DB8">
      <w:pPr>
        <w:rPr>
          <w:b/>
          <w:bCs/>
          <w:i/>
        </w:rPr>
      </w:pPr>
      <w:r w:rsidRPr="00A267EF">
        <w:t xml:space="preserve">            Тема и содержание занятия:</w:t>
      </w:r>
      <w:r w:rsidRPr="00A267EF">
        <w:rPr>
          <w:i/>
          <w:color w:val="FF0000"/>
        </w:rPr>
        <w:t xml:space="preserve"> </w:t>
      </w:r>
      <w:r w:rsidRPr="00A267EF">
        <w:rPr>
          <w:bCs/>
        </w:rPr>
        <w:t>Анализ структуры основных средств.</w:t>
      </w:r>
    </w:p>
    <w:p w:rsidR="00773DB8" w:rsidRPr="00A267EF" w:rsidRDefault="00773DB8" w:rsidP="00773DB8">
      <w:pPr>
        <w:jc w:val="both"/>
      </w:pPr>
      <w:r w:rsidRPr="00A267EF">
        <w:t>1.Краткие теоретические сведения;</w:t>
      </w:r>
    </w:p>
    <w:p w:rsidR="00773DB8" w:rsidRPr="00A267EF" w:rsidRDefault="00773DB8" w:rsidP="00773DB8">
      <w:pPr>
        <w:jc w:val="both"/>
      </w:pPr>
      <w:r w:rsidRPr="00A267EF">
        <w:t>2.Задания.</w:t>
      </w:r>
    </w:p>
    <w:p w:rsidR="00773DB8" w:rsidRPr="00A267EF" w:rsidRDefault="00773DB8" w:rsidP="00773DB8">
      <w:pPr>
        <w:ind w:firstLine="720"/>
        <w:jc w:val="both"/>
      </w:pPr>
      <w:r w:rsidRPr="00A267EF">
        <w:t>Цель занятия:</w:t>
      </w:r>
      <w:r w:rsidRPr="00A267EF">
        <w:rPr>
          <w:rFonts w:eastAsia="Times New Roman"/>
          <w:bCs/>
          <w:iCs/>
          <w:color w:val="000000"/>
          <w:lang w:eastAsia="ru-RU"/>
        </w:rPr>
        <w:t xml:space="preserve"> изучить </w:t>
      </w:r>
      <w:r w:rsidRPr="00A267EF">
        <w:rPr>
          <w:bCs/>
        </w:rPr>
        <w:t>анализ структуры основных средств</w:t>
      </w:r>
      <w:r w:rsidRPr="00A267EF">
        <w:rPr>
          <w:rFonts w:eastAsia="Times New Roman"/>
          <w:bCs/>
          <w:iCs/>
          <w:color w:val="000000"/>
          <w:lang w:eastAsia="ru-RU"/>
        </w:rPr>
        <w:t>.</w:t>
      </w:r>
    </w:p>
    <w:p w:rsidR="00773DB8" w:rsidRPr="00A267EF" w:rsidRDefault="00773DB8" w:rsidP="00773DB8">
      <w:pPr>
        <w:ind w:firstLine="720"/>
        <w:jc w:val="both"/>
      </w:pPr>
      <w:r w:rsidRPr="00A267EF">
        <w:t xml:space="preserve">Практические навыки: получение навыков по </w:t>
      </w:r>
      <w:r w:rsidR="006D5C56" w:rsidRPr="00A267EF">
        <w:rPr>
          <w:bCs/>
        </w:rPr>
        <w:t>анализу структуры основных средств</w:t>
      </w:r>
      <w:r w:rsidRPr="00A267EF">
        <w:rPr>
          <w:rFonts w:eastAsia="Times New Roman"/>
          <w:bCs/>
          <w:iCs/>
          <w:color w:val="000000"/>
          <w:lang w:eastAsia="ru-RU"/>
        </w:rPr>
        <w:t>.</w:t>
      </w:r>
    </w:p>
    <w:p w:rsidR="00773DB8" w:rsidRPr="00A267EF" w:rsidRDefault="00773DB8" w:rsidP="00773DB8">
      <w:pPr>
        <w:ind w:firstLine="720"/>
        <w:jc w:val="both"/>
      </w:pPr>
      <w:r w:rsidRPr="00A267EF">
        <w:t>Продолжительность занятия – 1 час 30 мин</w:t>
      </w:r>
    </w:p>
    <w:p w:rsidR="00773DB8" w:rsidRPr="00A267EF" w:rsidRDefault="00773DB8" w:rsidP="00773DB8">
      <w:pPr>
        <w:jc w:val="center"/>
        <w:rPr>
          <w:b/>
          <w:bCs/>
          <w:i/>
        </w:rPr>
      </w:pPr>
    </w:p>
    <w:p w:rsidR="00773DB8" w:rsidRPr="00A267EF" w:rsidRDefault="00773DB8" w:rsidP="00773DB8">
      <w:pPr>
        <w:rPr>
          <w:b/>
          <w:bCs/>
        </w:rPr>
      </w:pPr>
      <w:r w:rsidRPr="00A267EF">
        <w:rPr>
          <w:b/>
          <w:bCs/>
        </w:rPr>
        <w:t>1. Краткие теоретические сведения:</w:t>
      </w:r>
    </w:p>
    <w:p w:rsidR="00773DB8" w:rsidRPr="00A267EF" w:rsidRDefault="00773DB8" w:rsidP="00E900D2">
      <w:pPr>
        <w:ind w:firstLine="274"/>
        <w:rPr>
          <w:rFonts w:eastAsia="Times New Roman"/>
          <w:bCs/>
          <w:iCs/>
          <w:color w:val="000000"/>
          <w:lang w:eastAsia="ru-RU"/>
        </w:rPr>
      </w:pPr>
    </w:p>
    <w:p w:rsidR="00E900D2" w:rsidRPr="00A267EF" w:rsidRDefault="00E900D2" w:rsidP="00D9626B">
      <w:pPr>
        <w:ind w:firstLine="274"/>
        <w:jc w:val="both"/>
        <w:rPr>
          <w:rFonts w:eastAsia="Times New Roman"/>
          <w:color w:val="000000"/>
          <w:lang w:eastAsia="ru-RU"/>
        </w:rPr>
      </w:pPr>
      <w:r w:rsidRPr="00A267EF">
        <w:rPr>
          <w:rFonts w:eastAsia="Times New Roman"/>
          <w:b/>
          <w:bCs/>
          <w:i/>
          <w:iCs/>
          <w:color w:val="000000"/>
          <w:lang w:eastAsia="ru-RU"/>
        </w:rPr>
        <w:t>Анализ обычно начинается с изучения объема основных средств, их динамики и структуры.</w:t>
      </w:r>
    </w:p>
    <w:p w:rsidR="00E900D2" w:rsidRPr="00A267EF" w:rsidRDefault="00E900D2" w:rsidP="00D9626B">
      <w:pPr>
        <w:ind w:firstLine="274"/>
        <w:jc w:val="both"/>
        <w:rPr>
          <w:rFonts w:eastAsia="Times New Roman"/>
          <w:color w:val="000000"/>
          <w:lang w:eastAsia="ru-RU"/>
        </w:rPr>
      </w:pPr>
      <w:r w:rsidRPr="00A267EF">
        <w:rPr>
          <w:rFonts w:eastAsia="Times New Roman"/>
          <w:color w:val="000000"/>
          <w:lang w:eastAsia="ru-RU"/>
        </w:rPr>
        <w:t>Согласно данным табл. 1 сумма основных средств выросла на 42,8%, в том числе зданий и сооружений — на 32,6%, рабочих ма</w:t>
      </w:r>
      <w:r w:rsidRPr="00A267EF">
        <w:rPr>
          <w:rFonts w:eastAsia="Times New Roman"/>
          <w:color w:val="000000"/>
          <w:lang w:eastAsia="ru-RU"/>
        </w:rPr>
        <w:softHyphen/>
        <w:t>шин — на 47,5%. Разные темпы их прироста вызвали изменения в структуре основных средств: удельный вес зданий уменьшился на 2%, а рабочих машин соответственно увеличился на 2%, что сви</w:t>
      </w:r>
      <w:r w:rsidRPr="00A267EF">
        <w:rPr>
          <w:rFonts w:eastAsia="Times New Roman"/>
          <w:color w:val="000000"/>
          <w:lang w:eastAsia="ru-RU"/>
        </w:rPr>
        <w:softHyphen/>
        <w:t>детельствует об активном техническом перевооружении производ</w:t>
      </w:r>
      <w:r w:rsidRPr="00A267EF">
        <w:rPr>
          <w:rFonts w:eastAsia="Times New Roman"/>
          <w:color w:val="000000"/>
          <w:lang w:eastAsia="ru-RU"/>
        </w:rPr>
        <w:softHyphen/>
        <w:t>ства.</w:t>
      </w:r>
    </w:p>
    <w:p w:rsidR="00E900D2" w:rsidRPr="00A267EF" w:rsidRDefault="00E900D2" w:rsidP="00E900D2">
      <w:pPr>
        <w:jc w:val="center"/>
        <w:rPr>
          <w:rFonts w:eastAsia="Times New Roman"/>
          <w:color w:val="000000"/>
          <w:lang w:eastAsia="ru-RU"/>
        </w:rPr>
      </w:pPr>
      <w:r w:rsidRPr="00A267EF">
        <w:rPr>
          <w:rFonts w:eastAsia="Times New Roman"/>
          <w:color w:val="000000"/>
          <w:lang w:eastAsia="ru-RU"/>
        </w:rPr>
        <w:t>Таблица 1</w:t>
      </w:r>
    </w:p>
    <w:p w:rsidR="00E900D2" w:rsidRPr="00A267EF" w:rsidRDefault="00E900D2" w:rsidP="00E900D2">
      <w:pPr>
        <w:jc w:val="center"/>
        <w:rPr>
          <w:rFonts w:eastAsia="Times New Roman"/>
          <w:color w:val="000000"/>
          <w:lang w:eastAsia="ru-RU"/>
        </w:rPr>
      </w:pPr>
      <w:r w:rsidRPr="00A267EF">
        <w:rPr>
          <w:rFonts w:eastAsia="Times New Roman"/>
          <w:i/>
          <w:iCs/>
          <w:color w:val="000000"/>
          <w:lang w:eastAsia="ru-RU"/>
        </w:rPr>
        <w:t>Анализ структуры основных средств по состоянию на конец года</w:t>
      </w:r>
    </w:p>
    <w:tbl>
      <w:tblPr>
        <w:tblW w:w="0" w:type="auto"/>
        <w:jc w:val="center"/>
        <w:tblCellSpacing w:w="15" w:type="dxa"/>
        <w:tblCellMar>
          <w:top w:w="15" w:type="dxa"/>
          <w:left w:w="15" w:type="dxa"/>
          <w:bottom w:w="15" w:type="dxa"/>
          <w:right w:w="15" w:type="dxa"/>
        </w:tblCellMar>
        <w:tblLook w:val="04A0"/>
      </w:tblPr>
      <w:tblGrid>
        <w:gridCol w:w="3986"/>
        <w:gridCol w:w="825"/>
        <w:gridCol w:w="743"/>
        <w:gridCol w:w="812"/>
        <w:gridCol w:w="743"/>
        <w:gridCol w:w="801"/>
        <w:gridCol w:w="1035"/>
      </w:tblGrid>
      <w:tr w:rsidR="00E900D2" w:rsidRPr="00A267EF" w:rsidTr="00206D2D">
        <w:trPr>
          <w:tblCellSpacing w:w="15" w:type="dxa"/>
          <w:jc w:val="center"/>
        </w:trPr>
        <w:tc>
          <w:tcPr>
            <w:tcW w:w="3941"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Вид основных средств</w:t>
            </w:r>
          </w:p>
        </w:tc>
        <w:tc>
          <w:tcPr>
            <w:tcW w:w="1538"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Прошлый год</w:t>
            </w:r>
          </w:p>
        </w:tc>
        <w:tc>
          <w:tcPr>
            <w:tcW w:w="152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Отчетный год</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Изменение (+, -)</w:t>
            </w:r>
          </w:p>
        </w:tc>
      </w:tr>
      <w:tr w:rsidR="00E900D2" w:rsidRPr="00A267EF" w:rsidTr="00206D2D">
        <w:trPr>
          <w:tblCellSpacing w:w="15" w:type="dxa"/>
          <w:jc w:val="center"/>
        </w:trPr>
        <w:tc>
          <w:tcPr>
            <w:tcW w:w="3941"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Сумма, тыс. руб</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Удель</w:t>
            </w:r>
            <w:r w:rsidRPr="00A267EF">
              <w:rPr>
                <w:rFonts w:eastAsia="Times New Roman"/>
                <w:i/>
                <w:iCs/>
                <w:lang w:eastAsia="ru-RU"/>
              </w:rPr>
              <w:softHyphen/>
              <w:t>ный вес, %</w:t>
            </w:r>
          </w:p>
        </w:tc>
        <w:tc>
          <w:tcPr>
            <w:tcW w:w="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Сумма, тыс. руб</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Удель</w:t>
            </w:r>
            <w:r w:rsidRPr="00A267EF">
              <w:rPr>
                <w:rFonts w:eastAsia="Times New Roman"/>
                <w:i/>
                <w:iCs/>
                <w:lang w:eastAsia="ru-RU"/>
              </w:rPr>
              <w:softHyphen/>
              <w:t>ный вес, %</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суммы, тыс. руб.</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удель</w:t>
            </w:r>
            <w:r w:rsidRPr="00A267EF">
              <w:rPr>
                <w:rFonts w:eastAsia="Times New Roman"/>
                <w:i/>
                <w:iCs/>
                <w:lang w:eastAsia="ru-RU"/>
              </w:rPr>
              <w:softHyphen/>
              <w:t>ного веса, %</w:t>
            </w:r>
          </w:p>
        </w:tc>
      </w:tr>
      <w:tr w:rsidR="00E900D2" w:rsidRPr="00A267EF" w:rsidTr="00206D2D">
        <w:trPr>
          <w:trHeight w:val="270"/>
          <w:tblCellSpacing w:w="15" w:type="dxa"/>
          <w:jc w:val="center"/>
        </w:trPr>
        <w:tc>
          <w:tcPr>
            <w:tcW w:w="394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Здания</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4900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28</w:t>
            </w:r>
          </w:p>
        </w:tc>
        <w:tc>
          <w:tcPr>
            <w:tcW w:w="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6500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26</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+1600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-2,0</w:t>
            </w:r>
          </w:p>
        </w:tc>
      </w:tr>
      <w:tr w:rsidR="00E900D2" w:rsidRPr="00A267EF" w:rsidTr="00206D2D">
        <w:trPr>
          <w:trHeight w:val="465"/>
          <w:tblCellSpacing w:w="15" w:type="dxa"/>
          <w:jc w:val="center"/>
        </w:trPr>
        <w:tc>
          <w:tcPr>
            <w:tcW w:w="394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Сооружения и передаточ</w:t>
            </w:r>
            <w:r w:rsidRPr="00A267EF">
              <w:rPr>
                <w:rFonts w:eastAsia="Times New Roman"/>
                <w:lang w:eastAsia="ru-RU"/>
              </w:rPr>
              <w:softHyphen/>
              <w:t>ные устройства</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210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1,2</w:t>
            </w:r>
          </w:p>
        </w:tc>
        <w:tc>
          <w:tcPr>
            <w:tcW w:w="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250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1,0</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-0,2</w:t>
            </w:r>
          </w:p>
        </w:tc>
      </w:tr>
      <w:tr w:rsidR="00E900D2" w:rsidRPr="00A267EF" w:rsidTr="00206D2D">
        <w:trPr>
          <w:trHeight w:val="270"/>
          <w:tblCellSpacing w:w="15" w:type="dxa"/>
          <w:jc w:val="center"/>
        </w:trPr>
        <w:tc>
          <w:tcPr>
            <w:tcW w:w="394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Машины и оборудование</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10 850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62</w:t>
            </w:r>
          </w:p>
        </w:tc>
        <w:tc>
          <w:tcPr>
            <w:tcW w:w="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16 000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64,0</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+5150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+2,0</w:t>
            </w:r>
          </w:p>
        </w:tc>
      </w:tr>
      <w:tr w:rsidR="00E900D2" w:rsidRPr="00A267EF" w:rsidTr="00206D2D">
        <w:trPr>
          <w:trHeight w:val="270"/>
          <w:tblCellSpacing w:w="15" w:type="dxa"/>
          <w:jc w:val="center"/>
        </w:trPr>
        <w:tc>
          <w:tcPr>
            <w:tcW w:w="394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Транспортные средства</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490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2,8</w:t>
            </w:r>
          </w:p>
        </w:tc>
        <w:tc>
          <w:tcPr>
            <w:tcW w:w="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650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2,6</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-0,2</w:t>
            </w:r>
          </w:p>
        </w:tc>
      </w:tr>
      <w:tr w:rsidR="00E900D2" w:rsidRPr="00A267EF" w:rsidTr="00206D2D">
        <w:trPr>
          <w:trHeight w:val="465"/>
          <w:tblCellSpacing w:w="15" w:type="dxa"/>
          <w:jc w:val="center"/>
        </w:trPr>
        <w:tc>
          <w:tcPr>
            <w:tcW w:w="394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Производственный и хозяйственный инвентарь</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350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2,0</w:t>
            </w:r>
          </w:p>
        </w:tc>
        <w:tc>
          <w:tcPr>
            <w:tcW w:w="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450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1,8</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-0,2</w:t>
            </w:r>
          </w:p>
        </w:tc>
      </w:tr>
      <w:tr w:rsidR="00E900D2" w:rsidRPr="00A267EF" w:rsidTr="00206D2D">
        <w:trPr>
          <w:trHeight w:val="465"/>
          <w:tblCellSpacing w:w="15" w:type="dxa"/>
          <w:jc w:val="center"/>
        </w:trPr>
        <w:tc>
          <w:tcPr>
            <w:tcW w:w="394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Другие виды основных средств</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280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1,6</w:t>
            </w:r>
          </w:p>
        </w:tc>
        <w:tc>
          <w:tcPr>
            <w:tcW w:w="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400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1,6</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w:t>
            </w:r>
          </w:p>
        </w:tc>
      </w:tr>
      <w:tr w:rsidR="00E900D2" w:rsidRPr="00A267EF" w:rsidTr="00206D2D">
        <w:trPr>
          <w:trHeight w:val="660"/>
          <w:tblCellSpacing w:w="15" w:type="dxa"/>
          <w:jc w:val="center"/>
        </w:trPr>
        <w:tc>
          <w:tcPr>
            <w:tcW w:w="394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Земельные участки и объекты природопользо</w:t>
            </w:r>
            <w:r w:rsidRPr="00A267EF">
              <w:rPr>
                <w:rFonts w:eastAsia="Times New Roman"/>
                <w:lang w:eastAsia="ru-RU"/>
              </w:rPr>
              <w:softHyphen/>
              <w:t>вания</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420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2,4</w:t>
            </w:r>
          </w:p>
        </w:tc>
        <w:tc>
          <w:tcPr>
            <w:tcW w:w="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750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3,0</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+330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+0,6</w:t>
            </w:r>
          </w:p>
        </w:tc>
      </w:tr>
      <w:tr w:rsidR="00E900D2" w:rsidRPr="00A267EF" w:rsidTr="00206D2D">
        <w:trPr>
          <w:trHeight w:val="285"/>
          <w:tblCellSpacing w:w="15" w:type="dxa"/>
          <w:jc w:val="center"/>
        </w:trPr>
        <w:tc>
          <w:tcPr>
            <w:tcW w:w="394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Всего</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17 500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100</w:t>
            </w:r>
          </w:p>
        </w:tc>
        <w:tc>
          <w:tcPr>
            <w:tcW w:w="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25 000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100</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+7500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w:t>
            </w:r>
          </w:p>
        </w:tc>
      </w:tr>
    </w:tbl>
    <w:p w:rsidR="00E900D2" w:rsidRPr="00A267EF" w:rsidRDefault="00E900D2" w:rsidP="00206D2D">
      <w:pPr>
        <w:rPr>
          <w:rFonts w:eastAsia="Times New Roman"/>
          <w:color w:val="000000"/>
          <w:lang w:eastAsia="ru-RU"/>
        </w:rPr>
      </w:pPr>
      <w:r w:rsidRPr="00A267EF">
        <w:rPr>
          <w:rFonts w:eastAsia="Times New Roman"/>
          <w:color w:val="000000"/>
          <w:lang w:eastAsia="ru-RU"/>
        </w:rPr>
        <w:br w:type="textWrapping" w:clear="left"/>
        <w:t>Большое значение имеет</w:t>
      </w:r>
      <w:r w:rsidRPr="00A267EF">
        <w:rPr>
          <w:rFonts w:eastAsia="Times New Roman"/>
          <w:b/>
          <w:bCs/>
          <w:i/>
          <w:iCs/>
          <w:color w:val="000000"/>
          <w:lang w:eastAsia="ru-RU"/>
        </w:rPr>
        <w:t> анализ движения и технического состо</w:t>
      </w:r>
      <w:r w:rsidRPr="00A267EF">
        <w:rPr>
          <w:rFonts w:eastAsia="Times New Roman"/>
          <w:b/>
          <w:bCs/>
          <w:i/>
          <w:iCs/>
          <w:color w:val="000000"/>
          <w:lang w:eastAsia="ru-RU"/>
        </w:rPr>
        <w:softHyphen/>
        <w:t>яния основных средств,</w:t>
      </w:r>
      <w:r w:rsidRPr="00A267EF">
        <w:rPr>
          <w:rFonts w:eastAsia="Times New Roman"/>
          <w:color w:val="000000"/>
          <w:lang w:eastAsia="ru-RU"/>
        </w:rPr>
        <w:t> который проводится по данным бухгалтер</w:t>
      </w:r>
      <w:r w:rsidRPr="00A267EF">
        <w:rPr>
          <w:rFonts w:eastAsia="Times New Roman"/>
          <w:color w:val="000000"/>
          <w:lang w:eastAsia="ru-RU"/>
        </w:rPr>
        <w:softHyphen/>
        <w:t>ской отчетности (форма № 5). Для этого рассчитываются следу</w:t>
      </w:r>
      <w:r w:rsidRPr="00A267EF">
        <w:rPr>
          <w:rFonts w:eastAsia="Times New Roman"/>
          <w:color w:val="000000"/>
          <w:lang w:eastAsia="ru-RU"/>
        </w:rPr>
        <w:softHyphen/>
        <w:t>ющие показатели:</w:t>
      </w:r>
    </w:p>
    <w:p w:rsidR="00E900D2" w:rsidRPr="00A267EF" w:rsidRDefault="00E900D2" w:rsidP="00D9626B">
      <w:pPr>
        <w:ind w:firstLine="245"/>
        <w:jc w:val="both"/>
        <w:rPr>
          <w:rFonts w:eastAsia="Times New Roman"/>
          <w:color w:val="000000"/>
          <w:lang w:eastAsia="ru-RU"/>
        </w:rPr>
      </w:pPr>
      <w:r w:rsidRPr="00A267EF">
        <w:rPr>
          <w:rFonts w:eastAsia="Times New Roman"/>
          <w:i/>
          <w:iCs/>
          <w:color w:val="000000"/>
          <w:lang w:eastAsia="ru-RU"/>
        </w:rPr>
        <w:t>коэффициент обновления</w:t>
      </w:r>
      <w:r w:rsidRPr="00A267EF">
        <w:rPr>
          <w:rFonts w:eastAsia="Times New Roman"/>
          <w:color w:val="000000"/>
          <w:lang w:eastAsia="ru-RU"/>
        </w:rPr>
        <w:t> (К</w:t>
      </w:r>
      <w:r w:rsidRPr="00A267EF">
        <w:rPr>
          <w:rFonts w:eastAsia="Times New Roman"/>
          <w:color w:val="000000"/>
          <w:vertAlign w:val="subscript"/>
          <w:lang w:eastAsia="ru-RU"/>
        </w:rPr>
        <w:t>обн</w:t>
      </w:r>
      <w:r w:rsidRPr="00A267EF">
        <w:rPr>
          <w:rFonts w:eastAsia="Times New Roman"/>
          <w:color w:val="000000"/>
          <w:lang w:eastAsia="ru-RU"/>
        </w:rPr>
        <w:t xml:space="preserve">), характеризующий долю новых основных средств в общей их стоимости на конец года: </w:t>
      </w:r>
    </w:p>
    <w:p w:rsidR="00E900D2" w:rsidRPr="00A267EF" w:rsidRDefault="0043110C" w:rsidP="00E900D2">
      <w:pPr>
        <w:ind w:firstLine="245"/>
        <w:rPr>
          <w:rFonts w:eastAsia="Times New Roman"/>
          <w:color w:val="000000"/>
          <w:lang w:eastAsia="ru-RU"/>
        </w:rPr>
      </w:pPr>
      <m:oMathPara>
        <m:oMath>
          <m:sSub>
            <m:sSubPr>
              <m:ctrlPr>
                <w:rPr>
                  <w:rFonts w:ascii="Cambria Math" w:eastAsia="Times New Roman" w:hAnsi="Cambria Math"/>
                  <w:i/>
                  <w:color w:val="000000"/>
                  <w:lang w:eastAsia="ru-RU"/>
                </w:rPr>
              </m:ctrlPr>
            </m:sSubPr>
            <m:e>
              <m:r>
                <w:rPr>
                  <w:rFonts w:ascii="Cambria Math" w:eastAsia="Times New Roman"/>
                  <w:color w:val="000000"/>
                  <w:lang w:eastAsia="ru-RU"/>
                </w:rPr>
                <m:t>К</m:t>
              </m:r>
            </m:e>
            <m:sub>
              <m:r>
                <w:rPr>
                  <w:rFonts w:ascii="Cambria Math" w:eastAsia="Times New Roman"/>
                  <w:color w:val="000000"/>
                  <w:lang w:eastAsia="ru-RU"/>
                </w:rPr>
                <m:t>обн</m:t>
              </m:r>
            </m:sub>
          </m:sSub>
          <m:r>
            <w:rPr>
              <w:rFonts w:ascii="Cambria Math" w:eastAsia="Times New Roman"/>
              <w:color w:val="000000"/>
              <w:lang w:eastAsia="ru-RU"/>
            </w:rPr>
            <m:t xml:space="preserve">= </m:t>
          </m:r>
          <m:f>
            <m:fPr>
              <m:ctrlPr>
                <w:rPr>
                  <w:rFonts w:ascii="Cambria Math" w:eastAsia="Times New Roman" w:hAnsi="Cambria Math"/>
                  <w:i/>
                  <w:color w:val="000000"/>
                  <w:lang w:eastAsia="ru-RU"/>
                </w:rPr>
              </m:ctrlPr>
            </m:fPr>
            <m:num>
              <m:r>
                <m:rPr>
                  <m:sty m:val="p"/>
                </m:rPr>
                <w:rPr>
                  <w:rFonts w:ascii="Cambria Math" w:eastAsia="Times New Roman"/>
                  <w:color w:val="000000"/>
                  <w:lang w:eastAsia="ru-RU"/>
                </w:rPr>
                <m:t>Стоимость</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поступивших</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основных</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средств </m:t>
              </m:r>
            </m:num>
            <m:den>
              <m:r>
                <m:rPr>
                  <m:sty m:val="p"/>
                </m:rPr>
                <w:rPr>
                  <w:rFonts w:ascii="Cambria Math" w:eastAsia="Times New Roman"/>
                  <w:color w:val="000000"/>
                  <w:lang w:eastAsia="ru-RU"/>
                </w:rPr>
                <m:t>Стоимость</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основных</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средств</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на</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конец</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периода</m:t>
              </m:r>
            </m:den>
          </m:f>
        </m:oMath>
      </m:oMathPara>
    </w:p>
    <w:p w:rsidR="00E900D2" w:rsidRPr="00A267EF" w:rsidRDefault="00E900D2" w:rsidP="00E900D2">
      <w:pPr>
        <w:ind w:firstLine="245"/>
        <w:rPr>
          <w:rFonts w:eastAsia="Times New Roman"/>
          <w:color w:val="000000"/>
          <w:lang w:eastAsia="ru-RU"/>
        </w:rPr>
      </w:pPr>
      <w:r w:rsidRPr="00A267EF">
        <w:rPr>
          <w:rFonts w:eastAsia="Times New Roman"/>
          <w:i/>
          <w:iCs/>
          <w:color w:val="000000"/>
          <w:lang w:eastAsia="ru-RU"/>
        </w:rPr>
        <w:t>срок обновления основных средств</w:t>
      </w:r>
      <w:r w:rsidRPr="00A267EF">
        <w:rPr>
          <w:rFonts w:eastAsia="Times New Roman"/>
          <w:color w:val="000000"/>
          <w:lang w:eastAsia="ru-RU"/>
        </w:rPr>
        <w:t> (Т</w:t>
      </w:r>
      <w:r w:rsidRPr="00A267EF">
        <w:rPr>
          <w:rFonts w:eastAsia="Times New Roman"/>
          <w:color w:val="000000"/>
          <w:vertAlign w:val="subscript"/>
          <w:lang w:eastAsia="ru-RU"/>
        </w:rPr>
        <w:t>обн</w:t>
      </w:r>
      <w:r w:rsidRPr="00A267EF">
        <w:rPr>
          <w:rFonts w:eastAsia="Times New Roman"/>
          <w:color w:val="000000"/>
          <w:lang w:eastAsia="ru-RU"/>
        </w:rPr>
        <w:t xml:space="preserve">): </w:t>
      </w:r>
    </w:p>
    <w:p w:rsidR="00E900D2" w:rsidRPr="00A267EF" w:rsidRDefault="0043110C" w:rsidP="00E900D2">
      <w:pPr>
        <w:ind w:firstLine="245"/>
        <w:rPr>
          <w:rFonts w:eastAsia="Times New Roman"/>
          <w:color w:val="000000"/>
          <w:lang w:eastAsia="ru-RU"/>
        </w:rPr>
      </w:pPr>
      <m:oMathPara>
        <m:oMath>
          <m:sSub>
            <m:sSubPr>
              <m:ctrlPr>
                <w:rPr>
                  <w:rFonts w:ascii="Cambria Math" w:eastAsia="Times New Roman" w:hAnsi="Cambria Math"/>
                  <w:i/>
                  <w:color w:val="000000"/>
                  <w:lang w:eastAsia="ru-RU"/>
                </w:rPr>
              </m:ctrlPr>
            </m:sSubPr>
            <m:e>
              <m:r>
                <w:rPr>
                  <w:rFonts w:ascii="Cambria Math" w:eastAsia="Times New Roman"/>
                  <w:color w:val="000000"/>
                  <w:lang w:eastAsia="ru-RU"/>
                </w:rPr>
                <m:t>Т</m:t>
              </m:r>
            </m:e>
            <m:sub>
              <m:r>
                <w:rPr>
                  <w:rFonts w:ascii="Cambria Math" w:eastAsia="Times New Roman"/>
                  <w:color w:val="000000"/>
                  <w:lang w:eastAsia="ru-RU"/>
                </w:rPr>
                <m:t>обн</m:t>
              </m:r>
            </m:sub>
          </m:sSub>
          <m:r>
            <w:rPr>
              <w:rFonts w:ascii="Cambria Math" w:eastAsia="Times New Roman"/>
              <w:color w:val="000000"/>
              <w:lang w:eastAsia="ru-RU"/>
            </w:rPr>
            <m:t xml:space="preserve">= </m:t>
          </m:r>
          <m:f>
            <m:fPr>
              <m:ctrlPr>
                <w:rPr>
                  <w:rFonts w:ascii="Cambria Math" w:eastAsia="Times New Roman" w:hAnsi="Cambria Math"/>
                  <w:i/>
                  <w:color w:val="000000"/>
                  <w:lang w:eastAsia="ru-RU"/>
                </w:rPr>
              </m:ctrlPr>
            </m:fPr>
            <m:num>
              <m:r>
                <m:rPr>
                  <m:sty m:val="p"/>
                </m:rPr>
                <w:rPr>
                  <w:rFonts w:ascii="Cambria Math" w:eastAsia="Times New Roman"/>
                  <w:color w:val="000000"/>
                  <w:lang w:eastAsia="ru-RU"/>
                </w:rPr>
                <m:t>Стоимость</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основных</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средств</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на</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начало</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периода</m:t>
              </m:r>
            </m:num>
            <m:den>
              <m:r>
                <m:rPr>
                  <m:sty m:val="p"/>
                </m:rPr>
                <w:rPr>
                  <w:rFonts w:ascii="Cambria Math" w:eastAsia="Times New Roman"/>
                  <w:color w:val="000000"/>
                  <w:lang w:eastAsia="ru-RU"/>
                </w:rPr>
                <m:t>Стоимость</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поступивших</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основных</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средств</m:t>
              </m:r>
            </m:den>
          </m:f>
        </m:oMath>
      </m:oMathPara>
    </w:p>
    <w:p w:rsidR="00E900D2" w:rsidRPr="00A267EF" w:rsidRDefault="00E900D2" w:rsidP="00E900D2">
      <w:pPr>
        <w:ind w:firstLine="245"/>
        <w:rPr>
          <w:rFonts w:eastAsia="Times New Roman"/>
          <w:color w:val="000000"/>
          <w:lang w:eastAsia="ru-RU"/>
        </w:rPr>
      </w:pPr>
      <w:r w:rsidRPr="00A267EF">
        <w:rPr>
          <w:rFonts w:eastAsia="Times New Roman"/>
          <w:i/>
          <w:iCs/>
          <w:color w:val="000000"/>
          <w:lang w:eastAsia="ru-RU"/>
        </w:rPr>
        <w:t>коэффициент выбытия (К</w:t>
      </w:r>
      <w:r w:rsidRPr="00A267EF">
        <w:rPr>
          <w:rFonts w:eastAsia="Times New Roman"/>
          <w:i/>
          <w:iCs/>
          <w:color w:val="000000"/>
          <w:vertAlign w:val="subscript"/>
          <w:lang w:eastAsia="ru-RU"/>
        </w:rPr>
        <w:t>в</w:t>
      </w:r>
      <w:r w:rsidRPr="00A267EF">
        <w:rPr>
          <w:rFonts w:eastAsia="Times New Roman"/>
          <w:i/>
          <w:iCs/>
          <w:color w:val="000000"/>
          <w:lang w:eastAsia="ru-RU"/>
        </w:rPr>
        <w:t>):</w:t>
      </w:r>
    </w:p>
    <w:p w:rsidR="00E900D2" w:rsidRPr="00A267EF" w:rsidRDefault="0043110C" w:rsidP="00E900D2">
      <w:pPr>
        <w:rPr>
          <w:rFonts w:eastAsia="Times New Roman"/>
          <w:color w:val="000000"/>
          <w:lang w:eastAsia="ru-RU"/>
        </w:rPr>
      </w:pPr>
      <m:oMathPara>
        <m:oMath>
          <m:sSub>
            <m:sSubPr>
              <m:ctrlPr>
                <w:rPr>
                  <w:rFonts w:ascii="Cambria Math" w:eastAsia="Times New Roman" w:hAnsi="Cambria Math"/>
                  <w:i/>
                  <w:color w:val="000000"/>
                  <w:lang w:eastAsia="ru-RU"/>
                </w:rPr>
              </m:ctrlPr>
            </m:sSubPr>
            <m:e>
              <m:r>
                <w:rPr>
                  <w:rFonts w:ascii="Cambria Math" w:eastAsia="Times New Roman"/>
                  <w:color w:val="000000"/>
                  <w:lang w:eastAsia="ru-RU"/>
                </w:rPr>
                <m:t>К</m:t>
              </m:r>
            </m:e>
            <m:sub>
              <m:r>
                <w:rPr>
                  <w:rFonts w:ascii="Cambria Math" w:eastAsia="Times New Roman"/>
                  <w:color w:val="000000"/>
                  <w:lang w:eastAsia="ru-RU"/>
                </w:rPr>
                <m:t>в</m:t>
              </m:r>
            </m:sub>
          </m:sSub>
          <m:r>
            <w:rPr>
              <w:rFonts w:ascii="Cambria Math" w:eastAsia="Times New Roman"/>
              <w:color w:val="000000"/>
              <w:lang w:eastAsia="ru-RU"/>
            </w:rPr>
            <m:t xml:space="preserve">= </m:t>
          </m:r>
          <m:f>
            <m:fPr>
              <m:ctrlPr>
                <w:rPr>
                  <w:rFonts w:ascii="Cambria Math" w:eastAsia="Times New Roman" w:hAnsi="Cambria Math"/>
                  <w:i/>
                  <w:color w:val="000000"/>
                  <w:lang w:eastAsia="ru-RU"/>
                </w:rPr>
              </m:ctrlPr>
            </m:fPr>
            <m:num>
              <m:r>
                <m:rPr>
                  <m:sty m:val="p"/>
                </m:rPr>
                <w:rPr>
                  <w:rFonts w:ascii="Cambria Math" w:eastAsia="Times New Roman"/>
                  <w:color w:val="000000"/>
                  <w:lang w:eastAsia="ru-RU"/>
                </w:rPr>
                <m:t>Стоимость</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выбывших</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основных</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средств</m:t>
              </m:r>
            </m:num>
            <m:den>
              <m:r>
                <m:rPr>
                  <m:sty m:val="p"/>
                </m:rPr>
                <w:rPr>
                  <w:rFonts w:ascii="Cambria Math" w:eastAsia="Times New Roman"/>
                  <w:color w:val="000000"/>
                  <w:lang w:eastAsia="ru-RU"/>
                </w:rPr>
                <m:t>Стоимость</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основных</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средств</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на</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начало</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периода</m:t>
              </m:r>
            </m:den>
          </m:f>
        </m:oMath>
      </m:oMathPara>
    </w:p>
    <w:p w:rsidR="00E900D2" w:rsidRPr="00A267EF" w:rsidRDefault="00E900D2" w:rsidP="00E900D2">
      <w:pPr>
        <w:ind w:firstLine="245"/>
        <w:rPr>
          <w:rFonts w:eastAsia="Times New Roman"/>
          <w:i/>
          <w:iCs/>
          <w:color w:val="000000"/>
          <w:lang w:eastAsia="ru-RU"/>
        </w:rPr>
      </w:pPr>
      <w:r w:rsidRPr="00A267EF">
        <w:rPr>
          <w:rFonts w:eastAsia="Times New Roman"/>
          <w:i/>
          <w:iCs/>
          <w:color w:val="000000"/>
          <w:lang w:eastAsia="ru-RU"/>
        </w:rPr>
        <w:t>коэффициент прироста (К</w:t>
      </w:r>
      <w:r w:rsidRPr="00A267EF">
        <w:rPr>
          <w:rFonts w:eastAsia="Times New Roman"/>
          <w:i/>
          <w:iCs/>
          <w:color w:val="000000"/>
          <w:vertAlign w:val="subscript"/>
          <w:lang w:eastAsia="ru-RU"/>
        </w:rPr>
        <w:t>пр</w:t>
      </w:r>
      <w:r w:rsidRPr="00A267EF">
        <w:rPr>
          <w:rFonts w:eastAsia="Times New Roman"/>
          <w:i/>
          <w:iCs/>
          <w:color w:val="000000"/>
          <w:lang w:eastAsia="ru-RU"/>
        </w:rPr>
        <w:t>):</w:t>
      </w:r>
    </w:p>
    <w:p w:rsidR="00E900D2" w:rsidRPr="00A267EF" w:rsidRDefault="0043110C" w:rsidP="00E900D2">
      <w:pPr>
        <w:ind w:firstLine="245"/>
        <w:rPr>
          <w:rFonts w:eastAsia="Times New Roman"/>
          <w:color w:val="000000"/>
          <w:lang w:eastAsia="ru-RU"/>
        </w:rPr>
      </w:pPr>
      <m:oMathPara>
        <m:oMath>
          <m:sSub>
            <m:sSubPr>
              <m:ctrlPr>
                <w:rPr>
                  <w:rFonts w:ascii="Cambria Math" w:eastAsia="Times New Roman" w:hAnsi="Cambria Math"/>
                  <w:i/>
                  <w:color w:val="000000"/>
                  <w:lang w:eastAsia="ru-RU"/>
                </w:rPr>
              </m:ctrlPr>
            </m:sSubPr>
            <m:e>
              <m:r>
                <w:rPr>
                  <w:rFonts w:ascii="Cambria Math" w:eastAsia="Times New Roman"/>
                  <w:color w:val="000000"/>
                  <w:lang w:eastAsia="ru-RU"/>
                </w:rPr>
                <m:t>К</m:t>
              </m:r>
            </m:e>
            <m:sub>
              <m:r>
                <w:rPr>
                  <w:rFonts w:ascii="Cambria Math" w:eastAsia="Times New Roman"/>
                  <w:color w:val="000000"/>
                  <w:lang w:eastAsia="ru-RU"/>
                </w:rPr>
                <m:t>пр</m:t>
              </m:r>
            </m:sub>
          </m:sSub>
          <m:r>
            <w:rPr>
              <w:rFonts w:ascii="Cambria Math" w:eastAsia="Times New Roman"/>
              <w:color w:val="000000"/>
              <w:lang w:eastAsia="ru-RU"/>
            </w:rPr>
            <m:t xml:space="preserve">= </m:t>
          </m:r>
          <m:f>
            <m:fPr>
              <m:ctrlPr>
                <w:rPr>
                  <w:rFonts w:ascii="Cambria Math" w:eastAsia="Times New Roman" w:hAnsi="Cambria Math"/>
                  <w:i/>
                  <w:color w:val="000000"/>
                  <w:lang w:eastAsia="ru-RU"/>
                </w:rPr>
              </m:ctrlPr>
            </m:fPr>
            <m:num>
              <m:r>
                <m:rPr>
                  <m:sty m:val="p"/>
                </m:rPr>
                <w:rPr>
                  <w:rFonts w:ascii="Cambria Math" w:eastAsia="Times New Roman"/>
                  <w:color w:val="000000"/>
                  <w:u w:val="single"/>
                  <w:shd w:val="clear" w:color="auto" w:fill="FFFFFF"/>
                  <w:lang w:eastAsia="ru-RU"/>
                </w:rPr>
                <m:t>Сумма</m:t>
              </m:r>
              <m:r>
                <m:rPr>
                  <m:sty m:val="p"/>
                </m:rPr>
                <w:rPr>
                  <w:rFonts w:ascii="Cambria Math" w:eastAsia="Times New Roman"/>
                  <w:color w:val="000000"/>
                  <w:u w:val="single"/>
                  <w:shd w:val="clear" w:color="auto" w:fill="FFFFFF"/>
                  <w:lang w:eastAsia="ru-RU"/>
                </w:rPr>
                <m:t xml:space="preserve"> </m:t>
              </m:r>
              <m:r>
                <m:rPr>
                  <m:sty m:val="p"/>
                </m:rPr>
                <w:rPr>
                  <w:rFonts w:ascii="Cambria Math" w:eastAsia="Times New Roman"/>
                  <w:color w:val="000000"/>
                  <w:u w:val="single"/>
                  <w:shd w:val="clear" w:color="auto" w:fill="FFFFFF"/>
                  <w:lang w:eastAsia="ru-RU"/>
                </w:rPr>
                <m:t>прироста</m:t>
              </m:r>
              <m:r>
                <m:rPr>
                  <m:sty m:val="p"/>
                </m:rPr>
                <w:rPr>
                  <w:rFonts w:ascii="Cambria Math" w:eastAsia="Times New Roman"/>
                  <w:color w:val="000000"/>
                  <w:u w:val="single"/>
                  <w:shd w:val="clear" w:color="auto" w:fill="FFFFFF"/>
                  <w:lang w:eastAsia="ru-RU"/>
                </w:rPr>
                <m:t xml:space="preserve"> </m:t>
              </m:r>
              <m:r>
                <m:rPr>
                  <m:sty m:val="p"/>
                </m:rPr>
                <w:rPr>
                  <w:rFonts w:ascii="Cambria Math" w:eastAsia="Times New Roman"/>
                  <w:color w:val="000000"/>
                  <w:u w:val="single"/>
                  <w:shd w:val="clear" w:color="auto" w:fill="FFFFFF"/>
                  <w:lang w:eastAsia="ru-RU"/>
                </w:rPr>
                <m:t>основных</m:t>
              </m:r>
              <m:r>
                <m:rPr>
                  <m:sty m:val="p"/>
                </m:rPr>
                <w:rPr>
                  <w:rFonts w:ascii="Cambria Math" w:eastAsia="Times New Roman"/>
                  <w:color w:val="000000"/>
                  <w:u w:val="single"/>
                  <w:shd w:val="clear" w:color="auto" w:fill="FFFFFF"/>
                  <w:lang w:eastAsia="ru-RU"/>
                </w:rPr>
                <m:t xml:space="preserve"> </m:t>
              </m:r>
              <m:r>
                <m:rPr>
                  <m:sty m:val="p"/>
                </m:rPr>
                <w:rPr>
                  <w:rFonts w:ascii="Cambria Math" w:eastAsia="Times New Roman"/>
                  <w:color w:val="000000"/>
                  <w:u w:val="single"/>
                  <w:shd w:val="clear" w:color="auto" w:fill="FFFFFF"/>
                  <w:lang w:eastAsia="ru-RU"/>
                </w:rPr>
                <m:t>средств</m:t>
              </m:r>
              <m:r>
                <m:rPr>
                  <m:sty m:val="p"/>
                </m:rPr>
                <w:rPr>
                  <w:rFonts w:ascii="Cambria Math" w:eastAsia="Times New Roman"/>
                  <w:color w:val="000000"/>
                  <w:shd w:val="clear" w:color="auto" w:fill="FFFFFF"/>
                  <w:lang w:eastAsia="ru-RU"/>
                </w:rPr>
                <m:t xml:space="preserve"> </m:t>
              </m:r>
            </m:num>
            <m:den>
              <m:r>
                <w:rPr>
                  <w:rFonts w:ascii="Cambria Math" w:eastAsia="Times New Roman"/>
                  <w:color w:val="000000"/>
                  <w:lang w:eastAsia="ru-RU"/>
                </w:rPr>
                <m:t>Стоимость</m:t>
              </m:r>
              <m:r>
                <w:rPr>
                  <w:rFonts w:ascii="Cambria Math" w:eastAsia="Times New Roman"/>
                  <w:color w:val="000000"/>
                  <w:lang w:eastAsia="ru-RU"/>
                </w:rPr>
                <m:t xml:space="preserve"> </m:t>
              </m:r>
              <m:r>
                <w:rPr>
                  <w:rFonts w:ascii="Cambria Math" w:eastAsia="Times New Roman"/>
                  <w:color w:val="000000"/>
                  <w:lang w:eastAsia="ru-RU"/>
                </w:rPr>
                <m:t>основных</m:t>
              </m:r>
              <m:r>
                <w:rPr>
                  <w:rFonts w:ascii="Cambria Math" w:eastAsia="Times New Roman"/>
                  <w:color w:val="000000"/>
                  <w:lang w:eastAsia="ru-RU"/>
                </w:rPr>
                <m:t xml:space="preserve"> </m:t>
              </m:r>
              <m:r>
                <w:rPr>
                  <w:rFonts w:ascii="Cambria Math" w:eastAsia="Times New Roman"/>
                  <w:color w:val="000000"/>
                  <w:lang w:eastAsia="ru-RU"/>
                </w:rPr>
                <m:t>средств</m:t>
              </m:r>
              <m:r>
                <w:rPr>
                  <w:rFonts w:ascii="Cambria Math" w:eastAsia="Times New Roman"/>
                  <w:color w:val="000000"/>
                  <w:lang w:eastAsia="ru-RU"/>
                </w:rPr>
                <m:t xml:space="preserve"> </m:t>
              </m:r>
              <m:r>
                <w:rPr>
                  <w:rFonts w:ascii="Cambria Math" w:eastAsia="Times New Roman"/>
                  <w:color w:val="000000"/>
                  <w:lang w:eastAsia="ru-RU"/>
                </w:rPr>
                <m:t>на</m:t>
              </m:r>
              <m:r>
                <w:rPr>
                  <w:rFonts w:ascii="Cambria Math" w:eastAsia="Times New Roman"/>
                  <w:color w:val="000000"/>
                  <w:lang w:eastAsia="ru-RU"/>
                </w:rPr>
                <m:t xml:space="preserve"> </m:t>
              </m:r>
              <m:r>
                <w:rPr>
                  <w:rFonts w:ascii="Cambria Math" w:eastAsia="Times New Roman"/>
                  <w:color w:val="000000"/>
                  <w:lang w:eastAsia="ru-RU"/>
                </w:rPr>
                <m:t>начало</m:t>
              </m:r>
              <m:r>
                <w:rPr>
                  <w:rFonts w:ascii="Cambria Math" w:eastAsia="Times New Roman"/>
                  <w:color w:val="000000"/>
                  <w:lang w:eastAsia="ru-RU"/>
                </w:rPr>
                <m:t xml:space="preserve"> </m:t>
              </m:r>
              <m:r>
                <w:rPr>
                  <w:rFonts w:ascii="Cambria Math" w:eastAsia="Times New Roman"/>
                  <w:color w:val="000000"/>
                  <w:lang w:eastAsia="ru-RU"/>
                </w:rPr>
                <m:t>периода</m:t>
              </m:r>
            </m:den>
          </m:f>
        </m:oMath>
      </m:oMathPara>
    </w:p>
    <w:p w:rsidR="00E900D2" w:rsidRPr="00A267EF" w:rsidRDefault="00E900D2" w:rsidP="00E900D2">
      <w:pPr>
        <w:rPr>
          <w:rFonts w:eastAsia="Times New Roman"/>
          <w:color w:val="000000"/>
          <w:lang w:eastAsia="ru-RU"/>
        </w:rPr>
      </w:pPr>
    </w:p>
    <w:p w:rsidR="00E900D2" w:rsidRPr="00A267EF" w:rsidRDefault="00E900D2" w:rsidP="00E900D2">
      <w:pPr>
        <w:rPr>
          <w:rFonts w:eastAsia="Times New Roman"/>
          <w:color w:val="000000"/>
          <w:lang w:eastAsia="ru-RU"/>
        </w:rPr>
      </w:pPr>
      <w:r w:rsidRPr="00A267EF">
        <w:rPr>
          <w:rFonts w:eastAsia="Times New Roman"/>
          <w:i/>
          <w:iCs/>
          <w:color w:val="000000"/>
          <w:lang w:eastAsia="ru-RU"/>
        </w:rPr>
        <w:t>коэффициент износа (К</w:t>
      </w:r>
      <w:r w:rsidRPr="00A267EF">
        <w:rPr>
          <w:rFonts w:eastAsia="Times New Roman"/>
          <w:i/>
          <w:iCs/>
          <w:color w:val="000000"/>
          <w:vertAlign w:val="subscript"/>
          <w:lang w:eastAsia="ru-RU"/>
        </w:rPr>
        <w:t>изн</w:t>
      </w:r>
      <w:r w:rsidRPr="00A267EF">
        <w:rPr>
          <w:rFonts w:eastAsia="Times New Roman"/>
          <w:i/>
          <w:iCs/>
          <w:color w:val="000000"/>
          <w:lang w:eastAsia="ru-RU"/>
        </w:rPr>
        <w:t>):</w:t>
      </w:r>
    </w:p>
    <w:p w:rsidR="00E900D2" w:rsidRPr="00A267EF" w:rsidRDefault="0043110C" w:rsidP="00E900D2">
      <w:pPr>
        <w:rPr>
          <w:rFonts w:eastAsia="Times New Roman"/>
          <w:color w:val="000000"/>
          <w:lang w:eastAsia="ru-RU"/>
        </w:rPr>
      </w:pPr>
      <m:oMathPara>
        <m:oMath>
          <m:sSub>
            <m:sSubPr>
              <m:ctrlPr>
                <w:rPr>
                  <w:rFonts w:ascii="Cambria Math" w:eastAsia="Times New Roman" w:hAnsi="Cambria Math"/>
                  <w:i/>
                  <w:color w:val="000000"/>
                  <w:lang w:eastAsia="ru-RU"/>
                </w:rPr>
              </m:ctrlPr>
            </m:sSubPr>
            <m:e>
              <m:r>
                <w:rPr>
                  <w:rFonts w:ascii="Cambria Math" w:eastAsia="Times New Roman"/>
                  <w:color w:val="000000"/>
                  <w:lang w:eastAsia="ru-RU"/>
                </w:rPr>
                <m:t>К</m:t>
              </m:r>
            </m:e>
            <m:sub>
              <m:r>
                <w:rPr>
                  <w:rFonts w:ascii="Cambria Math" w:eastAsia="Times New Roman"/>
                  <w:color w:val="000000"/>
                  <w:lang w:eastAsia="ru-RU"/>
                </w:rPr>
                <m:t>изн</m:t>
              </m:r>
            </m:sub>
          </m:sSub>
          <m:r>
            <w:rPr>
              <w:rFonts w:ascii="Cambria Math" w:eastAsia="Times New Roman"/>
              <w:color w:val="000000"/>
              <w:lang w:eastAsia="ru-RU"/>
            </w:rPr>
            <m:t xml:space="preserve">= </m:t>
          </m:r>
          <m:f>
            <m:fPr>
              <m:ctrlPr>
                <w:rPr>
                  <w:rFonts w:ascii="Cambria Math" w:eastAsia="Times New Roman" w:hAnsi="Cambria Math"/>
                  <w:i/>
                  <w:color w:val="000000"/>
                  <w:lang w:eastAsia="ru-RU"/>
                </w:rPr>
              </m:ctrlPr>
            </m:fPr>
            <m:num>
              <m:r>
                <m:rPr>
                  <m:sty m:val="p"/>
                </m:rPr>
                <w:rPr>
                  <w:rFonts w:ascii="Cambria Math" w:eastAsia="Times New Roman"/>
                  <w:color w:val="000000"/>
                  <w:lang w:eastAsia="ru-RU"/>
                </w:rPr>
                <m:t>Сумма</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износа</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основных</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средств</m:t>
              </m:r>
              <m:r>
                <m:rPr>
                  <m:sty m:val="p"/>
                </m:rPr>
                <w:rPr>
                  <w:rFonts w:ascii="Cambria Math" w:eastAsia="Times New Roman"/>
                  <w:color w:val="000000"/>
                  <w:lang w:eastAsia="ru-RU"/>
                </w:rPr>
                <m:t xml:space="preserve"> </m:t>
              </m:r>
            </m:num>
            <m:den>
              <m:r>
                <m:rPr>
                  <m:sty m:val="p"/>
                </m:rPr>
                <w:rPr>
                  <w:rFonts w:ascii="Cambria Math" w:eastAsia="Times New Roman"/>
                  <w:color w:val="000000"/>
                  <w:lang w:eastAsia="ru-RU"/>
                </w:rPr>
                <m:t>Первоначальная</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стоимость</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основных</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средств</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на</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соответствующую</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дату</m:t>
              </m:r>
            </m:den>
          </m:f>
        </m:oMath>
      </m:oMathPara>
    </w:p>
    <w:p w:rsidR="00E900D2" w:rsidRPr="00A267EF" w:rsidRDefault="00E900D2" w:rsidP="00E900D2">
      <w:pPr>
        <w:rPr>
          <w:rFonts w:eastAsia="Times New Roman"/>
          <w:color w:val="000000"/>
          <w:lang w:eastAsia="ru-RU"/>
        </w:rPr>
      </w:pPr>
      <w:r w:rsidRPr="00A267EF">
        <w:rPr>
          <w:rFonts w:eastAsia="Times New Roman"/>
          <w:i/>
          <w:iCs/>
          <w:color w:val="000000"/>
          <w:lang w:eastAsia="ru-RU"/>
        </w:rPr>
        <w:t>коэффициент технической годности (К</w:t>
      </w:r>
      <w:r w:rsidRPr="00A267EF">
        <w:rPr>
          <w:rFonts w:eastAsia="Times New Roman"/>
          <w:i/>
          <w:iCs/>
          <w:color w:val="000000"/>
          <w:vertAlign w:val="subscript"/>
          <w:lang w:eastAsia="ru-RU"/>
        </w:rPr>
        <w:t>г</w:t>
      </w:r>
      <w:r w:rsidRPr="00A267EF">
        <w:rPr>
          <w:rFonts w:eastAsia="Times New Roman"/>
          <w:i/>
          <w:iCs/>
          <w:color w:val="000000"/>
          <w:lang w:eastAsia="ru-RU"/>
        </w:rPr>
        <w:t>):</w:t>
      </w:r>
    </w:p>
    <w:p w:rsidR="00E900D2" w:rsidRPr="00A267EF" w:rsidRDefault="0043110C" w:rsidP="00E900D2">
      <w:pPr>
        <w:rPr>
          <w:rFonts w:eastAsia="Times New Roman"/>
          <w:color w:val="000000"/>
          <w:lang w:eastAsia="ru-RU"/>
        </w:rPr>
      </w:pPr>
      <m:oMathPara>
        <m:oMath>
          <m:sSub>
            <m:sSubPr>
              <m:ctrlPr>
                <w:rPr>
                  <w:rFonts w:ascii="Cambria Math" w:eastAsia="Times New Roman" w:hAnsi="Cambria Math"/>
                  <w:i/>
                  <w:color w:val="000000"/>
                  <w:lang w:eastAsia="ru-RU"/>
                </w:rPr>
              </m:ctrlPr>
            </m:sSubPr>
            <m:e>
              <m:r>
                <w:rPr>
                  <w:rFonts w:ascii="Cambria Math" w:eastAsia="Times New Roman"/>
                  <w:color w:val="000000"/>
                  <w:lang w:eastAsia="ru-RU"/>
                </w:rPr>
                <m:t>К</m:t>
              </m:r>
            </m:e>
            <m:sub>
              <m:r>
                <w:rPr>
                  <w:rFonts w:ascii="Cambria Math" w:eastAsia="Times New Roman"/>
                  <w:color w:val="000000"/>
                  <w:lang w:eastAsia="ru-RU"/>
                </w:rPr>
                <m:t>г</m:t>
              </m:r>
            </m:sub>
          </m:sSub>
          <m:r>
            <w:rPr>
              <w:rFonts w:ascii="Cambria Math" w:eastAsia="Times New Roman"/>
              <w:color w:val="000000"/>
              <w:lang w:eastAsia="ru-RU"/>
            </w:rPr>
            <m:t xml:space="preserve">= </m:t>
          </m:r>
          <m:f>
            <m:fPr>
              <m:ctrlPr>
                <w:rPr>
                  <w:rFonts w:ascii="Cambria Math" w:eastAsia="Times New Roman" w:hAnsi="Cambria Math"/>
                  <w:i/>
                  <w:color w:val="000000"/>
                  <w:lang w:eastAsia="ru-RU"/>
                </w:rPr>
              </m:ctrlPr>
            </m:fPr>
            <m:num>
              <m:r>
                <m:rPr>
                  <m:sty m:val="p"/>
                </m:rPr>
                <w:rPr>
                  <w:rFonts w:ascii="Cambria Math" w:eastAsia="Times New Roman"/>
                  <w:color w:val="000000"/>
                  <w:lang w:eastAsia="ru-RU"/>
                </w:rPr>
                <m:t>Остаточная</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стоимость</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основных</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средств </m:t>
              </m:r>
            </m:num>
            <m:den>
              <m:r>
                <m:rPr>
                  <m:sty m:val="p"/>
                </m:rPr>
                <w:rPr>
                  <w:rFonts w:ascii="Cambria Math" w:eastAsia="Times New Roman"/>
                  <w:color w:val="000000"/>
                  <w:lang w:eastAsia="ru-RU"/>
                </w:rPr>
                <m:t>Первоначальная</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стоимость</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основных</m:t>
              </m:r>
              <m:r>
                <m:rPr>
                  <m:sty m:val="p"/>
                </m:rPr>
                <w:rPr>
                  <w:rFonts w:ascii="Cambria Math" w:eastAsia="Times New Roman"/>
                  <w:color w:val="000000"/>
                  <w:lang w:eastAsia="ru-RU"/>
                </w:rPr>
                <m:t xml:space="preserve"> </m:t>
              </m:r>
              <m:r>
                <m:rPr>
                  <m:sty m:val="p"/>
                </m:rPr>
                <w:rPr>
                  <w:rFonts w:ascii="Cambria Math" w:eastAsia="Times New Roman"/>
                  <w:color w:val="000000"/>
                  <w:lang w:eastAsia="ru-RU"/>
                </w:rPr>
                <m:t>средств</m:t>
              </m:r>
            </m:den>
          </m:f>
        </m:oMath>
      </m:oMathPara>
    </w:p>
    <w:p w:rsidR="00E900D2" w:rsidRPr="00A267EF" w:rsidRDefault="00E900D2" w:rsidP="00D9626B">
      <w:pPr>
        <w:jc w:val="both"/>
        <w:rPr>
          <w:rFonts w:eastAsia="Times New Roman"/>
          <w:color w:val="000000"/>
          <w:lang w:eastAsia="ru-RU"/>
        </w:rPr>
      </w:pPr>
      <w:r w:rsidRPr="00A267EF">
        <w:rPr>
          <w:rFonts w:eastAsia="Times New Roman"/>
          <w:color w:val="000000"/>
          <w:lang w:eastAsia="ru-RU"/>
        </w:rPr>
        <w:t>Проверяется выполнение плана по внедрению новой техники, вводу в действие новых объектов, ремонту и модернизации основ</w:t>
      </w:r>
      <w:r w:rsidRPr="00A267EF">
        <w:rPr>
          <w:rFonts w:eastAsia="Times New Roman"/>
          <w:color w:val="000000"/>
          <w:lang w:eastAsia="ru-RU"/>
        </w:rPr>
        <w:softHyphen/>
        <w:t>ных средств. Определяется доля прогрессивного оборудования в его общем количестве и по каждой группе машин и оборудования, а также доля автоматизированного оборудования.</w:t>
      </w:r>
    </w:p>
    <w:p w:rsidR="00E900D2" w:rsidRPr="00A267EF" w:rsidRDefault="00E900D2" w:rsidP="00D9626B">
      <w:pPr>
        <w:jc w:val="both"/>
        <w:rPr>
          <w:rFonts w:eastAsia="Times New Roman"/>
          <w:color w:val="000000"/>
          <w:lang w:eastAsia="ru-RU"/>
        </w:rPr>
      </w:pPr>
      <w:r w:rsidRPr="00A267EF">
        <w:rPr>
          <w:rFonts w:eastAsia="Times New Roman"/>
          <w:color w:val="000000"/>
          <w:lang w:eastAsia="ru-RU"/>
        </w:rPr>
        <w:t>Для характеристики возрастного состава и морального износа основные средства группируют по продолжительности эксплуата</w:t>
      </w:r>
      <w:r w:rsidRPr="00A267EF">
        <w:rPr>
          <w:rFonts w:eastAsia="Times New Roman"/>
          <w:color w:val="000000"/>
          <w:lang w:eastAsia="ru-RU"/>
        </w:rPr>
        <w:softHyphen/>
        <w:t>ции (до 5 лет, 5—10, 10—20 и более 20 лет), рассчитывают средний возраст оборудования.</w:t>
      </w:r>
    </w:p>
    <w:p w:rsidR="00E900D2" w:rsidRPr="00A267EF" w:rsidRDefault="00E900D2" w:rsidP="00D9626B">
      <w:pPr>
        <w:jc w:val="right"/>
        <w:rPr>
          <w:rFonts w:eastAsia="Times New Roman"/>
          <w:color w:val="000000"/>
          <w:lang w:eastAsia="ru-RU"/>
        </w:rPr>
      </w:pPr>
      <w:r w:rsidRPr="00A267EF">
        <w:rPr>
          <w:rFonts w:eastAsia="Times New Roman"/>
          <w:color w:val="000000"/>
          <w:lang w:eastAsia="ru-RU"/>
        </w:rPr>
        <w:t>Таблица 2</w:t>
      </w:r>
    </w:p>
    <w:p w:rsidR="00E900D2" w:rsidRPr="00A267EF" w:rsidRDefault="00E900D2" w:rsidP="00E900D2">
      <w:pPr>
        <w:jc w:val="center"/>
        <w:rPr>
          <w:rFonts w:eastAsia="Times New Roman"/>
          <w:color w:val="000000"/>
          <w:lang w:eastAsia="ru-RU"/>
        </w:rPr>
      </w:pPr>
      <w:r w:rsidRPr="00A267EF">
        <w:rPr>
          <w:rFonts w:eastAsia="Times New Roman"/>
          <w:i/>
          <w:iCs/>
          <w:color w:val="000000"/>
          <w:lang w:eastAsia="ru-RU"/>
        </w:rPr>
        <w:t>Данные о движении и техническом состоянии основных средств</w:t>
      </w:r>
    </w:p>
    <w:tbl>
      <w:tblPr>
        <w:tblW w:w="0" w:type="auto"/>
        <w:jc w:val="center"/>
        <w:tblCellSpacing w:w="15" w:type="dxa"/>
        <w:tblCellMar>
          <w:top w:w="15" w:type="dxa"/>
          <w:left w:w="15" w:type="dxa"/>
          <w:bottom w:w="15" w:type="dxa"/>
          <w:right w:w="15" w:type="dxa"/>
        </w:tblCellMar>
        <w:tblLook w:val="04A0"/>
      </w:tblPr>
      <w:tblGrid>
        <w:gridCol w:w="5205"/>
        <w:gridCol w:w="1517"/>
        <w:gridCol w:w="1370"/>
        <w:gridCol w:w="1201"/>
      </w:tblGrid>
      <w:tr w:rsidR="00E900D2" w:rsidRPr="00A267EF" w:rsidTr="00206D2D">
        <w:trPr>
          <w:tblCellSpacing w:w="15" w:type="dxa"/>
          <w:jc w:val="center"/>
        </w:trPr>
        <w:tc>
          <w:tcPr>
            <w:tcW w:w="5160"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Показатель</w:t>
            </w:r>
          </w:p>
        </w:tc>
        <w:tc>
          <w:tcPr>
            <w:tcW w:w="2857"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Уровень показателя</w:t>
            </w:r>
          </w:p>
        </w:tc>
        <w:tc>
          <w:tcPr>
            <w:tcW w:w="1156" w:type="dxa"/>
            <w:vMerge w:val="restart"/>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Изменение</w:t>
            </w:r>
          </w:p>
        </w:tc>
      </w:tr>
      <w:tr w:rsidR="00E900D2" w:rsidRPr="00A267EF" w:rsidTr="00206D2D">
        <w:trPr>
          <w:tblCellSpacing w:w="15" w:type="dxa"/>
          <w:jc w:val="center"/>
        </w:trPr>
        <w:tc>
          <w:tcPr>
            <w:tcW w:w="5160"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14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Прошлый год</w:t>
            </w:r>
          </w:p>
        </w:tc>
        <w:tc>
          <w:tcPr>
            <w:tcW w:w="13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Отчетный год</w:t>
            </w:r>
          </w:p>
        </w:tc>
        <w:tc>
          <w:tcPr>
            <w:tcW w:w="1156" w:type="dxa"/>
            <w:vMerge/>
            <w:tcBorders>
              <w:top w:val="single" w:sz="6" w:space="0" w:color="000000"/>
              <w:left w:val="single" w:sz="6" w:space="0" w:color="000000"/>
              <w:bottom w:val="nil"/>
              <w:right w:val="single" w:sz="6" w:space="0" w:color="000000"/>
            </w:tcBorders>
            <w:hideMark/>
          </w:tcPr>
          <w:p w:rsidR="00E900D2" w:rsidRPr="00A267EF" w:rsidRDefault="00E900D2" w:rsidP="00E900D2">
            <w:pPr>
              <w:rPr>
                <w:rFonts w:eastAsia="Times New Roman"/>
                <w:lang w:eastAsia="ru-RU"/>
              </w:rPr>
            </w:pPr>
          </w:p>
        </w:tc>
      </w:tr>
      <w:tr w:rsidR="00E900D2" w:rsidRPr="00A267EF" w:rsidTr="00206D2D">
        <w:trPr>
          <w:trHeight w:val="270"/>
          <w:tblCellSpacing w:w="15" w:type="dxa"/>
          <w:jc w:val="center"/>
        </w:trPr>
        <w:tc>
          <w:tcPr>
            <w:tcW w:w="51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Степень обновления, %</w:t>
            </w:r>
          </w:p>
        </w:tc>
        <w:tc>
          <w:tcPr>
            <w:tcW w:w="14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12,6</w:t>
            </w:r>
          </w:p>
        </w:tc>
        <w:tc>
          <w:tcPr>
            <w:tcW w:w="13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15,1</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+2,5</w:t>
            </w:r>
          </w:p>
        </w:tc>
      </w:tr>
      <w:tr w:rsidR="00E900D2" w:rsidRPr="00A267EF" w:rsidTr="00206D2D">
        <w:trPr>
          <w:trHeight w:val="270"/>
          <w:tblCellSpacing w:w="15" w:type="dxa"/>
          <w:jc w:val="center"/>
        </w:trPr>
        <w:tc>
          <w:tcPr>
            <w:tcW w:w="51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Срок обновления, лет</w:t>
            </w:r>
          </w:p>
        </w:tc>
        <w:tc>
          <w:tcPr>
            <w:tcW w:w="14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7,4</w:t>
            </w:r>
          </w:p>
        </w:tc>
        <w:tc>
          <w:tcPr>
            <w:tcW w:w="13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6,1</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-1,3</w:t>
            </w:r>
          </w:p>
        </w:tc>
      </w:tr>
      <w:tr w:rsidR="00E900D2" w:rsidRPr="00A267EF" w:rsidTr="00206D2D">
        <w:trPr>
          <w:trHeight w:val="270"/>
          <w:tblCellSpacing w:w="15" w:type="dxa"/>
          <w:jc w:val="center"/>
        </w:trPr>
        <w:tc>
          <w:tcPr>
            <w:tcW w:w="51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Коэффициент выбытия</w:t>
            </w:r>
          </w:p>
        </w:tc>
        <w:tc>
          <w:tcPr>
            <w:tcW w:w="14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0,05</w:t>
            </w:r>
          </w:p>
        </w:tc>
        <w:tc>
          <w:tcPr>
            <w:tcW w:w="13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0,07</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+0,02</w:t>
            </w:r>
          </w:p>
        </w:tc>
      </w:tr>
      <w:tr w:rsidR="00E900D2" w:rsidRPr="00A267EF" w:rsidTr="00206D2D">
        <w:trPr>
          <w:trHeight w:val="270"/>
          <w:tblCellSpacing w:w="15" w:type="dxa"/>
          <w:jc w:val="center"/>
        </w:trPr>
        <w:tc>
          <w:tcPr>
            <w:tcW w:w="51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Коэффициент прироста</w:t>
            </w:r>
          </w:p>
        </w:tc>
        <w:tc>
          <w:tcPr>
            <w:tcW w:w="14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0,086</w:t>
            </w:r>
          </w:p>
        </w:tc>
        <w:tc>
          <w:tcPr>
            <w:tcW w:w="13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0,093</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+0,007</w:t>
            </w:r>
          </w:p>
        </w:tc>
      </w:tr>
      <w:tr w:rsidR="00E900D2" w:rsidRPr="00A267EF" w:rsidTr="00206D2D">
        <w:trPr>
          <w:trHeight w:val="270"/>
          <w:tblCellSpacing w:w="15" w:type="dxa"/>
          <w:jc w:val="center"/>
        </w:trPr>
        <w:tc>
          <w:tcPr>
            <w:tcW w:w="51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Коэффициент износа</w:t>
            </w:r>
          </w:p>
        </w:tc>
        <w:tc>
          <w:tcPr>
            <w:tcW w:w="14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0,38</w:t>
            </w:r>
          </w:p>
        </w:tc>
        <w:tc>
          <w:tcPr>
            <w:tcW w:w="13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0,365</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-0,015</w:t>
            </w:r>
          </w:p>
        </w:tc>
      </w:tr>
      <w:tr w:rsidR="00E900D2" w:rsidRPr="00A267EF" w:rsidTr="00206D2D">
        <w:trPr>
          <w:trHeight w:val="465"/>
          <w:tblCellSpacing w:w="15" w:type="dxa"/>
          <w:jc w:val="center"/>
        </w:trPr>
        <w:tc>
          <w:tcPr>
            <w:tcW w:w="51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Коэффициент технической годности</w:t>
            </w:r>
          </w:p>
        </w:tc>
        <w:tc>
          <w:tcPr>
            <w:tcW w:w="14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0,62</w:t>
            </w:r>
          </w:p>
        </w:tc>
        <w:tc>
          <w:tcPr>
            <w:tcW w:w="13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0,635</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+0,015</w:t>
            </w:r>
          </w:p>
        </w:tc>
      </w:tr>
      <w:tr w:rsidR="00E900D2" w:rsidRPr="00A267EF" w:rsidTr="00206D2D">
        <w:trPr>
          <w:trHeight w:val="450"/>
          <w:tblCellSpacing w:w="15" w:type="dxa"/>
          <w:jc w:val="center"/>
        </w:trPr>
        <w:tc>
          <w:tcPr>
            <w:tcW w:w="51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Средний возраст оборудования, лет</w:t>
            </w:r>
          </w:p>
        </w:tc>
        <w:tc>
          <w:tcPr>
            <w:tcW w:w="14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4,2</w:t>
            </w:r>
          </w:p>
        </w:tc>
        <w:tc>
          <w:tcPr>
            <w:tcW w:w="13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206D2D">
            <w:pPr>
              <w:jc w:val="center"/>
              <w:rPr>
                <w:rFonts w:eastAsia="Times New Roman"/>
                <w:lang w:eastAsia="ru-RU"/>
              </w:rPr>
            </w:pPr>
            <w:r w:rsidRPr="00A267EF">
              <w:rPr>
                <w:rFonts w:eastAsia="Times New Roman"/>
                <w:lang w:eastAsia="ru-RU"/>
              </w:rPr>
              <w:t>4,0</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206D2D">
            <w:pPr>
              <w:jc w:val="center"/>
              <w:rPr>
                <w:rFonts w:eastAsia="Times New Roman"/>
                <w:lang w:eastAsia="ru-RU"/>
              </w:rPr>
            </w:pPr>
            <w:r w:rsidRPr="00A267EF">
              <w:rPr>
                <w:rFonts w:eastAsia="Times New Roman"/>
                <w:lang w:eastAsia="ru-RU"/>
              </w:rPr>
              <w:t>-0,2</w:t>
            </w:r>
          </w:p>
        </w:tc>
      </w:tr>
    </w:tbl>
    <w:p w:rsidR="00E900D2" w:rsidRPr="00A267EF" w:rsidRDefault="00E900D2" w:rsidP="00206D2D">
      <w:pPr>
        <w:rPr>
          <w:rFonts w:eastAsia="Times New Roman"/>
          <w:color w:val="000000"/>
          <w:lang w:eastAsia="ru-RU"/>
        </w:rPr>
      </w:pPr>
      <w:r w:rsidRPr="00A267EF">
        <w:rPr>
          <w:rFonts w:eastAsia="Times New Roman"/>
          <w:color w:val="000000"/>
          <w:lang w:eastAsia="ru-RU"/>
        </w:rPr>
        <w:br w:type="textWrapping" w:clear="left"/>
        <w:t>Данные табл. 2 показывают, что за отчетный год техническое состояние основных средств на предприятии несколько улучши</w:t>
      </w:r>
      <w:r w:rsidRPr="00A267EF">
        <w:rPr>
          <w:rFonts w:eastAsia="Times New Roman"/>
          <w:color w:val="000000"/>
          <w:lang w:eastAsia="ru-RU"/>
        </w:rPr>
        <w:softHyphen/>
        <w:t>лось за счет более интенсивного их обновления.</w:t>
      </w:r>
    </w:p>
    <w:p w:rsidR="00E900D2" w:rsidRPr="00A267EF" w:rsidRDefault="00E900D2" w:rsidP="00D9626B">
      <w:pPr>
        <w:jc w:val="both"/>
        <w:rPr>
          <w:rFonts w:eastAsia="Times New Roman"/>
          <w:bCs/>
          <w:iCs/>
          <w:color w:val="000000"/>
          <w:lang w:eastAsia="ru-RU"/>
        </w:rPr>
      </w:pPr>
      <w:r w:rsidRPr="00A267EF">
        <w:rPr>
          <w:rFonts w:eastAsia="Times New Roman"/>
          <w:bCs/>
          <w:iCs/>
          <w:color w:val="000000"/>
          <w:lang w:eastAsia="ru-RU"/>
        </w:rPr>
        <w:t>Обеспеченность предприятия отдельными видами машин, меха</w:t>
      </w:r>
      <w:r w:rsidRPr="00A267EF">
        <w:rPr>
          <w:rFonts w:eastAsia="Times New Roman"/>
          <w:bCs/>
          <w:iCs/>
          <w:color w:val="000000"/>
          <w:lang w:eastAsia="ru-RU"/>
        </w:rPr>
        <w:softHyphen/>
        <w:t>низмов, оборудования, помещениями устанавливается сравнением фактического их наличия с плановой потребностью, необходимой для выполнения плана по выпуску продукции.</w:t>
      </w:r>
    </w:p>
    <w:p w:rsidR="00E900D2" w:rsidRPr="00A267EF" w:rsidRDefault="00E900D2" w:rsidP="00E900D2">
      <w:pPr>
        <w:rPr>
          <w:rFonts w:eastAsia="Times New Roman"/>
          <w:b/>
          <w:bCs/>
          <w:i/>
          <w:iCs/>
          <w:color w:val="000000"/>
          <w:lang w:eastAsia="ru-RU"/>
        </w:rPr>
      </w:pPr>
    </w:p>
    <w:p w:rsidR="00773DB8" w:rsidRPr="00A267EF" w:rsidRDefault="00773DB8" w:rsidP="00E900D2">
      <w:pPr>
        <w:rPr>
          <w:rFonts w:eastAsia="Times New Roman"/>
          <w:b/>
          <w:bCs/>
          <w:iCs/>
          <w:color w:val="000000"/>
          <w:lang w:eastAsia="ru-RU"/>
        </w:rPr>
      </w:pPr>
      <w:r w:rsidRPr="00A267EF">
        <w:rPr>
          <w:rFonts w:eastAsia="Times New Roman"/>
          <w:b/>
          <w:bCs/>
          <w:iCs/>
          <w:color w:val="000000"/>
          <w:lang w:eastAsia="ru-RU"/>
        </w:rPr>
        <w:t>2.Задания.</w:t>
      </w:r>
    </w:p>
    <w:p w:rsidR="00A939CC" w:rsidRPr="00A267EF" w:rsidRDefault="00A939CC" w:rsidP="00E900D2">
      <w:pPr>
        <w:rPr>
          <w:rFonts w:eastAsia="Times New Roman"/>
          <w:b/>
          <w:bCs/>
          <w:iCs/>
          <w:color w:val="000000"/>
          <w:lang w:eastAsia="ru-RU"/>
        </w:rPr>
      </w:pPr>
    </w:p>
    <w:p w:rsidR="00E900D2" w:rsidRPr="00A267EF" w:rsidRDefault="00E900D2" w:rsidP="00E900D2">
      <w:pPr>
        <w:rPr>
          <w:rFonts w:eastAsia="Times New Roman"/>
          <w:iCs/>
          <w:color w:val="000000"/>
          <w:lang w:eastAsia="ru-RU"/>
        </w:rPr>
      </w:pPr>
      <w:r w:rsidRPr="00A267EF">
        <w:rPr>
          <w:rFonts w:eastAsia="Times New Roman"/>
          <w:bCs/>
          <w:iCs/>
          <w:color w:val="000000"/>
          <w:lang w:eastAsia="ru-RU"/>
        </w:rPr>
        <w:t xml:space="preserve">Задание 1. </w:t>
      </w:r>
      <w:r w:rsidRPr="00A267EF">
        <w:rPr>
          <w:rFonts w:eastAsia="Times New Roman"/>
          <w:iCs/>
          <w:color w:val="000000"/>
          <w:lang w:eastAsia="ru-RU"/>
        </w:rPr>
        <w:t>Анализ структуры основных средств по состоянию на конец года. Рассчитайте данные таблицы</w:t>
      </w:r>
    </w:p>
    <w:p w:rsidR="00E900D2" w:rsidRPr="00A267EF" w:rsidRDefault="00E900D2" w:rsidP="00E900D2">
      <w:pPr>
        <w:rPr>
          <w:rFonts w:eastAsia="Times New Roman"/>
          <w:color w:val="000000"/>
          <w:lang w:eastAsia="ru-RU"/>
        </w:rPr>
      </w:pPr>
    </w:p>
    <w:tbl>
      <w:tblPr>
        <w:tblW w:w="0" w:type="auto"/>
        <w:jc w:val="center"/>
        <w:tblCellSpacing w:w="15" w:type="dxa"/>
        <w:tblCellMar>
          <w:top w:w="15" w:type="dxa"/>
          <w:left w:w="15" w:type="dxa"/>
          <w:bottom w:w="15" w:type="dxa"/>
          <w:right w:w="15" w:type="dxa"/>
        </w:tblCellMar>
        <w:tblLook w:val="04A0"/>
      </w:tblPr>
      <w:tblGrid>
        <w:gridCol w:w="4352"/>
        <w:gridCol w:w="825"/>
        <w:gridCol w:w="743"/>
        <w:gridCol w:w="812"/>
        <w:gridCol w:w="743"/>
        <w:gridCol w:w="801"/>
        <w:gridCol w:w="1076"/>
      </w:tblGrid>
      <w:tr w:rsidR="00E900D2" w:rsidRPr="00A267EF" w:rsidTr="00206D2D">
        <w:trPr>
          <w:tblCellSpacing w:w="15" w:type="dxa"/>
          <w:jc w:val="center"/>
        </w:trPr>
        <w:tc>
          <w:tcPr>
            <w:tcW w:w="4307"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Вид основных средств</w:t>
            </w:r>
          </w:p>
        </w:tc>
        <w:tc>
          <w:tcPr>
            <w:tcW w:w="1538"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Прошлый год</w:t>
            </w:r>
          </w:p>
        </w:tc>
        <w:tc>
          <w:tcPr>
            <w:tcW w:w="152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Отчетный год</w:t>
            </w:r>
          </w:p>
        </w:tc>
        <w:tc>
          <w:tcPr>
            <w:tcW w:w="18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Изменение (+, -)</w:t>
            </w:r>
          </w:p>
        </w:tc>
      </w:tr>
      <w:tr w:rsidR="00E900D2" w:rsidRPr="00A267EF" w:rsidTr="00206D2D">
        <w:trPr>
          <w:tblCellSpacing w:w="15" w:type="dxa"/>
          <w:jc w:val="center"/>
        </w:trPr>
        <w:tc>
          <w:tcPr>
            <w:tcW w:w="4307"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Сумма, тыс. руб</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Удель</w:t>
            </w:r>
            <w:r w:rsidRPr="00A267EF">
              <w:rPr>
                <w:rFonts w:eastAsia="Times New Roman"/>
                <w:i/>
                <w:iCs/>
                <w:lang w:eastAsia="ru-RU"/>
              </w:rPr>
              <w:softHyphen/>
              <w:t>ный вес, %</w:t>
            </w:r>
          </w:p>
        </w:tc>
        <w:tc>
          <w:tcPr>
            <w:tcW w:w="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Сумма, тыс. руб</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Удель</w:t>
            </w:r>
            <w:r w:rsidRPr="00A267EF">
              <w:rPr>
                <w:rFonts w:eastAsia="Times New Roman"/>
                <w:i/>
                <w:iCs/>
                <w:lang w:eastAsia="ru-RU"/>
              </w:rPr>
              <w:softHyphen/>
              <w:t>ный вес, %</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суммы, тыс. руб.</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удель</w:t>
            </w:r>
            <w:r w:rsidRPr="00A267EF">
              <w:rPr>
                <w:rFonts w:eastAsia="Times New Roman"/>
                <w:i/>
                <w:iCs/>
                <w:lang w:eastAsia="ru-RU"/>
              </w:rPr>
              <w:softHyphen/>
              <w:t>ного веса, %</w:t>
            </w:r>
          </w:p>
        </w:tc>
      </w:tr>
      <w:tr w:rsidR="00E900D2" w:rsidRPr="00A267EF" w:rsidTr="00206D2D">
        <w:trPr>
          <w:trHeight w:val="270"/>
          <w:tblCellSpacing w:w="15" w:type="dxa"/>
          <w:jc w:val="center"/>
        </w:trPr>
        <w:tc>
          <w:tcPr>
            <w:tcW w:w="43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Здания</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9800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56</w:t>
            </w:r>
          </w:p>
        </w:tc>
        <w:tc>
          <w:tcPr>
            <w:tcW w:w="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13 000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52</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465"/>
          <w:tblCellSpacing w:w="15" w:type="dxa"/>
          <w:jc w:val="center"/>
        </w:trPr>
        <w:tc>
          <w:tcPr>
            <w:tcW w:w="43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Сооружения и передаточ</w:t>
            </w:r>
            <w:r w:rsidRPr="00A267EF">
              <w:rPr>
                <w:rFonts w:eastAsia="Times New Roman"/>
                <w:lang w:eastAsia="ru-RU"/>
              </w:rPr>
              <w:softHyphen/>
              <w:t>ные устройства</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420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2,4</w:t>
            </w:r>
          </w:p>
        </w:tc>
        <w:tc>
          <w:tcPr>
            <w:tcW w:w="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2,0</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270"/>
          <w:tblCellSpacing w:w="15" w:type="dxa"/>
          <w:jc w:val="center"/>
        </w:trPr>
        <w:tc>
          <w:tcPr>
            <w:tcW w:w="43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Машины и оборудование</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21 700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124</w:t>
            </w:r>
          </w:p>
        </w:tc>
        <w:tc>
          <w:tcPr>
            <w:tcW w:w="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32 000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128,0</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270"/>
          <w:tblCellSpacing w:w="15" w:type="dxa"/>
          <w:jc w:val="center"/>
        </w:trPr>
        <w:tc>
          <w:tcPr>
            <w:tcW w:w="43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Транспортные средства</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980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5,6</w:t>
            </w:r>
          </w:p>
        </w:tc>
        <w:tc>
          <w:tcPr>
            <w:tcW w:w="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1300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5,2</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465"/>
          <w:tblCellSpacing w:w="15" w:type="dxa"/>
          <w:jc w:val="center"/>
        </w:trPr>
        <w:tc>
          <w:tcPr>
            <w:tcW w:w="43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Производственный и хозяйственный инвентарь</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700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4,0</w:t>
            </w:r>
          </w:p>
        </w:tc>
        <w:tc>
          <w:tcPr>
            <w:tcW w:w="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900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3,6</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465"/>
          <w:tblCellSpacing w:w="15" w:type="dxa"/>
          <w:jc w:val="center"/>
        </w:trPr>
        <w:tc>
          <w:tcPr>
            <w:tcW w:w="43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Другие виды основных средств</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560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3,2</w:t>
            </w:r>
          </w:p>
        </w:tc>
        <w:tc>
          <w:tcPr>
            <w:tcW w:w="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800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3,2</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660"/>
          <w:tblCellSpacing w:w="15" w:type="dxa"/>
          <w:jc w:val="center"/>
        </w:trPr>
        <w:tc>
          <w:tcPr>
            <w:tcW w:w="43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Земельные участки и объекты природопользо</w:t>
            </w:r>
            <w:r w:rsidRPr="00A267EF">
              <w:rPr>
                <w:rFonts w:eastAsia="Times New Roman"/>
                <w:lang w:eastAsia="ru-RU"/>
              </w:rPr>
              <w:softHyphen/>
              <w:t>вания</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840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4,8</w:t>
            </w:r>
          </w:p>
        </w:tc>
        <w:tc>
          <w:tcPr>
            <w:tcW w:w="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1500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6,0</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206D2D">
        <w:trPr>
          <w:trHeight w:val="285"/>
          <w:tblCellSpacing w:w="15" w:type="dxa"/>
          <w:jc w:val="center"/>
        </w:trPr>
        <w:tc>
          <w:tcPr>
            <w:tcW w:w="430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Всего</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bl>
    <w:p w:rsidR="00E900D2" w:rsidRPr="00A267EF" w:rsidRDefault="00E900D2" w:rsidP="00E900D2">
      <w:pPr>
        <w:rPr>
          <w:rFonts w:eastAsia="Times New Roman"/>
          <w:color w:val="000000"/>
          <w:lang w:eastAsia="ru-RU"/>
        </w:rPr>
      </w:pPr>
    </w:p>
    <w:p w:rsidR="00E900D2" w:rsidRPr="00A267EF" w:rsidRDefault="00E900D2" w:rsidP="00E900D2">
      <w:pPr>
        <w:rPr>
          <w:rFonts w:eastAsia="Times New Roman"/>
          <w:iCs/>
          <w:color w:val="000000"/>
          <w:lang w:eastAsia="ru-RU"/>
        </w:rPr>
      </w:pPr>
      <w:r w:rsidRPr="00A267EF">
        <w:t xml:space="preserve">Задание 2. </w:t>
      </w:r>
      <w:r w:rsidRPr="00A267EF">
        <w:rPr>
          <w:rFonts w:eastAsia="Times New Roman"/>
          <w:iCs/>
          <w:color w:val="000000"/>
          <w:lang w:eastAsia="ru-RU"/>
        </w:rPr>
        <w:t>Данные о движении и техническом состоянии основных средств. Рассчитайте данные таблицы и сделайте анализ по ней.</w:t>
      </w:r>
    </w:p>
    <w:p w:rsidR="00E900D2" w:rsidRPr="00A267EF" w:rsidRDefault="00E900D2" w:rsidP="00E900D2">
      <w:pPr>
        <w:rPr>
          <w:rFonts w:eastAsia="Times New Roman"/>
          <w:color w:val="000000"/>
          <w:lang w:eastAsia="ru-RU"/>
        </w:rPr>
      </w:pPr>
    </w:p>
    <w:tbl>
      <w:tblPr>
        <w:tblW w:w="0" w:type="auto"/>
        <w:jc w:val="center"/>
        <w:tblCellSpacing w:w="15" w:type="dxa"/>
        <w:tblCellMar>
          <w:top w:w="15" w:type="dxa"/>
          <w:left w:w="15" w:type="dxa"/>
          <w:bottom w:w="15" w:type="dxa"/>
          <w:right w:w="15" w:type="dxa"/>
        </w:tblCellMar>
        <w:tblLook w:val="04A0"/>
      </w:tblPr>
      <w:tblGrid>
        <w:gridCol w:w="4173"/>
        <w:gridCol w:w="1517"/>
        <w:gridCol w:w="1370"/>
        <w:gridCol w:w="1201"/>
      </w:tblGrid>
      <w:tr w:rsidR="00E900D2" w:rsidRPr="00A267EF" w:rsidTr="00E900D2">
        <w:trPr>
          <w:tblCellSpacing w:w="15" w:type="dxa"/>
          <w:jc w:val="center"/>
        </w:trPr>
        <w:tc>
          <w:tcPr>
            <w:tcW w:w="4128"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Показатель</w:t>
            </w:r>
          </w:p>
        </w:tc>
        <w:tc>
          <w:tcPr>
            <w:tcW w:w="2857"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Уровень показателя</w:t>
            </w:r>
          </w:p>
        </w:tc>
        <w:tc>
          <w:tcPr>
            <w:tcW w:w="1156" w:type="dxa"/>
            <w:vMerge w:val="restart"/>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Изменение</w:t>
            </w:r>
          </w:p>
        </w:tc>
      </w:tr>
      <w:tr w:rsidR="00E900D2" w:rsidRPr="00A267EF" w:rsidTr="00E900D2">
        <w:trPr>
          <w:tblCellSpacing w:w="15" w:type="dxa"/>
          <w:jc w:val="center"/>
        </w:trPr>
        <w:tc>
          <w:tcPr>
            <w:tcW w:w="4128"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14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Прошлый год</w:t>
            </w:r>
          </w:p>
        </w:tc>
        <w:tc>
          <w:tcPr>
            <w:tcW w:w="13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Отчетный год</w:t>
            </w:r>
          </w:p>
        </w:tc>
        <w:tc>
          <w:tcPr>
            <w:tcW w:w="1156" w:type="dxa"/>
            <w:vMerge/>
            <w:tcBorders>
              <w:top w:val="single" w:sz="6" w:space="0" w:color="000000"/>
              <w:left w:val="single" w:sz="6" w:space="0" w:color="000000"/>
              <w:bottom w:val="nil"/>
              <w:right w:val="single" w:sz="6" w:space="0" w:color="000000"/>
            </w:tcBorders>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41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Степень обновления, %</w:t>
            </w:r>
          </w:p>
        </w:tc>
        <w:tc>
          <w:tcPr>
            <w:tcW w:w="14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25,2</w:t>
            </w:r>
          </w:p>
        </w:tc>
        <w:tc>
          <w:tcPr>
            <w:tcW w:w="13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30,2</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41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Срок обновления, лет</w:t>
            </w:r>
          </w:p>
        </w:tc>
        <w:tc>
          <w:tcPr>
            <w:tcW w:w="14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14,8</w:t>
            </w:r>
          </w:p>
        </w:tc>
        <w:tc>
          <w:tcPr>
            <w:tcW w:w="13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12,2</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41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Коэффициент выбытия</w:t>
            </w:r>
          </w:p>
        </w:tc>
        <w:tc>
          <w:tcPr>
            <w:tcW w:w="14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0,1</w:t>
            </w:r>
          </w:p>
        </w:tc>
        <w:tc>
          <w:tcPr>
            <w:tcW w:w="13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0,14</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41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Коэффициент прироста</w:t>
            </w:r>
          </w:p>
        </w:tc>
        <w:tc>
          <w:tcPr>
            <w:tcW w:w="14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0,172</w:t>
            </w:r>
          </w:p>
        </w:tc>
        <w:tc>
          <w:tcPr>
            <w:tcW w:w="13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0,186</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41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Коэффициент износа</w:t>
            </w:r>
          </w:p>
        </w:tc>
        <w:tc>
          <w:tcPr>
            <w:tcW w:w="14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0,76</w:t>
            </w:r>
          </w:p>
        </w:tc>
        <w:tc>
          <w:tcPr>
            <w:tcW w:w="13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0,73</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465"/>
          <w:tblCellSpacing w:w="15" w:type="dxa"/>
          <w:jc w:val="center"/>
        </w:trPr>
        <w:tc>
          <w:tcPr>
            <w:tcW w:w="41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Коэффициент технической годности</w:t>
            </w:r>
          </w:p>
        </w:tc>
        <w:tc>
          <w:tcPr>
            <w:tcW w:w="14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1,24</w:t>
            </w:r>
          </w:p>
        </w:tc>
        <w:tc>
          <w:tcPr>
            <w:tcW w:w="13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1,27</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450"/>
          <w:tblCellSpacing w:w="15" w:type="dxa"/>
          <w:jc w:val="center"/>
        </w:trPr>
        <w:tc>
          <w:tcPr>
            <w:tcW w:w="41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Средний возраст оборудования, лет</w:t>
            </w:r>
          </w:p>
        </w:tc>
        <w:tc>
          <w:tcPr>
            <w:tcW w:w="14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8,4</w:t>
            </w:r>
          </w:p>
        </w:tc>
        <w:tc>
          <w:tcPr>
            <w:tcW w:w="13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8,0</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bl>
    <w:p w:rsidR="00E900D2" w:rsidRPr="00A267EF" w:rsidRDefault="00E900D2" w:rsidP="00E900D2"/>
    <w:p w:rsidR="00E900D2" w:rsidRPr="00A267EF" w:rsidRDefault="00E900D2" w:rsidP="00347184">
      <w:pPr>
        <w:tabs>
          <w:tab w:val="left" w:pos="2595"/>
        </w:tabs>
        <w:jc w:val="both"/>
      </w:pPr>
    </w:p>
    <w:p w:rsidR="00E900D2" w:rsidRPr="00A267EF" w:rsidRDefault="00E900D2" w:rsidP="00E900D2">
      <w:pPr>
        <w:jc w:val="center"/>
        <w:rPr>
          <w:b/>
          <w:bCs/>
          <w:i/>
        </w:rPr>
      </w:pPr>
      <w:r w:rsidRPr="00A267EF">
        <w:rPr>
          <w:b/>
          <w:bCs/>
          <w:i/>
        </w:rPr>
        <w:t>Практическое занятие №18. Анализ фондорентабельности и фондоотдачи</w:t>
      </w:r>
    </w:p>
    <w:p w:rsidR="00E900D2" w:rsidRPr="00A267EF" w:rsidRDefault="00E900D2" w:rsidP="00E900D2">
      <w:pPr>
        <w:rPr>
          <w:rFonts w:eastAsia="Times New Roman"/>
          <w:i/>
          <w:iCs/>
          <w:color w:val="000000"/>
          <w:lang w:eastAsia="ru-RU"/>
        </w:rPr>
      </w:pPr>
    </w:p>
    <w:p w:rsidR="006D5C56" w:rsidRPr="00A267EF" w:rsidRDefault="006D5C56" w:rsidP="006D5C56">
      <w:pPr>
        <w:ind w:firstLine="720"/>
        <w:jc w:val="both"/>
        <w:rPr>
          <w:i/>
          <w:color w:val="FF0000"/>
        </w:rPr>
      </w:pPr>
      <w:r w:rsidRPr="00A267EF">
        <w:t>Вид практического занятия: решение задач.</w:t>
      </w:r>
    </w:p>
    <w:p w:rsidR="006D5C56" w:rsidRPr="00A267EF" w:rsidRDefault="006D5C56" w:rsidP="006D5C56">
      <w:pPr>
        <w:rPr>
          <w:b/>
          <w:bCs/>
          <w:i/>
        </w:rPr>
      </w:pPr>
      <w:r w:rsidRPr="00A267EF">
        <w:t xml:space="preserve">            Тема и содержание занятия:</w:t>
      </w:r>
      <w:r w:rsidRPr="00A267EF">
        <w:rPr>
          <w:i/>
          <w:color w:val="FF0000"/>
        </w:rPr>
        <w:t xml:space="preserve"> </w:t>
      </w:r>
      <w:r w:rsidRPr="00A267EF">
        <w:rPr>
          <w:bCs/>
        </w:rPr>
        <w:t>Анализ фондорентабельности и фондоотдачи.</w:t>
      </w:r>
    </w:p>
    <w:p w:rsidR="006D5C56" w:rsidRPr="00A267EF" w:rsidRDefault="006D5C56" w:rsidP="006D5C56">
      <w:pPr>
        <w:jc w:val="both"/>
      </w:pPr>
      <w:r w:rsidRPr="00A267EF">
        <w:t>1.Краткие теоретические сведения;</w:t>
      </w:r>
    </w:p>
    <w:p w:rsidR="006D5C56" w:rsidRPr="00A267EF" w:rsidRDefault="006D5C56" w:rsidP="006D5C56">
      <w:pPr>
        <w:jc w:val="both"/>
      </w:pPr>
      <w:r w:rsidRPr="00A267EF">
        <w:t>2.Задания.</w:t>
      </w:r>
    </w:p>
    <w:p w:rsidR="006D5C56" w:rsidRPr="00A267EF" w:rsidRDefault="006D5C56" w:rsidP="006D5C56">
      <w:pPr>
        <w:ind w:firstLine="720"/>
        <w:jc w:val="both"/>
      </w:pPr>
      <w:r w:rsidRPr="00A267EF">
        <w:t>Цель занятия:</w:t>
      </w:r>
      <w:r w:rsidRPr="00A267EF">
        <w:rPr>
          <w:rFonts w:eastAsia="Times New Roman"/>
          <w:bCs/>
          <w:iCs/>
          <w:color w:val="000000"/>
          <w:lang w:eastAsia="ru-RU"/>
        </w:rPr>
        <w:t xml:space="preserve"> изучить </w:t>
      </w:r>
      <w:r w:rsidRPr="00A267EF">
        <w:rPr>
          <w:bCs/>
        </w:rPr>
        <w:t>анализ фондорентабельности и фондоотдачи</w:t>
      </w:r>
      <w:r w:rsidRPr="00A267EF">
        <w:rPr>
          <w:rFonts w:eastAsia="Times New Roman"/>
          <w:bCs/>
          <w:iCs/>
          <w:color w:val="000000"/>
          <w:lang w:eastAsia="ru-RU"/>
        </w:rPr>
        <w:t>.</w:t>
      </w:r>
    </w:p>
    <w:p w:rsidR="006D5C56" w:rsidRPr="00A267EF" w:rsidRDefault="006D5C56" w:rsidP="006D5C56">
      <w:pPr>
        <w:ind w:firstLine="720"/>
        <w:jc w:val="both"/>
      </w:pPr>
      <w:r w:rsidRPr="00A267EF">
        <w:t xml:space="preserve">Практические навыки: получение навыков по </w:t>
      </w:r>
      <w:r w:rsidRPr="00A267EF">
        <w:rPr>
          <w:bCs/>
        </w:rPr>
        <w:t>анализу фондорентабельности и фондоотдачи</w:t>
      </w:r>
      <w:r w:rsidRPr="00A267EF">
        <w:rPr>
          <w:rFonts w:eastAsia="Times New Roman"/>
          <w:bCs/>
          <w:iCs/>
          <w:color w:val="000000"/>
          <w:lang w:eastAsia="ru-RU"/>
        </w:rPr>
        <w:t>.</w:t>
      </w:r>
    </w:p>
    <w:p w:rsidR="006D5C56" w:rsidRPr="00A267EF" w:rsidRDefault="006D5C56" w:rsidP="006D5C56">
      <w:pPr>
        <w:ind w:firstLine="720"/>
        <w:jc w:val="both"/>
      </w:pPr>
      <w:r w:rsidRPr="00A267EF">
        <w:t>Продолжительность занятия – 1 час 30 мин</w:t>
      </w:r>
    </w:p>
    <w:p w:rsidR="006D5C56" w:rsidRPr="00A267EF" w:rsidRDefault="006D5C56" w:rsidP="006D5C56">
      <w:pPr>
        <w:jc w:val="center"/>
        <w:rPr>
          <w:b/>
          <w:bCs/>
          <w:i/>
        </w:rPr>
      </w:pPr>
    </w:p>
    <w:p w:rsidR="006D5C56" w:rsidRPr="00A267EF" w:rsidRDefault="006D5C56" w:rsidP="006D5C56">
      <w:pPr>
        <w:rPr>
          <w:b/>
          <w:bCs/>
        </w:rPr>
      </w:pPr>
      <w:r w:rsidRPr="00A267EF">
        <w:rPr>
          <w:b/>
          <w:bCs/>
        </w:rPr>
        <w:t>1. Краткие теоретические сведения:</w:t>
      </w:r>
    </w:p>
    <w:p w:rsidR="006D5C56" w:rsidRPr="00A267EF" w:rsidRDefault="006D5C56" w:rsidP="00E900D2">
      <w:pPr>
        <w:rPr>
          <w:rFonts w:eastAsia="Times New Roman"/>
          <w:i/>
          <w:iCs/>
          <w:color w:val="000000"/>
          <w:lang w:eastAsia="ru-RU"/>
        </w:rPr>
      </w:pPr>
    </w:p>
    <w:p w:rsidR="00D7413E" w:rsidRDefault="00E900D2" w:rsidP="00E900D2">
      <w:pPr>
        <w:shd w:val="clear" w:color="auto" w:fill="FFFFFF"/>
        <w:rPr>
          <w:rFonts w:eastAsia="Times New Roman"/>
          <w:color w:val="000000"/>
          <w:vertAlign w:val="subscript"/>
          <w:lang w:eastAsia="ru-RU"/>
        </w:rPr>
      </w:pPr>
      <w:r w:rsidRPr="00A267EF">
        <w:rPr>
          <w:rFonts w:eastAsia="Times New Roman"/>
          <w:color w:val="000000"/>
          <w:lang w:val="en-US" w:eastAsia="ru-RU"/>
        </w:rPr>
        <w:t>R</w:t>
      </w:r>
      <w:r w:rsidRPr="00A267EF">
        <w:rPr>
          <w:rFonts w:eastAsia="Times New Roman"/>
          <w:color w:val="000000"/>
          <w:vertAlign w:val="subscript"/>
          <w:lang w:eastAsia="ru-RU"/>
        </w:rPr>
        <w:t>ос</w:t>
      </w:r>
      <w:r w:rsidRPr="00A267EF">
        <w:rPr>
          <w:rFonts w:eastAsia="Times New Roman"/>
          <w:color w:val="000000"/>
          <w:lang w:eastAsia="ru-RU"/>
        </w:rPr>
        <w:t xml:space="preserve"> = ФО </w:t>
      </w:r>
      <w:r w:rsidRPr="00A267EF">
        <w:rPr>
          <w:rFonts w:eastAsia="Times New Roman"/>
          <w:color w:val="000000"/>
          <w:lang w:eastAsia="ru-RU"/>
        </w:rPr>
        <w:sym w:font="Symbol" w:char="F0B7"/>
      </w:r>
      <w:r w:rsidRPr="00A267EF">
        <w:rPr>
          <w:rFonts w:eastAsia="Times New Roman"/>
          <w:color w:val="000000"/>
          <w:lang w:eastAsia="ru-RU"/>
        </w:rPr>
        <w:t xml:space="preserve"> Д</w:t>
      </w:r>
      <w:r w:rsidRPr="00A267EF">
        <w:rPr>
          <w:rFonts w:eastAsia="Times New Roman"/>
          <w:color w:val="000000"/>
          <w:vertAlign w:val="subscript"/>
          <w:lang w:eastAsia="ru-RU"/>
        </w:rPr>
        <w:t>рп</w:t>
      </w:r>
      <w:r w:rsidRPr="00A267EF">
        <w:rPr>
          <w:rFonts w:eastAsia="Times New Roman"/>
          <w:color w:val="000000"/>
          <w:lang w:eastAsia="ru-RU"/>
        </w:rPr>
        <w:t xml:space="preserve"> </w:t>
      </w:r>
      <w:r w:rsidRPr="00A267EF">
        <w:rPr>
          <w:rFonts w:eastAsia="Times New Roman"/>
          <w:color w:val="000000"/>
          <w:lang w:eastAsia="ru-RU"/>
        </w:rPr>
        <w:sym w:font="Symbol" w:char="F0B7"/>
      </w:r>
      <w:r w:rsidRPr="00A267EF">
        <w:rPr>
          <w:rFonts w:eastAsia="Times New Roman"/>
          <w:color w:val="000000"/>
          <w:lang w:eastAsia="ru-RU"/>
        </w:rPr>
        <w:t xml:space="preserve"> R</w:t>
      </w:r>
      <w:r w:rsidRPr="00A267EF">
        <w:rPr>
          <w:rFonts w:eastAsia="Times New Roman"/>
          <w:color w:val="000000"/>
          <w:vertAlign w:val="subscript"/>
          <w:lang w:eastAsia="ru-RU"/>
        </w:rPr>
        <w:t>об</w:t>
      </w:r>
    </w:p>
    <w:p w:rsidR="00D7413E" w:rsidRDefault="00D7413E">
      <w:pPr>
        <w:spacing w:after="200" w:line="276" w:lineRule="auto"/>
        <w:rPr>
          <w:rFonts w:eastAsia="Times New Roman"/>
          <w:color w:val="000000"/>
          <w:vertAlign w:val="subscript"/>
          <w:lang w:eastAsia="ru-RU"/>
        </w:rPr>
      </w:pPr>
      <w:r>
        <w:rPr>
          <w:rFonts w:eastAsia="Times New Roman"/>
          <w:color w:val="000000"/>
          <w:vertAlign w:val="subscript"/>
          <w:lang w:eastAsia="ru-RU"/>
        </w:rPr>
        <w:br w:type="page"/>
      </w:r>
    </w:p>
    <w:p w:rsidR="00E900D2" w:rsidRPr="00A267EF" w:rsidRDefault="00E900D2" w:rsidP="00E900D2">
      <w:pPr>
        <w:shd w:val="clear" w:color="auto" w:fill="FFFFFF"/>
        <w:rPr>
          <w:rFonts w:eastAsia="Times New Roman"/>
          <w:color w:val="000000"/>
          <w:vertAlign w:val="subscript"/>
          <w:lang w:eastAsia="ru-RU"/>
        </w:rPr>
      </w:pPr>
    </w:p>
    <w:p w:rsidR="00E900D2" w:rsidRPr="00A267EF" w:rsidRDefault="00E900D2" w:rsidP="00E900D2">
      <w:pPr>
        <w:jc w:val="right"/>
        <w:rPr>
          <w:rFonts w:eastAsia="Times New Roman"/>
          <w:color w:val="000000"/>
          <w:lang w:eastAsia="ru-RU"/>
        </w:rPr>
      </w:pPr>
      <w:r w:rsidRPr="00A267EF">
        <w:rPr>
          <w:rFonts w:eastAsia="Times New Roman"/>
          <w:color w:val="000000"/>
          <w:lang w:eastAsia="ru-RU"/>
        </w:rPr>
        <w:t>Таблица 1</w:t>
      </w:r>
    </w:p>
    <w:p w:rsidR="00E900D2" w:rsidRPr="00A267EF" w:rsidRDefault="00E900D2" w:rsidP="00E900D2">
      <w:pPr>
        <w:rPr>
          <w:rFonts w:eastAsia="Times New Roman"/>
          <w:color w:val="000000"/>
          <w:lang w:eastAsia="ru-RU"/>
        </w:rPr>
      </w:pPr>
      <w:r w:rsidRPr="00A267EF">
        <w:rPr>
          <w:rFonts w:eastAsia="Times New Roman"/>
          <w:i/>
          <w:iCs/>
          <w:color w:val="000000"/>
          <w:lang w:eastAsia="ru-RU"/>
        </w:rPr>
        <w:t>Исходная информация для анализа фондорентабельности и фондоотдачи</w:t>
      </w:r>
    </w:p>
    <w:p w:rsidR="00E900D2" w:rsidRPr="00A267EF" w:rsidRDefault="00E900D2" w:rsidP="00E900D2">
      <w:pPr>
        <w:jc w:val="center"/>
        <w:rPr>
          <w:rFonts w:eastAsia="Times New Roman"/>
          <w:color w:val="000000"/>
          <w:lang w:eastAsia="ru-RU"/>
        </w:rPr>
      </w:pPr>
    </w:p>
    <w:tbl>
      <w:tblPr>
        <w:tblW w:w="0" w:type="auto"/>
        <w:jc w:val="center"/>
        <w:tblCellSpacing w:w="15" w:type="dxa"/>
        <w:tblCellMar>
          <w:top w:w="15" w:type="dxa"/>
          <w:left w:w="15" w:type="dxa"/>
          <w:bottom w:w="15" w:type="dxa"/>
          <w:right w:w="15" w:type="dxa"/>
        </w:tblCellMar>
        <w:tblLook w:val="04A0"/>
      </w:tblPr>
      <w:tblGrid>
        <w:gridCol w:w="57"/>
        <w:gridCol w:w="6510"/>
        <w:gridCol w:w="30"/>
        <w:gridCol w:w="735"/>
        <w:gridCol w:w="30"/>
        <w:gridCol w:w="705"/>
        <w:gridCol w:w="30"/>
        <w:gridCol w:w="1147"/>
        <w:gridCol w:w="52"/>
      </w:tblGrid>
      <w:tr w:rsidR="00E900D2" w:rsidRPr="00A267EF" w:rsidTr="00D7413E">
        <w:trPr>
          <w:gridBefore w:val="1"/>
          <w:wBefore w:w="12" w:type="dxa"/>
          <w:trHeight w:val="420"/>
          <w:tblCellSpacing w:w="15" w:type="dxa"/>
          <w:jc w:val="center"/>
        </w:trPr>
        <w:tc>
          <w:tcPr>
            <w:tcW w:w="6480"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Показатель</w:t>
            </w:r>
          </w:p>
        </w:tc>
        <w:tc>
          <w:tcPr>
            <w:tcW w:w="1470" w:type="dxa"/>
            <w:gridSpan w:val="4"/>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right"/>
              <w:rPr>
                <w:rFonts w:eastAsia="Times New Roman"/>
                <w:lang w:eastAsia="ru-RU"/>
              </w:rPr>
            </w:pPr>
            <w:r w:rsidRPr="00A267EF">
              <w:rPr>
                <w:rFonts w:eastAsia="Times New Roman"/>
                <w:i/>
                <w:iCs/>
                <w:lang w:eastAsia="ru-RU"/>
              </w:rPr>
              <w:t>Значение показателя</w:t>
            </w:r>
          </w:p>
        </w:tc>
        <w:tc>
          <w:tcPr>
            <w:tcW w:w="1184" w:type="dxa"/>
            <w:gridSpan w:val="3"/>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Измене-</w:t>
            </w:r>
          </w:p>
        </w:tc>
      </w:tr>
      <w:tr w:rsidR="00E900D2" w:rsidRPr="00A267EF" w:rsidTr="00D7413E">
        <w:trPr>
          <w:gridBefore w:val="1"/>
          <w:wBefore w:w="12" w:type="dxa"/>
          <w:trHeight w:val="225"/>
          <w:tblCellSpacing w:w="15" w:type="dxa"/>
          <w:jc w:val="center"/>
        </w:trPr>
        <w:tc>
          <w:tcPr>
            <w:tcW w:w="648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val="en-US" w:eastAsia="ru-RU"/>
              </w:rPr>
            </w:pPr>
            <w:r w:rsidRPr="00A267EF">
              <w:rPr>
                <w:rFonts w:eastAsia="Times New Roman"/>
                <w:lang w:val="en-US" w:eastAsia="ru-RU"/>
              </w:rPr>
              <w:t>t</w:t>
            </w:r>
            <w:r w:rsidRPr="00A267EF">
              <w:rPr>
                <w:rFonts w:eastAsia="Times New Roman"/>
                <w:vertAlign w:val="subscript"/>
                <w:lang w:val="en-US" w:eastAsia="ru-RU"/>
              </w:rPr>
              <w:t>0</w:t>
            </w:r>
          </w:p>
        </w:tc>
        <w:tc>
          <w:tcPr>
            <w:tcW w:w="70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val="en-US" w:eastAsia="ru-RU"/>
              </w:rPr>
              <w:t>t</w:t>
            </w:r>
            <w:r w:rsidRPr="00A267EF">
              <w:rPr>
                <w:rFonts w:eastAsia="Times New Roman"/>
                <w:vertAlign w:val="subscript"/>
                <w:lang w:val="en-US" w:eastAsia="ru-RU"/>
              </w:rPr>
              <w:t>1</w:t>
            </w:r>
          </w:p>
        </w:tc>
        <w:tc>
          <w:tcPr>
            <w:tcW w:w="1184" w:type="dxa"/>
            <w:gridSpan w:val="3"/>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D7413E">
        <w:trPr>
          <w:gridBefore w:val="1"/>
          <w:wBefore w:w="12" w:type="dxa"/>
          <w:trHeight w:val="225"/>
          <w:tblCellSpacing w:w="15" w:type="dxa"/>
          <w:jc w:val="center"/>
        </w:trPr>
        <w:tc>
          <w:tcPr>
            <w:tcW w:w="648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Прибыль от реализации продукции, тыс. руб.</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15 477</w:t>
            </w:r>
          </w:p>
        </w:tc>
        <w:tc>
          <w:tcPr>
            <w:tcW w:w="70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18 597</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+3120</w:t>
            </w:r>
          </w:p>
        </w:tc>
      </w:tr>
      <w:tr w:rsidR="00E900D2" w:rsidRPr="00A267EF" w:rsidTr="00D7413E">
        <w:trPr>
          <w:gridBefore w:val="1"/>
          <w:wBefore w:w="12" w:type="dxa"/>
          <w:trHeight w:val="420"/>
          <w:tblCellSpacing w:w="15" w:type="dxa"/>
          <w:jc w:val="center"/>
        </w:trPr>
        <w:tc>
          <w:tcPr>
            <w:tcW w:w="648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Объем выпуска продукции в текущих ценах, тыс. руб.</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80 000</w:t>
            </w:r>
          </w:p>
        </w:tc>
        <w:tc>
          <w:tcPr>
            <w:tcW w:w="70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100 320</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+20 320</w:t>
            </w:r>
          </w:p>
        </w:tc>
      </w:tr>
      <w:tr w:rsidR="00E900D2" w:rsidRPr="00A267EF" w:rsidTr="00D7413E">
        <w:trPr>
          <w:gridBefore w:val="1"/>
          <w:wBefore w:w="12" w:type="dxa"/>
          <w:trHeight w:val="225"/>
          <w:tblCellSpacing w:w="15" w:type="dxa"/>
          <w:jc w:val="center"/>
        </w:trPr>
        <w:tc>
          <w:tcPr>
            <w:tcW w:w="648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Выручка, тыс. руб.</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83 414</w:t>
            </w:r>
          </w:p>
        </w:tc>
        <w:tc>
          <w:tcPr>
            <w:tcW w:w="70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97 120</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+13 706</w:t>
            </w:r>
          </w:p>
        </w:tc>
      </w:tr>
      <w:tr w:rsidR="00E900D2" w:rsidRPr="00A267EF" w:rsidTr="00D7413E">
        <w:trPr>
          <w:gridBefore w:val="1"/>
          <w:wBefore w:w="12" w:type="dxa"/>
          <w:trHeight w:val="420"/>
          <w:tblCellSpacing w:w="15" w:type="dxa"/>
          <w:jc w:val="center"/>
        </w:trPr>
        <w:tc>
          <w:tcPr>
            <w:tcW w:w="648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Доля реализованной продукции в общем ее выпуске (Д</w:t>
            </w:r>
            <w:r w:rsidRPr="00A267EF">
              <w:rPr>
                <w:rFonts w:eastAsia="Times New Roman"/>
                <w:vertAlign w:val="subscript"/>
                <w:lang w:eastAsia="ru-RU"/>
              </w:rPr>
              <w:t>оп</w:t>
            </w:r>
            <w:r w:rsidRPr="00A267EF">
              <w:rPr>
                <w:rFonts w:eastAsia="Times New Roman"/>
                <w:lang w:eastAsia="ru-RU"/>
              </w:rPr>
              <w:t>)</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1,043</w:t>
            </w:r>
          </w:p>
        </w:tc>
        <w:tc>
          <w:tcPr>
            <w:tcW w:w="70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0,968</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-0,075</w:t>
            </w:r>
          </w:p>
        </w:tc>
      </w:tr>
      <w:tr w:rsidR="00E900D2" w:rsidRPr="00A267EF" w:rsidTr="00D7413E">
        <w:trPr>
          <w:gridBefore w:val="1"/>
          <w:wBefore w:w="12" w:type="dxa"/>
          <w:trHeight w:val="240"/>
          <w:tblCellSpacing w:w="15" w:type="dxa"/>
          <w:jc w:val="center"/>
        </w:trPr>
        <w:tc>
          <w:tcPr>
            <w:tcW w:w="6480"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Среднегодовая стоимость, тыс. руб.:</w:t>
            </w:r>
          </w:p>
        </w:tc>
        <w:tc>
          <w:tcPr>
            <w:tcW w:w="735" w:type="dxa"/>
            <w:gridSpan w:val="2"/>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p>
        </w:tc>
        <w:tc>
          <w:tcPr>
            <w:tcW w:w="705" w:type="dxa"/>
            <w:gridSpan w:val="2"/>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p>
        </w:tc>
        <w:tc>
          <w:tcPr>
            <w:tcW w:w="1184" w:type="dxa"/>
            <w:gridSpan w:val="3"/>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p>
        </w:tc>
      </w:tr>
      <w:tr w:rsidR="00E900D2" w:rsidRPr="00A267EF" w:rsidTr="00D7413E">
        <w:trPr>
          <w:gridBefore w:val="1"/>
          <w:wBefore w:w="12" w:type="dxa"/>
          <w:trHeight w:val="225"/>
          <w:tblCellSpacing w:w="15" w:type="dxa"/>
          <w:jc w:val="center"/>
        </w:trPr>
        <w:tc>
          <w:tcPr>
            <w:tcW w:w="648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основных средств производства (ОС)</w:t>
            </w:r>
          </w:p>
        </w:tc>
        <w:tc>
          <w:tcPr>
            <w:tcW w:w="735"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20 000</w:t>
            </w:r>
          </w:p>
        </w:tc>
        <w:tc>
          <w:tcPr>
            <w:tcW w:w="705"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23 660</w:t>
            </w:r>
          </w:p>
        </w:tc>
        <w:tc>
          <w:tcPr>
            <w:tcW w:w="1184" w:type="dxa"/>
            <w:gridSpan w:val="3"/>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+3660</w:t>
            </w:r>
          </w:p>
        </w:tc>
      </w:tr>
      <w:tr w:rsidR="00E900D2" w:rsidRPr="00A267EF" w:rsidTr="00D7413E">
        <w:trPr>
          <w:gridBefore w:val="1"/>
          <w:wBefore w:w="12" w:type="dxa"/>
          <w:trHeight w:val="225"/>
          <w:tblCellSpacing w:w="15" w:type="dxa"/>
          <w:jc w:val="center"/>
        </w:trPr>
        <w:tc>
          <w:tcPr>
            <w:tcW w:w="648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активной их части (С</w:t>
            </w:r>
            <w:r w:rsidRPr="00A267EF">
              <w:rPr>
                <w:rFonts w:eastAsia="Times New Roman"/>
                <w:vertAlign w:val="superscript"/>
                <w:lang w:eastAsia="ru-RU"/>
              </w:rPr>
              <w:t>а</w:t>
            </w:r>
            <w:r w:rsidRPr="00A267EF">
              <w:rPr>
                <w:rFonts w:eastAsia="Times New Roman"/>
                <w:lang w:eastAsia="ru-RU"/>
              </w:rPr>
              <w:t>)</w:t>
            </w:r>
          </w:p>
        </w:tc>
        <w:tc>
          <w:tcPr>
            <w:tcW w:w="735"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13 600</w:t>
            </w:r>
          </w:p>
        </w:tc>
        <w:tc>
          <w:tcPr>
            <w:tcW w:w="705"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16 562</w:t>
            </w:r>
          </w:p>
        </w:tc>
        <w:tc>
          <w:tcPr>
            <w:tcW w:w="1184" w:type="dxa"/>
            <w:gridSpan w:val="3"/>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+2962</w:t>
            </w:r>
          </w:p>
        </w:tc>
      </w:tr>
      <w:tr w:rsidR="00E900D2" w:rsidRPr="00A267EF" w:rsidTr="00D7413E">
        <w:trPr>
          <w:gridBefore w:val="1"/>
          <w:wBefore w:w="12" w:type="dxa"/>
          <w:trHeight w:val="240"/>
          <w:tblCellSpacing w:w="15" w:type="dxa"/>
          <w:jc w:val="center"/>
        </w:trPr>
        <w:tc>
          <w:tcPr>
            <w:tcW w:w="648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машин и оборудования (С</w:t>
            </w:r>
            <w:r w:rsidRPr="00A267EF">
              <w:rPr>
                <w:rFonts w:eastAsia="Times New Roman"/>
                <w:vertAlign w:val="superscript"/>
                <w:lang w:eastAsia="ru-RU"/>
              </w:rPr>
              <w:t>м</w:t>
            </w:r>
            <w:r w:rsidRPr="00A267EF">
              <w:rPr>
                <w:rFonts w:eastAsia="Times New Roman"/>
                <w:lang w:eastAsia="ru-RU"/>
              </w:rPr>
              <w:t>)</w:t>
            </w:r>
          </w:p>
        </w:tc>
        <w:tc>
          <w:tcPr>
            <w:tcW w:w="735"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12 500</w:t>
            </w:r>
          </w:p>
        </w:tc>
        <w:tc>
          <w:tcPr>
            <w:tcW w:w="705"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14 906</w:t>
            </w:r>
          </w:p>
        </w:tc>
        <w:tc>
          <w:tcPr>
            <w:tcW w:w="1184" w:type="dxa"/>
            <w:gridSpan w:val="3"/>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+2406</w:t>
            </w:r>
          </w:p>
        </w:tc>
      </w:tr>
      <w:tr w:rsidR="00E900D2" w:rsidRPr="00A267EF" w:rsidTr="00D7413E">
        <w:trPr>
          <w:gridBefore w:val="1"/>
          <w:wBefore w:w="12" w:type="dxa"/>
          <w:trHeight w:val="210"/>
          <w:tblCellSpacing w:w="15" w:type="dxa"/>
          <w:jc w:val="center"/>
        </w:trPr>
        <w:tc>
          <w:tcPr>
            <w:tcW w:w="648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единицы оборудования, тыс. руб</w:t>
            </w:r>
          </w:p>
        </w:tc>
        <w:tc>
          <w:tcPr>
            <w:tcW w:w="735" w:type="dxa"/>
            <w:gridSpan w:val="2"/>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250</w:t>
            </w:r>
          </w:p>
        </w:tc>
        <w:tc>
          <w:tcPr>
            <w:tcW w:w="705" w:type="dxa"/>
            <w:gridSpan w:val="2"/>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276</w:t>
            </w:r>
          </w:p>
        </w:tc>
        <w:tc>
          <w:tcPr>
            <w:tcW w:w="1184" w:type="dxa"/>
            <w:gridSpan w:val="3"/>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+26</w:t>
            </w:r>
          </w:p>
        </w:tc>
      </w:tr>
      <w:tr w:rsidR="00E900D2" w:rsidRPr="00A267EF" w:rsidTr="00D7413E">
        <w:trPr>
          <w:gridBefore w:val="1"/>
          <w:wBefore w:w="12" w:type="dxa"/>
          <w:trHeight w:val="225"/>
          <w:tblCellSpacing w:w="15" w:type="dxa"/>
          <w:jc w:val="center"/>
        </w:trPr>
        <w:tc>
          <w:tcPr>
            <w:tcW w:w="648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Удельный вес активной части ОС (Уд</w:t>
            </w:r>
            <w:r w:rsidRPr="00A267EF">
              <w:rPr>
                <w:rFonts w:eastAsia="Times New Roman"/>
                <w:vertAlign w:val="superscript"/>
                <w:lang w:eastAsia="ru-RU"/>
              </w:rPr>
              <w:t>а</w:t>
            </w:r>
            <w:r w:rsidRPr="00A267EF">
              <w:rPr>
                <w:rFonts w:eastAsia="Times New Roman"/>
                <w:lang w:eastAsia="ru-RU"/>
              </w:rPr>
              <w:t>)</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0,68</w:t>
            </w:r>
          </w:p>
        </w:tc>
        <w:tc>
          <w:tcPr>
            <w:tcW w:w="70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0,7</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+0,02</w:t>
            </w:r>
          </w:p>
        </w:tc>
      </w:tr>
      <w:tr w:rsidR="00E900D2" w:rsidRPr="00A267EF" w:rsidTr="00D7413E">
        <w:trPr>
          <w:gridBefore w:val="1"/>
          <w:wBefore w:w="12" w:type="dxa"/>
          <w:trHeight w:val="240"/>
          <w:tblCellSpacing w:w="15" w:type="dxa"/>
          <w:jc w:val="center"/>
        </w:trPr>
        <w:tc>
          <w:tcPr>
            <w:tcW w:w="6480"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Удельный вес машин и оборудования (Уд</w:t>
            </w:r>
            <w:r w:rsidRPr="00A267EF">
              <w:rPr>
                <w:rFonts w:eastAsia="Times New Roman"/>
                <w:vertAlign w:val="superscript"/>
                <w:lang w:eastAsia="ru-RU"/>
              </w:rPr>
              <w:t>м</w:t>
            </w:r>
            <w:r w:rsidRPr="00A267EF">
              <w:rPr>
                <w:rFonts w:eastAsia="Times New Roman"/>
                <w:lang w:eastAsia="ru-RU"/>
              </w:rPr>
              <w:t>):</w:t>
            </w:r>
          </w:p>
        </w:tc>
        <w:tc>
          <w:tcPr>
            <w:tcW w:w="735" w:type="dxa"/>
            <w:gridSpan w:val="2"/>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p>
        </w:tc>
        <w:tc>
          <w:tcPr>
            <w:tcW w:w="705" w:type="dxa"/>
            <w:gridSpan w:val="2"/>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p>
        </w:tc>
        <w:tc>
          <w:tcPr>
            <w:tcW w:w="1184" w:type="dxa"/>
            <w:gridSpan w:val="3"/>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p>
        </w:tc>
      </w:tr>
      <w:tr w:rsidR="00E900D2" w:rsidRPr="00A267EF" w:rsidTr="00D7413E">
        <w:trPr>
          <w:gridBefore w:val="1"/>
          <w:wBefore w:w="12" w:type="dxa"/>
          <w:trHeight w:val="210"/>
          <w:tblCellSpacing w:w="15" w:type="dxa"/>
          <w:jc w:val="center"/>
        </w:trPr>
        <w:tc>
          <w:tcPr>
            <w:tcW w:w="648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активной части ОС</w:t>
            </w:r>
          </w:p>
        </w:tc>
        <w:tc>
          <w:tcPr>
            <w:tcW w:w="735"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0,919</w:t>
            </w:r>
          </w:p>
        </w:tc>
        <w:tc>
          <w:tcPr>
            <w:tcW w:w="705"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0,9</w:t>
            </w:r>
          </w:p>
        </w:tc>
        <w:tc>
          <w:tcPr>
            <w:tcW w:w="1184" w:type="dxa"/>
            <w:gridSpan w:val="3"/>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-0,019</w:t>
            </w:r>
          </w:p>
        </w:tc>
      </w:tr>
      <w:tr w:rsidR="00E900D2" w:rsidRPr="00A267EF" w:rsidTr="00D7413E">
        <w:trPr>
          <w:gridBefore w:val="1"/>
          <w:wBefore w:w="12" w:type="dxa"/>
          <w:trHeight w:val="225"/>
          <w:tblCellSpacing w:w="15" w:type="dxa"/>
          <w:jc w:val="center"/>
        </w:trPr>
        <w:tc>
          <w:tcPr>
            <w:tcW w:w="648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общей сумме ОС</w:t>
            </w:r>
          </w:p>
        </w:tc>
        <w:tc>
          <w:tcPr>
            <w:tcW w:w="735" w:type="dxa"/>
            <w:gridSpan w:val="2"/>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0,625</w:t>
            </w:r>
          </w:p>
        </w:tc>
        <w:tc>
          <w:tcPr>
            <w:tcW w:w="705" w:type="dxa"/>
            <w:gridSpan w:val="2"/>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0,63</w:t>
            </w:r>
          </w:p>
        </w:tc>
        <w:tc>
          <w:tcPr>
            <w:tcW w:w="1184" w:type="dxa"/>
            <w:gridSpan w:val="3"/>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+0,005</w:t>
            </w:r>
          </w:p>
        </w:tc>
      </w:tr>
      <w:tr w:rsidR="00E900D2" w:rsidRPr="00A267EF" w:rsidTr="00D7413E">
        <w:trPr>
          <w:gridBefore w:val="1"/>
          <w:wBefore w:w="12" w:type="dxa"/>
          <w:trHeight w:val="225"/>
          <w:tblCellSpacing w:w="15" w:type="dxa"/>
          <w:jc w:val="center"/>
        </w:trPr>
        <w:tc>
          <w:tcPr>
            <w:tcW w:w="648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Фондорентабельность (R</w:t>
            </w:r>
            <w:r w:rsidRPr="00A267EF">
              <w:rPr>
                <w:rFonts w:eastAsia="Times New Roman"/>
                <w:vertAlign w:val="subscript"/>
                <w:lang w:eastAsia="ru-RU"/>
              </w:rPr>
              <w:t>or</w:t>
            </w:r>
            <w:r w:rsidRPr="00A267EF">
              <w:rPr>
                <w:rFonts w:eastAsia="Times New Roman"/>
                <w:lang w:eastAsia="ru-RU"/>
              </w:rPr>
              <w:t>), %</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77,4</w:t>
            </w:r>
          </w:p>
        </w:tc>
        <w:tc>
          <w:tcPr>
            <w:tcW w:w="70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78,6</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+1,2</w:t>
            </w:r>
          </w:p>
        </w:tc>
      </w:tr>
      <w:tr w:rsidR="00E900D2" w:rsidRPr="00A267EF" w:rsidTr="00D7413E">
        <w:trPr>
          <w:gridBefore w:val="1"/>
          <w:wBefore w:w="12" w:type="dxa"/>
          <w:trHeight w:val="225"/>
          <w:tblCellSpacing w:w="15" w:type="dxa"/>
          <w:jc w:val="center"/>
        </w:trPr>
        <w:tc>
          <w:tcPr>
            <w:tcW w:w="648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Рентабельность продаж (R</w:t>
            </w:r>
            <w:r w:rsidRPr="00A267EF">
              <w:rPr>
                <w:rFonts w:eastAsia="Times New Roman"/>
                <w:vertAlign w:val="subscript"/>
                <w:lang w:eastAsia="ru-RU"/>
              </w:rPr>
              <w:t>o6</w:t>
            </w:r>
            <w:r w:rsidRPr="00A267EF">
              <w:rPr>
                <w:rFonts w:eastAsia="Times New Roman"/>
                <w:lang w:eastAsia="ru-RU"/>
              </w:rPr>
              <w:t>), %</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18,55</w:t>
            </w:r>
          </w:p>
        </w:tc>
        <w:tc>
          <w:tcPr>
            <w:tcW w:w="70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19,15</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+0,60</w:t>
            </w:r>
          </w:p>
        </w:tc>
      </w:tr>
      <w:tr w:rsidR="00E900D2" w:rsidRPr="00A267EF" w:rsidTr="00D7413E">
        <w:trPr>
          <w:gridBefore w:val="1"/>
          <w:wBefore w:w="12" w:type="dxa"/>
          <w:trHeight w:val="225"/>
          <w:tblCellSpacing w:w="15" w:type="dxa"/>
          <w:jc w:val="center"/>
        </w:trPr>
        <w:tc>
          <w:tcPr>
            <w:tcW w:w="648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Фондоотдача ОС (Ф0</w:t>
            </w:r>
            <w:r w:rsidRPr="00A267EF">
              <w:rPr>
                <w:rFonts w:eastAsia="Times New Roman"/>
                <w:vertAlign w:val="subscript"/>
                <w:lang w:eastAsia="ru-RU"/>
              </w:rPr>
              <w:t>ос</w:t>
            </w:r>
            <w:r w:rsidRPr="00A267EF">
              <w:rPr>
                <w:rFonts w:eastAsia="Times New Roman"/>
                <w:lang w:eastAsia="ru-RU"/>
              </w:rPr>
              <w:t>), руб</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4,0</w:t>
            </w:r>
          </w:p>
        </w:tc>
        <w:tc>
          <w:tcPr>
            <w:tcW w:w="70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4,24</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+0,24</w:t>
            </w:r>
          </w:p>
        </w:tc>
      </w:tr>
      <w:tr w:rsidR="00E900D2" w:rsidRPr="00A267EF" w:rsidTr="00D7413E">
        <w:trPr>
          <w:gridBefore w:val="1"/>
          <w:wBefore w:w="12" w:type="dxa"/>
          <w:trHeight w:val="420"/>
          <w:tblCellSpacing w:w="15" w:type="dxa"/>
          <w:jc w:val="center"/>
        </w:trPr>
        <w:tc>
          <w:tcPr>
            <w:tcW w:w="648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Фондоотдача активной части основных средств (ФО</w:t>
            </w:r>
            <w:r w:rsidRPr="00A267EF">
              <w:rPr>
                <w:rFonts w:eastAsia="Times New Roman"/>
                <w:vertAlign w:val="superscript"/>
                <w:lang w:eastAsia="ru-RU"/>
              </w:rPr>
              <w:t>а</w:t>
            </w:r>
            <w:r w:rsidRPr="00A267EF">
              <w:rPr>
                <w:rFonts w:eastAsia="Times New Roman"/>
                <w:lang w:eastAsia="ru-RU"/>
              </w:rPr>
              <w:t>), руб.</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5,88</w:t>
            </w:r>
          </w:p>
        </w:tc>
        <w:tc>
          <w:tcPr>
            <w:tcW w:w="70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6,057</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+0,177</w:t>
            </w:r>
          </w:p>
        </w:tc>
      </w:tr>
      <w:tr w:rsidR="00E900D2" w:rsidRPr="00A267EF" w:rsidTr="00D7413E">
        <w:trPr>
          <w:gridBefore w:val="1"/>
          <w:wBefore w:w="12" w:type="dxa"/>
          <w:trHeight w:val="225"/>
          <w:tblCellSpacing w:w="15" w:type="dxa"/>
          <w:jc w:val="center"/>
        </w:trPr>
        <w:tc>
          <w:tcPr>
            <w:tcW w:w="648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Фондоотдача машин и оборудования (ФО</w:t>
            </w:r>
            <w:r w:rsidRPr="00A267EF">
              <w:rPr>
                <w:rFonts w:eastAsia="Times New Roman"/>
                <w:vertAlign w:val="superscript"/>
                <w:lang w:eastAsia="ru-RU"/>
              </w:rPr>
              <w:t>м</w:t>
            </w:r>
            <w:r w:rsidRPr="00A267EF">
              <w:rPr>
                <w:rFonts w:eastAsia="Times New Roman"/>
                <w:lang w:eastAsia="ru-RU"/>
              </w:rPr>
              <w:t>), руб.</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6,4</w:t>
            </w:r>
          </w:p>
        </w:tc>
        <w:tc>
          <w:tcPr>
            <w:tcW w:w="70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6,73</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+0,33</w:t>
            </w:r>
          </w:p>
        </w:tc>
      </w:tr>
      <w:tr w:rsidR="00E900D2" w:rsidRPr="00A267EF" w:rsidTr="00D7413E">
        <w:trPr>
          <w:gridBefore w:val="1"/>
          <w:wBefore w:w="12" w:type="dxa"/>
          <w:trHeight w:val="420"/>
          <w:tblCellSpacing w:w="15" w:type="dxa"/>
          <w:jc w:val="center"/>
        </w:trPr>
        <w:tc>
          <w:tcPr>
            <w:tcW w:w="648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Среднегодовое количество действующего оборудования (К), шт.</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50</w:t>
            </w:r>
          </w:p>
        </w:tc>
        <w:tc>
          <w:tcPr>
            <w:tcW w:w="70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54</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+4</w:t>
            </w:r>
          </w:p>
        </w:tc>
      </w:tr>
      <w:tr w:rsidR="00E900D2" w:rsidRPr="00A267EF" w:rsidTr="00D7413E">
        <w:trPr>
          <w:gridAfter w:val="1"/>
          <w:wAfter w:w="7" w:type="dxa"/>
          <w:trHeight w:val="420"/>
          <w:tblCellSpacing w:w="15" w:type="dxa"/>
          <w:jc w:val="center"/>
        </w:trPr>
        <w:tc>
          <w:tcPr>
            <w:tcW w:w="6552"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Отработано за год всем оборудованием, маши- ночасов (T)</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175 500</w:t>
            </w:r>
          </w:p>
        </w:tc>
        <w:tc>
          <w:tcPr>
            <w:tcW w:w="70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165 240</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-10 260</w:t>
            </w:r>
          </w:p>
        </w:tc>
      </w:tr>
      <w:tr w:rsidR="00E900D2" w:rsidRPr="00A267EF" w:rsidTr="00D7413E">
        <w:trPr>
          <w:gridAfter w:val="1"/>
          <w:wAfter w:w="7" w:type="dxa"/>
          <w:trHeight w:val="1005"/>
          <w:tblCellSpacing w:w="15" w:type="dxa"/>
          <w:jc w:val="center"/>
        </w:trPr>
        <w:tc>
          <w:tcPr>
            <w:tcW w:w="6552"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Отработано за год единицей оборудования: часов (Т</w:t>
            </w:r>
            <w:r w:rsidRPr="00A267EF">
              <w:rPr>
                <w:rFonts w:eastAsia="Times New Roman"/>
                <w:vertAlign w:val="subscript"/>
                <w:lang w:eastAsia="ru-RU"/>
              </w:rPr>
              <w:t>ед</w:t>
            </w:r>
            <w:r w:rsidRPr="00A267EF">
              <w:rPr>
                <w:rFonts w:eastAsia="Times New Roman"/>
                <w:lang w:eastAsia="ru-RU"/>
              </w:rPr>
              <w:t>) смен (См) дней (Д)</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3510 450 250</w:t>
            </w:r>
          </w:p>
        </w:tc>
        <w:tc>
          <w:tcPr>
            <w:tcW w:w="70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3060 408 240</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-450 -42 -10</w:t>
            </w:r>
          </w:p>
        </w:tc>
      </w:tr>
      <w:tr w:rsidR="00E900D2" w:rsidRPr="00A267EF" w:rsidTr="00D7413E">
        <w:trPr>
          <w:gridAfter w:val="1"/>
          <w:wAfter w:w="7" w:type="dxa"/>
          <w:trHeight w:val="420"/>
          <w:tblCellSpacing w:w="15" w:type="dxa"/>
          <w:jc w:val="center"/>
        </w:trPr>
        <w:tc>
          <w:tcPr>
            <w:tcW w:w="6552"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Коэффициент сменности работы оборудования</w:t>
            </w:r>
          </w:p>
          <w:p w:rsidR="00E900D2" w:rsidRPr="00A267EF" w:rsidRDefault="00E900D2" w:rsidP="00E900D2">
            <w:pPr>
              <w:rPr>
                <w:rFonts w:eastAsia="Times New Roman"/>
                <w:lang w:eastAsia="ru-RU"/>
              </w:rPr>
            </w:pPr>
            <w:r w:rsidRPr="00A267EF">
              <w:rPr>
                <w:rFonts w:eastAsia="Times New Roman"/>
                <w:b/>
                <w:bCs/>
                <w:lang w:eastAsia="ru-RU"/>
              </w:rPr>
              <w:t>(Ком)</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1,8</w:t>
            </w:r>
          </w:p>
        </w:tc>
        <w:tc>
          <w:tcPr>
            <w:tcW w:w="70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1,7</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-0,1</w:t>
            </w:r>
          </w:p>
        </w:tc>
      </w:tr>
      <w:tr w:rsidR="00E900D2" w:rsidRPr="00A267EF" w:rsidTr="00D7413E">
        <w:trPr>
          <w:gridAfter w:val="1"/>
          <w:wAfter w:w="7" w:type="dxa"/>
          <w:trHeight w:val="225"/>
          <w:tblCellSpacing w:w="15" w:type="dxa"/>
          <w:jc w:val="center"/>
        </w:trPr>
        <w:tc>
          <w:tcPr>
            <w:tcW w:w="6552"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Средняя продолжительность смены (П),ч</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7,8</w:t>
            </w:r>
          </w:p>
        </w:tc>
        <w:tc>
          <w:tcPr>
            <w:tcW w:w="70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7,5</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-0,3</w:t>
            </w:r>
          </w:p>
        </w:tc>
      </w:tr>
      <w:tr w:rsidR="00E900D2" w:rsidRPr="00A267EF" w:rsidTr="00D7413E">
        <w:trPr>
          <w:gridAfter w:val="1"/>
          <w:wAfter w:w="7" w:type="dxa"/>
          <w:trHeight w:val="225"/>
          <w:tblCellSpacing w:w="15" w:type="dxa"/>
          <w:jc w:val="center"/>
        </w:trPr>
        <w:tc>
          <w:tcPr>
            <w:tcW w:w="6552"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Выработка продукции за 1 машиночас (ЧВ), руб.</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455,84</w:t>
            </w:r>
          </w:p>
        </w:tc>
        <w:tc>
          <w:tcPr>
            <w:tcW w:w="70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D7413E">
            <w:pPr>
              <w:jc w:val="center"/>
              <w:rPr>
                <w:rFonts w:eastAsia="Times New Roman"/>
                <w:lang w:eastAsia="ru-RU"/>
              </w:rPr>
            </w:pPr>
            <w:r w:rsidRPr="00A267EF">
              <w:rPr>
                <w:rFonts w:eastAsia="Times New Roman"/>
                <w:lang w:eastAsia="ru-RU"/>
              </w:rPr>
              <w:t>607,12</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D7413E">
            <w:pPr>
              <w:jc w:val="center"/>
              <w:rPr>
                <w:rFonts w:eastAsia="Times New Roman"/>
                <w:lang w:eastAsia="ru-RU"/>
              </w:rPr>
            </w:pPr>
            <w:r w:rsidRPr="00A267EF">
              <w:rPr>
                <w:rFonts w:eastAsia="Times New Roman"/>
                <w:lang w:eastAsia="ru-RU"/>
              </w:rPr>
              <w:t>+151,28</w:t>
            </w:r>
          </w:p>
        </w:tc>
      </w:tr>
    </w:tbl>
    <w:p w:rsidR="00E900D2" w:rsidRPr="00A267EF" w:rsidRDefault="00E900D2" w:rsidP="00E900D2">
      <w:pPr>
        <w:shd w:val="clear" w:color="auto" w:fill="FFFFFF"/>
        <w:rPr>
          <w:rFonts w:eastAsia="Times New Roman"/>
          <w:color w:val="000000"/>
          <w:lang w:eastAsia="ru-RU"/>
        </w:rPr>
      </w:pPr>
    </w:p>
    <w:p w:rsidR="00E900D2" w:rsidRPr="00A267EF" w:rsidRDefault="00E900D2" w:rsidP="00A939CC">
      <w:pPr>
        <w:ind w:firstLine="259"/>
        <w:jc w:val="both"/>
        <w:rPr>
          <w:rFonts w:eastAsia="Times New Roman"/>
          <w:color w:val="000000"/>
          <w:lang w:eastAsia="ru-RU"/>
        </w:rPr>
      </w:pPr>
      <w:r w:rsidRPr="00A267EF">
        <w:rPr>
          <w:rFonts w:eastAsia="Times New Roman"/>
          <w:color w:val="000000"/>
          <w:lang w:eastAsia="ru-RU"/>
        </w:rPr>
        <w:t>Данные табл.</w:t>
      </w:r>
      <w:r w:rsidRPr="00A267EF">
        <w:rPr>
          <w:rFonts w:eastAsia="Times New Roman"/>
          <w:bCs/>
          <w:color w:val="000000"/>
          <w:lang w:eastAsia="ru-RU"/>
        </w:rPr>
        <w:t> 1</w:t>
      </w:r>
      <w:r w:rsidRPr="00A267EF">
        <w:rPr>
          <w:rFonts w:eastAsia="Times New Roman"/>
          <w:color w:val="000000"/>
          <w:lang w:eastAsia="ru-RU"/>
        </w:rPr>
        <w:t> показывают, что текущий уровень фондорентабельности выше базового на</w:t>
      </w:r>
      <w:r w:rsidRPr="00A267EF">
        <w:rPr>
          <w:rFonts w:eastAsia="Times New Roman"/>
          <w:bCs/>
          <w:color w:val="000000"/>
          <w:lang w:eastAsia="ru-RU"/>
        </w:rPr>
        <w:t> 1,2</w:t>
      </w:r>
      <w:r w:rsidRPr="00A267EF">
        <w:rPr>
          <w:rFonts w:eastAsia="Times New Roman"/>
          <w:color w:val="000000"/>
          <w:lang w:eastAsia="ru-RU"/>
        </w:rPr>
        <w:t> процентных пункта. Чтобы опре</w:t>
      </w:r>
      <w:r w:rsidRPr="00A267EF">
        <w:rPr>
          <w:rFonts w:eastAsia="Times New Roman"/>
          <w:color w:val="000000"/>
          <w:lang w:eastAsia="ru-RU"/>
        </w:rPr>
        <w:softHyphen/>
        <w:t>делить, как он изменился за счет фондоотдачи и рентабельности продукции, можно воспользоваться приемом абсолютных раз</w:t>
      </w:r>
      <w:r w:rsidRPr="00A267EF">
        <w:rPr>
          <w:rFonts w:eastAsia="Times New Roman"/>
          <w:color w:val="000000"/>
          <w:lang w:eastAsia="ru-RU"/>
        </w:rPr>
        <w:softHyphen/>
        <w:t>ниц.</w:t>
      </w:r>
    </w:p>
    <w:p w:rsidR="00E900D2" w:rsidRPr="00A267EF" w:rsidRDefault="00E900D2" w:rsidP="00A939CC">
      <w:pPr>
        <w:ind w:firstLine="259"/>
        <w:jc w:val="both"/>
        <w:rPr>
          <w:rFonts w:eastAsia="Times New Roman"/>
          <w:color w:val="000000"/>
          <w:lang w:eastAsia="ru-RU"/>
        </w:rPr>
      </w:pPr>
      <w:r w:rsidRPr="00A267EF">
        <w:rPr>
          <w:rFonts w:eastAsia="Times New Roman"/>
          <w:bCs/>
          <w:i/>
          <w:iCs/>
          <w:color w:val="000000"/>
          <w:lang w:eastAsia="ru-RU"/>
        </w:rPr>
        <w:t>Изменение фондорентабельности за счет:</w:t>
      </w:r>
    </w:p>
    <w:p w:rsidR="00E900D2" w:rsidRPr="00A267EF" w:rsidRDefault="00E900D2" w:rsidP="00A939CC">
      <w:pPr>
        <w:ind w:firstLine="259"/>
        <w:jc w:val="both"/>
        <w:rPr>
          <w:rFonts w:eastAsia="Times New Roman"/>
          <w:color w:val="000000"/>
          <w:lang w:eastAsia="ru-RU"/>
        </w:rPr>
      </w:pPr>
      <w:r w:rsidRPr="00A267EF">
        <w:rPr>
          <w:rFonts w:eastAsia="Times New Roman"/>
          <w:color w:val="000000"/>
          <w:lang w:eastAsia="ru-RU"/>
        </w:rPr>
        <w:t>а) фондоотдачи основных средств</w:t>
      </w:r>
    </w:p>
    <w:p w:rsidR="00E900D2" w:rsidRPr="00A267EF" w:rsidRDefault="00E900D2" w:rsidP="00A939CC">
      <w:pPr>
        <w:ind w:firstLine="259"/>
        <w:jc w:val="both"/>
        <w:rPr>
          <w:rFonts w:eastAsia="Times New Roman"/>
          <w:color w:val="000000"/>
          <w:lang w:eastAsia="ru-RU"/>
        </w:rPr>
      </w:pPr>
      <w:r w:rsidRPr="00A267EF">
        <w:rPr>
          <w:rFonts w:eastAsia="Times New Roman"/>
          <w:bCs/>
          <w:color w:val="000000"/>
          <w:lang w:eastAsia="ru-RU"/>
        </w:rPr>
        <w:sym w:font="Symbol" w:char="F044"/>
      </w:r>
      <w:r w:rsidRPr="00A267EF">
        <w:rPr>
          <w:rFonts w:eastAsia="Times New Roman"/>
          <w:bCs/>
          <w:color w:val="000000"/>
          <w:lang w:eastAsia="ru-RU"/>
        </w:rPr>
        <w:t>R</w:t>
      </w:r>
      <w:r w:rsidRPr="00A267EF">
        <w:rPr>
          <w:rFonts w:eastAsia="Times New Roman"/>
          <w:bCs/>
          <w:color w:val="000000"/>
          <w:vertAlign w:val="subscript"/>
          <w:lang w:eastAsia="ru-RU"/>
        </w:rPr>
        <w:t>oc</w:t>
      </w:r>
      <w:r w:rsidRPr="00A267EF">
        <w:rPr>
          <w:rFonts w:eastAsia="Times New Roman"/>
          <w:bCs/>
          <w:color w:val="000000"/>
          <w:lang w:eastAsia="ru-RU"/>
        </w:rPr>
        <w:t xml:space="preserve"> = </w:t>
      </w:r>
      <w:r w:rsidRPr="00A267EF">
        <w:rPr>
          <w:rFonts w:eastAsia="Times New Roman"/>
          <w:bCs/>
          <w:color w:val="000000"/>
          <w:lang w:eastAsia="ru-RU"/>
        </w:rPr>
        <w:sym w:font="Symbol" w:char="F044"/>
      </w:r>
      <w:r w:rsidRPr="00A267EF">
        <w:rPr>
          <w:rFonts w:eastAsia="Times New Roman"/>
          <w:bCs/>
          <w:color w:val="000000"/>
          <w:lang w:eastAsia="ru-RU"/>
        </w:rPr>
        <w:t>ФО • Д</w:t>
      </w:r>
      <w:r w:rsidRPr="00A267EF">
        <w:rPr>
          <w:rFonts w:eastAsia="Times New Roman"/>
          <w:bCs/>
          <w:color w:val="000000"/>
          <w:vertAlign w:val="subscript"/>
          <w:lang w:eastAsia="ru-RU"/>
        </w:rPr>
        <w:t>рп0</w:t>
      </w:r>
      <w:r w:rsidRPr="00A267EF">
        <w:rPr>
          <w:rFonts w:eastAsia="Times New Roman"/>
          <w:bCs/>
          <w:color w:val="000000"/>
          <w:lang w:eastAsia="ru-RU"/>
        </w:rPr>
        <w:t> •R</w:t>
      </w:r>
      <w:r w:rsidRPr="00A267EF">
        <w:rPr>
          <w:rFonts w:eastAsia="Times New Roman"/>
          <w:bCs/>
          <w:color w:val="000000"/>
          <w:vertAlign w:val="subscript"/>
          <w:lang w:eastAsia="ru-RU"/>
        </w:rPr>
        <w:t>o60</w:t>
      </w:r>
      <w:r w:rsidRPr="00A267EF">
        <w:rPr>
          <w:rFonts w:eastAsia="Times New Roman"/>
          <w:bCs/>
          <w:color w:val="000000"/>
          <w:lang w:eastAsia="ru-RU"/>
        </w:rPr>
        <w:t> =(4,24-4,00) •1,043•18,55 = +4,64%;</w:t>
      </w:r>
    </w:p>
    <w:p w:rsidR="00E900D2" w:rsidRPr="00A267EF" w:rsidRDefault="00E900D2" w:rsidP="00A939CC">
      <w:pPr>
        <w:ind w:firstLine="259"/>
        <w:jc w:val="both"/>
        <w:rPr>
          <w:rFonts w:eastAsia="Times New Roman"/>
          <w:color w:val="000000"/>
          <w:lang w:eastAsia="ru-RU"/>
        </w:rPr>
      </w:pPr>
      <w:r w:rsidRPr="00A267EF">
        <w:rPr>
          <w:rFonts w:eastAsia="Times New Roman"/>
          <w:color w:val="000000"/>
          <w:lang w:eastAsia="ru-RU"/>
        </w:rPr>
        <w:t>б) доли реализованной продукции в общем ее выпуске</w:t>
      </w:r>
    </w:p>
    <w:p w:rsidR="00E900D2" w:rsidRPr="00A267EF" w:rsidRDefault="00E900D2" w:rsidP="00A939CC">
      <w:pPr>
        <w:ind w:firstLine="259"/>
        <w:jc w:val="both"/>
        <w:rPr>
          <w:rFonts w:eastAsia="Times New Roman"/>
          <w:color w:val="000000"/>
          <w:lang w:eastAsia="ru-RU"/>
        </w:rPr>
      </w:pPr>
      <w:r w:rsidRPr="00A267EF">
        <w:rPr>
          <w:rFonts w:eastAsia="Times New Roman"/>
          <w:bCs/>
          <w:color w:val="000000"/>
          <w:lang w:eastAsia="ru-RU"/>
        </w:rPr>
        <w:sym w:font="Symbol" w:char="F044"/>
      </w:r>
      <w:r w:rsidRPr="00A267EF">
        <w:rPr>
          <w:rFonts w:eastAsia="Times New Roman"/>
          <w:bCs/>
          <w:color w:val="000000"/>
          <w:lang w:eastAsia="ru-RU"/>
        </w:rPr>
        <w:t>R</w:t>
      </w:r>
      <w:r w:rsidRPr="00A267EF">
        <w:rPr>
          <w:rFonts w:eastAsia="Times New Roman"/>
          <w:bCs/>
          <w:color w:val="000000"/>
          <w:vertAlign w:val="subscript"/>
          <w:lang w:eastAsia="ru-RU"/>
        </w:rPr>
        <w:t>ос</w:t>
      </w:r>
      <w:r w:rsidRPr="00A267EF">
        <w:rPr>
          <w:rFonts w:eastAsia="Times New Roman"/>
          <w:bCs/>
          <w:color w:val="000000"/>
          <w:lang w:eastAsia="ru-RU"/>
        </w:rPr>
        <w:t> = ФО</w:t>
      </w:r>
      <w:r w:rsidRPr="00A267EF">
        <w:rPr>
          <w:rFonts w:eastAsia="Times New Roman"/>
          <w:bCs/>
          <w:color w:val="000000"/>
          <w:vertAlign w:val="subscript"/>
          <w:lang w:eastAsia="ru-RU"/>
        </w:rPr>
        <w:t>1</w:t>
      </w:r>
      <w:r w:rsidRPr="00A267EF">
        <w:rPr>
          <w:rFonts w:eastAsia="Times New Roman"/>
          <w:bCs/>
          <w:color w:val="000000"/>
          <w:lang w:eastAsia="ru-RU"/>
        </w:rPr>
        <w:t xml:space="preserve"> • </w:t>
      </w:r>
      <w:r w:rsidRPr="00A267EF">
        <w:rPr>
          <w:rFonts w:eastAsia="Times New Roman"/>
          <w:bCs/>
          <w:color w:val="000000"/>
          <w:lang w:eastAsia="ru-RU"/>
        </w:rPr>
        <w:sym w:font="Symbol" w:char="F044"/>
      </w:r>
      <w:r w:rsidRPr="00A267EF">
        <w:rPr>
          <w:rFonts w:eastAsia="Times New Roman"/>
          <w:bCs/>
          <w:color w:val="000000"/>
          <w:lang w:eastAsia="ru-RU"/>
        </w:rPr>
        <w:t>Д</w:t>
      </w:r>
      <w:r w:rsidRPr="00A267EF">
        <w:rPr>
          <w:rFonts w:eastAsia="Times New Roman"/>
          <w:bCs/>
          <w:color w:val="000000"/>
          <w:vertAlign w:val="subscript"/>
          <w:lang w:eastAsia="ru-RU"/>
        </w:rPr>
        <w:t>рп</w:t>
      </w:r>
      <w:r w:rsidRPr="00A267EF">
        <w:rPr>
          <w:rFonts w:eastAsia="Times New Roman"/>
          <w:bCs/>
          <w:color w:val="000000"/>
          <w:lang w:eastAsia="ru-RU"/>
        </w:rPr>
        <w:t xml:space="preserve"> • R</w:t>
      </w:r>
      <w:r w:rsidRPr="00A267EF">
        <w:rPr>
          <w:rFonts w:eastAsia="Times New Roman"/>
          <w:bCs/>
          <w:color w:val="000000"/>
          <w:vertAlign w:val="subscript"/>
          <w:lang w:eastAsia="ru-RU"/>
        </w:rPr>
        <w:t>об0</w:t>
      </w:r>
      <w:r w:rsidRPr="00A267EF">
        <w:rPr>
          <w:rFonts w:eastAsia="Times New Roman"/>
          <w:bCs/>
          <w:color w:val="000000"/>
          <w:lang w:eastAsia="ru-RU"/>
        </w:rPr>
        <w:t> =4,24 • (0,968-1,043) •18,55 =-5,90 %;</w:t>
      </w:r>
    </w:p>
    <w:p w:rsidR="00E900D2" w:rsidRPr="00A267EF" w:rsidRDefault="00E900D2" w:rsidP="00A939CC">
      <w:pPr>
        <w:ind w:firstLine="259"/>
        <w:jc w:val="both"/>
        <w:rPr>
          <w:rFonts w:eastAsia="Times New Roman"/>
          <w:color w:val="000000"/>
          <w:lang w:eastAsia="ru-RU"/>
        </w:rPr>
      </w:pPr>
      <w:r w:rsidRPr="00A267EF">
        <w:rPr>
          <w:rFonts w:eastAsia="Times New Roman"/>
          <w:color w:val="000000"/>
          <w:lang w:eastAsia="ru-RU"/>
        </w:rPr>
        <w:t>в) рентабельности продаж:</w:t>
      </w:r>
    </w:p>
    <w:p w:rsidR="00E900D2" w:rsidRPr="00A267EF" w:rsidRDefault="00E900D2" w:rsidP="00A939CC">
      <w:pPr>
        <w:ind w:firstLine="259"/>
        <w:jc w:val="both"/>
        <w:rPr>
          <w:rFonts w:eastAsia="Times New Roman"/>
          <w:color w:val="000000"/>
          <w:lang w:eastAsia="ru-RU"/>
        </w:rPr>
      </w:pPr>
      <w:r w:rsidRPr="00A267EF">
        <w:rPr>
          <w:rFonts w:eastAsia="Times New Roman"/>
          <w:bCs/>
          <w:color w:val="000000"/>
          <w:lang w:eastAsia="ru-RU"/>
        </w:rPr>
        <w:sym w:font="Symbol" w:char="F044"/>
      </w:r>
      <w:r w:rsidRPr="00A267EF">
        <w:rPr>
          <w:rFonts w:eastAsia="Times New Roman"/>
          <w:bCs/>
          <w:color w:val="000000"/>
          <w:lang w:eastAsia="ru-RU"/>
        </w:rPr>
        <w:t>R</w:t>
      </w:r>
      <w:r w:rsidRPr="00A267EF">
        <w:rPr>
          <w:rFonts w:eastAsia="Times New Roman"/>
          <w:bCs/>
          <w:color w:val="000000"/>
          <w:vertAlign w:val="subscript"/>
          <w:lang w:eastAsia="ru-RU"/>
        </w:rPr>
        <w:t>0C</w:t>
      </w:r>
      <w:r w:rsidRPr="00A267EF">
        <w:rPr>
          <w:rFonts w:eastAsia="Times New Roman"/>
          <w:bCs/>
          <w:color w:val="000000"/>
          <w:lang w:eastAsia="ru-RU"/>
        </w:rPr>
        <w:t> = ФО</w:t>
      </w:r>
      <w:r w:rsidRPr="00A267EF">
        <w:rPr>
          <w:rFonts w:eastAsia="Times New Roman"/>
          <w:bCs/>
          <w:color w:val="000000"/>
          <w:vertAlign w:val="subscript"/>
          <w:lang w:eastAsia="ru-RU"/>
        </w:rPr>
        <w:t>1</w:t>
      </w:r>
      <w:r w:rsidRPr="00A267EF">
        <w:rPr>
          <w:rFonts w:eastAsia="Times New Roman"/>
          <w:bCs/>
          <w:color w:val="000000"/>
          <w:lang w:eastAsia="ru-RU"/>
        </w:rPr>
        <w:t xml:space="preserve"> • Д</w:t>
      </w:r>
      <w:r w:rsidRPr="00A267EF">
        <w:rPr>
          <w:rFonts w:eastAsia="Times New Roman"/>
          <w:bCs/>
          <w:color w:val="000000"/>
          <w:vertAlign w:val="subscript"/>
          <w:lang w:eastAsia="ru-RU"/>
        </w:rPr>
        <w:t>рп1</w:t>
      </w:r>
      <w:r w:rsidRPr="00A267EF">
        <w:rPr>
          <w:rFonts w:eastAsia="Times New Roman"/>
          <w:bCs/>
          <w:color w:val="000000"/>
          <w:lang w:eastAsia="ru-RU"/>
        </w:rPr>
        <w:t xml:space="preserve"> • </w:t>
      </w:r>
      <w:r w:rsidRPr="00A267EF">
        <w:rPr>
          <w:rFonts w:eastAsia="Times New Roman"/>
          <w:bCs/>
          <w:color w:val="000000"/>
          <w:lang w:eastAsia="ru-RU"/>
        </w:rPr>
        <w:sym w:font="Symbol" w:char="F044"/>
      </w:r>
      <w:r w:rsidRPr="00A267EF">
        <w:rPr>
          <w:rFonts w:eastAsia="Times New Roman"/>
          <w:bCs/>
          <w:color w:val="000000"/>
          <w:lang w:eastAsia="ru-RU"/>
        </w:rPr>
        <w:t>R</w:t>
      </w:r>
      <w:r w:rsidRPr="00A267EF">
        <w:rPr>
          <w:rFonts w:eastAsia="Times New Roman"/>
          <w:bCs/>
          <w:color w:val="000000"/>
          <w:vertAlign w:val="subscript"/>
          <w:lang w:eastAsia="ru-RU"/>
        </w:rPr>
        <w:t>o6</w:t>
      </w:r>
      <w:r w:rsidRPr="00A267EF">
        <w:rPr>
          <w:rFonts w:eastAsia="Times New Roman"/>
          <w:bCs/>
          <w:color w:val="000000"/>
          <w:lang w:eastAsia="ru-RU"/>
        </w:rPr>
        <w:t> = 4,24 • 0,968 • ( 19,15 -18,55) = +2,46 %.</w:t>
      </w:r>
    </w:p>
    <w:p w:rsidR="00E900D2" w:rsidRPr="00A267EF" w:rsidRDefault="00E900D2" w:rsidP="00A939CC">
      <w:pPr>
        <w:ind w:firstLine="259"/>
        <w:jc w:val="both"/>
        <w:rPr>
          <w:rFonts w:eastAsia="Times New Roman"/>
          <w:color w:val="000000"/>
          <w:lang w:eastAsia="ru-RU"/>
        </w:rPr>
      </w:pPr>
      <w:r w:rsidRPr="00A267EF">
        <w:rPr>
          <w:rFonts w:eastAsia="Times New Roman"/>
          <w:bCs/>
          <w:i/>
          <w:iCs/>
          <w:color w:val="000000"/>
          <w:lang w:eastAsia="ru-RU"/>
        </w:rPr>
        <w:t>Факторами первого уровня, влияющими на фондоотдачу ОС,</w:t>
      </w:r>
      <w:r w:rsidRPr="00A267EF">
        <w:rPr>
          <w:rFonts w:eastAsia="Times New Roman"/>
          <w:color w:val="000000"/>
          <w:lang w:eastAsia="ru-RU"/>
        </w:rPr>
        <w:t> яв</w:t>
      </w:r>
      <w:r w:rsidRPr="00A267EF">
        <w:rPr>
          <w:rFonts w:eastAsia="Times New Roman"/>
          <w:color w:val="000000"/>
          <w:lang w:eastAsia="ru-RU"/>
        </w:rPr>
        <w:softHyphen/>
        <w:t>ляются изменение доли активной части основных средств в общей их сумме, удельного веса машин и оборудования в активной части основных средств и фондоотдачи машин и оборудования:</w:t>
      </w:r>
    </w:p>
    <w:p w:rsidR="00E900D2" w:rsidRPr="00A267EF" w:rsidRDefault="00E900D2" w:rsidP="00A939CC">
      <w:pPr>
        <w:jc w:val="both"/>
        <w:rPr>
          <w:rFonts w:eastAsia="Times New Roman"/>
          <w:color w:val="000000"/>
          <w:lang w:eastAsia="ru-RU"/>
        </w:rPr>
      </w:pPr>
      <w:r w:rsidRPr="00A267EF">
        <w:rPr>
          <w:rFonts w:eastAsia="Times New Roman"/>
          <w:bCs/>
          <w:color w:val="000000"/>
          <w:lang w:eastAsia="ru-RU"/>
        </w:rPr>
        <w:t>Ф0</w:t>
      </w:r>
      <w:r w:rsidRPr="00A267EF">
        <w:rPr>
          <w:rFonts w:eastAsia="Times New Roman"/>
          <w:bCs/>
          <w:color w:val="000000"/>
          <w:vertAlign w:val="subscript"/>
          <w:lang w:eastAsia="ru-RU"/>
        </w:rPr>
        <w:t>ос</w:t>
      </w:r>
      <w:r w:rsidRPr="00A267EF">
        <w:rPr>
          <w:rFonts w:eastAsia="Times New Roman"/>
          <w:color w:val="000000"/>
          <w:lang w:eastAsia="ru-RU"/>
        </w:rPr>
        <w:t> = Уд</w:t>
      </w:r>
      <w:r w:rsidRPr="00A267EF">
        <w:rPr>
          <w:rFonts w:eastAsia="Times New Roman"/>
          <w:color w:val="000000"/>
          <w:vertAlign w:val="superscript"/>
          <w:lang w:eastAsia="ru-RU"/>
        </w:rPr>
        <w:t>а</w:t>
      </w:r>
      <w:r w:rsidRPr="00A267EF">
        <w:rPr>
          <w:rFonts w:eastAsia="Times New Roman"/>
          <w:color w:val="000000"/>
          <w:lang w:eastAsia="ru-RU"/>
        </w:rPr>
        <w:t> • Уд</w:t>
      </w:r>
      <w:r w:rsidRPr="00A267EF">
        <w:rPr>
          <w:rFonts w:eastAsia="Times New Roman"/>
          <w:color w:val="000000"/>
          <w:vertAlign w:val="superscript"/>
          <w:lang w:eastAsia="ru-RU"/>
        </w:rPr>
        <w:t>м</w:t>
      </w:r>
      <w:r w:rsidRPr="00A267EF">
        <w:rPr>
          <w:rFonts w:eastAsia="Times New Roman"/>
          <w:color w:val="000000"/>
          <w:lang w:eastAsia="ru-RU"/>
        </w:rPr>
        <w:t> •</w:t>
      </w:r>
      <w:r w:rsidRPr="00A267EF">
        <w:rPr>
          <w:rFonts w:eastAsia="Times New Roman"/>
          <w:bCs/>
          <w:color w:val="000000"/>
          <w:lang w:eastAsia="ru-RU"/>
        </w:rPr>
        <w:t> ФО</w:t>
      </w:r>
      <w:r w:rsidRPr="00A267EF">
        <w:rPr>
          <w:rFonts w:eastAsia="Times New Roman"/>
          <w:bCs/>
          <w:color w:val="000000"/>
          <w:vertAlign w:val="superscript"/>
          <w:lang w:eastAsia="ru-RU"/>
        </w:rPr>
        <w:t>м</w:t>
      </w:r>
      <w:r w:rsidRPr="00A267EF">
        <w:rPr>
          <w:rFonts w:eastAsia="Times New Roman"/>
          <w:bCs/>
          <w:color w:val="000000"/>
          <w:lang w:eastAsia="ru-RU"/>
        </w:rPr>
        <w:t>.</w:t>
      </w:r>
    </w:p>
    <w:p w:rsidR="00E900D2" w:rsidRPr="00A267EF" w:rsidRDefault="00E900D2" w:rsidP="00A939CC">
      <w:pPr>
        <w:ind w:firstLine="259"/>
        <w:jc w:val="both"/>
        <w:rPr>
          <w:rFonts w:eastAsia="Times New Roman"/>
          <w:color w:val="000000"/>
          <w:lang w:eastAsia="ru-RU"/>
        </w:rPr>
      </w:pPr>
      <w:r w:rsidRPr="00A267EF">
        <w:rPr>
          <w:rFonts w:eastAsia="Times New Roman"/>
          <w:color w:val="000000"/>
          <w:lang w:eastAsia="ru-RU"/>
        </w:rPr>
        <w:t>По данным табл.</w:t>
      </w:r>
      <w:r w:rsidRPr="00A267EF">
        <w:rPr>
          <w:rFonts w:eastAsia="Times New Roman"/>
          <w:bCs/>
          <w:color w:val="000000"/>
          <w:lang w:eastAsia="ru-RU"/>
        </w:rPr>
        <w:t> 1</w:t>
      </w:r>
      <w:r w:rsidRPr="00A267EF">
        <w:rPr>
          <w:rFonts w:eastAsia="Times New Roman"/>
          <w:color w:val="000000"/>
          <w:lang w:eastAsia="ru-RU"/>
        </w:rPr>
        <w:t> способом абсолютных разниц рассчитаем изменение фондоотдачи основных средств за счет: • удельного веса их активной части</w:t>
      </w:r>
    </w:p>
    <w:p w:rsidR="00E900D2" w:rsidRPr="00A267EF" w:rsidRDefault="00E900D2" w:rsidP="00A939CC">
      <w:pPr>
        <w:ind w:firstLine="259"/>
        <w:jc w:val="both"/>
        <w:rPr>
          <w:rFonts w:eastAsia="Times New Roman"/>
          <w:color w:val="000000"/>
          <w:lang w:eastAsia="ru-RU"/>
        </w:rPr>
      </w:pPr>
      <w:r w:rsidRPr="00A267EF">
        <w:rPr>
          <w:rFonts w:eastAsia="Times New Roman"/>
          <w:bCs/>
          <w:color w:val="000000"/>
          <w:lang w:eastAsia="ru-RU"/>
        </w:rPr>
        <w:sym w:font="Symbol" w:char="F044"/>
      </w:r>
      <w:r w:rsidRPr="00A267EF">
        <w:rPr>
          <w:rFonts w:eastAsia="Times New Roman"/>
          <w:bCs/>
          <w:color w:val="000000"/>
          <w:lang w:eastAsia="ru-RU"/>
        </w:rPr>
        <w:t>ФО</w:t>
      </w:r>
      <w:r w:rsidRPr="00A267EF">
        <w:rPr>
          <w:rFonts w:eastAsia="Times New Roman"/>
          <w:bCs/>
          <w:color w:val="000000"/>
          <w:vertAlign w:val="subscript"/>
          <w:lang w:eastAsia="ru-RU"/>
        </w:rPr>
        <w:t>Уд</w:t>
      </w:r>
      <w:r w:rsidRPr="00A267EF">
        <w:rPr>
          <w:rFonts w:eastAsia="Times New Roman"/>
          <w:bCs/>
          <w:color w:val="000000"/>
          <w:vertAlign w:val="superscript"/>
          <w:lang w:eastAsia="ru-RU"/>
        </w:rPr>
        <w:t>а</w:t>
      </w:r>
      <w:r w:rsidRPr="00A267EF">
        <w:rPr>
          <w:rFonts w:eastAsia="Times New Roman"/>
          <w:bCs/>
          <w:color w:val="000000"/>
          <w:lang w:eastAsia="ru-RU"/>
        </w:rPr>
        <w:t xml:space="preserve">= </w:t>
      </w:r>
      <w:r w:rsidRPr="00A267EF">
        <w:rPr>
          <w:rFonts w:eastAsia="Times New Roman"/>
          <w:bCs/>
          <w:color w:val="000000"/>
          <w:lang w:eastAsia="ru-RU"/>
        </w:rPr>
        <w:sym w:font="Symbol" w:char="F044"/>
      </w:r>
      <w:r w:rsidRPr="00A267EF">
        <w:rPr>
          <w:rFonts w:eastAsia="Times New Roman"/>
          <w:bCs/>
          <w:color w:val="000000"/>
          <w:lang w:eastAsia="ru-RU"/>
        </w:rPr>
        <w:t>Уд</w:t>
      </w:r>
      <w:r w:rsidRPr="00A267EF">
        <w:rPr>
          <w:rFonts w:eastAsia="Times New Roman"/>
          <w:bCs/>
          <w:color w:val="000000"/>
          <w:vertAlign w:val="superscript"/>
          <w:lang w:eastAsia="ru-RU"/>
        </w:rPr>
        <w:t>а</w:t>
      </w:r>
      <w:r w:rsidRPr="00A267EF">
        <w:rPr>
          <w:rFonts w:eastAsia="Times New Roman"/>
          <w:bCs/>
          <w:color w:val="000000"/>
          <w:lang w:eastAsia="ru-RU"/>
        </w:rPr>
        <w:t> • Уд</w:t>
      </w:r>
      <w:r w:rsidRPr="00A267EF">
        <w:rPr>
          <w:rFonts w:eastAsia="Times New Roman"/>
          <w:bCs/>
          <w:color w:val="000000"/>
          <w:vertAlign w:val="superscript"/>
          <w:lang w:eastAsia="ru-RU"/>
        </w:rPr>
        <w:t>м</w:t>
      </w:r>
      <w:r w:rsidRPr="00A267EF">
        <w:rPr>
          <w:rFonts w:eastAsia="Times New Roman"/>
          <w:bCs/>
          <w:color w:val="000000"/>
          <w:vertAlign w:val="subscript"/>
          <w:lang w:eastAsia="ru-RU"/>
        </w:rPr>
        <w:t>0</w:t>
      </w:r>
      <w:r w:rsidRPr="00A267EF">
        <w:rPr>
          <w:rFonts w:eastAsia="Times New Roman"/>
          <w:bCs/>
          <w:color w:val="000000"/>
          <w:lang w:eastAsia="ru-RU"/>
        </w:rPr>
        <w:t xml:space="preserve"> • ФО</w:t>
      </w:r>
      <w:r w:rsidRPr="00A267EF">
        <w:rPr>
          <w:rFonts w:eastAsia="Times New Roman"/>
          <w:bCs/>
          <w:color w:val="000000"/>
          <w:vertAlign w:val="superscript"/>
          <w:lang w:eastAsia="ru-RU"/>
        </w:rPr>
        <w:t>м</w:t>
      </w:r>
      <w:r w:rsidRPr="00A267EF">
        <w:rPr>
          <w:rFonts w:eastAsia="Times New Roman"/>
          <w:bCs/>
          <w:color w:val="000000"/>
          <w:vertAlign w:val="subscript"/>
          <w:lang w:eastAsia="ru-RU"/>
        </w:rPr>
        <w:t>0</w:t>
      </w:r>
      <w:r w:rsidRPr="00A267EF">
        <w:rPr>
          <w:rFonts w:eastAsia="Times New Roman"/>
          <w:bCs/>
          <w:color w:val="000000"/>
          <w:lang w:eastAsia="ru-RU"/>
        </w:rPr>
        <w:t xml:space="preserve"> = (+0,02) • 0,9191 • 6,4 = +0,117 руб.;</w:t>
      </w:r>
    </w:p>
    <w:p w:rsidR="00E900D2" w:rsidRPr="00A267EF" w:rsidRDefault="00E900D2" w:rsidP="00A939CC">
      <w:pPr>
        <w:numPr>
          <w:ilvl w:val="0"/>
          <w:numId w:val="29"/>
        </w:numPr>
        <w:ind w:left="0"/>
        <w:jc w:val="both"/>
        <w:rPr>
          <w:rFonts w:eastAsia="Times New Roman"/>
          <w:color w:val="000000"/>
          <w:lang w:eastAsia="ru-RU"/>
        </w:rPr>
      </w:pPr>
      <w:r w:rsidRPr="00A267EF">
        <w:rPr>
          <w:rFonts w:eastAsia="Times New Roman"/>
          <w:color w:val="000000"/>
          <w:lang w:eastAsia="ru-RU"/>
        </w:rPr>
        <w:t>удельного веса машин и оборудования в активной части основ</w:t>
      </w:r>
      <w:r w:rsidRPr="00A267EF">
        <w:rPr>
          <w:rFonts w:eastAsia="Times New Roman"/>
          <w:color w:val="000000"/>
          <w:lang w:eastAsia="ru-RU"/>
        </w:rPr>
        <w:softHyphen/>
        <w:t>ных средств</w:t>
      </w:r>
    </w:p>
    <w:p w:rsidR="00E900D2" w:rsidRPr="00A267EF" w:rsidRDefault="00E900D2" w:rsidP="00A939CC">
      <w:pPr>
        <w:jc w:val="both"/>
        <w:rPr>
          <w:rFonts w:eastAsia="Times New Roman"/>
          <w:color w:val="000000"/>
          <w:lang w:eastAsia="ru-RU"/>
        </w:rPr>
      </w:pPr>
      <w:r w:rsidRPr="00A267EF">
        <w:rPr>
          <w:rFonts w:eastAsia="Times New Roman"/>
          <w:bCs/>
          <w:color w:val="000000"/>
          <w:lang w:eastAsia="ru-RU"/>
        </w:rPr>
        <w:sym w:font="Symbol" w:char="F044"/>
      </w:r>
      <w:r w:rsidRPr="00A267EF">
        <w:rPr>
          <w:rFonts w:eastAsia="Times New Roman"/>
          <w:color w:val="000000"/>
          <w:lang w:eastAsia="ru-RU"/>
        </w:rPr>
        <w:t>ФО</w:t>
      </w:r>
      <w:r w:rsidRPr="00A267EF">
        <w:rPr>
          <w:rFonts w:eastAsia="Times New Roman"/>
          <w:color w:val="000000"/>
          <w:vertAlign w:val="subscript"/>
          <w:lang w:eastAsia="ru-RU"/>
        </w:rPr>
        <w:t>Уд</w:t>
      </w:r>
      <w:r w:rsidRPr="00A267EF">
        <w:rPr>
          <w:rFonts w:eastAsia="Times New Roman"/>
          <w:color w:val="000000"/>
          <w:vertAlign w:val="superscript"/>
          <w:lang w:eastAsia="ru-RU"/>
        </w:rPr>
        <w:t>а</w:t>
      </w:r>
      <w:r w:rsidRPr="00A267EF">
        <w:rPr>
          <w:rFonts w:eastAsia="Times New Roman"/>
          <w:color w:val="000000"/>
          <w:lang w:eastAsia="ru-RU"/>
        </w:rPr>
        <w:t xml:space="preserve"> = </w:t>
      </w:r>
      <w:r w:rsidRPr="00A267EF">
        <w:rPr>
          <w:rFonts w:eastAsia="Times New Roman"/>
          <w:bCs/>
          <w:color w:val="000000"/>
          <w:lang w:eastAsia="ru-RU"/>
        </w:rPr>
        <w:sym w:font="Symbol" w:char="F044"/>
      </w:r>
      <w:r w:rsidRPr="00A267EF">
        <w:rPr>
          <w:rFonts w:eastAsia="Times New Roman"/>
          <w:color w:val="000000"/>
          <w:lang w:eastAsia="ru-RU"/>
        </w:rPr>
        <w:t>Уд</w:t>
      </w:r>
      <w:r w:rsidRPr="00A267EF">
        <w:rPr>
          <w:rFonts w:eastAsia="Times New Roman"/>
          <w:color w:val="000000"/>
          <w:vertAlign w:val="superscript"/>
          <w:lang w:eastAsia="ru-RU"/>
        </w:rPr>
        <w:t>а</w:t>
      </w:r>
      <w:r w:rsidRPr="00A267EF">
        <w:rPr>
          <w:rFonts w:eastAsia="Times New Roman"/>
          <w:color w:val="000000"/>
          <w:vertAlign w:val="subscript"/>
          <w:lang w:eastAsia="ru-RU"/>
        </w:rPr>
        <w:t>1</w:t>
      </w:r>
      <w:r w:rsidRPr="00A267EF">
        <w:rPr>
          <w:rFonts w:eastAsia="Times New Roman"/>
          <w:color w:val="000000"/>
          <w:lang w:eastAsia="ru-RU"/>
        </w:rPr>
        <w:t xml:space="preserve"> • Уд</w:t>
      </w:r>
      <w:r w:rsidRPr="00A267EF">
        <w:rPr>
          <w:rFonts w:eastAsia="Times New Roman"/>
          <w:color w:val="000000"/>
          <w:vertAlign w:val="superscript"/>
          <w:lang w:eastAsia="ru-RU"/>
        </w:rPr>
        <w:t>м</w:t>
      </w:r>
      <w:r w:rsidRPr="00A267EF">
        <w:rPr>
          <w:rFonts w:eastAsia="Times New Roman"/>
          <w:color w:val="000000"/>
          <w:lang w:eastAsia="ru-RU"/>
        </w:rPr>
        <w:t> • ФО</w:t>
      </w:r>
      <w:r w:rsidRPr="00A267EF">
        <w:rPr>
          <w:rFonts w:eastAsia="Times New Roman"/>
          <w:color w:val="000000"/>
          <w:vertAlign w:val="superscript"/>
          <w:lang w:eastAsia="ru-RU"/>
        </w:rPr>
        <w:t>м</w:t>
      </w:r>
      <w:r w:rsidRPr="00A267EF">
        <w:rPr>
          <w:rFonts w:eastAsia="Times New Roman"/>
          <w:color w:val="000000"/>
          <w:vertAlign w:val="subscript"/>
          <w:lang w:eastAsia="ru-RU"/>
        </w:rPr>
        <w:t>0</w:t>
      </w:r>
      <w:r w:rsidRPr="00A267EF">
        <w:rPr>
          <w:rFonts w:eastAsia="Times New Roman"/>
          <w:color w:val="000000"/>
          <w:lang w:eastAsia="ru-RU"/>
        </w:rPr>
        <w:t xml:space="preserve"> = 0,70 • (-0,0191) • 6,4 = -0,085 руб.;</w:t>
      </w:r>
    </w:p>
    <w:p w:rsidR="00E900D2" w:rsidRPr="00A267EF" w:rsidRDefault="00E900D2" w:rsidP="00A939CC">
      <w:pPr>
        <w:numPr>
          <w:ilvl w:val="0"/>
          <w:numId w:val="30"/>
        </w:numPr>
        <w:ind w:left="0"/>
        <w:jc w:val="both"/>
        <w:rPr>
          <w:rFonts w:eastAsia="Times New Roman"/>
          <w:color w:val="000000"/>
          <w:lang w:eastAsia="ru-RU"/>
        </w:rPr>
      </w:pPr>
      <w:r w:rsidRPr="00A267EF">
        <w:rPr>
          <w:rFonts w:eastAsia="Times New Roman"/>
          <w:color w:val="000000"/>
          <w:lang w:eastAsia="ru-RU"/>
        </w:rPr>
        <w:t>фондоотдачи машин и оборудования</w:t>
      </w:r>
    </w:p>
    <w:p w:rsidR="00E900D2" w:rsidRPr="00A267EF" w:rsidRDefault="00E900D2" w:rsidP="00A939CC">
      <w:pPr>
        <w:jc w:val="both"/>
        <w:rPr>
          <w:rFonts w:eastAsia="Times New Roman"/>
          <w:color w:val="000000"/>
          <w:lang w:eastAsia="ru-RU"/>
        </w:rPr>
      </w:pPr>
      <w:r w:rsidRPr="00A267EF">
        <w:rPr>
          <w:rFonts w:eastAsia="Times New Roman"/>
          <w:bCs/>
          <w:color w:val="000000"/>
          <w:lang w:eastAsia="ru-RU"/>
        </w:rPr>
        <w:sym w:font="Symbol" w:char="F044"/>
      </w:r>
      <w:r w:rsidRPr="00A267EF">
        <w:rPr>
          <w:rFonts w:eastAsia="Times New Roman"/>
          <w:color w:val="000000"/>
          <w:lang w:eastAsia="ru-RU"/>
        </w:rPr>
        <w:t>ФО</w:t>
      </w:r>
      <w:r w:rsidRPr="00A267EF">
        <w:rPr>
          <w:rFonts w:eastAsia="Times New Roman"/>
          <w:color w:val="000000"/>
          <w:vertAlign w:val="subscript"/>
          <w:lang w:eastAsia="ru-RU"/>
        </w:rPr>
        <w:t>фо</w:t>
      </w:r>
      <w:r w:rsidRPr="00A267EF">
        <w:rPr>
          <w:rFonts w:eastAsia="Times New Roman"/>
          <w:color w:val="000000"/>
          <w:vertAlign w:val="superscript"/>
          <w:lang w:eastAsia="ru-RU"/>
        </w:rPr>
        <w:t>М</w:t>
      </w:r>
      <w:r w:rsidRPr="00A267EF">
        <w:rPr>
          <w:rFonts w:eastAsia="Times New Roman"/>
          <w:color w:val="000000"/>
          <w:lang w:eastAsia="ru-RU"/>
        </w:rPr>
        <w:t> = Уд</w:t>
      </w:r>
      <w:r w:rsidRPr="00A267EF">
        <w:rPr>
          <w:rFonts w:eastAsia="Times New Roman"/>
          <w:color w:val="000000"/>
          <w:vertAlign w:val="superscript"/>
          <w:lang w:eastAsia="ru-RU"/>
        </w:rPr>
        <w:t>а</w:t>
      </w:r>
      <w:r w:rsidRPr="00A267EF">
        <w:rPr>
          <w:rFonts w:eastAsia="Times New Roman"/>
          <w:color w:val="000000"/>
          <w:vertAlign w:val="subscript"/>
          <w:lang w:eastAsia="ru-RU"/>
        </w:rPr>
        <w:t>1</w:t>
      </w:r>
      <w:r w:rsidRPr="00A267EF">
        <w:rPr>
          <w:rFonts w:eastAsia="Times New Roman"/>
          <w:color w:val="000000"/>
          <w:lang w:eastAsia="ru-RU"/>
        </w:rPr>
        <w:t xml:space="preserve"> • Уд</w:t>
      </w:r>
      <w:r w:rsidRPr="00A267EF">
        <w:rPr>
          <w:rFonts w:eastAsia="Times New Roman"/>
          <w:color w:val="000000"/>
          <w:vertAlign w:val="superscript"/>
          <w:lang w:eastAsia="ru-RU"/>
        </w:rPr>
        <w:t>м</w:t>
      </w:r>
      <w:r w:rsidRPr="00A267EF">
        <w:rPr>
          <w:rFonts w:eastAsia="Times New Roman"/>
          <w:color w:val="000000"/>
          <w:vertAlign w:val="subscript"/>
          <w:lang w:eastAsia="ru-RU"/>
        </w:rPr>
        <w:t>1</w:t>
      </w:r>
      <w:r w:rsidRPr="00A267EF">
        <w:rPr>
          <w:rFonts w:eastAsia="Times New Roman"/>
          <w:color w:val="000000"/>
          <w:lang w:eastAsia="ru-RU"/>
        </w:rPr>
        <w:t xml:space="preserve"> • </w:t>
      </w:r>
      <w:r w:rsidRPr="00A267EF">
        <w:rPr>
          <w:rFonts w:eastAsia="Times New Roman"/>
          <w:bCs/>
          <w:color w:val="000000"/>
          <w:lang w:eastAsia="ru-RU"/>
        </w:rPr>
        <w:sym w:font="Symbol" w:char="F044"/>
      </w:r>
      <w:r w:rsidRPr="00A267EF">
        <w:rPr>
          <w:rFonts w:eastAsia="Times New Roman"/>
          <w:color w:val="000000"/>
          <w:lang w:eastAsia="ru-RU"/>
        </w:rPr>
        <w:t>ФО</w:t>
      </w:r>
      <w:r w:rsidRPr="00A267EF">
        <w:rPr>
          <w:rFonts w:eastAsia="Times New Roman"/>
          <w:color w:val="000000"/>
          <w:vertAlign w:val="superscript"/>
          <w:lang w:eastAsia="ru-RU"/>
        </w:rPr>
        <w:t>м</w:t>
      </w:r>
      <w:r w:rsidRPr="00A267EF">
        <w:rPr>
          <w:rFonts w:eastAsia="Times New Roman"/>
          <w:color w:val="000000"/>
          <w:lang w:eastAsia="ru-RU"/>
        </w:rPr>
        <w:t> = 0,70 • 0,90(+0,33) = +0,208 руб.;</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Итого +0,24 руб.</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Влияние данных факторов на объем производства продукции устанавливается умножением изменения фондоотдачи за счет каж</w:t>
      </w:r>
      <w:r w:rsidRPr="00A267EF">
        <w:rPr>
          <w:rFonts w:eastAsia="Times New Roman"/>
          <w:color w:val="000000"/>
          <w:lang w:eastAsia="ru-RU"/>
        </w:rPr>
        <w:softHyphen/>
        <w:t>дого фактора на фактическую среднегодовую стоимость основных средств текущего периода, а изменение среднегодовой стоимости основных средств — на базовый уровень их фондоотдачи.</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Изменение валового выпуска продукции за счет:</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а) увеличения среднегодовой стоимости основных средств</w:t>
      </w:r>
    </w:p>
    <w:p w:rsidR="00E900D2" w:rsidRPr="00A267EF" w:rsidRDefault="00E900D2" w:rsidP="00A939CC">
      <w:pPr>
        <w:ind w:firstLine="302"/>
        <w:jc w:val="both"/>
        <w:rPr>
          <w:rFonts w:eastAsia="Times New Roman"/>
          <w:color w:val="000000"/>
          <w:lang w:eastAsia="ru-RU"/>
        </w:rPr>
      </w:pPr>
      <w:r w:rsidRPr="00A267EF">
        <w:rPr>
          <w:rFonts w:eastAsia="Times New Roman"/>
          <w:bCs/>
          <w:color w:val="000000"/>
          <w:lang w:eastAsia="ru-RU"/>
        </w:rPr>
        <w:sym w:font="Symbol" w:char="F044"/>
      </w:r>
      <w:r w:rsidRPr="00A267EF">
        <w:rPr>
          <w:rFonts w:eastAsia="Times New Roman"/>
          <w:color w:val="000000"/>
          <w:lang w:eastAsia="ru-RU"/>
        </w:rPr>
        <w:t>ВП</w:t>
      </w:r>
      <w:r w:rsidRPr="00A267EF">
        <w:rPr>
          <w:rFonts w:eastAsia="Times New Roman"/>
          <w:color w:val="000000"/>
          <w:vertAlign w:val="subscript"/>
          <w:lang w:eastAsia="ru-RU"/>
        </w:rPr>
        <w:t>0С</w:t>
      </w:r>
      <w:r w:rsidRPr="00A267EF">
        <w:rPr>
          <w:rFonts w:eastAsia="Times New Roman"/>
          <w:color w:val="000000"/>
          <w:lang w:eastAsia="ru-RU"/>
        </w:rPr>
        <w:t xml:space="preserve"> = </w:t>
      </w:r>
      <w:r w:rsidRPr="00A267EF">
        <w:rPr>
          <w:rFonts w:eastAsia="Times New Roman"/>
          <w:bCs/>
          <w:color w:val="000000"/>
          <w:lang w:eastAsia="ru-RU"/>
        </w:rPr>
        <w:sym w:font="Symbol" w:char="F044"/>
      </w:r>
      <w:r w:rsidRPr="00A267EF">
        <w:rPr>
          <w:rFonts w:eastAsia="Times New Roman"/>
          <w:color w:val="000000"/>
          <w:lang w:eastAsia="ru-RU"/>
        </w:rPr>
        <w:t>ОС • ФО</w:t>
      </w:r>
      <w:r w:rsidRPr="00A267EF">
        <w:rPr>
          <w:rFonts w:eastAsia="Times New Roman"/>
          <w:color w:val="000000"/>
          <w:vertAlign w:val="superscript"/>
          <w:lang w:eastAsia="ru-RU"/>
        </w:rPr>
        <w:t>ос</w:t>
      </w:r>
      <w:r w:rsidRPr="00A267EF">
        <w:rPr>
          <w:rFonts w:eastAsia="Times New Roman"/>
          <w:color w:val="000000"/>
          <w:vertAlign w:val="subscript"/>
          <w:lang w:eastAsia="ru-RU"/>
        </w:rPr>
        <w:t>0</w:t>
      </w:r>
      <w:r w:rsidRPr="00A267EF">
        <w:rPr>
          <w:rFonts w:eastAsia="Times New Roman"/>
          <w:color w:val="000000"/>
          <w:lang w:eastAsia="ru-RU"/>
        </w:rPr>
        <w:t> = (+3660) • 4,0 = +14 640 тыс. руб.;</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б) изменения удельного веса активной части основных средств в общей их сумме</w:t>
      </w:r>
    </w:p>
    <w:p w:rsidR="00E900D2" w:rsidRPr="00A267EF" w:rsidRDefault="00E900D2" w:rsidP="00A939CC">
      <w:pPr>
        <w:ind w:firstLine="302"/>
        <w:jc w:val="both"/>
        <w:rPr>
          <w:rFonts w:eastAsia="Times New Roman"/>
          <w:color w:val="000000"/>
          <w:lang w:eastAsia="ru-RU"/>
        </w:rPr>
      </w:pPr>
      <w:r w:rsidRPr="00A267EF">
        <w:rPr>
          <w:rFonts w:eastAsia="Times New Roman"/>
          <w:bCs/>
          <w:color w:val="000000"/>
          <w:lang w:eastAsia="ru-RU"/>
        </w:rPr>
        <w:sym w:font="Symbol" w:char="F044"/>
      </w:r>
      <w:r w:rsidRPr="00A267EF">
        <w:rPr>
          <w:rFonts w:eastAsia="Times New Roman"/>
          <w:color w:val="000000"/>
          <w:lang w:eastAsia="ru-RU"/>
        </w:rPr>
        <w:t>ВП</w:t>
      </w:r>
      <w:r w:rsidRPr="00A267EF">
        <w:rPr>
          <w:rFonts w:eastAsia="Times New Roman"/>
          <w:color w:val="000000"/>
          <w:vertAlign w:val="subscript"/>
          <w:lang w:eastAsia="ru-RU"/>
        </w:rPr>
        <w:t>Уд</w:t>
      </w:r>
      <w:r w:rsidRPr="00A267EF">
        <w:rPr>
          <w:rFonts w:eastAsia="Times New Roman"/>
          <w:color w:val="000000"/>
          <w:vertAlign w:val="superscript"/>
          <w:lang w:eastAsia="ru-RU"/>
        </w:rPr>
        <w:t>а</w:t>
      </w:r>
      <w:r w:rsidRPr="00A267EF">
        <w:rPr>
          <w:rFonts w:eastAsia="Times New Roman"/>
          <w:color w:val="000000"/>
          <w:lang w:eastAsia="ru-RU"/>
        </w:rPr>
        <w:t> = OC</w:t>
      </w:r>
      <w:r w:rsidRPr="00A267EF">
        <w:rPr>
          <w:rFonts w:eastAsia="Times New Roman"/>
          <w:color w:val="000000"/>
          <w:vertAlign w:val="subscript"/>
          <w:lang w:eastAsia="ru-RU"/>
        </w:rPr>
        <w:t>1</w:t>
      </w:r>
      <w:r w:rsidRPr="00A267EF">
        <w:rPr>
          <w:rFonts w:eastAsia="Times New Roman"/>
          <w:color w:val="000000"/>
          <w:lang w:eastAsia="ru-RU"/>
        </w:rPr>
        <w:t xml:space="preserve"> • </w:t>
      </w:r>
      <w:r w:rsidRPr="00A267EF">
        <w:rPr>
          <w:rFonts w:eastAsia="Times New Roman"/>
          <w:bCs/>
          <w:color w:val="000000"/>
          <w:lang w:eastAsia="ru-RU"/>
        </w:rPr>
        <w:sym w:font="Symbol" w:char="F044"/>
      </w:r>
      <w:r w:rsidRPr="00A267EF">
        <w:rPr>
          <w:rFonts w:eastAsia="Times New Roman"/>
          <w:color w:val="000000"/>
          <w:lang w:eastAsia="ru-RU"/>
        </w:rPr>
        <w:t>ФО</w:t>
      </w:r>
      <w:r w:rsidRPr="00A267EF">
        <w:rPr>
          <w:rFonts w:eastAsia="Times New Roman"/>
          <w:color w:val="000000"/>
          <w:vertAlign w:val="subscript"/>
          <w:lang w:eastAsia="ru-RU"/>
        </w:rPr>
        <w:t xml:space="preserve">Уд </w:t>
      </w:r>
      <w:r w:rsidRPr="00A267EF">
        <w:rPr>
          <w:rFonts w:eastAsia="Times New Roman"/>
          <w:color w:val="000000"/>
          <w:vertAlign w:val="superscript"/>
          <w:lang w:eastAsia="ru-RU"/>
        </w:rPr>
        <w:t>а ос</w:t>
      </w:r>
      <w:r w:rsidRPr="00A267EF">
        <w:rPr>
          <w:rFonts w:eastAsia="Times New Roman"/>
          <w:color w:val="000000"/>
          <w:lang w:eastAsia="ru-RU"/>
        </w:rPr>
        <w:t xml:space="preserve"> = 23 660 • 0,117 = +2768 тыс. руб.;</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в) изменения удельного веса машин и оборудования в активной части основных средств</w:t>
      </w:r>
    </w:p>
    <w:p w:rsidR="00E900D2" w:rsidRPr="00A267EF" w:rsidRDefault="00E900D2" w:rsidP="00A939CC">
      <w:pPr>
        <w:jc w:val="both"/>
        <w:rPr>
          <w:rFonts w:eastAsia="Times New Roman"/>
          <w:color w:val="000000"/>
          <w:lang w:eastAsia="ru-RU"/>
        </w:rPr>
      </w:pPr>
      <w:r w:rsidRPr="00A267EF">
        <w:rPr>
          <w:rFonts w:eastAsia="Times New Roman"/>
          <w:bCs/>
          <w:color w:val="000000"/>
          <w:lang w:eastAsia="ru-RU"/>
        </w:rPr>
        <w:sym w:font="Symbol" w:char="F044"/>
      </w:r>
      <w:r w:rsidRPr="00A267EF">
        <w:rPr>
          <w:rFonts w:eastAsia="Times New Roman"/>
          <w:color w:val="000000"/>
          <w:lang w:eastAsia="ru-RU"/>
        </w:rPr>
        <w:t>ВП</w:t>
      </w:r>
      <w:r w:rsidRPr="00A267EF">
        <w:rPr>
          <w:rFonts w:eastAsia="Times New Roman"/>
          <w:color w:val="000000"/>
          <w:vertAlign w:val="subscript"/>
          <w:lang w:eastAsia="ru-RU"/>
        </w:rPr>
        <w:t>Уд</w:t>
      </w:r>
      <w:r w:rsidRPr="00A267EF">
        <w:rPr>
          <w:rFonts w:eastAsia="Times New Roman"/>
          <w:color w:val="000000"/>
          <w:vertAlign w:val="superscript"/>
          <w:lang w:eastAsia="ru-RU"/>
        </w:rPr>
        <w:t>М</w:t>
      </w:r>
      <w:r w:rsidRPr="00A267EF">
        <w:rPr>
          <w:rFonts w:eastAsia="Times New Roman"/>
          <w:color w:val="000000"/>
          <w:lang w:eastAsia="ru-RU"/>
        </w:rPr>
        <w:t> = ОС</w:t>
      </w:r>
      <w:r w:rsidRPr="00A267EF">
        <w:rPr>
          <w:rFonts w:eastAsia="Times New Roman"/>
          <w:color w:val="000000"/>
          <w:vertAlign w:val="subscript"/>
          <w:lang w:eastAsia="ru-RU"/>
        </w:rPr>
        <w:t>1</w:t>
      </w:r>
      <w:r w:rsidRPr="00A267EF">
        <w:rPr>
          <w:rFonts w:eastAsia="Times New Roman"/>
          <w:color w:val="000000"/>
          <w:lang w:eastAsia="ru-RU"/>
        </w:rPr>
        <w:t xml:space="preserve"> • </w:t>
      </w:r>
      <w:r w:rsidRPr="00A267EF">
        <w:rPr>
          <w:rFonts w:eastAsia="Times New Roman"/>
          <w:bCs/>
          <w:color w:val="000000"/>
          <w:lang w:eastAsia="ru-RU"/>
        </w:rPr>
        <w:sym w:font="Symbol" w:char="F044"/>
      </w:r>
      <w:r w:rsidRPr="00A267EF">
        <w:rPr>
          <w:rFonts w:eastAsia="Times New Roman"/>
          <w:color w:val="000000"/>
          <w:lang w:eastAsia="ru-RU"/>
        </w:rPr>
        <w:t>ФО</w:t>
      </w:r>
      <w:r w:rsidRPr="00A267EF">
        <w:rPr>
          <w:rFonts w:eastAsia="Times New Roman"/>
          <w:color w:val="000000"/>
          <w:vertAlign w:val="subscript"/>
          <w:lang w:eastAsia="ru-RU"/>
        </w:rPr>
        <w:t>Уд</w:t>
      </w:r>
      <w:r w:rsidRPr="00A267EF">
        <w:rPr>
          <w:rFonts w:eastAsia="Times New Roman"/>
          <w:color w:val="000000"/>
          <w:vertAlign w:val="superscript"/>
          <w:lang w:eastAsia="ru-RU"/>
        </w:rPr>
        <w:t xml:space="preserve"> м ос</w:t>
      </w:r>
      <w:r w:rsidRPr="00A267EF">
        <w:rPr>
          <w:rFonts w:eastAsia="Times New Roman"/>
          <w:color w:val="000000"/>
          <w:lang w:eastAsia="ru-RU"/>
        </w:rPr>
        <w:t xml:space="preserve"> = 23 660 • (-0,085) = -2011 тыс. руб.;</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г) изменения фондоотдачи машин и оборудования</w:t>
      </w:r>
    </w:p>
    <w:p w:rsidR="00E900D2" w:rsidRPr="00A267EF" w:rsidRDefault="00E900D2" w:rsidP="00A939CC">
      <w:pPr>
        <w:jc w:val="both"/>
        <w:rPr>
          <w:rFonts w:eastAsia="Times New Roman"/>
          <w:color w:val="000000"/>
          <w:lang w:eastAsia="ru-RU"/>
        </w:rPr>
      </w:pPr>
      <w:r w:rsidRPr="00A267EF">
        <w:rPr>
          <w:rFonts w:eastAsia="Times New Roman"/>
          <w:bCs/>
          <w:color w:val="000000"/>
          <w:lang w:eastAsia="ru-RU"/>
        </w:rPr>
        <w:sym w:font="Symbol" w:char="F044"/>
      </w:r>
      <w:r w:rsidRPr="00A267EF">
        <w:rPr>
          <w:rFonts w:eastAsia="Times New Roman"/>
          <w:color w:val="000000"/>
          <w:lang w:eastAsia="ru-RU"/>
        </w:rPr>
        <w:t>ВП</w:t>
      </w:r>
      <w:r w:rsidRPr="00A267EF">
        <w:rPr>
          <w:rFonts w:eastAsia="Times New Roman"/>
          <w:color w:val="000000"/>
          <w:vertAlign w:val="subscript"/>
          <w:lang w:eastAsia="ru-RU"/>
        </w:rPr>
        <w:t>фо</w:t>
      </w:r>
      <w:r w:rsidRPr="00A267EF">
        <w:rPr>
          <w:rFonts w:eastAsia="Times New Roman"/>
          <w:color w:val="000000"/>
          <w:vertAlign w:val="superscript"/>
          <w:lang w:eastAsia="ru-RU"/>
        </w:rPr>
        <w:t>М</w:t>
      </w:r>
      <w:r w:rsidRPr="00A267EF">
        <w:rPr>
          <w:rFonts w:eastAsia="Times New Roman"/>
          <w:color w:val="000000"/>
          <w:lang w:eastAsia="ru-RU"/>
        </w:rPr>
        <w:t> = ОС</w:t>
      </w:r>
      <w:r w:rsidRPr="00A267EF">
        <w:rPr>
          <w:rFonts w:eastAsia="Times New Roman"/>
          <w:color w:val="000000"/>
          <w:vertAlign w:val="subscript"/>
          <w:lang w:eastAsia="ru-RU"/>
        </w:rPr>
        <w:t>1</w:t>
      </w:r>
      <w:r w:rsidRPr="00A267EF">
        <w:rPr>
          <w:rFonts w:eastAsia="Times New Roman"/>
          <w:color w:val="000000"/>
          <w:lang w:eastAsia="ru-RU"/>
        </w:rPr>
        <w:t xml:space="preserve"> • </w:t>
      </w:r>
      <w:r w:rsidRPr="00A267EF">
        <w:rPr>
          <w:rFonts w:eastAsia="Times New Roman"/>
          <w:bCs/>
          <w:color w:val="000000"/>
          <w:lang w:eastAsia="ru-RU"/>
        </w:rPr>
        <w:sym w:font="Symbol" w:char="F044"/>
      </w:r>
      <w:r w:rsidRPr="00A267EF">
        <w:rPr>
          <w:rFonts w:eastAsia="Times New Roman"/>
          <w:color w:val="000000"/>
          <w:lang w:eastAsia="ru-RU"/>
        </w:rPr>
        <w:t>ФО</w:t>
      </w:r>
      <w:r w:rsidRPr="00A267EF">
        <w:rPr>
          <w:rFonts w:eastAsia="Times New Roman"/>
          <w:color w:val="000000"/>
          <w:vertAlign w:val="subscript"/>
          <w:lang w:eastAsia="ru-RU"/>
        </w:rPr>
        <w:t xml:space="preserve">фо </w:t>
      </w:r>
      <w:r w:rsidRPr="00A267EF">
        <w:rPr>
          <w:rFonts w:eastAsia="Times New Roman"/>
          <w:color w:val="000000"/>
          <w:vertAlign w:val="superscript"/>
          <w:lang w:eastAsia="ru-RU"/>
        </w:rPr>
        <w:t>м ос</w:t>
      </w:r>
      <w:r w:rsidRPr="00A267EF">
        <w:rPr>
          <w:rFonts w:eastAsia="Times New Roman"/>
          <w:color w:val="000000"/>
          <w:lang w:eastAsia="ru-RU"/>
        </w:rPr>
        <w:t xml:space="preserve"> =23 660 • (+0,208) = +4923 тыс. руб.</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После этого следует более детально изучить</w:t>
      </w:r>
      <w:r w:rsidRPr="00A267EF">
        <w:rPr>
          <w:rFonts w:eastAsia="Times New Roman"/>
          <w:bCs/>
          <w:i/>
          <w:iCs/>
          <w:color w:val="000000"/>
          <w:lang w:eastAsia="ru-RU"/>
        </w:rPr>
        <w:t> факторы изменения фондоотдачи машин и оборудования,</w:t>
      </w:r>
      <w:r w:rsidRPr="00A267EF">
        <w:rPr>
          <w:rFonts w:eastAsia="Times New Roman"/>
          <w:color w:val="000000"/>
          <w:lang w:eastAsia="ru-RU"/>
        </w:rPr>
        <w:t> для чего можно использовать следующую модель:</w:t>
      </w:r>
    </w:p>
    <w:p w:rsidR="00E900D2" w:rsidRPr="00A267EF" w:rsidRDefault="0043110C" w:rsidP="00A939CC">
      <w:pPr>
        <w:jc w:val="both"/>
        <w:rPr>
          <w:rFonts w:eastAsia="Times New Roman"/>
          <w:color w:val="000000"/>
          <w:lang w:eastAsia="ru-RU"/>
        </w:rPr>
      </w:pPr>
      <m:oMathPara>
        <m:oMath>
          <m:sSup>
            <m:sSupPr>
              <m:ctrlPr>
                <w:rPr>
                  <w:rFonts w:ascii="Cambria Math" w:eastAsia="Times New Roman" w:hAnsi="Cambria Math"/>
                  <w:i/>
                  <w:color w:val="000000"/>
                  <w:lang w:eastAsia="ru-RU"/>
                </w:rPr>
              </m:ctrlPr>
            </m:sSupPr>
            <m:e>
              <m:r>
                <w:rPr>
                  <w:rFonts w:ascii="Cambria Math" w:eastAsia="Times New Roman" w:hAnsi="Cambria Math"/>
                  <w:color w:val="000000"/>
                  <w:lang w:eastAsia="ru-RU"/>
                </w:rPr>
                <m:t>ФО</m:t>
              </m:r>
            </m:e>
            <m:sup>
              <m:r>
                <w:rPr>
                  <w:rFonts w:ascii="Cambria Math" w:eastAsia="Times New Roman" w:hAnsi="Cambria Math"/>
                  <w:color w:val="000000"/>
                  <w:lang w:eastAsia="ru-RU"/>
                </w:rPr>
                <m:t>М</m:t>
              </m:r>
            </m:sup>
          </m:sSup>
          <m:r>
            <w:rPr>
              <w:rFonts w:ascii="Cambria Math" w:eastAsia="Times New Roman" w:hAnsi="Cambria Math"/>
              <w:color w:val="000000"/>
              <w:lang w:eastAsia="ru-RU"/>
            </w:rPr>
            <m:t xml:space="preserve">= </m:t>
          </m:r>
          <m:f>
            <m:fPr>
              <m:ctrlPr>
                <w:rPr>
                  <w:rFonts w:ascii="Cambria Math" w:eastAsia="Times New Roman" w:hAnsi="Cambria Math"/>
                  <w:i/>
                  <w:color w:val="000000"/>
                  <w:lang w:eastAsia="ru-RU"/>
                </w:rPr>
              </m:ctrlPr>
            </m:fPr>
            <m:num>
              <m:r>
                <w:rPr>
                  <w:rFonts w:ascii="Cambria Math" w:eastAsia="Times New Roman" w:hAnsi="Cambria Math"/>
                  <w:color w:val="000000"/>
                  <w:lang w:eastAsia="ru-RU"/>
                </w:rPr>
                <m:t xml:space="preserve">К × </m:t>
              </m:r>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Т</m:t>
                  </m:r>
                </m:e>
                <m:sub>
                  <m:r>
                    <w:rPr>
                      <w:rFonts w:ascii="Cambria Math" w:eastAsia="Times New Roman" w:hAnsi="Cambria Math"/>
                      <w:color w:val="000000"/>
                      <w:lang w:eastAsia="ru-RU"/>
                    </w:rPr>
                    <m:t>ед</m:t>
                  </m:r>
                </m:sub>
              </m:sSub>
              <m:r>
                <w:rPr>
                  <w:rFonts w:ascii="Cambria Math" w:eastAsia="Times New Roman" w:hAnsi="Cambria Math"/>
                  <w:color w:val="000000"/>
                  <w:lang w:eastAsia="ru-RU"/>
                </w:rPr>
                <m:t xml:space="preserve"> ×ЧВ</m:t>
              </m:r>
            </m:num>
            <m:den>
              <m:sSup>
                <m:sSupPr>
                  <m:ctrlPr>
                    <w:rPr>
                      <w:rFonts w:ascii="Cambria Math" w:eastAsia="Times New Roman" w:hAnsi="Cambria Math"/>
                      <w:i/>
                      <w:color w:val="000000"/>
                      <w:lang w:eastAsia="ru-RU"/>
                    </w:rPr>
                  </m:ctrlPr>
                </m:sSupPr>
                <m:e>
                  <m:r>
                    <w:rPr>
                      <w:rFonts w:ascii="Cambria Math" w:eastAsia="Times New Roman" w:hAnsi="Cambria Math"/>
                      <w:color w:val="000000"/>
                      <w:lang w:eastAsia="ru-RU"/>
                    </w:rPr>
                    <m:t>С</m:t>
                  </m:r>
                </m:e>
                <m:sup>
                  <m:r>
                    <w:rPr>
                      <w:rFonts w:ascii="Cambria Math" w:eastAsia="Times New Roman" w:hAnsi="Cambria Math"/>
                      <w:color w:val="000000"/>
                      <w:lang w:eastAsia="ru-RU"/>
                    </w:rPr>
                    <m:t>М</m:t>
                  </m:r>
                </m:sup>
              </m:sSup>
            </m:den>
          </m:f>
        </m:oMath>
      </m:oMathPara>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Факторную модель фондоотдачи оборудования можно расши</w:t>
      </w:r>
      <w:r w:rsidRPr="00A267EF">
        <w:rPr>
          <w:rFonts w:eastAsia="Times New Roman"/>
          <w:color w:val="000000"/>
          <w:lang w:eastAsia="ru-RU"/>
        </w:rPr>
        <w:softHyphen/>
        <w:t>рить, если время работы единицы оборудования представить в виде произведения количества отработанных дней (Д), коэффициента сменности (К</w:t>
      </w:r>
      <w:r w:rsidRPr="00A267EF">
        <w:rPr>
          <w:rFonts w:eastAsia="Times New Roman"/>
          <w:color w:val="000000"/>
          <w:vertAlign w:val="subscript"/>
          <w:lang w:eastAsia="ru-RU"/>
        </w:rPr>
        <w:t>см</w:t>
      </w:r>
      <w:r w:rsidRPr="00A267EF">
        <w:rPr>
          <w:rFonts w:eastAsia="Times New Roman"/>
          <w:color w:val="000000"/>
          <w:lang w:eastAsia="ru-RU"/>
        </w:rPr>
        <w:t>) и средней продолжительности смены (П).</w:t>
      </w:r>
    </w:p>
    <w:p w:rsidR="00E900D2" w:rsidRPr="00A267EF" w:rsidRDefault="00E900D2" w:rsidP="00A939CC">
      <w:pPr>
        <w:shd w:val="clear" w:color="auto" w:fill="FFFFFF"/>
        <w:jc w:val="both"/>
        <w:rPr>
          <w:rFonts w:eastAsia="Times New Roman"/>
          <w:color w:val="000000"/>
          <w:lang w:eastAsia="ru-RU"/>
        </w:rPr>
      </w:pPr>
      <w:r w:rsidRPr="00A267EF">
        <w:rPr>
          <w:rFonts w:eastAsia="Times New Roman"/>
          <w:color w:val="000000"/>
          <w:lang w:eastAsia="ru-RU"/>
        </w:rPr>
        <w:t>Среднегодовая стоимость технологического оборудования равна произведению количества (К) и средней стоимости его единицы (Ц):</w:t>
      </w:r>
    </w:p>
    <w:p w:rsidR="00E900D2" w:rsidRPr="00A267EF" w:rsidRDefault="0043110C" w:rsidP="00A939CC">
      <w:pPr>
        <w:ind w:firstLine="346"/>
        <w:jc w:val="both"/>
        <w:rPr>
          <w:rFonts w:eastAsia="Times New Roman"/>
          <w:color w:val="000000"/>
          <w:vertAlign w:val="subscript"/>
          <w:lang w:eastAsia="ru-RU"/>
        </w:rPr>
      </w:pPr>
      <m:oMathPara>
        <m:oMath>
          <m:sSup>
            <m:sSupPr>
              <m:ctrlPr>
                <w:rPr>
                  <w:rFonts w:ascii="Cambria Math" w:eastAsia="Times New Roman" w:hAnsi="Cambria Math"/>
                  <w:i/>
                  <w:color w:val="000000"/>
                  <w:vertAlign w:val="subscript"/>
                  <w:lang w:eastAsia="ru-RU"/>
                </w:rPr>
              </m:ctrlPr>
            </m:sSupPr>
            <m:e>
              <m:r>
                <w:rPr>
                  <w:rFonts w:ascii="Cambria Math" w:eastAsia="Times New Roman" w:hAnsi="Cambria Math"/>
                  <w:color w:val="000000"/>
                  <w:vertAlign w:val="subscript"/>
                  <w:lang w:eastAsia="ru-RU"/>
                </w:rPr>
                <m:t>ФО</m:t>
              </m:r>
            </m:e>
            <m:sup>
              <m:r>
                <w:rPr>
                  <w:rFonts w:ascii="Cambria Math" w:eastAsia="Times New Roman" w:hAnsi="Cambria Math"/>
                  <w:color w:val="000000"/>
                  <w:vertAlign w:val="subscript"/>
                  <w:lang w:eastAsia="ru-RU"/>
                </w:rPr>
                <m:t>М</m:t>
              </m:r>
            </m:sup>
          </m:sSup>
          <m:r>
            <w:rPr>
              <w:rFonts w:ascii="Cambria Math" w:eastAsia="Times New Roman" w:hAnsi="Cambria Math"/>
              <w:color w:val="000000"/>
              <w:vertAlign w:val="subscript"/>
              <w:lang w:eastAsia="ru-RU"/>
            </w:rPr>
            <m:t xml:space="preserve">= </m:t>
          </m:r>
          <m:f>
            <m:fPr>
              <m:ctrlPr>
                <w:rPr>
                  <w:rFonts w:ascii="Cambria Math" w:eastAsia="Times New Roman" w:hAnsi="Cambria Math"/>
                  <w:i/>
                  <w:color w:val="000000"/>
                  <w:vertAlign w:val="subscript"/>
                  <w:lang w:eastAsia="ru-RU"/>
                </w:rPr>
              </m:ctrlPr>
            </m:fPr>
            <m:num>
              <m:r>
                <w:rPr>
                  <w:rFonts w:ascii="Cambria Math" w:eastAsia="Times New Roman" w:hAnsi="Cambria Math"/>
                  <w:color w:val="000000"/>
                  <w:vertAlign w:val="subscript"/>
                  <w:lang w:eastAsia="ru-RU"/>
                </w:rPr>
                <m:t xml:space="preserve">К ×Д × </m:t>
              </m:r>
              <m:sSub>
                <m:sSubPr>
                  <m:ctrlPr>
                    <w:rPr>
                      <w:rFonts w:ascii="Cambria Math" w:eastAsia="Times New Roman" w:hAnsi="Cambria Math"/>
                      <w:i/>
                      <w:color w:val="000000"/>
                      <w:vertAlign w:val="subscript"/>
                      <w:lang w:eastAsia="ru-RU"/>
                    </w:rPr>
                  </m:ctrlPr>
                </m:sSubPr>
                <m:e>
                  <m:r>
                    <w:rPr>
                      <w:rFonts w:ascii="Cambria Math" w:eastAsia="Times New Roman" w:hAnsi="Cambria Math"/>
                      <w:color w:val="000000"/>
                      <w:vertAlign w:val="subscript"/>
                      <w:lang w:eastAsia="ru-RU"/>
                    </w:rPr>
                    <m:t>К</m:t>
                  </m:r>
                </m:e>
                <m:sub>
                  <m:r>
                    <w:rPr>
                      <w:rFonts w:ascii="Cambria Math" w:eastAsia="Times New Roman" w:hAnsi="Cambria Math"/>
                      <w:color w:val="000000"/>
                      <w:vertAlign w:val="subscript"/>
                      <w:lang w:eastAsia="ru-RU"/>
                    </w:rPr>
                    <m:t>см</m:t>
                  </m:r>
                </m:sub>
              </m:sSub>
              <m:r>
                <w:rPr>
                  <w:rFonts w:ascii="Cambria Math" w:eastAsia="Times New Roman" w:hAnsi="Cambria Math"/>
                  <w:color w:val="000000"/>
                  <w:vertAlign w:val="subscript"/>
                  <w:lang w:eastAsia="ru-RU"/>
                </w:rPr>
                <m:t>×П ×ЧВ</m:t>
              </m:r>
            </m:num>
            <m:den>
              <m:r>
                <w:rPr>
                  <w:rFonts w:ascii="Cambria Math" w:eastAsia="Times New Roman" w:hAnsi="Cambria Math"/>
                  <w:color w:val="000000"/>
                  <w:vertAlign w:val="subscript"/>
                  <w:lang w:eastAsia="ru-RU"/>
                </w:rPr>
                <m:t>К×Ц</m:t>
              </m:r>
            </m:den>
          </m:f>
          <m:r>
            <w:rPr>
              <w:rFonts w:ascii="Cambria Math" w:eastAsia="Times New Roman" w:hAnsi="Cambria Math"/>
              <w:color w:val="000000"/>
              <w:vertAlign w:val="subscript"/>
              <w:lang w:eastAsia="ru-RU"/>
            </w:rPr>
            <m:t xml:space="preserve">= </m:t>
          </m:r>
          <m:f>
            <m:fPr>
              <m:ctrlPr>
                <w:rPr>
                  <w:rFonts w:ascii="Cambria Math" w:eastAsia="Times New Roman" w:hAnsi="Cambria Math"/>
                  <w:i/>
                  <w:color w:val="000000"/>
                  <w:vertAlign w:val="subscript"/>
                  <w:lang w:eastAsia="ru-RU"/>
                </w:rPr>
              </m:ctrlPr>
            </m:fPr>
            <m:num>
              <m:r>
                <w:rPr>
                  <w:rFonts w:ascii="Cambria Math" w:eastAsia="Times New Roman" w:hAnsi="Cambria Math"/>
                  <w:color w:val="000000"/>
                  <w:vertAlign w:val="subscript"/>
                  <w:lang w:eastAsia="ru-RU"/>
                </w:rPr>
                <m:t>Д×</m:t>
              </m:r>
              <m:sSub>
                <m:sSubPr>
                  <m:ctrlPr>
                    <w:rPr>
                      <w:rFonts w:ascii="Cambria Math" w:eastAsia="Times New Roman" w:hAnsi="Cambria Math"/>
                      <w:i/>
                      <w:color w:val="000000"/>
                      <w:vertAlign w:val="subscript"/>
                      <w:lang w:eastAsia="ru-RU"/>
                    </w:rPr>
                  </m:ctrlPr>
                </m:sSubPr>
                <m:e>
                  <m:r>
                    <w:rPr>
                      <w:rFonts w:ascii="Cambria Math" w:eastAsia="Times New Roman" w:hAnsi="Cambria Math"/>
                      <w:color w:val="000000"/>
                      <w:vertAlign w:val="subscript"/>
                      <w:lang w:eastAsia="ru-RU"/>
                    </w:rPr>
                    <m:t>К</m:t>
                  </m:r>
                </m:e>
                <m:sub>
                  <m:r>
                    <w:rPr>
                      <w:rFonts w:ascii="Cambria Math" w:eastAsia="Times New Roman" w:hAnsi="Cambria Math"/>
                      <w:color w:val="000000"/>
                      <w:vertAlign w:val="subscript"/>
                      <w:lang w:eastAsia="ru-RU"/>
                    </w:rPr>
                    <m:t>см</m:t>
                  </m:r>
                </m:sub>
              </m:sSub>
              <m:r>
                <w:rPr>
                  <w:rFonts w:ascii="Cambria Math" w:eastAsia="Times New Roman" w:hAnsi="Cambria Math"/>
                  <w:color w:val="000000"/>
                  <w:vertAlign w:val="subscript"/>
                  <w:lang w:eastAsia="ru-RU"/>
                </w:rPr>
                <m:t>×П×Чв</m:t>
              </m:r>
            </m:num>
            <m:den>
              <m:r>
                <w:rPr>
                  <w:rFonts w:ascii="Cambria Math" w:eastAsia="Times New Roman" w:hAnsi="Cambria Math"/>
                  <w:color w:val="000000"/>
                  <w:vertAlign w:val="subscript"/>
                  <w:lang w:eastAsia="ru-RU"/>
                </w:rPr>
                <m:t>Ц</m:t>
              </m:r>
            </m:den>
          </m:f>
        </m:oMath>
      </m:oMathPara>
    </w:p>
    <w:p w:rsidR="00E900D2" w:rsidRPr="00A267EF" w:rsidRDefault="00E900D2" w:rsidP="00A939CC">
      <w:pPr>
        <w:ind w:firstLine="346"/>
        <w:jc w:val="both"/>
        <w:rPr>
          <w:rFonts w:eastAsia="Times New Roman"/>
          <w:color w:val="000000"/>
          <w:lang w:eastAsia="ru-RU"/>
        </w:rPr>
      </w:pPr>
      <w:r w:rsidRPr="00A267EF">
        <w:rPr>
          <w:rFonts w:eastAsia="Times New Roman"/>
          <w:color w:val="000000"/>
          <w:lang w:eastAsia="ru-RU"/>
        </w:rPr>
        <w:t>Расчет влияния факторов на прирост фондоотдачи оборудова</w:t>
      </w:r>
      <w:r w:rsidRPr="00A267EF">
        <w:rPr>
          <w:rFonts w:eastAsia="Times New Roman"/>
          <w:color w:val="000000"/>
          <w:lang w:eastAsia="ru-RU"/>
        </w:rPr>
        <w:softHyphen/>
        <w:t>ния можно выполнить способом цепной подстановки:</w:t>
      </w:r>
    </w:p>
    <w:p w:rsidR="00E900D2" w:rsidRPr="00A267EF" w:rsidRDefault="0043110C" w:rsidP="00A939CC">
      <w:pPr>
        <w:ind w:firstLine="346"/>
        <w:jc w:val="both"/>
        <w:rPr>
          <w:rFonts w:eastAsia="Times New Roman"/>
          <w:bCs/>
          <w:color w:val="000000"/>
          <w:vertAlign w:val="subscript"/>
          <w:lang w:eastAsia="ru-RU"/>
        </w:rPr>
      </w:pPr>
      <m:oMathPara>
        <m:oMath>
          <m:sSubSup>
            <m:sSubSupPr>
              <m:ctrlPr>
                <w:rPr>
                  <w:rFonts w:ascii="Cambria Math" w:eastAsia="Times New Roman" w:hAnsi="Cambria Math"/>
                  <w:bCs/>
                  <w:i/>
                  <w:color w:val="000000"/>
                  <w:vertAlign w:val="subscript"/>
                  <w:lang w:eastAsia="ru-RU"/>
                </w:rPr>
              </m:ctrlPr>
            </m:sSubSupPr>
            <m:e>
              <m:r>
                <w:rPr>
                  <w:rFonts w:ascii="Cambria Math" w:eastAsia="Times New Roman" w:hAnsi="Cambria Math"/>
                  <w:color w:val="000000"/>
                  <w:vertAlign w:val="subscript"/>
                  <w:lang w:eastAsia="ru-RU"/>
                </w:rPr>
                <m:t>ФО</m:t>
              </m:r>
            </m:e>
            <m:sub>
              <m:r>
                <w:rPr>
                  <w:rFonts w:ascii="Cambria Math" w:eastAsia="Times New Roman" w:hAnsi="Cambria Math"/>
                  <w:color w:val="000000"/>
                  <w:vertAlign w:val="subscript"/>
                  <w:lang w:eastAsia="ru-RU"/>
                </w:rPr>
                <m:t>0</m:t>
              </m:r>
            </m:sub>
            <m:sup>
              <m:r>
                <w:rPr>
                  <w:rFonts w:ascii="Cambria Math" w:eastAsia="Times New Roman" w:hAnsi="Cambria Math"/>
                  <w:color w:val="000000"/>
                  <w:vertAlign w:val="subscript"/>
                  <w:lang w:eastAsia="ru-RU"/>
                </w:rPr>
                <m:t>м</m:t>
              </m:r>
            </m:sup>
          </m:sSubSup>
          <m:r>
            <w:rPr>
              <w:rFonts w:ascii="Cambria Math" w:eastAsia="Times New Roman" w:hAnsi="Cambria Math"/>
              <w:color w:val="000000"/>
              <w:vertAlign w:val="subscript"/>
              <w:lang w:eastAsia="ru-RU"/>
            </w:rPr>
            <m:t xml:space="preserve">= </m:t>
          </m:r>
          <m:f>
            <m:fPr>
              <m:ctrlPr>
                <w:rPr>
                  <w:rFonts w:ascii="Cambria Math" w:eastAsia="Times New Roman" w:hAnsi="Cambria Math"/>
                  <w:bCs/>
                  <w:i/>
                  <w:color w:val="000000"/>
                  <w:vertAlign w:val="subscript"/>
                  <w:lang w:eastAsia="ru-RU"/>
                </w:rPr>
              </m:ctrlPr>
            </m:fPr>
            <m:num>
              <m:sSub>
                <m:sSubPr>
                  <m:ctrlPr>
                    <w:rPr>
                      <w:rFonts w:ascii="Cambria Math" w:eastAsia="Times New Roman" w:hAnsi="Cambria Math"/>
                      <w:bCs/>
                      <w:i/>
                      <w:color w:val="000000"/>
                      <w:vertAlign w:val="subscript"/>
                      <w:lang w:eastAsia="ru-RU"/>
                    </w:rPr>
                  </m:ctrlPr>
                </m:sSubPr>
                <m:e>
                  <m:r>
                    <w:rPr>
                      <w:rFonts w:ascii="Cambria Math" w:eastAsia="Times New Roman" w:hAnsi="Cambria Math"/>
                      <w:color w:val="000000"/>
                      <w:vertAlign w:val="subscript"/>
                      <w:lang w:eastAsia="ru-RU"/>
                    </w:rPr>
                    <m:t>Д</m:t>
                  </m:r>
                </m:e>
                <m:sub>
                  <m:r>
                    <w:rPr>
                      <w:rFonts w:ascii="Cambria Math" w:eastAsia="Times New Roman" w:hAnsi="Cambria Math"/>
                      <w:color w:val="000000"/>
                      <w:vertAlign w:val="subscript"/>
                      <w:lang w:eastAsia="ru-RU"/>
                    </w:rPr>
                    <m:t>0</m:t>
                  </m:r>
                </m:sub>
              </m:sSub>
              <m:r>
                <w:rPr>
                  <w:rFonts w:ascii="Cambria Math" w:eastAsia="Times New Roman" w:hAnsi="Cambria Math"/>
                  <w:color w:val="000000"/>
                  <w:vertAlign w:val="subscript"/>
                  <w:lang w:eastAsia="ru-RU"/>
                </w:rPr>
                <m:t xml:space="preserve"> × </m:t>
              </m:r>
              <m:sSub>
                <m:sSubPr>
                  <m:ctrlPr>
                    <w:rPr>
                      <w:rFonts w:ascii="Cambria Math" w:eastAsia="Times New Roman" w:hAnsi="Cambria Math"/>
                      <w:bCs/>
                      <w:i/>
                      <w:color w:val="000000"/>
                      <w:vertAlign w:val="subscript"/>
                      <w:lang w:eastAsia="ru-RU"/>
                    </w:rPr>
                  </m:ctrlPr>
                </m:sSubPr>
                <m:e>
                  <m:r>
                    <w:rPr>
                      <w:rFonts w:ascii="Cambria Math" w:eastAsia="Times New Roman" w:hAnsi="Cambria Math"/>
                      <w:color w:val="000000"/>
                      <w:vertAlign w:val="subscript"/>
                      <w:lang w:eastAsia="ru-RU"/>
                    </w:rPr>
                    <m:t>К</m:t>
                  </m:r>
                </m:e>
                <m:sub>
                  <m:r>
                    <w:rPr>
                      <w:rFonts w:ascii="Cambria Math" w:eastAsia="Times New Roman" w:hAnsi="Cambria Math"/>
                      <w:color w:val="000000"/>
                      <w:vertAlign w:val="subscript"/>
                      <w:lang w:eastAsia="ru-RU"/>
                    </w:rPr>
                    <m:t>см0</m:t>
                  </m:r>
                </m:sub>
              </m:sSub>
              <m:r>
                <w:rPr>
                  <w:rFonts w:ascii="Cambria Math" w:eastAsia="Times New Roman" w:hAnsi="Cambria Math"/>
                  <w:color w:val="000000"/>
                  <w:vertAlign w:val="subscript"/>
                  <w:lang w:eastAsia="ru-RU"/>
                </w:rPr>
                <m:t xml:space="preserve"> × </m:t>
              </m:r>
              <m:sSub>
                <m:sSubPr>
                  <m:ctrlPr>
                    <w:rPr>
                      <w:rFonts w:ascii="Cambria Math" w:eastAsia="Times New Roman" w:hAnsi="Cambria Math"/>
                      <w:bCs/>
                      <w:i/>
                      <w:color w:val="000000"/>
                      <w:vertAlign w:val="subscript"/>
                      <w:lang w:eastAsia="ru-RU"/>
                    </w:rPr>
                  </m:ctrlPr>
                </m:sSubPr>
                <m:e>
                  <m:r>
                    <w:rPr>
                      <w:rFonts w:ascii="Cambria Math" w:eastAsia="Times New Roman" w:hAnsi="Cambria Math"/>
                      <w:color w:val="000000"/>
                      <w:vertAlign w:val="subscript"/>
                      <w:lang w:eastAsia="ru-RU"/>
                    </w:rPr>
                    <m:t>П</m:t>
                  </m:r>
                </m:e>
                <m:sub>
                  <m:r>
                    <w:rPr>
                      <w:rFonts w:ascii="Cambria Math" w:eastAsia="Times New Roman" w:hAnsi="Cambria Math"/>
                      <w:color w:val="000000"/>
                      <w:vertAlign w:val="subscript"/>
                      <w:lang w:eastAsia="ru-RU"/>
                    </w:rPr>
                    <m:t>0</m:t>
                  </m:r>
                </m:sub>
              </m:sSub>
              <m:r>
                <w:rPr>
                  <w:rFonts w:ascii="Cambria Math" w:eastAsia="Times New Roman" w:hAnsi="Cambria Math"/>
                  <w:color w:val="000000"/>
                  <w:vertAlign w:val="subscript"/>
                  <w:lang w:eastAsia="ru-RU"/>
                </w:rPr>
                <m:t xml:space="preserve"> × </m:t>
              </m:r>
              <m:sSub>
                <m:sSubPr>
                  <m:ctrlPr>
                    <w:rPr>
                      <w:rFonts w:ascii="Cambria Math" w:eastAsia="Times New Roman" w:hAnsi="Cambria Math"/>
                      <w:bCs/>
                      <w:i/>
                      <w:color w:val="000000"/>
                      <w:vertAlign w:val="subscript"/>
                      <w:lang w:eastAsia="ru-RU"/>
                    </w:rPr>
                  </m:ctrlPr>
                </m:sSubPr>
                <m:e>
                  <m:r>
                    <w:rPr>
                      <w:rFonts w:ascii="Cambria Math" w:eastAsia="Times New Roman" w:hAnsi="Cambria Math"/>
                      <w:color w:val="000000"/>
                      <w:vertAlign w:val="subscript"/>
                      <w:lang w:eastAsia="ru-RU"/>
                    </w:rPr>
                    <m:t>ЧВ</m:t>
                  </m:r>
                </m:e>
                <m:sub>
                  <m:r>
                    <w:rPr>
                      <w:rFonts w:ascii="Cambria Math" w:eastAsia="Times New Roman" w:hAnsi="Cambria Math"/>
                      <w:color w:val="000000"/>
                      <w:vertAlign w:val="subscript"/>
                      <w:lang w:eastAsia="ru-RU"/>
                    </w:rPr>
                    <m:t>0</m:t>
                  </m:r>
                </m:sub>
              </m:sSub>
            </m:num>
            <m:den>
              <m:sSub>
                <m:sSubPr>
                  <m:ctrlPr>
                    <w:rPr>
                      <w:rFonts w:ascii="Cambria Math" w:eastAsia="Times New Roman" w:hAnsi="Cambria Math"/>
                      <w:bCs/>
                      <w:i/>
                      <w:color w:val="000000"/>
                      <w:vertAlign w:val="subscript"/>
                      <w:lang w:eastAsia="ru-RU"/>
                    </w:rPr>
                  </m:ctrlPr>
                </m:sSubPr>
                <m:e>
                  <m:r>
                    <w:rPr>
                      <w:rFonts w:ascii="Cambria Math" w:eastAsia="Times New Roman" w:hAnsi="Cambria Math"/>
                      <w:color w:val="000000"/>
                      <w:vertAlign w:val="subscript"/>
                      <w:lang w:eastAsia="ru-RU"/>
                    </w:rPr>
                    <m:t>Ц</m:t>
                  </m:r>
                </m:e>
                <m:sub>
                  <m:r>
                    <w:rPr>
                      <w:rFonts w:ascii="Cambria Math" w:eastAsia="Times New Roman" w:hAnsi="Cambria Math"/>
                      <w:color w:val="000000"/>
                      <w:vertAlign w:val="subscript"/>
                      <w:lang w:eastAsia="ru-RU"/>
                    </w:rPr>
                    <m:t>0</m:t>
                  </m:r>
                </m:sub>
              </m:sSub>
            </m:den>
          </m:f>
          <m:r>
            <w:rPr>
              <w:rFonts w:ascii="Cambria Math" w:eastAsia="Times New Roman" w:hAnsi="Cambria Math"/>
              <w:color w:val="000000"/>
              <w:vertAlign w:val="subscript"/>
              <w:lang w:eastAsia="ru-RU"/>
            </w:rPr>
            <m:t xml:space="preserve">= </m:t>
          </m:r>
          <m:f>
            <m:fPr>
              <m:ctrlPr>
                <w:rPr>
                  <w:rFonts w:ascii="Cambria Math" w:eastAsia="Times New Roman" w:hAnsi="Cambria Math"/>
                  <w:bCs/>
                  <w:i/>
                  <w:color w:val="000000"/>
                  <w:vertAlign w:val="subscript"/>
                  <w:lang w:eastAsia="ru-RU"/>
                </w:rPr>
              </m:ctrlPr>
            </m:fPr>
            <m:num>
              <m:r>
                <w:rPr>
                  <w:rFonts w:ascii="Cambria Math" w:eastAsia="Times New Roman" w:hAnsi="Cambria Math"/>
                  <w:color w:val="000000"/>
                  <w:vertAlign w:val="subscript"/>
                  <w:lang w:eastAsia="ru-RU"/>
                </w:rPr>
                <m:t>250 ×1,8 ×7,8 ×0,45584</m:t>
              </m:r>
            </m:num>
            <m:den>
              <m:r>
                <w:rPr>
                  <w:rFonts w:ascii="Cambria Math" w:eastAsia="Times New Roman" w:hAnsi="Cambria Math"/>
                  <w:color w:val="000000"/>
                  <w:vertAlign w:val="subscript"/>
                  <w:lang w:eastAsia="ru-RU"/>
                </w:rPr>
                <m:t>250</m:t>
              </m:r>
            </m:den>
          </m:f>
          <m:r>
            <w:rPr>
              <w:rFonts w:ascii="Cambria Math" w:eastAsia="Times New Roman" w:hAnsi="Cambria Math"/>
              <w:color w:val="000000"/>
              <w:vertAlign w:val="subscript"/>
              <w:lang w:eastAsia="ru-RU"/>
            </w:rPr>
            <m:t xml:space="preserve">= </m:t>
          </m:r>
          <m:f>
            <m:fPr>
              <m:ctrlPr>
                <w:rPr>
                  <w:rFonts w:ascii="Cambria Math" w:eastAsia="Times New Roman" w:hAnsi="Cambria Math"/>
                  <w:bCs/>
                  <w:i/>
                  <w:color w:val="000000"/>
                  <w:vertAlign w:val="subscript"/>
                  <w:lang w:eastAsia="ru-RU"/>
                </w:rPr>
              </m:ctrlPr>
            </m:fPr>
            <m:num>
              <m:r>
                <w:rPr>
                  <w:rFonts w:ascii="Cambria Math" w:eastAsia="Times New Roman" w:hAnsi="Cambria Math"/>
                  <w:color w:val="000000"/>
                  <w:vertAlign w:val="subscript"/>
                  <w:lang w:eastAsia="ru-RU"/>
                </w:rPr>
                <m:t>1600</m:t>
              </m:r>
            </m:num>
            <m:den>
              <m:r>
                <w:rPr>
                  <w:rFonts w:ascii="Cambria Math" w:eastAsia="Times New Roman" w:hAnsi="Cambria Math"/>
                  <w:color w:val="000000"/>
                  <w:vertAlign w:val="subscript"/>
                  <w:lang w:eastAsia="ru-RU"/>
                </w:rPr>
                <m:t>250</m:t>
              </m:r>
            </m:den>
          </m:f>
          <m:r>
            <w:rPr>
              <w:rFonts w:ascii="Cambria Math" w:eastAsia="Times New Roman" w:hAnsi="Cambria Math"/>
              <w:color w:val="000000"/>
              <w:vertAlign w:val="subscript"/>
              <w:lang w:eastAsia="ru-RU"/>
            </w:rPr>
            <m:t>=6,4 руб.</m:t>
          </m:r>
        </m:oMath>
      </m:oMathPara>
    </w:p>
    <w:p w:rsidR="00E900D2" w:rsidRPr="00A267EF" w:rsidRDefault="00E900D2" w:rsidP="00A939CC">
      <w:pPr>
        <w:ind w:firstLine="346"/>
        <w:jc w:val="both"/>
        <w:rPr>
          <w:rFonts w:eastAsia="Times New Roman"/>
          <w:color w:val="000000"/>
          <w:lang w:eastAsia="ru-RU"/>
        </w:rPr>
      </w:pPr>
      <w:r w:rsidRPr="00A267EF">
        <w:rPr>
          <w:rFonts w:eastAsia="Times New Roman"/>
          <w:color w:val="000000"/>
          <w:lang w:eastAsia="ru-RU"/>
        </w:rPr>
        <w:t>Для определения первого условного показателя фондоотдачи необходимо вместо базовой взять текущую среднегодовую стои</w:t>
      </w:r>
      <w:r w:rsidRPr="00A267EF">
        <w:rPr>
          <w:rFonts w:eastAsia="Times New Roman"/>
          <w:color w:val="000000"/>
          <w:lang w:eastAsia="ru-RU"/>
        </w:rPr>
        <w:softHyphen/>
        <w:t>мость единицы оборудования:</w:t>
      </w:r>
    </w:p>
    <w:p w:rsidR="00E900D2" w:rsidRPr="00A267EF" w:rsidRDefault="0043110C" w:rsidP="00A939CC">
      <w:pPr>
        <w:jc w:val="both"/>
        <w:rPr>
          <w:rFonts w:eastAsia="Times New Roman"/>
          <w:bCs/>
          <w:color w:val="000000"/>
          <w:lang w:eastAsia="ru-RU"/>
        </w:rPr>
      </w:pPr>
      <m:oMathPara>
        <m:oMath>
          <m:sSubSup>
            <m:sSubSupPr>
              <m:ctrlPr>
                <w:rPr>
                  <w:rFonts w:ascii="Cambria Math" w:eastAsia="Times New Roman" w:hAnsi="Cambria Math"/>
                  <w:bCs/>
                  <w:i/>
                  <w:color w:val="000000"/>
                  <w:vertAlign w:val="subscript"/>
                  <w:lang w:eastAsia="ru-RU"/>
                </w:rPr>
              </m:ctrlPr>
            </m:sSubSupPr>
            <m:e>
              <m:r>
                <w:rPr>
                  <w:rFonts w:ascii="Cambria Math" w:eastAsia="Times New Roman" w:hAnsi="Cambria Math"/>
                  <w:color w:val="000000"/>
                  <w:vertAlign w:val="subscript"/>
                  <w:lang w:eastAsia="ru-RU"/>
                </w:rPr>
                <m:t>ФО</m:t>
              </m:r>
            </m:e>
            <m:sub>
              <m:r>
                <w:rPr>
                  <w:rFonts w:ascii="Cambria Math" w:eastAsia="Times New Roman" w:hAnsi="Cambria Math"/>
                  <w:color w:val="000000"/>
                  <w:vertAlign w:val="subscript"/>
                  <w:lang w:eastAsia="ru-RU"/>
                </w:rPr>
                <m:t>усл1</m:t>
              </m:r>
            </m:sub>
            <m:sup>
              <m:r>
                <w:rPr>
                  <w:rFonts w:ascii="Cambria Math" w:eastAsia="Times New Roman" w:hAnsi="Cambria Math"/>
                  <w:color w:val="000000"/>
                  <w:vertAlign w:val="subscript"/>
                  <w:lang w:eastAsia="ru-RU"/>
                </w:rPr>
                <m:t>м</m:t>
              </m:r>
            </m:sup>
          </m:sSubSup>
          <m:r>
            <w:rPr>
              <w:rFonts w:ascii="Cambria Math" w:eastAsia="Times New Roman" w:hAnsi="Cambria Math"/>
              <w:color w:val="000000"/>
              <w:vertAlign w:val="subscript"/>
              <w:lang w:eastAsia="ru-RU"/>
            </w:rPr>
            <m:t xml:space="preserve">= </m:t>
          </m:r>
          <m:f>
            <m:fPr>
              <m:ctrlPr>
                <w:rPr>
                  <w:rFonts w:ascii="Cambria Math" w:eastAsia="Times New Roman" w:hAnsi="Cambria Math"/>
                  <w:bCs/>
                  <w:i/>
                  <w:color w:val="000000"/>
                  <w:vertAlign w:val="subscript"/>
                  <w:lang w:eastAsia="ru-RU"/>
                </w:rPr>
              </m:ctrlPr>
            </m:fPr>
            <m:num>
              <m:sSub>
                <m:sSubPr>
                  <m:ctrlPr>
                    <w:rPr>
                      <w:rFonts w:ascii="Cambria Math" w:eastAsia="Times New Roman" w:hAnsi="Cambria Math"/>
                      <w:bCs/>
                      <w:i/>
                      <w:color w:val="000000"/>
                      <w:vertAlign w:val="subscript"/>
                      <w:lang w:eastAsia="ru-RU"/>
                    </w:rPr>
                  </m:ctrlPr>
                </m:sSubPr>
                <m:e>
                  <m:r>
                    <w:rPr>
                      <w:rFonts w:ascii="Cambria Math" w:eastAsia="Times New Roman" w:hAnsi="Cambria Math"/>
                      <w:color w:val="000000"/>
                      <w:vertAlign w:val="subscript"/>
                      <w:lang w:eastAsia="ru-RU"/>
                    </w:rPr>
                    <m:t>Д</m:t>
                  </m:r>
                </m:e>
                <m:sub>
                  <m:r>
                    <w:rPr>
                      <w:rFonts w:ascii="Cambria Math" w:eastAsia="Times New Roman" w:hAnsi="Cambria Math"/>
                      <w:color w:val="000000"/>
                      <w:vertAlign w:val="subscript"/>
                      <w:lang w:eastAsia="ru-RU"/>
                    </w:rPr>
                    <m:t>0</m:t>
                  </m:r>
                </m:sub>
              </m:sSub>
              <m:r>
                <w:rPr>
                  <w:rFonts w:ascii="Cambria Math" w:eastAsia="Times New Roman" w:hAnsi="Cambria Math"/>
                  <w:color w:val="000000"/>
                  <w:vertAlign w:val="subscript"/>
                  <w:lang w:eastAsia="ru-RU"/>
                </w:rPr>
                <m:t xml:space="preserve"> × </m:t>
              </m:r>
              <m:sSub>
                <m:sSubPr>
                  <m:ctrlPr>
                    <w:rPr>
                      <w:rFonts w:ascii="Cambria Math" w:eastAsia="Times New Roman" w:hAnsi="Cambria Math"/>
                      <w:bCs/>
                      <w:i/>
                      <w:color w:val="000000"/>
                      <w:vertAlign w:val="subscript"/>
                      <w:lang w:eastAsia="ru-RU"/>
                    </w:rPr>
                  </m:ctrlPr>
                </m:sSubPr>
                <m:e>
                  <m:r>
                    <w:rPr>
                      <w:rFonts w:ascii="Cambria Math" w:eastAsia="Times New Roman" w:hAnsi="Cambria Math"/>
                      <w:color w:val="000000"/>
                      <w:vertAlign w:val="subscript"/>
                      <w:lang w:eastAsia="ru-RU"/>
                    </w:rPr>
                    <m:t>К</m:t>
                  </m:r>
                </m:e>
                <m:sub>
                  <m:r>
                    <w:rPr>
                      <w:rFonts w:ascii="Cambria Math" w:eastAsia="Times New Roman" w:hAnsi="Cambria Math"/>
                      <w:color w:val="000000"/>
                      <w:vertAlign w:val="subscript"/>
                      <w:lang w:eastAsia="ru-RU"/>
                    </w:rPr>
                    <m:t>см0</m:t>
                  </m:r>
                </m:sub>
              </m:sSub>
              <m:r>
                <w:rPr>
                  <w:rFonts w:ascii="Cambria Math" w:eastAsia="Times New Roman" w:hAnsi="Cambria Math"/>
                  <w:color w:val="000000"/>
                  <w:vertAlign w:val="subscript"/>
                  <w:lang w:eastAsia="ru-RU"/>
                </w:rPr>
                <m:t xml:space="preserve"> × </m:t>
              </m:r>
              <m:sSub>
                <m:sSubPr>
                  <m:ctrlPr>
                    <w:rPr>
                      <w:rFonts w:ascii="Cambria Math" w:eastAsia="Times New Roman" w:hAnsi="Cambria Math"/>
                      <w:bCs/>
                      <w:i/>
                      <w:color w:val="000000"/>
                      <w:vertAlign w:val="subscript"/>
                      <w:lang w:eastAsia="ru-RU"/>
                    </w:rPr>
                  </m:ctrlPr>
                </m:sSubPr>
                <m:e>
                  <m:r>
                    <w:rPr>
                      <w:rFonts w:ascii="Cambria Math" w:eastAsia="Times New Roman" w:hAnsi="Cambria Math"/>
                      <w:color w:val="000000"/>
                      <w:vertAlign w:val="subscript"/>
                      <w:lang w:eastAsia="ru-RU"/>
                    </w:rPr>
                    <m:t>П</m:t>
                  </m:r>
                </m:e>
                <m:sub>
                  <m:r>
                    <w:rPr>
                      <w:rFonts w:ascii="Cambria Math" w:eastAsia="Times New Roman" w:hAnsi="Cambria Math"/>
                      <w:color w:val="000000"/>
                      <w:vertAlign w:val="subscript"/>
                      <w:lang w:eastAsia="ru-RU"/>
                    </w:rPr>
                    <m:t>0</m:t>
                  </m:r>
                </m:sub>
              </m:sSub>
              <m:r>
                <w:rPr>
                  <w:rFonts w:ascii="Cambria Math" w:eastAsia="Times New Roman" w:hAnsi="Cambria Math"/>
                  <w:color w:val="000000"/>
                  <w:vertAlign w:val="subscript"/>
                  <w:lang w:eastAsia="ru-RU"/>
                </w:rPr>
                <m:t xml:space="preserve"> × </m:t>
              </m:r>
              <m:sSub>
                <m:sSubPr>
                  <m:ctrlPr>
                    <w:rPr>
                      <w:rFonts w:ascii="Cambria Math" w:eastAsia="Times New Roman" w:hAnsi="Cambria Math"/>
                      <w:bCs/>
                      <w:i/>
                      <w:color w:val="000000"/>
                      <w:vertAlign w:val="subscript"/>
                      <w:lang w:eastAsia="ru-RU"/>
                    </w:rPr>
                  </m:ctrlPr>
                </m:sSubPr>
                <m:e>
                  <m:r>
                    <w:rPr>
                      <w:rFonts w:ascii="Cambria Math" w:eastAsia="Times New Roman" w:hAnsi="Cambria Math"/>
                      <w:color w:val="000000"/>
                      <w:vertAlign w:val="subscript"/>
                      <w:lang w:eastAsia="ru-RU"/>
                    </w:rPr>
                    <m:t>ЧВ</m:t>
                  </m:r>
                </m:e>
                <m:sub>
                  <m:r>
                    <w:rPr>
                      <w:rFonts w:ascii="Cambria Math" w:eastAsia="Times New Roman" w:hAnsi="Cambria Math"/>
                      <w:color w:val="000000"/>
                      <w:vertAlign w:val="subscript"/>
                      <w:lang w:eastAsia="ru-RU"/>
                    </w:rPr>
                    <m:t>0</m:t>
                  </m:r>
                </m:sub>
              </m:sSub>
            </m:num>
            <m:den>
              <m:sSub>
                <m:sSubPr>
                  <m:ctrlPr>
                    <w:rPr>
                      <w:rFonts w:ascii="Cambria Math" w:eastAsia="Times New Roman" w:hAnsi="Cambria Math"/>
                      <w:bCs/>
                      <w:i/>
                      <w:color w:val="000000"/>
                      <w:vertAlign w:val="subscript"/>
                      <w:lang w:eastAsia="ru-RU"/>
                    </w:rPr>
                  </m:ctrlPr>
                </m:sSubPr>
                <m:e>
                  <m:r>
                    <w:rPr>
                      <w:rFonts w:ascii="Cambria Math" w:eastAsia="Times New Roman" w:hAnsi="Cambria Math"/>
                      <w:color w:val="000000"/>
                      <w:vertAlign w:val="subscript"/>
                      <w:lang w:eastAsia="ru-RU"/>
                    </w:rPr>
                    <m:t>Ц</m:t>
                  </m:r>
                </m:e>
                <m:sub>
                  <m:r>
                    <w:rPr>
                      <w:rFonts w:ascii="Cambria Math" w:eastAsia="Times New Roman" w:hAnsi="Cambria Math"/>
                      <w:color w:val="000000"/>
                      <w:vertAlign w:val="subscript"/>
                      <w:lang w:eastAsia="ru-RU"/>
                    </w:rPr>
                    <m:t>1</m:t>
                  </m:r>
                </m:sub>
              </m:sSub>
            </m:den>
          </m:f>
          <m:r>
            <w:rPr>
              <w:rFonts w:ascii="Cambria Math" w:eastAsia="Times New Roman" w:hAnsi="Cambria Math"/>
              <w:color w:val="000000"/>
              <w:vertAlign w:val="subscript"/>
              <w:lang w:eastAsia="ru-RU"/>
            </w:rPr>
            <m:t xml:space="preserve">= </m:t>
          </m:r>
          <m:f>
            <m:fPr>
              <m:ctrlPr>
                <w:rPr>
                  <w:rFonts w:ascii="Cambria Math" w:eastAsia="Times New Roman" w:hAnsi="Cambria Math"/>
                  <w:bCs/>
                  <w:i/>
                  <w:color w:val="000000"/>
                  <w:vertAlign w:val="subscript"/>
                  <w:lang w:eastAsia="ru-RU"/>
                </w:rPr>
              </m:ctrlPr>
            </m:fPr>
            <m:num>
              <m:r>
                <m:rPr>
                  <m:sty m:val="p"/>
                </m:rPr>
                <w:rPr>
                  <w:rFonts w:ascii="Cambria Math" w:eastAsia="Times New Roman" w:hAnsi="Cambria Math"/>
                  <w:color w:val="000000"/>
                  <w:lang w:eastAsia="ru-RU"/>
                </w:rPr>
                <m:t>250 • 1,8 • 7,8 • 0,45584</m:t>
              </m:r>
            </m:num>
            <m:den>
              <m:r>
                <m:rPr>
                  <m:sty m:val="p"/>
                </m:rPr>
                <w:rPr>
                  <w:rFonts w:ascii="Cambria Math" w:eastAsia="Times New Roman" w:hAnsi="Cambria Math"/>
                  <w:color w:val="000000"/>
                  <w:lang w:eastAsia="ru-RU"/>
                </w:rPr>
                <m:t>276</m:t>
              </m:r>
            </m:den>
          </m:f>
          <m:r>
            <w:rPr>
              <w:rFonts w:ascii="Cambria Math" w:eastAsia="Times New Roman" w:hAnsi="Cambria Math"/>
              <w:color w:val="000000"/>
              <w:vertAlign w:val="subscript"/>
              <w:lang w:eastAsia="ru-RU"/>
            </w:rPr>
            <m:t xml:space="preserve">= </m:t>
          </m:r>
          <m:f>
            <m:fPr>
              <m:ctrlPr>
                <w:rPr>
                  <w:rFonts w:ascii="Cambria Math" w:eastAsia="Times New Roman" w:hAnsi="Cambria Math"/>
                  <w:bCs/>
                  <w:i/>
                  <w:color w:val="000000"/>
                  <w:vertAlign w:val="subscript"/>
                  <w:lang w:eastAsia="ru-RU"/>
                </w:rPr>
              </m:ctrlPr>
            </m:fPr>
            <m:num>
              <m:r>
                <m:rPr>
                  <m:sty m:val="p"/>
                </m:rPr>
                <w:rPr>
                  <w:rFonts w:ascii="Cambria Math" w:eastAsia="Times New Roman" w:hAnsi="Cambria Math"/>
                  <w:color w:val="000000"/>
                  <w:lang w:eastAsia="ru-RU"/>
                </w:rPr>
                <m:t>1600</m:t>
              </m:r>
            </m:num>
            <m:den>
              <m:r>
                <m:rPr>
                  <m:sty m:val="p"/>
                </m:rPr>
                <w:rPr>
                  <w:rFonts w:ascii="Cambria Math" w:eastAsia="Times New Roman" w:hAnsi="Cambria Math"/>
                  <w:color w:val="000000"/>
                  <w:lang w:eastAsia="ru-RU"/>
                </w:rPr>
                <m:t xml:space="preserve">276 </m:t>
              </m:r>
            </m:den>
          </m:f>
          <m:r>
            <w:rPr>
              <w:rFonts w:ascii="Cambria Math" w:eastAsia="Times New Roman" w:hAnsi="Cambria Math"/>
              <w:color w:val="000000"/>
              <w:vertAlign w:val="subscript"/>
              <w:lang w:eastAsia="ru-RU"/>
            </w:rPr>
            <m:t>=</m:t>
          </m:r>
          <m:r>
            <m:rPr>
              <m:sty m:val="p"/>
            </m:rPr>
            <w:rPr>
              <w:rFonts w:ascii="Cambria Math" w:eastAsia="Times New Roman" w:hAnsi="Cambria Math"/>
              <w:color w:val="000000"/>
              <w:vertAlign w:val="subscript"/>
              <w:lang w:eastAsia="ru-RU"/>
            </w:rPr>
            <m:t>5,8</m:t>
          </m:r>
          <m:r>
            <w:rPr>
              <w:rFonts w:ascii="Cambria Math" w:eastAsia="Times New Roman" w:hAnsi="Cambria Math"/>
              <w:color w:val="000000"/>
              <w:vertAlign w:val="subscript"/>
              <w:lang w:eastAsia="ru-RU"/>
            </w:rPr>
            <m:t xml:space="preserve"> руб.</m:t>
          </m:r>
        </m:oMath>
      </m:oMathPara>
    </w:p>
    <w:p w:rsidR="00E900D2" w:rsidRPr="00A267EF" w:rsidRDefault="00E900D2" w:rsidP="00A939CC">
      <w:pPr>
        <w:jc w:val="both"/>
        <w:rPr>
          <w:rFonts w:eastAsia="Times New Roman"/>
          <w:bCs/>
          <w:color w:val="000000"/>
          <w:lang w:eastAsia="ru-RU"/>
        </w:rPr>
      </w:pPr>
      <w:r w:rsidRPr="00A267EF">
        <w:rPr>
          <w:rFonts w:eastAsia="Times New Roman"/>
          <w:color w:val="000000"/>
          <w:lang w:eastAsia="ru-RU"/>
        </w:rPr>
        <w:t>В результате изменения стоимости оборудования уровень фон</w:t>
      </w:r>
      <w:r w:rsidRPr="00A267EF">
        <w:rPr>
          <w:rFonts w:eastAsia="Times New Roman"/>
          <w:color w:val="000000"/>
          <w:lang w:eastAsia="ru-RU"/>
        </w:rPr>
        <w:softHyphen/>
        <w:t>доотдачи уменьшился на</w:t>
      </w:r>
      <w:r w:rsidRPr="00A267EF">
        <w:rPr>
          <w:rFonts w:eastAsia="Times New Roman"/>
          <w:bCs/>
          <w:color w:val="000000"/>
          <w:lang w:eastAsia="ru-RU"/>
        </w:rPr>
        <w:t> 0,60</w:t>
      </w:r>
      <w:r w:rsidRPr="00A267EF">
        <w:rPr>
          <w:rFonts w:eastAsia="Times New Roman"/>
          <w:color w:val="000000"/>
          <w:lang w:eastAsia="ru-RU"/>
        </w:rPr>
        <w:t> руб.</w:t>
      </w:r>
      <w:r w:rsidRPr="00A267EF">
        <w:rPr>
          <w:rFonts w:eastAsia="Times New Roman"/>
          <w:bCs/>
          <w:color w:val="000000"/>
          <w:lang w:eastAsia="ru-RU"/>
        </w:rPr>
        <w:t> (5,80 — 6,40).</w:t>
      </w:r>
    </w:p>
    <w:p w:rsidR="00E900D2" w:rsidRPr="00A267EF" w:rsidRDefault="00E900D2" w:rsidP="00A939CC">
      <w:pPr>
        <w:ind w:firstLine="346"/>
        <w:jc w:val="both"/>
        <w:rPr>
          <w:rFonts w:eastAsia="Times New Roman"/>
          <w:color w:val="000000"/>
          <w:lang w:eastAsia="ru-RU"/>
        </w:rPr>
      </w:pPr>
      <w:r w:rsidRPr="00A267EF">
        <w:rPr>
          <w:rFonts w:eastAsia="Times New Roman"/>
          <w:color w:val="000000"/>
          <w:lang w:eastAsia="ru-RU"/>
        </w:rPr>
        <w:t>Далее следует установить, какой была бы фондоотдача при фак</w:t>
      </w:r>
      <w:r w:rsidRPr="00A267EF">
        <w:rPr>
          <w:rFonts w:eastAsia="Times New Roman"/>
          <w:color w:val="000000"/>
          <w:lang w:eastAsia="ru-RU"/>
        </w:rPr>
        <w:softHyphen/>
        <w:t>тической стоимости оборудования и фактическом количестве от</w:t>
      </w:r>
      <w:r w:rsidRPr="00A267EF">
        <w:rPr>
          <w:rFonts w:eastAsia="Times New Roman"/>
          <w:color w:val="000000"/>
          <w:lang w:eastAsia="ru-RU"/>
        </w:rPr>
        <w:softHyphen/>
        <w:t>работанных дней, но при базовой величине остальных факторов:</w:t>
      </w:r>
    </w:p>
    <w:p w:rsidR="00E900D2" w:rsidRPr="00A267EF" w:rsidRDefault="0043110C" w:rsidP="00A939CC">
      <w:pPr>
        <w:ind w:firstLine="662"/>
        <w:jc w:val="both"/>
        <w:rPr>
          <w:rFonts w:eastAsia="Times New Roman"/>
          <w:color w:val="000000"/>
          <w:lang w:eastAsia="ru-RU"/>
        </w:rPr>
      </w:pPr>
      <m:oMathPara>
        <m:oMath>
          <m:sSubSup>
            <m:sSubSupPr>
              <m:ctrlPr>
                <w:rPr>
                  <w:rFonts w:ascii="Cambria Math" w:eastAsia="Times New Roman" w:hAnsi="Cambria Math"/>
                  <w:color w:val="000000"/>
                  <w:lang w:eastAsia="ru-RU"/>
                </w:rPr>
              </m:ctrlPr>
            </m:sSubSupPr>
            <m:e>
              <m:r>
                <m:rPr>
                  <m:sty m:val="p"/>
                </m:rPr>
                <w:rPr>
                  <w:rFonts w:ascii="Cambria Math" w:eastAsia="Times New Roman" w:hAnsi="Cambria Math"/>
                  <w:color w:val="000000"/>
                  <w:lang w:eastAsia="ru-RU"/>
                </w:rPr>
                <m:t>ФО</m:t>
              </m:r>
            </m:e>
            <m:sub>
              <m:r>
                <m:rPr>
                  <m:sty m:val="p"/>
                </m:rPr>
                <w:rPr>
                  <w:rFonts w:ascii="Cambria Math" w:eastAsia="Times New Roman" w:hAnsi="Cambria Math"/>
                  <w:color w:val="000000"/>
                  <w:lang w:eastAsia="ru-RU"/>
                </w:rPr>
                <m:t>усл2</m:t>
              </m:r>
            </m:sub>
            <m:sup>
              <m:r>
                <m:rPr>
                  <m:sty m:val="p"/>
                </m:rPr>
                <w:rPr>
                  <w:rFonts w:ascii="Cambria Math" w:eastAsia="Times New Roman" w:hAnsi="Cambria Math"/>
                  <w:color w:val="000000"/>
                  <w:lang w:eastAsia="ru-RU"/>
                </w:rPr>
                <m:t>м</m:t>
              </m:r>
            </m:sup>
          </m:sSubSup>
          <m:r>
            <m:rPr>
              <m:sty m:val="p"/>
            </m:rPr>
            <w:rPr>
              <w:rFonts w:ascii="Cambria Math" w:eastAsia="Times New Roman" w:hAnsi="Cambria Math"/>
              <w:color w:val="000000"/>
              <w:lang w:eastAsia="ru-RU"/>
            </w:rPr>
            <m:t xml:space="preserve">= </m:t>
          </m:r>
          <m:f>
            <m:fPr>
              <m:ctrlPr>
                <w:rPr>
                  <w:rFonts w:ascii="Cambria Math" w:eastAsia="Times New Roman" w:hAnsi="Cambria Math"/>
                  <w:color w:val="000000"/>
                  <w:lang w:eastAsia="ru-RU"/>
                </w:rPr>
              </m:ctrlPr>
            </m:fPr>
            <m:num>
              <m:sSub>
                <m:sSubPr>
                  <m:ctrlPr>
                    <w:rPr>
                      <w:rFonts w:ascii="Cambria Math" w:eastAsia="Times New Roman" w:hAnsi="Cambria Math"/>
                      <w:color w:val="000000"/>
                      <w:lang w:eastAsia="ru-RU"/>
                    </w:rPr>
                  </m:ctrlPr>
                </m:sSubPr>
                <m:e>
                  <m:r>
                    <m:rPr>
                      <m:sty m:val="p"/>
                    </m:rPr>
                    <w:rPr>
                      <w:rFonts w:ascii="Cambria Math" w:eastAsia="Times New Roman" w:hAnsi="Cambria Math"/>
                      <w:color w:val="000000"/>
                      <w:lang w:eastAsia="ru-RU"/>
                    </w:rPr>
                    <m:t>Д</m:t>
                  </m:r>
                </m:e>
                <m:sub>
                  <m:r>
                    <m:rPr>
                      <m:sty m:val="p"/>
                    </m:rPr>
                    <w:rPr>
                      <w:rFonts w:ascii="Cambria Math" w:eastAsia="Times New Roman" w:hAnsi="Cambria Math"/>
                      <w:color w:val="000000"/>
                      <w:lang w:eastAsia="ru-RU"/>
                    </w:rPr>
                    <m:t>1</m:t>
                  </m:r>
                </m:sub>
              </m:sSub>
              <m:r>
                <m:rPr>
                  <m:sty m:val="p"/>
                </m:rPr>
                <w:rPr>
                  <w:rFonts w:ascii="Cambria Math" w:eastAsia="Times New Roman" w:hAnsi="Cambria Math"/>
                  <w:color w:val="000000"/>
                  <w:lang w:eastAsia="ru-RU"/>
                </w:rPr>
                <m:t xml:space="preserve"> × </m:t>
              </m:r>
              <m:sSub>
                <m:sSubPr>
                  <m:ctrlPr>
                    <w:rPr>
                      <w:rFonts w:ascii="Cambria Math" w:eastAsia="Times New Roman" w:hAnsi="Cambria Math"/>
                      <w:color w:val="000000"/>
                      <w:lang w:eastAsia="ru-RU"/>
                    </w:rPr>
                  </m:ctrlPr>
                </m:sSubPr>
                <m:e>
                  <m:r>
                    <m:rPr>
                      <m:sty m:val="p"/>
                    </m:rPr>
                    <w:rPr>
                      <w:rFonts w:ascii="Cambria Math" w:eastAsia="Times New Roman" w:hAnsi="Cambria Math"/>
                      <w:color w:val="000000"/>
                      <w:lang w:eastAsia="ru-RU"/>
                    </w:rPr>
                    <m:t>К</m:t>
                  </m:r>
                </m:e>
                <m:sub>
                  <m:r>
                    <m:rPr>
                      <m:sty m:val="p"/>
                    </m:rPr>
                    <w:rPr>
                      <w:rFonts w:ascii="Cambria Math" w:eastAsia="Times New Roman" w:hAnsi="Cambria Math"/>
                      <w:color w:val="000000"/>
                      <w:lang w:eastAsia="ru-RU"/>
                    </w:rPr>
                    <m:t>см0</m:t>
                  </m:r>
                </m:sub>
              </m:sSub>
              <m:r>
                <m:rPr>
                  <m:sty m:val="p"/>
                </m:rPr>
                <w:rPr>
                  <w:rFonts w:ascii="Cambria Math" w:eastAsia="Times New Roman" w:hAnsi="Cambria Math"/>
                  <w:color w:val="000000"/>
                  <w:lang w:eastAsia="ru-RU"/>
                </w:rPr>
                <m:t xml:space="preserve"> × </m:t>
              </m:r>
              <m:sSub>
                <m:sSubPr>
                  <m:ctrlPr>
                    <w:rPr>
                      <w:rFonts w:ascii="Cambria Math" w:eastAsia="Times New Roman" w:hAnsi="Cambria Math"/>
                      <w:color w:val="000000"/>
                      <w:lang w:eastAsia="ru-RU"/>
                    </w:rPr>
                  </m:ctrlPr>
                </m:sSubPr>
                <m:e>
                  <m:r>
                    <m:rPr>
                      <m:sty m:val="p"/>
                    </m:rPr>
                    <w:rPr>
                      <w:rFonts w:ascii="Cambria Math" w:eastAsia="Times New Roman" w:hAnsi="Cambria Math"/>
                      <w:color w:val="000000"/>
                      <w:lang w:eastAsia="ru-RU"/>
                    </w:rPr>
                    <m:t>П</m:t>
                  </m:r>
                </m:e>
                <m:sub>
                  <m:r>
                    <m:rPr>
                      <m:sty m:val="p"/>
                    </m:rPr>
                    <w:rPr>
                      <w:rFonts w:ascii="Cambria Math" w:eastAsia="Times New Roman" w:hAnsi="Cambria Math"/>
                      <w:color w:val="000000"/>
                      <w:lang w:eastAsia="ru-RU"/>
                    </w:rPr>
                    <m:t>0</m:t>
                  </m:r>
                </m:sub>
              </m:sSub>
              <m:r>
                <m:rPr>
                  <m:sty m:val="p"/>
                </m:rPr>
                <w:rPr>
                  <w:rFonts w:ascii="Cambria Math" w:eastAsia="Times New Roman" w:hAnsi="Cambria Math"/>
                  <w:color w:val="000000"/>
                  <w:lang w:eastAsia="ru-RU"/>
                </w:rPr>
                <m:t xml:space="preserve"> × </m:t>
              </m:r>
              <m:sSub>
                <m:sSubPr>
                  <m:ctrlPr>
                    <w:rPr>
                      <w:rFonts w:ascii="Cambria Math" w:eastAsia="Times New Roman" w:hAnsi="Cambria Math"/>
                      <w:color w:val="000000"/>
                      <w:lang w:eastAsia="ru-RU"/>
                    </w:rPr>
                  </m:ctrlPr>
                </m:sSubPr>
                <m:e>
                  <m:r>
                    <m:rPr>
                      <m:sty m:val="p"/>
                    </m:rPr>
                    <w:rPr>
                      <w:rFonts w:ascii="Cambria Math" w:eastAsia="Times New Roman" w:hAnsi="Cambria Math"/>
                      <w:color w:val="000000"/>
                      <w:lang w:eastAsia="ru-RU"/>
                    </w:rPr>
                    <m:t>ЧВ</m:t>
                  </m:r>
                </m:e>
                <m:sub>
                  <m:r>
                    <m:rPr>
                      <m:sty m:val="p"/>
                    </m:rPr>
                    <w:rPr>
                      <w:rFonts w:ascii="Cambria Math" w:eastAsia="Times New Roman" w:hAnsi="Cambria Math"/>
                      <w:color w:val="000000"/>
                      <w:lang w:eastAsia="ru-RU"/>
                    </w:rPr>
                    <m:t>0</m:t>
                  </m:r>
                </m:sub>
              </m:sSub>
            </m:num>
            <m:den>
              <m:sSub>
                <m:sSubPr>
                  <m:ctrlPr>
                    <w:rPr>
                      <w:rFonts w:ascii="Cambria Math" w:eastAsia="Times New Roman" w:hAnsi="Cambria Math"/>
                      <w:color w:val="000000"/>
                      <w:lang w:eastAsia="ru-RU"/>
                    </w:rPr>
                  </m:ctrlPr>
                </m:sSubPr>
                <m:e>
                  <m:r>
                    <m:rPr>
                      <m:sty m:val="p"/>
                    </m:rPr>
                    <w:rPr>
                      <w:rFonts w:ascii="Cambria Math" w:eastAsia="Times New Roman" w:hAnsi="Cambria Math"/>
                      <w:color w:val="000000"/>
                      <w:lang w:eastAsia="ru-RU"/>
                    </w:rPr>
                    <m:t>Ц</m:t>
                  </m:r>
                </m:e>
                <m:sub>
                  <m:r>
                    <m:rPr>
                      <m:sty m:val="p"/>
                    </m:rPr>
                    <w:rPr>
                      <w:rFonts w:ascii="Cambria Math" w:eastAsia="Times New Roman" w:hAnsi="Cambria Math"/>
                      <w:color w:val="000000"/>
                      <w:lang w:eastAsia="ru-RU"/>
                    </w:rPr>
                    <m:t>1</m:t>
                  </m:r>
                </m:sub>
              </m:sSub>
            </m:den>
          </m:f>
          <m:r>
            <m:rPr>
              <m:sty m:val="p"/>
            </m:rPr>
            <w:rPr>
              <w:rFonts w:ascii="Cambria Math" w:eastAsia="Times New Roman" w:hAnsi="Cambria Math"/>
              <w:color w:val="000000"/>
              <w:lang w:eastAsia="ru-RU"/>
            </w:rPr>
            <m:t xml:space="preserve">= </m:t>
          </m:r>
          <m:f>
            <m:fPr>
              <m:ctrlPr>
                <w:rPr>
                  <w:rFonts w:ascii="Cambria Math" w:eastAsia="Times New Roman" w:hAnsi="Cambria Math"/>
                  <w:color w:val="000000"/>
                  <w:lang w:eastAsia="ru-RU"/>
                </w:rPr>
              </m:ctrlPr>
            </m:fPr>
            <m:num>
              <m:r>
                <m:rPr>
                  <m:sty m:val="p"/>
                </m:rPr>
                <w:rPr>
                  <w:rFonts w:ascii="Cambria Math" w:eastAsia="Times New Roman" w:hAnsi="Cambria Math"/>
                  <w:color w:val="000000"/>
                  <w:lang w:eastAsia="ru-RU"/>
                </w:rPr>
                <m:t>240 ×1,8 ×7,8 ×0,45584</m:t>
              </m:r>
            </m:num>
            <m:den>
              <m:r>
                <m:rPr>
                  <m:sty m:val="p"/>
                </m:rPr>
                <w:rPr>
                  <w:rFonts w:ascii="Cambria Math" w:eastAsia="Times New Roman" w:hAnsi="Cambria Math"/>
                  <w:color w:val="000000"/>
                  <w:lang w:eastAsia="ru-RU"/>
                </w:rPr>
                <m:t>276</m:t>
              </m:r>
            </m:den>
          </m:f>
          <m:r>
            <m:rPr>
              <m:sty m:val="p"/>
            </m:rPr>
            <w:rPr>
              <w:rFonts w:ascii="Cambria Math" w:eastAsia="Times New Roman" w:hAnsi="Cambria Math"/>
              <w:color w:val="000000"/>
              <w:lang w:eastAsia="ru-RU"/>
            </w:rPr>
            <m:t xml:space="preserve">= </m:t>
          </m:r>
          <m:f>
            <m:fPr>
              <m:ctrlPr>
                <w:rPr>
                  <w:rFonts w:ascii="Cambria Math" w:eastAsia="Times New Roman" w:hAnsi="Cambria Math"/>
                  <w:color w:val="000000"/>
                  <w:lang w:eastAsia="ru-RU"/>
                </w:rPr>
              </m:ctrlPr>
            </m:fPr>
            <m:num>
              <m:r>
                <m:rPr>
                  <m:sty m:val="p"/>
                </m:rPr>
                <w:rPr>
                  <w:rFonts w:ascii="Cambria Math" w:eastAsia="Times New Roman" w:hAnsi="Cambria Math"/>
                  <w:color w:val="000000"/>
                  <w:lang w:eastAsia="ru-RU"/>
                </w:rPr>
                <m:t>1536</m:t>
              </m:r>
            </m:num>
            <m:den>
              <m:r>
                <m:rPr>
                  <m:sty m:val="p"/>
                </m:rPr>
                <w:rPr>
                  <w:rFonts w:ascii="Cambria Math" w:eastAsia="Times New Roman" w:hAnsi="Cambria Math"/>
                  <w:color w:val="000000"/>
                  <w:lang w:eastAsia="ru-RU"/>
                </w:rPr>
                <m:t>276</m:t>
              </m:r>
            </m:den>
          </m:f>
          <m:r>
            <m:rPr>
              <m:sty m:val="p"/>
            </m:rPr>
            <w:rPr>
              <w:rFonts w:ascii="Cambria Math" w:eastAsia="Times New Roman" w:hAnsi="Cambria Math"/>
              <w:color w:val="000000"/>
              <w:lang w:eastAsia="ru-RU"/>
            </w:rPr>
            <m:t>=5,57 руб.</m:t>
          </m:r>
        </m:oMath>
      </m:oMathPara>
    </w:p>
    <w:p w:rsidR="00E900D2" w:rsidRPr="00A267EF" w:rsidRDefault="00E900D2" w:rsidP="00A939CC">
      <w:pPr>
        <w:ind w:firstLine="346"/>
        <w:jc w:val="both"/>
        <w:rPr>
          <w:rFonts w:eastAsia="Times New Roman"/>
          <w:color w:val="000000"/>
          <w:lang w:eastAsia="ru-RU"/>
        </w:rPr>
      </w:pPr>
      <w:r w:rsidRPr="00A267EF">
        <w:rPr>
          <w:rFonts w:eastAsia="Times New Roman"/>
          <w:color w:val="000000"/>
          <w:lang w:eastAsia="ru-RU"/>
        </w:rPr>
        <w:t>Снижение фондоотдачи на</w:t>
      </w:r>
      <w:r w:rsidRPr="00A267EF">
        <w:rPr>
          <w:rFonts w:eastAsia="Times New Roman"/>
          <w:bCs/>
          <w:color w:val="000000"/>
          <w:lang w:eastAsia="ru-RU"/>
        </w:rPr>
        <w:t> 0,23</w:t>
      </w:r>
      <w:r w:rsidRPr="00A267EF">
        <w:rPr>
          <w:rFonts w:eastAsia="Times New Roman"/>
          <w:color w:val="000000"/>
          <w:lang w:eastAsia="ru-RU"/>
        </w:rPr>
        <w:t> руб.</w:t>
      </w:r>
      <w:r w:rsidRPr="00A267EF">
        <w:rPr>
          <w:rFonts w:eastAsia="Times New Roman"/>
          <w:bCs/>
          <w:color w:val="000000"/>
          <w:lang w:eastAsia="ru-RU"/>
        </w:rPr>
        <w:t> (5,57 — 5,80)</w:t>
      </w:r>
      <w:r w:rsidRPr="00A267EF">
        <w:rPr>
          <w:rFonts w:eastAsia="Times New Roman"/>
          <w:color w:val="000000"/>
          <w:lang w:eastAsia="ru-RU"/>
        </w:rPr>
        <w:t> является ре</w:t>
      </w:r>
      <w:r w:rsidRPr="00A267EF">
        <w:rPr>
          <w:rFonts w:eastAsia="Times New Roman"/>
          <w:color w:val="000000"/>
          <w:lang w:eastAsia="ru-RU"/>
        </w:rPr>
        <w:softHyphen/>
        <w:t>зультатом увеличения целодневных простоев оборудования (в сред</w:t>
      </w:r>
      <w:r w:rsidRPr="00A267EF">
        <w:rPr>
          <w:rFonts w:eastAsia="Times New Roman"/>
          <w:color w:val="000000"/>
          <w:lang w:eastAsia="ru-RU"/>
        </w:rPr>
        <w:softHyphen/>
        <w:t>нем по 10 дней на каждую единицу).</w:t>
      </w:r>
    </w:p>
    <w:p w:rsidR="00E900D2" w:rsidRPr="00A267EF" w:rsidRDefault="00E900D2" w:rsidP="00A939CC">
      <w:pPr>
        <w:ind w:firstLine="346"/>
        <w:jc w:val="both"/>
        <w:rPr>
          <w:rFonts w:eastAsia="Times New Roman"/>
          <w:color w:val="000000"/>
          <w:lang w:eastAsia="ru-RU"/>
        </w:rPr>
      </w:pPr>
      <w:r w:rsidRPr="00A267EF">
        <w:rPr>
          <w:rFonts w:eastAsia="Times New Roman"/>
          <w:color w:val="000000"/>
          <w:lang w:eastAsia="ru-RU"/>
        </w:rPr>
        <w:t>Третий условный показатель фондоотдачи рассчитывается при фактической его стоимости, фактическом количестве отработан</w:t>
      </w:r>
      <w:r w:rsidRPr="00A267EF">
        <w:rPr>
          <w:rFonts w:eastAsia="Times New Roman"/>
          <w:color w:val="000000"/>
          <w:lang w:eastAsia="ru-RU"/>
        </w:rPr>
        <w:softHyphen/>
        <w:t>ных дней, фактическом коэффициенте сменности и при базовом уровне остальных факторов:</w:t>
      </w:r>
    </w:p>
    <w:p w:rsidR="00E900D2" w:rsidRPr="00A267EF" w:rsidRDefault="0043110C" w:rsidP="00A939CC">
      <w:pPr>
        <w:ind w:firstLine="346"/>
        <w:jc w:val="both"/>
        <w:rPr>
          <w:rFonts w:eastAsia="Times New Roman"/>
          <w:bCs/>
          <w:color w:val="000000"/>
          <w:vertAlign w:val="subscript"/>
          <w:lang w:eastAsia="ru-RU"/>
        </w:rPr>
      </w:pPr>
      <m:oMathPara>
        <m:oMath>
          <m:sSubSup>
            <m:sSubSupPr>
              <m:ctrlPr>
                <w:rPr>
                  <w:rFonts w:ascii="Cambria Math" w:eastAsia="Times New Roman" w:hAnsi="Cambria Math"/>
                  <w:bCs/>
                  <w:i/>
                  <w:color w:val="000000"/>
                  <w:vertAlign w:val="subscript"/>
                  <w:lang w:eastAsia="ru-RU"/>
                </w:rPr>
              </m:ctrlPr>
            </m:sSubSupPr>
            <m:e>
              <m:r>
                <w:rPr>
                  <w:rFonts w:ascii="Cambria Math" w:eastAsia="Times New Roman" w:hAnsi="Cambria Math"/>
                  <w:color w:val="000000"/>
                  <w:vertAlign w:val="subscript"/>
                  <w:lang w:eastAsia="ru-RU"/>
                </w:rPr>
                <m:t>ФО</m:t>
              </m:r>
            </m:e>
            <m:sub>
              <m:r>
                <w:rPr>
                  <w:rFonts w:ascii="Cambria Math" w:eastAsia="Times New Roman" w:hAnsi="Cambria Math"/>
                  <w:color w:val="000000"/>
                  <w:vertAlign w:val="subscript"/>
                  <w:lang w:eastAsia="ru-RU"/>
                </w:rPr>
                <m:t>усл3</m:t>
              </m:r>
            </m:sub>
            <m:sup>
              <m:r>
                <w:rPr>
                  <w:rFonts w:ascii="Cambria Math" w:eastAsia="Times New Roman" w:hAnsi="Cambria Math"/>
                  <w:color w:val="000000"/>
                  <w:vertAlign w:val="subscript"/>
                  <w:lang w:eastAsia="ru-RU"/>
                </w:rPr>
                <m:t>м</m:t>
              </m:r>
            </m:sup>
          </m:sSubSup>
          <m:r>
            <w:rPr>
              <w:rFonts w:ascii="Cambria Math" w:eastAsia="Times New Roman" w:hAnsi="Cambria Math"/>
              <w:color w:val="000000"/>
              <w:vertAlign w:val="subscript"/>
              <w:lang w:eastAsia="ru-RU"/>
            </w:rPr>
            <m:t xml:space="preserve">= </m:t>
          </m:r>
          <m:f>
            <m:fPr>
              <m:ctrlPr>
                <w:rPr>
                  <w:rFonts w:ascii="Cambria Math" w:eastAsia="Times New Roman" w:hAnsi="Cambria Math"/>
                  <w:bCs/>
                  <w:i/>
                  <w:color w:val="000000"/>
                  <w:vertAlign w:val="subscript"/>
                  <w:lang w:eastAsia="ru-RU"/>
                </w:rPr>
              </m:ctrlPr>
            </m:fPr>
            <m:num>
              <m:sSub>
                <m:sSubPr>
                  <m:ctrlPr>
                    <w:rPr>
                      <w:rFonts w:ascii="Cambria Math" w:eastAsia="Times New Roman" w:hAnsi="Cambria Math"/>
                      <w:bCs/>
                      <w:i/>
                      <w:color w:val="000000"/>
                      <w:vertAlign w:val="subscript"/>
                      <w:lang w:eastAsia="ru-RU"/>
                    </w:rPr>
                  </m:ctrlPr>
                </m:sSubPr>
                <m:e>
                  <m:r>
                    <w:rPr>
                      <w:rFonts w:ascii="Cambria Math" w:eastAsia="Times New Roman" w:hAnsi="Cambria Math"/>
                      <w:color w:val="000000"/>
                      <w:vertAlign w:val="subscript"/>
                      <w:lang w:eastAsia="ru-RU"/>
                    </w:rPr>
                    <m:t>Д</m:t>
                  </m:r>
                </m:e>
                <m:sub>
                  <m:r>
                    <w:rPr>
                      <w:rFonts w:ascii="Cambria Math" w:eastAsia="Times New Roman" w:hAnsi="Cambria Math"/>
                      <w:color w:val="000000"/>
                      <w:vertAlign w:val="subscript"/>
                      <w:lang w:eastAsia="ru-RU"/>
                    </w:rPr>
                    <m:t>1</m:t>
                  </m:r>
                </m:sub>
              </m:sSub>
              <m:r>
                <w:rPr>
                  <w:rFonts w:ascii="Cambria Math" w:eastAsia="Times New Roman" w:hAnsi="Cambria Math"/>
                  <w:color w:val="000000"/>
                  <w:vertAlign w:val="subscript"/>
                  <w:lang w:eastAsia="ru-RU"/>
                </w:rPr>
                <m:t xml:space="preserve"> × </m:t>
              </m:r>
              <m:sSub>
                <m:sSubPr>
                  <m:ctrlPr>
                    <w:rPr>
                      <w:rFonts w:ascii="Cambria Math" w:eastAsia="Times New Roman" w:hAnsi="Cambria Math"/>
                      <w:bCs/>
                      <w:i/>
                      <w:color w:val="000000"/>
                      <w:vertAlign w:val="subscript"/>
                      <w:lang w:eastAsia="ru-RU"/>
                    </w:rPr>
                  </m:ctrlPr>
                </m:sSubPr>
                <m:e>
                  <m:r>
                    <w:rPr>
                      <w:rFonts w:ascii="Cambria Math" w:eastAsia="Times New Roman" w:hAnsi="Cambria Math"/>
                      <w:color w:val="000000"/>
                      <w:vertAlign w:val="subscript"/>
                      <w:lang w:eastAsia="ru-RU"/>
                    </w:rPr>
                    <m:t>К</m:t>
                  </m:r>
                </m:e>
                <m:sub>
                  <m:r>
                    <w:rPr>
                      <w:rFonts w:ascii="Cambria Math" w:eastAsia="Times New Roman" w:hAnsi="Cambria Math"/>
                      <w:color w:val="000000"/>
                      <w:vertAlign w:val="subscript"/>
                      <w:lang w:eastAsia="ru-RU"/>
                    </w:rPr>
                    <m:t>см1</m:t>
                  </m:r>
                </m:sub>
              </m:sSub>
              <m:r>
                <w:rPr>
                  <w:rFonts w:ascii="Cambria Math" w:eastAsia="Times New Roman" w:hAnsi="Cambria Math"/>
                  <w:color w:val="000000"/>
                  <w:vertAlign w:val="subscript"/>
                  <w:lang w:eastAsia="ru-RU"/>
                </w:rPr>
                <m:t xml:space="preserve"> × </m:t>
              </m:r>
              <m:sSub>
                <m:sSubPr>
                  <m:ctrlPr>
                    <w:rPr>
                      <w:rFonts w:ascii="Cambria Math" w:eastAsia="Times New Roman" w:hAnsi="Cambria Math"/>
                      <w:bCs/>
                      <w:i/>
                      <w:color w:val="000000"/>
                      <w:vertAlign w:val="subscript"/>
                      <w:lang w:eastAsia="ru-RU"/>
                    </w:rPr>
                  </m:ctrlPr>
                </m:sSubPr>
                <m:e>
                  <m:r>
                    <w:rPr>
                      <w:rFonts w:ascii="Cambria Math" w:eastAsia="Times New Roman" w:hAnsi="Cambria Math"/>
                      <w:color w:val="000000"/>
                      <w:vertAlign w:val="subscript"/>
                      <w:lang w:eastAsia="ru-RU"/>
                    </w:rPr>
                    <m:t>П</m:t>
                  </m:r>
                </m:e>
                <m:sub>
                  <m:r>
                    <w:rPr>
                      <w:rFonts w:ascii="Cambria Math" w:eastAsia="Times New Roman" w:hAnsi="Cambria Math"/>
                      <w:color w:val="000000"/>
                      <w:vertAlign w:val="subscript"/>
                      <w:lang w:eastAsia="ru-RU"/>
                    </w:rPr>
                    <m:t>0</m:t>
                  </m:r>
                </m:sub>
              </m:sSub>
              <m:r>
                <w:rPr>
                  <w:rFonts w:ascii="Cambria Math" w:eastAsia="Times New Roman" w:hAnsi="Cambria Math"/>
                  <w:color w:val="000000"/>
                  <w:vertAlign w:val="subscript"/>
                  <w:lang w:eastAsia="ru-RU"/>
                </w:rPr>
                <m:t xml:space="preserve"> × </m:t>
              </m:r>
              <m:sSub>
                <m:sSubPr>
                  <m:ctrlPr>
                    <w:rPr>
                      <w:rFonts w:ascii="Cambria Math" w:eastAsia="Times New Roman" w:hAnsi="Cambria Math"/>
                      <w:bCs/>
                      <w:i/>
                      <w:color w:val="000000"/>
                      <w:vertAlign w:val="subscript"/>
                      <w:lang w:eastAsia="ru-RU"/>
                    </w:rPr>
                  </m:ctrlPr>
                </m:sSubPr>
                <m:e>
                  <m:r>
                    <w:rPr>
                      <w:rFonts w:ascii="Cambria Math" w:eastAsia="Times New Roman" w:hAnsi="Cambria Math"/>
                      <w:color w:val="000000"/>
                      <w:vertAlign w:val="subscript"/>
                      <w:lang w:eastAsia="ru-RU"/>
                    </w:rPr>
                    <m:t>ЧВ</m:t>
                  </m:r>
                </m:e>
                <m:sub>
                  <m:r>
                    <w:rPr>
                      <w:rFonts w:ascii="Cambria Math" w:eastAsia="Times New Roman" w:hAnsi="Cambria Math"/>
                      <w:color w:val="000000"/>
                      <w:vertAlign w:val="subscript"/>
                      <w:lang w:eastAsia="ru-RU"/>
                    </w:rPr>
                    <m:t>0</m:t>
                  </m:r>
                </m:sub>
              </m:sSub>
            </m:num>
            <m:den>
              <m:sSub>
                <m:sSubPr>
                  <m:ctrlPr>
                    <w:rPr>
                      <w:rFonts w:ascii="Cambria Math" w:eastAsia="Times New Roman" w:hAnsi="Cambria Math"/>
                      <w:bCs/>
                      <w:i/>
                      <w:color w:val="000000"/>
                      <w:vertAlign w:val="subscript"/>
                      <w:lang w:eastAsia="ru-RU"/>
                    </w:rPr>
                  </m:ctrlPr>
                </m:sSubPr>
                <m:e>
                  <m:r>
                    <w:rPr>
                      <w:rFonts w:ascii="Cambria Math" w:eastAsia="Times New Roman" w:hAnsi="Cambria Math"/>
                      <w:color w:val="000000"/>
                      <w:vertAlign w:val="subscript"/>
                      <w:lang w:eastAsia="ru-RU"/>
                    </w:rPr>
                    <m:t>Ц</m:t>
                  </m:r>
                </m:e>
                <m:sub>
                  <m:r>
                    <w:rPr>
                      <w:rFonts w:ascii="Cambria Math" w:eastAsia="Times New Roman" w:hAnsi="Cambria Math"/>
                      <w:color w:val="000000"/>
                      <w:vertAlign w:val="subscript"/>
                      <w:lang w:eastAsia="ru-RU"/>
                    </w:rPr>
                    <m:t>1</m:t>
                  </m:r>
                </m:sub>
              </m:sSub>
            </m:den>
          </m:f>
          <m:r>
            <w:rPr>
              <w:rFonts w:ascii="Cambria Math" w:eastAsia="Times New Roman" w:hAnsi="Cambria Math"/>
              <w:color w:val="000000"/>
              <w:vertAlign w:val="subscript"/>
              <w:lang w:eastAsia="ru-RU"/>
            </w:rPr>
            <m:t xml:space="preserve">= </m:t>
          </m:r>
          <m:f>
            <m:fPr>
              <m:ctrlPr>
                <w:rPr>
                  <w:rFonts w:ascii="Cambria Math" w:eastAsia="Times New Roman" w:hAnsi="Cambria Math"/>
                  <w:bCs/>
                  <w:i/>
                  <w:color w:val="000000"/>
                  <w:vertAlign w:val="subscript"/>
                  <w:lang w:eastAsia="ru-RU"/>
                </w:rPr>
              </m:ctrlPr>
            </m:fPr>
            <m:num>
              <m:r>
                <w:rPr>
                  <w:rFonts w:ascii="Cambria Math" w:eastAsia="Times New Roman" w:hAnsi="Cambria Math"/>
                  <w:color w:val="000000"/>
                  <w:vertAlign w:val="subscript"/>
                  <w:lang w:eastAsia="ru-RU"/>
                </w:rPr>
                <m:t>240 ×1,7 ×7,8 ×0,45584</m:t>
              </m:r>
            </m:num>
            <m:den>
              <m:r>
                <w:rPr>
                  <w:rFonts w:ascii="Cambria Math" w:eastAsia="Times New Roman" w:hAnsi="Cambria Math"/>
                  <w:color w:val="000000"/>
                  <w:vertAlign w:val="subscript"/>
                  <w:lang w:eastAsia="ru-RU"/>
                </w:rPr>
                <m:t>276</m:t>
              </m:r>
            </m:den>
          </m:f>
          <m:r>
            <w:rPr>
              <w:rFonts w:ascii="Cambria Math" w:eastAsia="Times New Roman" w:hAnsi="Cambria Math"/>
              <w:color w:val="000000"/>
              <w:vertAlign w:val="subscript"/>
              <w:lang w:eastAsia="ru-RU"/>
            </w:rPr>
            <m:t xml:space="preserve">= </m:t>
          </m:r>
          <m:f>
            <m:fPr>
              <m:ctrlPr>
                <w:rPr>
                  <w:rFonts w:ascii="Cambria Math" w:eastAsia="Times New Roman" w:hAnsi="Cambria Math"/>
                  <w:bCs/>
                  <w:i/>
                  <w:color w:val="000000"/>
                  <w:vertAlign w:val="subscript"/>
                  <w:lang w:eastAsia="ru-RU"/>
                </w:rPr>
              </m:ctrlPr>
            </m:fPr>
            <m:num>
              <m:r>
                <w:rPr>
                  <w:rFonts w:ascii="Cambria Math" w:eastAsia="Times New Roman" w:hAnsi="Cambria Math"/>
                  <w:color w:val="000000"/>
                  <w:vertAlign w:val="subscript"/>
                  <w:lang w:eastAsia="ru-RU"/>
                </w:rPr>
                <m:t>1450,66</m:t>
              </m:r>
            </m:num>
            <m:den>
              <m:r>
                <w:rPr>
                  <w:rFonts w:ascii="Cambria Math" w:eastAsia="Times New Roman" w:hAnsi="Cambria Math"/>
                  <w:color w:val="000000"/>
                  <w:vertAlign w:val="subscript"/>
                  <w:lang w:eastAsia="ru-RU"/>
                </w:rPr>
                <m:t>276</m:t>
              </m:r>
            </m:den>
          </m:f>
          <m:r>
            <w:rPr>
              <w:rFonts w:ascii="Cambria Math" w:eastAsia="Times New Roman" w:hAnsi="Cambria Math"/>
              <w:color w:val="000000"/>
              <w:vertAlign w:val="subscript"/>
              <w:lang w:eastAsia="ru-RU"/>
            </w:rPr>
            <m:t>=5,26 руб.</m:t>
          </m:r>
        </m:oMath>
      </m:oMathPara>
    </w:p>
    <w:p w:rsidR="00E900D2" w:rsidRPr="00A267EF" w:rsidRDefault="00E900D2" w:rsidP="00A939CC">
      <w:pPr>
        <w:ind w:firstLine="346"/>
        <w:jc w:val="both"/>
        <w:rPr>
          <w:rFonts w:eastAsia="Times New Roman"/>
          <w:color w:val="000000"/>
          <w:lang w:eastAsia="ru-RU"/>
        </w:rPr>
      </w:pPr>
      <w:r w:rsidRPr="00A267EF">
        <w:rPr>
          <w:rFonts w:eastAsia="Times New Roman"/>
          <w:color w:val="000000"/>
          <w:lang w:eastAsia="ru-RU"/>
        </w:rPr>
        <w:t>За счет уменьшения коэффициента сменности работы обору</w:t>
      </w:r>
      <w:r w:rsidRPr="00A267EF">
        <w:rPr>
          <w:rFonts w:eastAsia="Times New Roman"/>
          <w:color w:val="000000"/>
          <w:lang w:eastAsia="ru-RU"/>
        </w:rPr>
        <w:softHyphen/>
        <w:t>дования его фондоотдача снизилась на 0,31 руб. (5,26 — 5,57).</w:t>
      </w:r>
    </w:p>
    <w:p w:rsidR="00E900D2" w:rsidRPr="00A267EF" w:rsidRDefault="00E900D2" w:rsidP="00A939CC">
      <w:pPr>
        <w:ind w:firstLine="346"/>
        <w:jc w:val="both"/>
        <w:rPr>
          <w:rFonts w:eastAsia="Times New Roman"/>
          <w:color w:val="000000"/>
          <w:lang w:eastAsia="ru-RU"/>
        </w:rPr>
      </w:pPr>
      <w:r w:rsidRPr="00A267EF">
        <w:rPr>
          <w:rFonts w:eastAsia="Times New Roman"/>
          <w:color w:val="000000"/>
          <w:lang w:eastAsia="ru-RU"/>
        </w:rPr>
        <w:t>При расчете четвертого условного показателя фондоотдачи оста</w:t>
      </w:r>
      <w:r w:rsidRPr="00A267EF">
        <w:rPr>
          <w:rFonts w:eastAsia="Times New Roman"/>
          <w:color w:val="000000"/>
          <w:lang w:eastAsia="ru-RU"/>
        </w:rPr>
        <w:softHyphen/>
        <w:t>ется базовым только уровень среднечасовой выработки оборудова</w:t>
      </w:r>
      <w:r w:rsidRPr="00A267EF">
        <w:rPr>
          <w:rFonts w:eastAsia="Times New Roman"/>
          <w:color w:val="000000"/>
          <w:lang w:eastAsia="ru-RU"/>
        </w:rPr>
        <w:softHyphen/>
        <w:t>ния:</w:t>
      </w:r>
    </w:p>
    <w:p w:rsidR="00E900D2" w:rsidRPr="00A267EF" w:rsidRDefault="0043110C" w:rsidP="00A939CC">
      <w:pPr>
        <w:ind w:firstLine="346"/>
        <w:jc w:val="both"/>
        <w:rPr>
          <w:rFonts w:eastAsia="Times New Roman"/>
          <w:bCs/>
          <w:color w:val="000000"/>
          <w:lang w:eastAsia="ru-RU"/>
        </w:rPr>
      </w:pPr>
      <m:oMathPara>
        <m:oMath>
          <m:sSubSup>
            <m:sSubSupPr>
              <m:ctrlPr>
                <w:rPr>
                  <w:rFonts w:ascii="Cambria Math" w:eastAsia="Times New Roman" w:hAnsi="Cambria Math"/>
                  <w:bCs/>
                  <w:i/>
                  <w:color w:val="000000"/>
                  <w:lang w:eastAsia="ru-RU"/>
                </w:rPr>
              </m:ctrlPr>
            </m:sSubSupPr>
            <m:e>
              <m:r>
                <w:rPr>
                  <w:rFonts w:ascii="Cambria Math" w:eastAsia="Times New Roman" w:hAnsi="Cambria Math"/>
                  <w:color w:val="000000"/>
                  <w:lang w:eastAsia="ru-RU"/>
                </w:rPr>
                <m:t>ФО</m:t>
              </m:r>
            </m:e>
            <m:sub>
              <m:r>
                <w:rPr>
                  <w:rFonts w:ascii="Cambria Math" w:eastAsia="Times New Roman" w:hAnsi="Cambria Math"/>
                  <w:color w:val="000000"/>
                  <w:lang w:eastAsia="ru-RU"/>
                </w:rPr>
                <m:t>усл4</m:t>
              </m:r>
            </m:sub>
            <m:sup>
              <m:r>
                <w:rPr>
                  <w:rFonts w:ascii="Cambria Math" w:eastAsia="Times New Roman" w:hAnsi="Cambria Math"/>
                  <w:color w:val="000000"/>
                  <w:lang w:eastAsia="ru-RU"/>
                </w:rPr>
                <m:t>м</m:t>
              </m:r>
            </m:sup>
          </m:sSubSup>
          <m:r>
            <w:rPr>
              <w:rFonts w:ascii="Cambria Math" w:eastAsia="Times New Roman" w:hAnsi="Cambria Math"/>
              <w:color w:val="000000"/>
              <w:lang w:eastAsia="ru-RU"/>
            </w:rPr>
            <m:t xml:space="preserve">= </m:t>
          </m:r>
          <m:f>
            <m:fPr>
              <m:ctrlPr>
                <w:rPr>
                  <w:rFonts w:ascii="Cambria Math" w:eastAsia="Times New Roman" w:hAnsi="Cambria Math"/>
                  <w:bCs/>
                  <w:i/>
                  <w:color w:val="000000"/>
                  <w:lang w:eastAsia="ru-RU"/>
                </w:rPr>
              </m:ctrlPr>
            </m:fPr>
            <m:num>
              <m:sSub>
                <m:sSubPr>
                  <m:ctrlPr>
                    <w:rPr>
                      <w:rFonts w:ascii="Cambria Math" w:eastAsia="Times New Roman" w:hAnsi="Cambria Math"/>
                      <w:bCs/>
                      <w:i/>
                      <w:color w:val="000000"/>
                      <w:lang w:eastAsia="ru-RU"/>
                    </w:rPr>
                  </m:ctrlPr>
                </m:sSubPr>
                <m:e>
                  <m:r>
                    <w:rPr>
                      <w:rFonts w:ascii="Cambria Math" w:eastAsia="Times New Roman" w:hAnsi="Cambria Math"/>
                      <w:color w:val="000000"/>
                      <w:lang w:eastAsia="ru-RU"/>
                    </w:rPr>
                    <m:t>Д</m:t>
                  </m:r>
                </m:e>
                <m:sub>
                  <m:r>
                    <w:rPr>
                      <w:rFonts w:ascii="Cambria Math" w:eastAsia="Times New Roman" w:hAnsi="Cambria Math"/>
                      <w:color w:val="000000"/>
                      <w:lang w:eastAsia="ru-RU"/>
                    </w:rPr>
                    <m:t>1</m:t>
                  </m:r>
                </m:sub>
              </m:sSub>
              <m:r>
                <w:rPr>
                  <w:rFonts w:ascii="Cambria Math" w:eastAsia="Times New Roman" w:hAnsi="Cambria Math"/>
                  <w:color w:val="000000"/>
                  <w:lang w:eastAsia="ru-RU"/>
                </w:rPr>
                <m:t xml:space="preserve"> × </m:t>
              </m:r>
              <m:sSub>
                <m:sSubPr>
                  <m:ctrlPr>
                    <w:rPr>
                      <w:rFonts w:ascii="Cambria Math" w:eastAsia="Times New Roman" w:hAnsi="Cambria Math"/>
                      <w:bCs/>
                      <w:i/>
                      <w:color w:val="000000"/>
                      <w:lang w:eastAsia="ru-RU"/>
                    </w:rPr>
                  </m:ctrlPr>
                </m:sSubPr>
                <m:e>
                  <m:r>
                    <w:rPr>
                      <w:rFonts w:ascii="Cambria Math" w:eastAsia="Times New Roman" w:hAnsi="Cambria Math"/>
                      <w:color w:val="000000"/>
                      <w:lang w:eastAsia="ru-RU"/>
                    </w:rPr>
                    <m:t>К</m:t>
                  </m:r>
                </m:e>
                <m:sub>
                  <m:r>
                    <w:rPr>
                      <w:rFonts w:ascii="Cambria Math" w:eastAsia="Times New Roman" w:hAnsi="Cambria Math"/>
                      <w:color w:val="000000"/>
                      <w:lang w:eastAsia="ru-RU"/>
                    </w:rPr>
                    <m:t>см1</m:t>
                  </m:r>
                </m:sub>
              </m:sSub>
              <m:r>
                <w:rPr>
                  <w:rFonts w:ascii="Cambria Math" w:eastAsia="Times New Roman" w:hAnsi="Cambria Math"/>
                  <w:color w:val="000000"/>
                  <w:lang w:eastAsia="ru-RU"/>
                </w:rPr>
                <m:t xml:space="preserve"> × </m:t>
              </m:r>
              <m:sSub>
                <m:sSubPr>
                  <m:ctrlPr>
                    <w:rPr>
                      <w:rFonts w:ascii="Cambria Math" w:eastAsia="Times New Roman" w:hAnsi="Cambria Math"/>
                      <w:bCs/>
                      <w:i/>
                      <w:color w:val="000000"/>
                      <w:lang w:eastAsia="ru-RU"/>
                    </w:rPr>
                  </m:ctrlPr>
                </m:sSubPr>
                <m:e>
                  <m:r>
                    <w:rPr>
                      <w:rFonts w:ascii="Cambria Math" w:eastAsia="Times New Roman" w:hAnsi="Cambria Math"/>
                      <w:color w:val="000000"/>
                      <w:lang w:eastAsia="ru-RU"/>
                    </w:rPr>
                    <m:t>П</m:t>
                  </m:r>
                </m:e>
                <m:sub>
                  <m:r>
                    <w:rPr>
                      <w:rFonts w:ascii="Cambria Math" w:eastAsia="Times New Roman" w:hAnsi="Cambria Math"/>
                      <w:color w:val="000000"/>
                      <w:lang w:eastAsia="ru-RU"/>
                    </w:rPr>
                    <m:t>1</m:t>
                  </m:r>
                </m:sub>
              </m:sSub>
              <m:r>
                <w:rPr>
                  <w:rFonts w:ascii="Cambria Math" w:eastAsia="Times New Roman" w:hAnsi="Cambria Math"/>
                  <w:color w:val="000000"/>
                  <w:lang w:eastAsia="ru-RU"/>
                </w:rPr>
                <m:t xml:space="preserve"> × </m:t>
              </m:r>
              <m:sSub>
                <m:sSubPr>
                  <m:ctrlPr>
                    <w:rPr>
                      <w:rFonts w:ascii="Cambria Math" w:eastAsia="Times New Roman" w:hAnsi="Cambria Math"/>
                      <w:bCs/>
                      <w:i/>
                      <w:color w:val="000000"/>
                      <w:lang w:eastAsia="ru-RU"/>
                    </w:rPr>
                  </m:ctrlPr>
                </m:sSubPr>
                <m:e>
                  <m:r>
                    <w:rPr>
                      <w:rFonts w:ascii="Cambria Math" w:eastAsia="Times New Roman" w:hAnsi="Cambria Math"/>
                      <w:color w:val="000000"/>
                      <w:lang w:eastAsia="ru-RU"/>
                    </w:rPr>
                    <m:t>ЧВ</m:t>
                  </m:r>
                </m:e>
                <m:sub>
                  <m:r>
                    <w:rPr>
                      <w:rFonts w:ascii="Cambria Math" w:eastAsia="Times New Roman" w:hAnsi="Cambria Math"/>
                      <w:color w:val="000000"/>
                      <w:lang w:eastAsia="ru-RU"/>
                    </w:rPr>
                    <m:t>0</m:t>
                  </m:r>
                </m:sub>
              </m:sSub>
            </m:num>
            <m:den>
              <m:sSub>
                <m:sSubPr>
                  <m:ctrlPr>
                    <w:rPr>
                      <w:rFonts w:ascii="Cambria Math" w:eastAsia="Times New Roman" w:hAnsi="Cambria Math"/>
                      <w:bCs/>
                      <w:i/>
                      <w:color w:val="000000"/>
                      <w:lang w:eastAsia="ru-RU"/>
                    </w:rPr>
                  </m:ctrlPr>
                </m:sSubPr>
                <m:e>
                  <m:r>
                    <w:rPr>
                      <w:rFonts w:ascii="Cambria Math" w:eastAsia="Times New Roman" w:hAnsi="Cambria Math"/>
                      <w:color w:val="000000"/>
                      <w:lang w:eastAsia="ru-RU"/>
                    </w:rPr>
                    <m:t>Ц</m:t>
                  </m:r>
                </m:e>
                <m:sub>
                  <m:r>
                    <w:rPr>
                      <w:rFonts w:ascii="Cambria Math" w:eastAsia="Times New Roman" w:hAnsi="Cambria Math"/>
                      <w:color w:val="000000"/>
                      <w:lang w:eastAsia="ru-RU"/>
                    </w:rPr>
                    <m:t>1</m:t>
                  </m:r>
                </m:sub>
              </m:sSub>
            </m:den>
          </m:f>
          <m:r>
            <w:rPr>
              <w:rFonts w:ascii="Cambria Math" w:eastAsia="Times New Roman" w:hAnsi="Cambria Math"/>
              <w:color w:val="000000"/>
              <w:lang w:eastAsia="ru-RU"/>
            </w:rPr>
            <m:t xml:space="preserve">= </m:t>
          </m:r>
          <m:f>
            <m:fPr>
              <m:ctrlPr>
                <w:rPr>
                  <w:rFonts w:ascii="Cambria Math" w:eastAsia="Times New Roman" w:hAnsi="Cambria Math"/>
                  <w:bCs/>
                  <w:i/>
                  <w:color w:val="000000"/>
                  <w:lang w:eastAsia="ru-RU"/>
                </w:rPr>
              </m:ctrlPr>
            </m:fPr>
            <m:num>
              <m:r>
                <w:rPr>
                  <w:rFonts w:ascii="Cambria Math" w:eastAsia="Times New Roman" w:hAnsi="Cambria Math"/>
                  <w:color w:val="000000"/>
                  <w:lang w:eastAsia="ru-RU"/>
                </w:rPr>
                <m:t>240 ×1,7 ×7,5 ×0,45584</m:t>
              </m:r>
            </m:num>
            <m:den>
              <m:r>
                <w:rPr>
                  <w:rFonts w:ascii="Cambria Math" w:eastAsia="Times New Roman" w:hAnsi="Cambria Math"/>
                  <w:color w:val="000000"/>
                  <w:lang w:eastAsia="ru-RU"/>
                </w:rPr>
                <m:t>276</m:t>
              </m:r>
            </m:den>
          </m:f>
          <m:r>
            <w:rPr>
              <w:rFonts w:ascii="Cambria Math" w:eastAsia="Times New Roman" w:hAnsi="Cambria Math"/>
              <w:color w:val="000000"/>
              <w:lang w:eastAsia="ru-RU"/>
            </w:rPr>
            <m:t xml:space="preserve">= </m:t>
          </m:r>
          <m:f>
            <m:fPr>
              <m:ctrlPr>
                <w:rPr>
                  <w:rFonts w:ascii="Cambria Math" w:eastAsia="Times New Roman" w:hAnsi="Cambria Math"/>
                  <w:bCs/>
                  <w:i/>
                  <w:color w:val="000000"/>
                  <w:lang w:eastAsia="ru-RU"/>
                </w:rPr>
              </m:ctrlPr>
            </m:fPr>
            <m:num>
              <m:r>
                <w:rPr>
                  <w:rFonts w:ascii="Cambria Math" w:eastAsia="Times New Roman" w:hAnsi="Cambria Math"/>
                  <w:color w:val="000000"/>
                  <w:lang w:eastAsia="ru-RU"/>
                </w:rPr>
                <m:t>1395</m:t>
              </m:r>
            </m:num>
            <m:den>
              <m:r>
                <w:rPr>
                  <w:rFonts w:ascii="Cambria Math" w:eastAsia="Times New Roman" w:hAnsi="Cambria Math"/>
                  <w:color w:val="000000"/>
                  <w:lang w:eastAsia="ru-RU"/>
                </w:rPr>
                <m:t>276</m:t>
              </m:r>
            </m:den>
          </m:f>
          <m:r>
            <w:rPr>
              <w:rFonts w:ascii="Cambria Math" w:eastAsia="Times New Roman" w:hAnsi="Cambria Math"/>
              <w:color w:val="000000"/>
              <w:lang w:eastAsia="ru-RU"/>
            </w:rPr>
            <m:t>=5,05 руб.</m:t>
          </m:r>
        </m:oMath>
      </m:oMathPara>
    </w:p>
    <w:p w:rsidR="00E900D2" w:rsidRPr="00A267EF" w:rsidRDefault="00E900D2" w:rsidP="00A939CC">
      <w:pPr>
        <w:ind w:firstLine="346"/>
        <w:jc w:val="both"/>
        <w:rPr>
          <w:rFonts w:eastAsia="Times New Roman"/>
          <w:color w:val="000000"/>
          <w:lang w:eastAsia="ru-RU"/>
        </w:rPr>
      </w:pPr>
      <w:r w:rsidRPr="00A267EF">
        <w:rPr>
          <w:rFonts w:eastAsia="Times New Roman"/>
          <w:color w:val="000000"/>
          <w:lang w:eastAsia="ru-RU"/>
        </w:rPr>
        <w:t>В связи с тем что фактическая продолжительность смены ниже базового значения на 0,3 ч, фондоотдача оборудования уменьши</w:t>
      </w:r>
      <w:r w:rsidRPr="00A267EF">
        <w:rPr>
          <w:rFonts w:eastAsia="Times New Roman"/>
          <w:color w:val="000000"/>
          <w:lang w:eastAsia="ru-RU"/>
        </w:rPr>
        <w:softHyphen/>
        <w:t>лась на 0,21 руб. (5,05 - 5,26).</w:t>
      </w:r>
    </w:p>
    <w:p w:rsidR="00E900D2" w:rsidRPr="00A267EF" w:rsidRDefault="00E900D2" w:rsidP="00A939CC">
      <w:pPr>
        <w:ind w:firstLine="346"/>
        <w:jc w:val="both"/>
        <w:rPr>
          <w:rFonts w:eastAsia="Times New Roman"/>
          <w:color w:val="000000"/>
          <w:lang w:eastAsia="ru-RU"/>
        </w:rPr>
      </w:pPr>
      <w:r w:rsidRPr="00A267EF">
        <w:rPr>
          <w:rFonts w:eastAsia="Times New Roman"/>
          <w:color w:val="000000"/>
          <w:lang w:eastAsia="ru-RU"/>
        </w:rPr>
        <w:t>При фактической выработке оборудования фондоотдача соста</w:t>
      </w:r>
      <w:r w:rsidRPr="00A267EF">
        <w:rPr>
          <w:rFonts w:eastAsia="Times New Roman"/>
          <w:color w:val="000000"/>
          <w:lang w:eastAsia="ru-RU"/>
        </w:rPr>
        <w:softHyphen/>
        <w:t>вит</w:t>
      </w:r>
    </w:p>
    <w:p w:rsidR="00E900D2" w:rsidRPr="00A267EF" w:rsidRDefault="0043110C" w:rsidP="00A939CC">
      <w:pPr>
        <w:jc w:val="both"/>
        <w:rPr>
          <w:rFonts w:eastAsia="Times New Roman"/>
          <w:bCs/>
          <w:color w:val="000000"/>
          <w:vertAlign w:val="subscript"/>
          <w:lang w:eastAsia="ru-RU"/>
        </w:rPr>
      </w:pPr>
      <m:oMathPara>
        <m:oMath>
          <m:sSubSup>
            <m:sSubSupPr>
              <m:ctrlPr>
                <w:rPr>
                  <w:rFonts w:ascii="Cambria Math" w:eastAsia="Times New Roman" w:hAnsi="Cambria Math"/>
                  <w:bCs/>
                  <w:color w:val="000000"/>
                  <w:vertAlign w:val="subscript"/>
                  <w:lang w:eastAsia="ru-RU"/>
                </w:rPr>
              </m:ctrlPr>
            </m:sSubSupPr>
            <m:e>
              <m:r>
                <m:rPr>
                  <m:sty m:val="p"/>
                </m:rPr>
                <w:rPr>
                  <w:rFonts w:ascii="Cambria Math" w:eastAsia="Times New Roman" w:hAnsi="Cambria Math"/>
                  <w:color w:val="000000"/>
                  <w:vertAlign w:val="subscript"/>
                  <w:lang w:eastAsia="ru-RU"/>
                </w:rPr>
                <m:t>ФО</m:t>
              </m:r>
            </m:e>
            <m:sub>
              <m:r>
                <m:rPr>
                  <m:sty m:val="p"/>
                </m:rPr>
                <w:rPr>
                  <w:rFonts w:ascii="Cambria Math" w:eastAsia="Times New Roman" w:hAnsi="Cambria Math"/>
                  <w:color w:val="000000"/>
                  <w:vertAlign w:val="subscript"/>
                  <w:lang w:eastAsia="ru-RU"/>
                </w:rPr>
                <m:t>1</m:t>
              </m:r>
            </m:sub>
            <m:sup>
              <m:r>
                <m:rPr>
                  <m:sty m:val="p"/>
                </m:rPr>
                <w:rPr>
                  <w:rFonts w:ascii="Cambria Math" w:eastAsia="Times New Roman" w:hAnsi="Cambria Math"/>
                  <w:color w:val="000000"/>
                  <w:vertAlign w:val="subscript"/>
                  <w:lang w:eastAsia="ru-RU"/>
                </w:rPr>
                <m:t>м</m:t>
              </m:r>
            </m:sup>
          </m:sSubSup>
          <m:r>
            <m:rPr>
              <m:sty m:val="p"/>
            </m:rPr>
            <w:rPr>
              <w:rFonts w:ascii="Cambria Math" w:eastAsia="Times New Roman" w:hAnsi="Cambria Math"/>
              <w:color w:val="000000"/>
              <w:vertAlign w:val="subscript"/>
              <w:lang w:eastAsia="ru-RU"/>
            </w:rPr>
            <m:t xml:space="preserve">= </m:t>
          </m:r>
          <m:f>
            <m:fPr>
              <m:ctrlPr>
                <w:rPr>
                  <w:rFonts w:ascii="Cambria Math" w:eastAsia="Times New Roman" w:hAnsi="Cambria Math"/>
                  <w:bCs/>
                  <w:color w:val="000000"/>
                  <w:vertAlign w:val="subscript"/>
                  <w:lang w:eastAsia="ru-RU"/>
                </w:rPr>
              </m:ctrlPr>
            </m:fPr>
            <m:num>
              <m:sSub>
                <m:sSubPr>
                  <m:ctrlPr>
                    <w:rPr>
                      <w:rFonts w:ascii="Cambria Math" w:eastAsia="Times New Roman" w:hAnsi="Cambria Math"/>
                      <w:bCs/>
                      <w:color w:val="000000"/>
                      <w:vertAlign w:val="subscript"/>
                      <w:lang w:eastAsia="ru-RU"/>
                    </w:rPr>
                  </m:ctrlPr>
                </m:sSubPr>
                <m:e>
                  <m:r>
                    <m:rPr>
                      <m:sty m:val="p"/>
                    </m:rPr>
                    <w:rPr>
                      <w:rFonts w:ascii="Cambria Math" w:eastAsia="Times New Roman" w:hAnsi="Cambria Math"/>
                      <w:color w:val="000000"/>
                      <w:vertAlign w:val="subscript"/>
                      <w:lang w:eastAsia="ru-RU"/>
                    </w:rPr>
                    <m:t>Д</m:t>
                  </m:r>
                </m:e>
                <m:sub>
                  <m:r>
                    <m:rPr>
                      <m:sty m:val="p"/>
                    </m:rPr>
                    <w:rPr>
                      <w:rFonts w:ascii="Cambria Math" w:eastAsia="Times New Roman" w:hAnsi="Cambria Math"/>
                      <w:color w:val="000000"/>
                      <w:vertAlign w:val="subscript"/>
                      <w:lang w:eastAsia="ru-RU"/>
                    </w:rPr>
                    <m:t>1</m:t>
                  </m:r>
                </m:sub>
              </m:sSub>
              <m:r>
                <m:rPr>
                  <m:sty m:val="p"/>
                </m:rPr>
                <w:rPr>
                  <w:rFonts w:ascii="Cambria Math" w:eastAsia="Times New Roman" w:hAnsi="Cambria Math"/>
                  <w:color w:val="000000"/>
                  <w:vertAlign w:val="subscript"/>
                  <w:lang w:eastAsia="ru-RU"/>
                </w:rPr>
                <m:t xml:space="preserve"> × </m:t>
              </m:r>
              <m:sSub>
                <m:sSubPr>
                  <m:ctrlPr>
                    <w:rPr>
                      <w:rFonts w:ascii="Cambria Math" w:eastAsia="Times New Roman" w:hAnsi="Cambria Math"/>
                      <w:bCs/>
                      <w:color w:val="000000"/>
                      <w:vertAlign w:val="subscript"/>
                      <w:lang w:eastAsia="ru-RU"/>
                    </w:rPr>
                  </m:ctrlPr>
                </m:sSubPr>
                <m:e>
                  <m:r>
                    <m:rPr>
                      <m:sty m:val="p"/>
                    </m:rPr>
                    <w:rPr>
                      <w:rFonts w:ascii="Cambria Math" w:eastAsia="Times New Roman" w:hAnsi="Cambria Math"/>
                      <w:color w:val="000000"/>
                      <w:vertAlign w:val="subscript"/>
                      <w:lang w:eastAsia="ru-RU"/>
                    </w:rPr>
                    <m:t>К</m:t>
                  </m:r>
                </m:e>
                <m:sub>
                  <m:r>
                    <m:rPr>
                      <m:sty m:val="p"/>
                    </m:rPr>
                    <w:rPr>
                      <w:rFonts w:ascii="Cambria Math" w:eastAsia="Times New Roman" w:hAnsi="Cambria Math"/>
                      <w:color w:val="000000"/>
                      <w:vertAlign w:val="subscript"/>
                      <w:lang w:eastAsia="ru-RU"/>
                    </w:rPr>
                    <m:t>см1</m:t>
                  </m:r>
                </m:sub>
              </m:sSub>
              <m:r>
                <m:rPr>
                  <m:sty m:val="p"/>
                </m:rPr>
                <w:rPr>
                  <w:rFonts w:ascii="Cambria Math" w:eastAsia="Times New Roman" w:hAnsi="Cambria Math"/>
                  <w:color w:val="000000"/>
                  <w:vertAlign w:val="subscript"/>
                  <w:lang w:eastAsia="ru-RU"/>
                </w:rPr>
                <m:t xml:space="preserve"> × </m:t>
              </m:r>
              <m:sSub>
                <m:sSubPr>
                  <m:ctrlPr>
                    <w:rPr>
                      <w:rFonts w:ascii="Cambria Math" w:eastAsia="Times New Roman" w:hAnsi="Cambria Math"/>
                      <w:bCs/>
                      <w:color w:val="000000"/>
                      <w:vertAlign w:val="subscript"/>
                      <w:lang w:eastAsia="ru-RU"/>
                    </w:rPr>
                  </m:ctrlPr>
                </m:sSubPr>
                <m:e>
                  <m:r>
                    <m:rPr>
                      <m:sty m:val="p"/>
                    </m:rPr>
                    <w:rPr>
                      <w:rFonts w:ascii="Cambria Math" w:eastAsia="Times New Roman" w:hAnsi="Cambria Math"/>
                      <w:color w:val="000000"/>
                      <w:vertAlign w:val="subscript"/>
                      <w:lang w:eastAsia="ru-RU"/>
                    </w:rPr>
                    <m:t>П</m:t>
                  </m:r>
                </m:e>
                <m:sub>
                  <m:r>
                    <m:rPr>
                      <m:sty m:val="p"/>
                    </m:rPr>
                    <w:rPr>
                      <w:rFonts w:ascii="Cambria Math" w:eastAsia="Times New Roman" w:hAnsi="Cambria Math"/>
                      <w:color w:val="000000"/>
                      <w:vertAlign w:val="subscript"/>
                      <w:lang w:eastAsia="ru-RU"/>
                    </w:rPr>
                    <m:t>1</m:t>
                  </m:r>
                </m:sub>
              </m:sSub>
              <m:r>
                <m:rPr>
                  <m:sty m:val="p"/>
                </m:rPr>
                <w:rPr>
                  <w:rFonts w:ascii="Cambria Math" w:eastAsia="Times New Roman" w:hAnsi="Cambria Math"/>
                  <w:color w:val="000000"/>
                  <w:vertAlign w:val="subscript"/>
                  <w:lang w:eastAsia="ru-RU"/>
                </w:rPr>
                <m:t xml:space="preserve"> × </m:t>
              </m:r>
              <m:sSub>
                <m:sSubPr>
                  <m:ctrlPr>
                    <w:rPr>
                      <w:rFonts w:ascii="Cambria Math" w:eastAsia="Times New Roman" w:hAnsi="Cambria Math"/>
                      <w:bCs/>
                      <w:color w:val="000000"/>
                      <w:vertAlign w:val="subscript"/>
                      <w:lang w:eastAsia="ru-RU"/>
                    </w:rPr>
                  </m:ctrlPr>
                </m:sSubPr>
                <m:e>
                  <m:r>
                    <m:rPr>
                      <m:sty m:val="p"/>
                    </m:rPr>
                    <w:rPr>
                      <w:rFonts w:ascii="Cambria Math" w:eastAsia="Times New Roman" w:hAnsi="Cambria Math"/>
                      <w:color w:val="000000"/>
                      <w:vertAlign w:val="subscript"/>
                      <w:lang w:eastAsia="ru-RU"/>
                    </w:rPr>
                    <m:t>ЧВ</m:t>
                  </m:r>
                </m:e>
                <m:sub>
                  <m:r>
                    <m:rPr>
                      <m:sty m:val="p"/>
                    </m:rPr>
                    <w:rPr>
                      <w:rFonts w:ascii="Cambria Math" w:eastAsia="Times New Roman" w:hAnsi="Cambria Math"/>
                      <w:color w:val="000000"/>
                      <w:vertAlign w:val="subscript"/>
                      <w:lang w:eastAsia="ru-RU"/>
                    </w:rPr>
                    <m:t>1</m:t>
                  </m:r>
                </m:sub>
              </m:sSub>
            </m:num>
            <m:den>
              <m:sSub>
                <m:sSubPr>
                  <m:ctrlPr>
                    <w:rPr>
                      <w:rFonts w:ascii="Cambria Math" w:eastAsia="Times New Roman" w:hAnsi="Cambria Math"/>
                      <w:bCs/>
                      <w:color w:val="000000"/>
                      <w:vertAlign w:val="subscript"/>
                      <w:lang w:eastAsia="ru-RU"/>
                    </w:rPr>
                  </m:ctrlPr>
                </m:sSubPr>
                <m:e>
                  <m:r>
                    <m:rPr>
                      <m:sty m:val="p"/>
                    </m:rPr>
                    <w:rPr>
                      <w:rFonts w:ascii="Cambria Math" w:eastAsia="Times New Roman" w:hAnsi="Cambria Math"/>
                      <w:color w:val="000000"/>
                      <w:vertAlign w:val="subscript"/>
                      <w:lang w:eastAsia="ru-RU"/>
                    </w:rPr>
                    <m:t>Ц</m:t>
                  </m:r>
                </m:e>
                <m:sub>
                  <m:r>
                    <m:rPr>
                      <m:sty m:val="p"/>
                    </m:rPr>
                    <w:rPr>
                      <w:rFonts w:ascii="Cambria Math" w:eastAsia="Times New Roman" w:hAnsi="Cambria Math"/>
                      <w:color w:val="000000"/>
                      <w:vertAlign w:val="subscript"/>
                      <w:lang w:eastAsia="ru-RU"/>
                    </w:rPr>
                    <m:t>1</m:t>
                  </m:r>
                </m:sub>
              </m:sSub>
            </m:den>
          </m:f>
          <m:r>
            <m:rPr>
              <m:sty m:val="p"/>
            </m:rPr>
            <w:rPr>
              <w:rFonts w:ascii="Cambria Math" w:eastAsia="Times New Roman" w:hAnsi="Cambria Math"/>
              <w:color w:val="000000"/>
              <w:vertAlign w:val="subscript"/>
              <w:lang w:eastAsia="ru-RU"/>
            </w:rPr>
            <m:t xml:space="preserve">= </m:t>
          </m:r>
          <m:f>
            <m:fPr>
              <m:ctrlPr>
                <w:rPr>
                  <w:rFonts w:ascii="Cambria Math" w:eastAsia="Times New Roman" w:hAnsi="Cambria Math"/>
                  <w:bCs/>
                  <w:color w:val="000000"/>
                  <w:vertAlign w:val="subscript"/>
                  <w:lang w:eastAsia="ru-RU"/>
                </w:rPr>
              </m:ctrlPr>
            </m:fPr>
            <m:num>
              <m:r>
                <m:rPr>
                  <m:sty m:val="p"/>
                </m:rPr>
                <w:rPr>
                  <w:rFonts w:ascii="Cambria Math" w:eastAsia="Times New Roman" w:hAnsi="Cambria Math"/>
                  <w:color w:val="000000"/>
                  <w:vertAlign w:val="subscript"/>
                  <w:lang w:eastAsia="ru-RU"/>
                </w:rPr>
                <m:t>240 ×1,7 ×7,5 ×0,60712</m:t>
              </m:r>
            </m:num>
            <m:den>
              <m:r>
                <m:rPr>
                  <m:sty m:val="p"/>
                </m:rPr>
                <w:rPr>
                  <w:rFonts w:ascii="Cambria Math" w:eastAsia="Times New Roman" w:hAnsi="Cambria Math"/>
                  <w:color w:val="000000"/>
                  <w:vertAlign w:val="subscript"/>
                  <w:lang w:eastAsia="ru-RU"/>
                </w:rPr>
                <m:t>276</m:t>
              </m:r>
            </m:den>
          </m:f>
          <m:r>
            <m:rPr>
              <m:sty m:val="p"/>
            </m:rPr>
            <w:rPr>
              <w:rFonts w:ascii="Cambria Math" w:eastAsia="Times New Roman" w:hAnsi="Cambria Math"/>
              <w:color w:val="000000"/>
              <w:vertAlign w:val="subscript"/>
              <w:lang w:eastAsia="ru-RU"/>
            </w:rPr>
            <m:t xml:space="preserve">= </m:t>
          </m:r>
          <m:f>
            <m:fPr>
              <m:ctrlPr>
                <w:rPr>
                  <w:rFonts w:ascii="Cambria Math" w:eastAsia="Times New Roman" w:hAnsi="Cambria Math"/>
                  <w:bCs/>
                  <w:color w:val="000000"/>
                  <w:vertAlign w:val="subscript"/>
                  <w:lang w:eastAsia="ru-RU"/>
                </w:rPr>
              </m:ctrlPr>
            </m:fPr>
            <m:num>
              <m:r>
                <m:rPr>
                  <m:sty m:val="p"/>
                </m:rPr>
                <w:rPr>
                  <w:rFonts w:ascii="Cambria Math" w:eastAsia="Times New Roman" w:hAnsi="Cambria Math"/>
                  <w:color w:val="000000"/>
                  <w:vertAlign w:val="subscript"/>
                  <w:lang w:eastAsia="ru-RU"/>
                </w:rPr>
                <m:t>1858</m:t>
              </m:r>
            </m:num>
            <m:den>
              <m:r>
                <m:rPr>
                  <m:sty m:val="p"/>
                </m:rPr>
                <w:rPr>
                  <w:rFonts w:ascii="Cambria Math" w:eastAsia="Times New Roman" w:hAnsi="Cambria Math"/>
                  <w:color w:val="000000"/>
                  <w:vertAlign w:val="subscript"/>
                  <w:lang w:eastAsia="ru-RU"/>
                </w:rPr>
                <m:t>276</m:t>
              </m:r>
            </m:den>
          </m:f>
          <m:r>
            <m:rPr>
              <m:sty m:val="p"/>
            </m:rPr>
            <w:rPr>
              <w:rFonts w:ascii="Cambria Math" w:eastAsia="Times New Roman" w:hAnsi="Cambria Math"/>
              <w:color w:val="000000"/>
              <w:vertAlign w:val="subscript"/>
              <w:lang w:eastAsia="ru-RU"/>
            </w:rPr>
            <m:t>=6,73 руб.</m:t>
          </m:r>
        </m:oMath>
      </m:oMathPara>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что на 1,68 руб. выше, чем при выработке базового периода (6,73 — - 5,05).</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Чтобы узнать, как эти факторы повлияли на уровень фондоот</w:t>
      </w:r>
      <w:r w:rsidRPr="00A267EF">
        <w:rPr>
          <w:rFonts w:eastAsia="Times New Roman"/>
          <w:color w:val="000000"/>
          <w:lang w:eastAsia="ru-RU"/>
        </w:rPr>
        <w:softHyphen/>
        <w:t>дачи основных средств, полученные результаты надо умножить на фактический удельный вес технологического оборудования в об</w:t>
      </w:r>
      <w:r w:rsidRPr="00A267EF">
        <w:rPr>
          <w:rFonts w:eastAsia="Times New Roman"/>
          <w:color w:val="000000"/>
          <w:lang w:eastAsia="ru-RU"/>
        </w:rPr>
        <w:softHyphen/>
        <w:t>щей сумме основных средств.</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 xml:space="preserve">Изменение фондоотдачи основных средств за счет: </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 xml:space="preserve">стоимости оборудования —0,60 • 0,63 = —0,378 руб.; </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 xml:space="preserve">целодневных простоев —0,23 • 0,63 = —0,145 руб.; </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 xml:space="preserve">коэффициента сменности —0,31 • 0,63 = —0,195 руб.; </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 xml:space="preserve">внутрисменных простоев —0,21 • 0,63 = —0,132 руб; </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среднечасовой выработки +1,68 • 0,63 = +1,058 руб.</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Итого +0,33 • 0,63 = +0,208 руб.</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Зная, из-за каких факторов изменилась фондоотдача, можно определить их влияние на уровень фондорентабельности путем умножения абсолютного прироста фондоотдачи за счет i-ro фак</w:t>
      </w:r>
      <w:r w:rsidRPr="00A267EF">
        <w:rPr>
          <w:rFonts w:eastAsia="Times New Roman"/>
          <w:color w:val="000000"/>
          <w:lang w:eastAsia="ru-RU"/>
        </w:rPr>
        <w:softHyphen/>
        <w:t>тора на базовый уровень рентабельности оборота и коэффициента реализуемости продукции (табл. 2):</w:t>
      </w:r>
    </w:p>
    <w:p w:rsidR="00E900D2" w:rsidRPr="00A267EF" w:rsidRDefault="00E900D2" w:rsidP="00A939CC">
      <w:pPr>
        <w:jc w:val="both"/>
        <w:rPr>
          <w:rFonts w:eastAsia="Times New Roman"/>
          <w:color w:val="000000"/>
          <w:lang w:eastAsia="ru-RU"/>
        </w:rPr>
      </w:pPr>
      <w:r w:rsidRPr="00A267EF">
        <w:rPr>
          <w:rFonts w:eastAsia="Times New Roman"/>
          <w:i/>
          <w:iCs/>
          <w:color w:val="000000"/>
          <w:lang w:eastAsia="ru-RU"/>
        </w:rPr>
        <w:t>Результаты факторного анализа фондорентабельности</w:t>
      </w:r>
    </w:p>
    <w:p w:rsidR="00E900D2" w:rsidRPr="00A267EF" w:rsidRDefault="00E900D2" w:rsidP="00A939CC">
      <w:pPr>
        <w:jc w:val="both"/>
        <w:rPr>
          <w:rFonts w:eastAsia="Times New Roman"/>
          <w:color w:val="000000"/>
          <w:shd w:val="clear" w:color="auto" w:fill="FFFFFF"/>
          <w:vertAlign w:val="subscript"/>
          <w:lang w:eastAsia="ru-RU"/>
        </w:rPr>
      </w:pPr>
      <w:r w:rsidRPr="00A267EF">
        <w:rPr>
          <w:rFonts w:eastAsia="Times New Roman"/>
          <w:bCs/>
          <w:color w:val="000000"/>
          <w:lang w:eastAsia="ru-RU"/>
        </w:rPr>
        <w:sym w:font="Symbol" w:char="F044"/>
      </w:r>
      <w:r w:rsidRPr="00A267EF">
        <w:rPr>
          <w:rFonts w:eastAsia="Times New Roman"/>
          <w:color w:val="000000"/>
          <w:shd w:val="clear" w:color="auto" w:fill="FFFFFF"/>
          <w:lang w:eastAsia="ru-RU"/>
        </w:rPr>
        <w:t>R</w:t>
      </w:r>
      <w:r w:rsidRPr="00A267EF">
        <w:rPr>
          <w:rFonts w:eastAsia="Times New Roman"/>
          <w:color w:val="000000"/>
          <w:shd w:val="clear" w:color="auto" w:fill="FFFFFF"/>
          <w:vertAlign w:val="subscript"/>
          <w:lang w:eastAsia="ru-RU"/>
        </w:rPr>
        <w:t>oc</w:t>
      </w:r>
      <w:r w:rsidRPr="00A267EF">
        <w:rPr>
          <w:rFonts w:eastAsia="Times New Roman"/>
          <w:color w:val="000000"/>
          <w:lang w:eastAsia="ru-RU"/>
        </w:rPr>
        <w:t> </w:t>
      </w:r>
      <w:r w:rsidRPr="00A267EF">
        <w:rPr>
          <w:rFonts w:eastAsia="Times New Roman"/>
          <w:color w:val="000000"/>
          <w:shd w:val="clear" w:color="auto" w:fill="FFFFFF"/>
          <w:lang w:eastAsia="ru-RU"/>
        </w:rPr>
        <w:t xml:space="preserve">= </w:t>
      </w:r>
      <w:r w:rsidRPr="00A267EF">
        <w:rPr>
          <w:rFonts w:eastAsia="Times New Roman"/>
          <w:bCs/>
          <w:color w:val="000000"/>
          <w:lang w:eastAsia="ru-RU"/>
        </w:rPr>
        <w:sym w:font="Symbol" w:char="F044"/>
      </w:r>
      <w:r w:rsidRPr="00A267EF">
        <w:rPr>
          <w:rFonts w:eastAsia="Times New Roman"/>
          <w:bCs/>
          <w:color w:val="000000"/>
          <w:lang w:eastAsia="ru-RU"/>
        </w:rPr>
        <w:t>Ф</w:t>
      </w:r>
      <w:r w:rsidRPr="00A267EF">
        <w:rPr>
          <w:rFonts w:eastAsia="Times New Roman"/>
          <w:color w:val="000000"/>
          <w:shd w:val="clear" w:color="auto" w:fill="FFFFFF"/>
          <w:lang w:eastAsia="ru-RU"/>
        </w:rPr>
        <w:t>O</w:t>
      </w:r>
      <w:r w:rsidRPr="00A267EF">
        <w:rPr>
          <w:rFonts w:eastAsia="Times New Roman"/>
          <w:color w:val="000000"/>
          <w:shd w:val="clear" w:color="auto" w:fill="FFFFFF"/>
          <w:vertAlign w:val="subscript"/>
          <w:lang w:eastAsia="ru-RU"/>
        </w:rPr>
        <w:t>x</w:t>
      </w:r>
      <w:r w:rsidRPr="00A267EF">
        <w:rPr>
          <w:rFonts w:eastAsia="Times New Roman"/>
          <w:color w:val="000000"/>
          <w:shd w:val="clear" w:color="auto" w:fill="FFFFFF"/>
          <w:vertAlign w:val="subscript"/>
          <w:lang w:val="en-US" w:eastAsia="ru-RU"/>
        </w:rPr>
        <w:t>i</w:t>
      </w:r>
      <w:r w:rsidRPr="00A267EF">
        <w:rPr>
          <w:rFonts w:eastAsia="Times New Roman"/>
          <w:color w:val="000000"/>
          <w:shd w:val="clear" w:color="auto" w:fill="FFFFFF"/>
          <w:lang w:eastAsia="ru-RU"/>
        </w:rPr>
        <w:t xml:space="preserve"> </w:t>
      </w:r>
      <w:r w:rsidRPr="00A267EF">
        <w:rPr>
          <w:rFonts w:eastAsia="Times New Roman"/>
          <w:color w:val="000000"/>
          <w:shd w:val="clear" w:color="auto" w:fill="FFFFFF"/>
          <w:lang w:val="en-US" w:eastAsia="ru-RU"/>
        </w:rPr>
        <w:sym w:font="Symbol" w:char="F0B7"/>
      </w:r>
      <w:r w:rsidRPr="00A267EF">
        <w:rPr>
          <w:rFonts w:eastAsia="Times New Roman"/>
          <w:color w:val="000000"/>
          <w:lang w:eastAsia="ru-RU"/>
        </w:rPr>
        <w:t> </w:t>
      </w:r>
      <w:r w:rsidRPr="00A267EF">
        <w:rPr>
          <w:rFonts w:eastAsia="Times New Roman"/>
          <w:color w:val="000000"/>
          <w:shd w:val="clear" w:color="auto" w:fill="FFFFFF"/>
          <w:lang w:eastAsia="ru-RU"/>
        </w:rPr>
        <w:t>Д</w:t>
      </w:r>
      <w:r w:rsidRPr="00A267EF">
        <w:rPr>
          <w:rFonts w:eastAsia="Times New Roman"/>
          <w:color w:val="000000"/>
          <w:shd w:val="clear" w:color="auto" w:fill="FFFFFF"/>
          <w:vertAlign w:val="subscript"/>
          <w:lang w:eastAsia="ru-RU"/>
        </w:rPr>
        <w:t xml:space="preserve">рп0 </w:t>
      </w:r>
      <w:r w:rsidRPr="00A267EF">
        <w:rPr>
          <w:rFonts w:eastAsia="Times New Roman"/>
          <w:color w:val="000000"/>
          <w:lang w:eastAsia="ru-RU"/>
        </w:rPr>
        <w:sym w:font="Symbol" w:char="F0B7"/>
      </w:r>
      <w:r w:rsidRPr="00A267EF">
        <w:rPr>
          <w:rFonts w:eastAsia="Times New Roman"/>
          <w:color w:val="000000"/>
          <w:lang w:eastAsia="ru-RU"/>
        </w:rPr>
        <w:t> </w:t>
      </w:r>
      <w:r w:rsidRPr="00A267EF">
        <w:rPr>
          <w:rFonts w:eastAsia="Times New Roman"/>
          <w:color w:val="000000"/>
          <w:shd w:val="clear" w:color="auto" w:fill="FFFFFF"/>
          <w:lang w:eastAsia="ru-RU"/>
        </w:rPr>
        <w:t>R</w:t>
      </w:r>
      <w:r w:rsidRPr="00A267EF">
        <w:rPr>
          <w:rFonts w:eastAsia="Times New Roman"/>
          <w:color w:val="000000"/>
          <w:shd w:val="clear" w:color="auto" w:fill="FFFFFF"/>
          <w:vertAlign w:val="subscript"/>
          <w:lang w:eastAsia="ru-RU"/>
        </w:rPr>
        <w:t>o60</w:t>
      </w:r>
    </w:p>
    <w:p w:rsidR="00E900D2" w:rsidRPr="00A267EF" w:rsidRDefault="00E900D2" w:rsidP="00E900D2">
      <w:pPr>
        <w:rPr>
          <w:rFonts w:eastAsia="Times New Roman"/>
          <w:color w:val="000000"/>
          <w:shd w:val="clear" w:color="auto" w:fill="FFFFFF"/>
          <w:vertAlign w:val="subscript"/>
          <w:lang w:eastAsia="ru-RU"/>
        </w:rPr>
      </w:pPr>
    </w:p>
    <w:p w:rsidR="00D7413E" w:rsidRDefault="00D7413E">
      <w:pPr>
        <w:spacing w:after="200" w:line="276" w:lineRule="auto"/>
        <w:rPr>
          <w:rFonts w:eastAsia="Times New Roman"/>
          <w:color w:val="000000"/>
          <w:lang w:eastAsia="ru-RU"/>
        </w:rPr>
      </w:pPr>
      <w:r>
        <w:rPr>
          <w:rFonts w:eastAsia="Times New Roman"/>
          <w:color w:val="000000"/>
          <w:lang w:eastAsia="ru-RU"/>
        </w:rPr>
        <w:br w:type="page"/>
      </w:r>
    </w:p>
    <w:p w:rsidR="00E900D2" w:rsidRPr="00A267EF" w:rsidRDefault="00E900D2" w:rsidP="00E900D2">
      <w:pPr>
        <w:jc w:val="right"/>
        <w:rPr>
          <w:rFonts w:eastAsia="Times New Roman"/>
          <w:color w:val="000000"/>
          <w:lang w:eastAsia="ru-RU"/>
        </w:rPr>
      </w:pPr>
      <w:r w:rsidRPr="00A267EF">
        <w:rPr>
          <w:rFonts w:eastAsia="Times New Roman"/>
          <w:color w:val="000000"/>
          <w:lang w:eastAsia="ru-RU"/>
        </w:rPr>
        <w:t>Таблица 2</w:t>
      </w:r>
    </w:p>
    <w:p w:rsidR="00E900D2" w:rsidRPr="00A267EF" w:rsidRDefault="00E900D2" w:rsidP="00E900D2">
      <w:pPr>
        <w:jc w:val="center"/>
        <w:rPr>
          <w:rFonts w:eastAsia="Times New Roman"/>
          <w:i/>
          <w:color w:val="000000"/>
          <w:lang w:eastAsia="ru-RU"/>
        </w:rPr>
      </w:pPr>
      <w:r w:rsidRPr="00A267EF">
        <w:rPr>
          <w:rFonts w:eastAsia="Times New Roman"/>
          <w:i/>
          <w:color w:val="000000"/>
          <w:lang w:eastAsia="ru-RU"/>
        </w:rPr>
        <w:t>Результаты факторного анализа фондорентабельнсоти</w:t>
      </w:r>
    </w:p>
    <w:p w:rsidR="00E900D2" w:rsidRPr="00A267EF" w:rsidRDefault="00E900D2" w:rsidP="00E900D2">
      <w:pPr>
        <w:jc w:val="center"/>
        <w:rPr>
          <w:rFonts w:eastAsia="Times New Roman"/>
          <w:i/>
          <w:color w:val="000000"/>
          <w:lang w:eastAsia="ru-RU"/>
        </w:rPr>
      </w:pPr>
    </w:p>
    <w:tbl>
      <w:tblPr>
        <w:tblW w:w="0" w:type="auto"/>
        <w:jc w:val="center"/>
        <w:tblCellSpacing w:w="15" w:type="dxa"/>
        <w:tblCellMar>
          <w:top w:w="15" w:type="dxa"/>
          <w:left w:w="15" w:type="dxa"/>
          <w:bottom w:w="15" w:type="dxa"/>
          <w:right w:w="15" w:type="dxa"/>
        </w:tblCellMar>
        <w:tblLook w:val="04A0"/>
      </w:tblPr>
      <w:tblGrid>
        <w:gridCol w:w="50"/>
        <w:gridCol w:w="4063"/>
        <w:gridCol w:w="87"/>
        <w:gridCol w:w="1238"/>
        <w:gridCol w:w="87"/>
        <w:gridCol w:w="1783"/>
        <w:gridCol w:w="87"/>
        <w:gridCol w:w="1386"/>
        <w:gridCol w:w="87"/>
      </w:tblGrid>
      <w:tr w:rsidR="00E900D2" w:rsidRPr="00A267EF" w:rsidTr="00D7413E">
        <w:trPr>
          <w:gridAfter w:val="1"/>
          <w:wAfter w:w="30" w:type="dxa"/>
          <w:trHeight w:val="645"/>
          <w:tblCellSpacing w:w="15" w:type="dxa"/>
          <w:jc w:val="center"/>
        </w:trPr>
        <w:tc>
          <w:tcPr>
            <w:tcW w:w="4063"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Фактор</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Изменение фондоотда</w:t>
            </w:r>
            <w:r w:rsidRPr="00A267EF">
              <w:rPr>
                <w:rFonts w:eastAsia="Times New Roman"/>
                <w:i/>
                <w:iCs/>
                <w:lang w:eastAsia="ru-RU"/>
              </w:rPr>
              <w:softHyphen/>
              <w:t>чи, руб.</w:t>
            </w: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Расчет влияния на фондорентабель- ность</w:t>
            </w: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Изменение фондорента</w:t>
            </w:r>
            <w:r w:rsidRPr="00A267EF">
              <w:rPr>
                <w:rFonts w:eastAsia="Times New Roman"/>
                <w:i/>
                <w:iCs/>
                <w:lang w:eastAsia="ru-RU"/>
              </w:rPr>
              <w:softHyphen/>
              <w:t>бельности, %</w:t>
            </w:r>
          </w:p>
        </w:tc>
      </w:tr>
      <w:tr w:rsidR="00E900D2" w:rsidRPr="00A267EF" w:rsidTr="00D7413E">
        <w:trPr>
          <w:gridAfter w:val="1"/>
          <w:wAfter w:w="30" w:type="dxa"/>
          <w:trHeight w:val="270"/>
          <w:tblCellSpacing w:w="15" w:type="dxa"/>
          <w:jc w:val="center"/>
        </w:trPr>
        <w:tc>
          <w:tcPr>
            <w:tcW w:w="873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rPr>
                <w:rFonts w:eastAsia="Times New Roman"/>
                <w:lang w:eastAsia="ru-RU"/>
              </w:rPr>
            </w:pPr>
            <w:r w:rsidRPr="00A267EF">
              <w:rPr>
                <w:rFonts w:eastAsia="Times New Roman"/>
                <w:lang w:eastAsia="ru-RU"/>
              </w:rPr>
              <w:t>Первого уровня</w:t>
            </w:r>
          </w:p>
        </w:tc>
      </w:tr>
      <w:tr w:rsidR="00E900D2" w:rsidRPr="00A267EF" w:rsidTr="00D7413E">
        <w:trPr>
          <w:gridAfter w:val="1"/>
          <w:wAfter w:w="30" w:type="dxa"/>
          <w:trHeight w:val="450"/>
          <w:tblCellSpacing w:w="15" w:type="dxa"/>
          <w:jc w:val="center"/>
        </w:trPr>
        <w:tc>
          <w:tcPr>
            <w:tcW w:w="4063"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 Доля активной части основных средств</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+0,117</w:t>
            </w: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0,117- 1,0427- 18,55</w:t>
            </w: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+2,26</w:t>
            </w:r>
          </w:p>
        </w:tc>
      </w:tr>
      <w:tr w:rsidR="00E900D2" w:rsidRPr="00A267EF" w:rsidTr="00D7413E">
        <w:trPr>
          <w:gridAfter w:val="1"/>
          <w:wAfter w:w="30" w:type="dxa"/>
          <w:trHeight w:val="645"/>
          <w:tblCellSpacing w:w="15" w:type="dxa"/>
          <w:jc w:val="center"/>
        </w:trPr>
        <w:tc>
          <w:tcPr>
            <w:tcW w:w="4063"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 Доля машин и оборудо</w:t>
            </w:r>
            <w:r w:rsidRPr="00A267EF">
              <w:rPr>
                <w:rFonts w:eastAsia="Times New Roman"/>
                <w:lang w:eastAsia="ru-RU"/>
              </w:rPr>
              <w:softHyphen/>
              <w:t>вания в активной части основных средств</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-0,085</w:t>
            </w: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-0,085 ■ 1,0427 • 18,55</w:t>
            </w: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-1,64</w:t>
            </w:r>
          </w:p>
        </w:tc>
      </w:tr>
      <w:tr w:rsidR="00E900D2" w:rsidRPr="00A267EF" w:rsidTr="00D7413E">
        <w:trPr>
          <w:gridBefore w:val="1"/>
          <w:trHeight w:val="465"/>
          <w:tblCellSpacing w:w="15" w:type="dxa"/>
          <w:jc w:val="center"/>
        </w:trPr>
        <w:tc>
          <w:tcPr>
            <w:tcW w:w="412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 Отдача активной части основных средств</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+0,208</w:t>
            </w: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+0,208 -1,0427 • 18,55</w:t>
            </w: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ind w:firstLine="259"/>
              <w:rPr>
                <w:rFonts w:eastAsia="Times New Roman"/>
                <w:lang w:eastAsia="ru-RU"/>
              </w:rPr>
            </w:pPr>
            <w:r w:rsidRPr="00A267EF">
              <w:rPr>
                <w:rFonts w:eastAsia="Times New Roman"/>
                <w:lang w:eastAsia="ru-RU"/>
              </w:rPr>
              <w:t>+4,02</w:t>
            </w:r>
          </w:p>
        </w:tc>
      </w:tr>
      <w:tr w:rsidR="00E900D2" w:rsidRPr="00A267EF" w:rsidTr="00D7413E">
        <w:trPr>
          <w:gridBefore w:val="1"/>
          <w:trHeight w:val="270"/>
          <w:tblCellSpacing w:w="15" w:type="dxa"/>
          <w:jc w:val="center"/>
        </w:trPr>
        <w:tc>
          <w:tcPr>
            <w:tcW w:w="412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Итого</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ind w:firstLine="259"/>
              <w:rPr>
                <w:rFonts w:eastAsia="Times New Roman"/>
                <w:lang w:eastAsia="ru-RU"/>
              </w:rPr>
            </w:pPr>
            <w:r w:rsidRPr="00A267EF">
              <w:rPr>
                <w:rFonts w:eastAsia="Times New Roman"/>
                <w:lang w:eastAsia="ru-RU"/>
              </w:rPr>
              <w:t>+4,64</w:t>
            </w:r>
          </w:p>
        </w:tc>
      </w:tr>
      <w:tr w:rsidR="00E900D2" w:rsidRPr="00A267EF" w:rsidTr="00D7413E">
        <w:trPr>
          <w:gridBefore w:val="1"/>
          <w:trHeight w:val="270"/>
          <w:tblCellSpacing w:w="15" w:type="dxa"/>
          <w:jc w:val="center"/>
        </w:trPr>
        <w:tc>
          <w:tcPr>
            <w:tcW w:w="8773"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rPr>
                <w:rFonts w:eastAsia="Times New Roman"/>
                <w:lang w:eastAsia="ru-RU"/>
              </w:rPr>
            </w:pPr>
            <w:r w:rsidRPr="00A267EF">
              <w:rPr>
                <w:rFonts w:eastAsia="Times New Roman"/>
                <w:lang w:eastAsia="ru-RU"/>
              </w:rPr>
              <w:t>Второго уровня</w:t>
            </w:r>
          </w:p>
        </w:tc>
      </w:tr>
      <w:tr w:rsidR="00E900D2" w:rsidRPr="00A267EF" w:rsidTr="00D7413E">
        <w:trPr>
          <w:gridBefore w:val="1"/>
          <w:trHeight w:val="270"/>
          <w:tblCellSpacing w:w="15" w:type="dxa"/>
          <w:jc w:val="center"/>
        </w:trPr>
        <w:tc>
          <w:tcPr>
            <w:tcW w:w="412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 Стоимость оборудования</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-0,378</w:t>
            </w: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0,378 ■ 1,0427 • 18,55</w:t>
            </w: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ind w:firstLine="259"/>
              <w:rPr>
                <w:rFonts w:eastAsia="Times New Roman"/>
                <w:lang w:eastAsia="ru-RU"/>
              </w:rPr>
            </w:pPr>
            <w:r w:rsidRPr="00A267EF">
              <w:rPr>
                <w:rFonts w:eastAsia="Times New Roman"/>
                <w:lang w:eastAsia="ru-RU"/>
              </w:rPr>
              <w:t>-7,31</w:t>
            </w:r>
          </w:p>
        </w:tc>
      </w:tr>
      <w:tr w:rsidR="00E900D2" w:rsidRPr="00A267EF" w:rsidTr="00D7413E">
        <w:trPr>
          <w:gridBefore w:val="1"/>
          <w:trHeight w:val="270"/>
          <w:tblCellSpacing w:w="15" w:type="dxa"/>
          <w:jc w:val="center"/>
        </w:trPr>
        <w:tc>
          <w:tcPr>
            <w:tcW w:w="412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 Целодневные простои</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-0,145</w:t>
            </w: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-0,145 • 1,0427 • 18,55</w:t>
            </w: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ind w:firstLine="259"/>
              <w:rPr>
                <w:rFonts w:eastAsia="Times New Roman"/>
                <w:lang w:eastAsia="ru-RU"/>
              </w:rPr>
            </w:pPr>
            <w:r w:rsidRPr="00A267EF">
              <w:rPr>
                <w:rFonts w:eastAsia="Times New Roman"/>
                <w:lang w:eastAsia="ru-RU"/>
              </w:rPr>
              <w:t>-2,81</w:t>
            </w:r>
          </w:p>
        </w:tc>
      </w:tr>
      <w:tr w:rsidR="00E900D2" w:rsidRPr="00A267EF" w:rsidTr="00D7413E">
        <w:trPr>
          <w:gridBefore w:val="1"/>
          <w:trHeight w:val="270"/>
          <w:tblCellSpacing w:w="15" w:type="dxa"/>
          <w:jc w:val="center"/>
        </w:trPr>
        <w:tc>
          <w:tcPr>
            <w:tcW w:w="412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 Коэффициент сменности</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-0,195</w:t>
            </w: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-0,195 ■ 1,0427 ■ 18,55</w:t>
            </w: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ind w:firstLine="259"/>
              <w:rPr>
                <w:rFonts w:eastAsia="Times New Roman"/>
                <w:lang w:eastAsia="ru-RU"/>
              </w:rPr>
            </w:pPr>
            <w:r w:rsidRPr="00A267EF">
              <w:rPr>
                <w:rFonts w:eastAsia="Times New Roman"/>
                <w:lang w:eastAsia="ru-RU"/>
              </w:rPr>
              <w:t>-3,77</w:t>
            </w:r>
          </w:p>
        </w:tc>
      </w:tr>
      <w:tr w:rsidR="00E900D2" w:rsidRPr="00A267EF" w:rsidTr="00D7413E">
        <w:trPr>
          <w:gridBefore w:val="1"/>
          <w:trHeight w:val="270"/>
          <w:tblCellSpacing w:w="15" w:type="dxa"/>
          <w:jc w:val="center"/>
        </w:trPr>
        <w:tc>
          <w:tcPr>
            <w:tcW w:w="412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 Внутрисменные простои</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-0,132</w:t>
            </w: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-0,132 • 1,0427 ■ 18,55</w:t>
            </w: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ind w:firstLine="259"/>
              <w:rPr>
                <w:rFonts w:eastAsia="Times New Roman"/>
                <w:lang w:eastAsia="ru-RU"/>
              </w:rPr>
            </w:pPr>
            <w:r w:rsidRPr="00A267EF">
              <w:rPr>
                <w:rFonts w:eastAsia="Times New Roman"/>
                <w:lang w:eastAsia="ru-RU"/>
              </w:rPr>
              <w:t>-2,55</w:t>
            </w:r>
          </w:p>
        </w:tc>
      </w:tr>
      <w:tr w:rsidR="00E900D2" w:rsidRPr="00A267EF" w:rsidTr="00D7413E">
        <w:trPr>
          <w:gridBefore w:val="1"/>
          <w:trHeight w:val="450"/>
          <w:tblCellSpacing w:w="15" w:type="dxa"/>
          <w:jc w:val="center"/>
        </w:trPr>
        <w:tc>
          <w:tcPr>
            <w:tcW w:w="412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 Выработка за 1 машино- час</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+1,058</w:t>
            </w: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+1,058 ■ 1,0427 ■ 18,55</w:t>
            </w: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ind w:firstLine="259"/>
              <w:rPr>
                <w:rFonts w:eastAsia="Times New Roman"/>
                <w:lang w:eastAsia="ru-RU"/>
              </w:rPr>
            </w:pPr>
            <w:r w:rsidRPr="00A267EF">
              <w:rPr>
                <w:rFonts w:eastAsia="Times New Roman"/>
                <w:lang w:eastAsia="ru-RU"/>
              </w:rPr>
              <w:t>+20,46</w:t>
            </w:r>
          </w:p>
        </w:tc>
      </w:tr>
      <w:tr w:rsidR="00E900D2" w:rsidRPr="00A267EF" w:rsidTr="00D7413E">
        <w:trPr>
          <w:gridBefore w:val="1"/>
          <w:trHeight w:val="270"/>
          <w:tblCellSpacing w:w="15" w:type="dxa"/>
          <w:jc w:val="center"/>
        </w:trPr>
        <w:tc>
          <w:tcPr>
            <w:tcW w:w="412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Итого</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+0,208</w:t>
            </w: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+0,208- 1,0427-18,55</w:t>
            </w: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ind w:firstLine="259"/>
              <w:rPr>
                <w:rFonts w:eastAsia="Times New Roman"/>
                <w:lang w:eastAsia="ru-RU"/>
              </w:rPr>
            </w:pPr>
            <w:r w:rsidRPr="00A267EF">
              <w:rPr>
                <w:rFonts w:eastAsia="Times New Roman"/>
                <w:lang w:eastAsia="ru-RU"/>
              </w:rPr>
              <w:t>+4,02</w:t>
            </w:r>
          </w:p>
        </w:tc>
      </w:tr>
    </w:tbl>
    <w:p w:rsidR="00E900D2" w:rsidRPr="00A267EF" w:rsidRDefault="00E900D2" w:rsidP="00E900D2">
      <w:pPr>
        <w:rPr>
          <w:rFonts w:eastAsia="Times New Roman"/>
          <w:lang w:eastAsia="ru-RU"/>
        </w:rPr>
      </w:pPr>
      <w:r w:rsidRPr="00A267EF">
        <w:rPr>
          <w:rFonts w:eastAsia="Times New Roman"/>
          <w:color w:val="000000"/>
          <w:lang w:eastAsia="ru-RU"/>
        </w:rPr>
        <w:br/>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На основании этого расчета можно установить неиспользован</w:t>
      </w:r>
      <w:r w:rsidRPr="00A267EF">
        <w:rPr>
          <w:rFonts w:eastAsia="Times New Roman"/>
          <w:color w:val="000000"/>
          <w:lang w:eastAsia="ru-RU"/>
        </w:rPr>
        <w:softHyphen/>
        <w:t>ные резервы повышения уровня рентабельности основных средств. За счет увеличения доли действующего оборудования в активной части основных средств, сокращения целодневных и внутрисменных его простоев и повышения коэффициента сменности до базо</w:t>
      </w:r>
      <w:r w:rsidRPr="00A267EF">
        <w:rPr>
          <w:rFonts w:eastAsia="Times New Roman"/>
          <w:color w:val="000000"/>
          <w:lang w:eastAsia="ru-RU"/>
        </w:rPr>
        <w:softHyphen/>
        <w:t>вого уровня предприятие имело возможность повысить рентабель</w:t>
      </w:r>
      <w:r w:rsidRPr="00A267EF">
        <w:rPr>
          <w:rFonts w:eastAsia="Times New Roman"/>
          <w:color w:val="000000"/>
          <w:lang w:eastAsia="ru-RU"/>
        </w:rPr>
        <w:softHyphen/>
        <w:t>ность основного капитала на 10,74% (1,64 + 2,81 + 2,55 + 3,77).</w:t>
      </w:r>
    </w:p>
    <w:p w:rsidR="00E900D2" w:rsidRPr="00A267EF" w:rsidRDefault="00E900D2" w:rsidP="00E900D2"/>
    <w:p w:rsidR="006D5C56" w:rsidRPr="00A267EF" w:rsidRDefault="006D5C56" w:rsidP="00E900D2">
      <w:pPr>
        <w:rPr>
          <w:b/>
        </w:rPr>
      </w:pPr>
      <w:r w:rsidRPr="00A267EF">
        <w:rPr>
          <w:b/>
        </w:rPr>
        <w:t>2.Задания.</w:t>
      </w:r>
    </w:p>
    <w:p w:rsidR="006D5C56" w:rsidRPr="00A267EF" w:rsidRDefault="006D5C56" w:rsidP="00E900D2">
      <w:pPr>
        <w:rPr>
          <w:b/>
        </w:rPr>
      </w:pPr>
    </w:p>
    <w:p w:rsidR="00E900D2" w:rsidRPr="00A267EF" w:rsidRDefault="00E900D2" w:rsidP="00E900D2">
      <w:pPr>
        <w:rPr>
          <w:rFonts w:eastAsia="Times New Roman"/>
          <w:i/>
          <w:iCs/>
          <w:color w:val="000000"/>
          <w:lang w:eastAsia="ru-RU"/>
        </w:rPr>
      </w:pPr>
      <w:r w:rsidRPr="00A267EF">
        <w:t xml:space="preserve">Задание 1. </w:t>
      </w:r>
      <w:r w:rsidRPr="00A267EF">
        <w:rPr>
          <w:rFonts w:eastAsia="Times New Roman"/>
          <w:iCs/>
          <w:color w:val="000000"/>
          <w:lang w:eastAsia="ru-RU"/>
        </w:rPr>
        <w:t>Исходная информация для анализа фондорентабельности и фондоотдачи. Рассчитайте данные таблицы и сделайте анализ по ней.</w:t>
      </w:r>
    </w:p>
    <w:p w:rsidR="00E900D2" w:rsidRPr="00A267EF" w:rsidRDefault="00E900D2" w:rsidP="00E900D2">
      <w:pPr>
        <w:rPr>
          <w:rFonts w:eastAsia="Times New Roman"/>
          <w:color w:val="000000"/>
          <w:lang w:eastAsia="ru-RU"/>
        </w:rPr>
      </w:pPr>
    </w:p>
    <w:tbl>
      <w:tblPr>
        <w:tblW w:w="0" w:type="auto"/>
        <w:jc w:val="center"/>
        <w:tblCellSpacing w:w="15" w:type="dxa"/>
        <w:tblCellMar>
          <w:top w:w="15" w:type="dxa"/>
          <w:left w:w="15" w:type="dxa"/>
          <w:bottom w:w="15" w:type="dxa"/>
          <w:right w:w="15" w:type="dxa"/>
        </w:tblCellMar>
        <w:tblLook w:val="04A0"/>
      </w:tblPr>
      <w:tblGrid>
        <w:gridCol w:w="54"/>
        <w:gridCol w:w="5261"/>
        <w:gridCol w:w="30"/>
        <w:gridCol w:w="735"/>
        <w:gridCol w:w="30"/>
        <w:gridCol w:w="809"/>
        <w:gridCol w:w="30"/>
        <w:gridCol w:w="1147"/>
        <w:gridCol w:w="52"/>
      </w:tblGrid>
      <w:tr w:rsidR="00E900D2" w:rsidRPr="00A267EF" w:rsidTr="00E900D2">
        <w:trPr>
          <w:trHeight w:val="420"/>
          <w:tblCellSpacing w:w="15" w:type="dxa"/>
          <w:jc w:val="center"/>
        </w:trPr>
        <w:tc>
          <w:tcPr>
            <w:tcW w:w="5270" w:type="dxa"/>
            <w:gridSpan w:val="2"/>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Показатель</w:t>
            </w:r>
          </w:p>
        </w:tc>
        <w:tc>
          <w:tcPr>
            <w:tcW w:w="1574" w:type="dxa"/>
            <w:gridSpan w:val="4"/>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Значение показателя</w:t>
            </w:r>
          </w:p>
        </w:tc>
        <w:tc>
          <w:tcPr>
            <w:tcW w:w="1184" w:type="dxa"/>
            <w:gridSpan w:val="3"/>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Измене-</w:t>
            </w:r>
          </w:p>
        </w:tc>
      </w:tr>
      <w:tr w:rsidR="00E900D2" w:rsidRPr="00A267EF" w:rsidTr="00E900D2">
        <w:trPr>
          <w:trHeight w:val="225"/>
          <w:tblCellSpacing w:w="15" w:type="dxa"/>
          <w:jc w:val="center"/>
        </w:trPr>
        <w:tc>
          <w:tcPr>
            <w:tcW w:w="5270" w:type="dxa"/>
            <w:gridSpan w:val="2"/>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val="en-US" w:eastAsia="ru-RU"/>
              </w:rPr>
            </w:pPr>
            <w:r w:rsidRPr="00A267EF">
              <w:rPr>
                <w:rFonts w:eastAsia="Times New Roman"/>
                <w:lang w:val="en-US" w:eastAsia="ru-RU"/>
              </w:rPr>
              <w:t>t</w:t>
            </w:r>
            <w:r w:rsidRPr="00A267EF">
              <w:rPr>
                <w:rFonts w:eastAsia="Times New Roman"/>
                <w:vertAlign w:val="subscript"/>
                <w:lang w:val="en-US" w:eastAsia="ru-RU"/>
              </w:rPr>
              <w:t>0</w:t>
            </w:r>
          </w:p>
        </w:tc>
        <w:tc>
          <w:tcPr>
            <w:tcW w:w="809"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val="en-US" w:eastAsia="ru-RU"/>
              </w:rPr>
              <w:t>t</w:t>
            </w:r>
            <w:r w:rsidRPr="00A267EF">
              <w:rPr>
                <w:rFonts w:eastAsia="Times New Roman"/>
                <w:vertAlign w:val="subscript"/>
                <w:lang w:val="en-US" w:eastAsia="ru-RU"/>
              </w:rPr>
              <w:t>1</w:t>
            </w:r>
          </w:p>
        </w:tc>
        <w:tc>
          <w:tcPr>
            <w:tcW w:w="1184" w:type="dxa"/>
            <w:gridSpan w:val="3"/>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25"/>
          <w:tblCellSpacing w:w="15" w:type="dxa"/>
          <w:jc w:val="center"/>
        </w:trPr>
        <w:tc>
          <w:tcPr>
            <w:tcW w:w="527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Прибыль от реализации продукции, тыс. руб.</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30 954</w:t>
            </w:r>
          </w:p>
        </w:tc>
        <w:tc>
          <w:tcPr>
            <w:tcW w:w="809"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37 194</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420"/>
          <w:tblCellSpacing w:w="15" w:type="dxa"/>
          <w:jc w:val="center"/>
        </w:trPr>
        <w:tc>
          <w:tcPr>
            <w:tcW w:w="527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Объем выпуска продукции в текущих ценах, тыс. руб.</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160 000</w:t>
            </w:r>
          </w:p>
        </w:tc>
        <w:tc>
          <w:tcPr>
            <w:tcW w:w="809"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200 640</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25"/>
          <w:tblCellSpacing w:w="15" w:type="dxa"/>
          <w:jc w:val="center"/>
        </w:trPr>
        <w:tc>
          <w:tcPr>
            <w:tcW w:w="527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Выручка, тыс. руб.</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166 828</w:t>
            </w:r>
          </w:p>
        </w:tc>
        <w:tc>
          <w:tcPr>
            <w:tcW w:w="809"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194 240</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420"/>
          <w:tblCellSpacing w:w="15" w:type="dxa"/>
          <w:jc w:val="center"/>
        </w:trPr>
        <w:tc>
          <w:tcPr>
            <w:tcW w:w="527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Доля реализованной продукции в общем ее выпуске (Д</w:t>
            </w:r>
            <w:r w:rsidRPr="00A267EF">
              <w:rPr>
                <w:rFonts w:eastAsia="Times New Roman"/>
                <w:vertAlign w:val="subscript"/>
                <w:lang w:eastAsia="ru-RU"/>
              </w:rPr>
              <w:t>оп</w:t>
            </w:r>
            <w:r w:rsidRPr="00A267EF">
              <w:rPr>
                <w:rFonts w:eastAsia="Times New Roman"/>
                <w:lang w:eastAsia="ru-RU"/>
              </w:rPr>
              <w:t>)</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2,086</w:t>
            </w:r>
          </w:p>
        </w:tc>
        <w:tc>
          <w:tcPr>
            <w:tcW w:w="809"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1,936</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40"/>
          <w:tblCellSpacing w:w="15" w:type="dxa"/>
          <w:jc w:val="center"/>
        </w:trPr>
        <w:tc>
          <w:tcPr>
            <w:tcW w:w="5270" w:type="dxa"/>
            <w:gridSpan w:val="2"/>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Среднегодовая стоимость, тыс. руб.:</w:t>
            </w:r>
          </w:p>
        </w:tc>
        <w:tc>
          <w:tcPr>
            <w:tcW w:w="735" w:type="dxa"/>
            <w:gridSpan w:val="2"/>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09" w:type="dxa"/>
            <w:gridSpan w:val="2"/>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184" w:type="dxa"/>
            <w:gridSpan w:val="3"/>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25"/>
          <w:tblCellSpacing w:w="15" w:type="dxa"/>
          <w:jc w:val="center"/>
        </w:trPr>
        <w:tc>
          <w:tcPr>
            <w:tcW w:w="5270"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основных средств производства (ОС)</w:t>
            </w:r>
          </w:p>
        </w:tc>
        <w:tc>
          <w:tcPr>
            <w:tcW w:w="735"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40 000</w:t>
            </w:r>
          </w:p>
        </w:tc>
        <w:tc>
          <w:tcPr>
            <w:tcW w:w="809"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47 320</w:t>
            </w:r>
          </w:p>
        </w:tc>
        <w:tc>
          <w:tcPr>
            <w:tcW w:w="1184" w:type="dxa"/>
            <w:gridSpan w:val="3"/>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25"/>
          <w:tblCellSpacing w:w="15" w:type="dxa"/>
          <w:jc w:val="center"/>
        </w:trPr>
        <w:tc>
          <w:tcPr>
            <w:tcW w:w="5270"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активной их части (С</w:t>
            </w:r>
            <w:r w:rsidRPr="00A267EF">
              <w:rPr>
                <w:rFonts w:eastAsia="Times New Roman"/>
                <w:vertAlign w:val="superscript"/>
                <w:lang w:eastAsia="ru-RU"/>
              </w:rPr>
              <w:t>а</w:t>
            </w:r>
            <w:r w:rsidRPr="00A267EF">
              <w:rPr>
                <w:rFonts w:eastAsia="Times New Roman"/>
                <w:lang w:eastAsia="ru-RU"/>
              </w:rPr>
              <w:t>)</w:t>
            </w:r>
          </w:p>
        </w:tc>
        <w:tc>
          <w:tcPr>
            <w:tcW w:w="735"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27 200</w:t>
            </w:r>
          </w:p>
        </w:tc>
        <w:tc>
          <w:tcPr>
            <w:tcW w:w="809"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33 124</w:t>
            </w:r>
          </w:p>
        </w:tc>
        <w:tc>
          <w:tcPr>
            <w:tcW w:w="1184" w:type="dxa"/>
            <w:gridSpan w:val="3"/>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40"/>
          <w:tblCellSpacing w:w="15" w:type="dxa"/>
          <w:jc w:val="center"/>
        </w:trPr>
        <w:tc>
          <w:tcPr>
            <w:tcW w:w="5270"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машин и оборудования (С</w:t>
            </w:r>
            <w:r w:rsidRPr="00A267EF">
              <w:rPr>
                <w:rFonts w:eastAsia="Times New Roman"/>
                <w:vertAlign w:val="superscript"/>
                <w:lang w:eastAsia="ru-RU"/>
              </w:rPr>
              <w:t>м</w:t>
            </w:r>
            <w:r w:rsidRPr="00A267EF">
              <w:rPr>
                <w:rFonts w:eastAsia="Times New Roman"/>
                <w:lang w:eastAsia="ru-RU"/>
              </w:rPr>
              <w:t>)</w:t>
            </w:r>
          </w:p>
        </w:tc>
        <w:tc>
          <w:tcPr>
            <w:tcW w:w="735"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25 000</w:t>
            </w:r>
          </w:p>
        </w:tc>
        <w:tc>
          <w:tcPr>
            <w:tcW w:w="809"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29 812</w:t>
            </w:r>
          </w:p>
        </w:tc>
        <w:tc>
          <w:tcPr>
            <w:tcW w:w="1184" w:type="dxa"/>
            <w:gridSpan w:val="3"/>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10"/>
          <w:tblCellSpacing w:w="15" w:type="dxa"/>
          <w:jc w:val="center"/>
        </w:trPr>
        <w:tc>
          <w:tcPr>
            <w:tcW w:w="5270" w:type="dxa"/>
            <w:gridSpan w:val="2"/>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единицы оборудования, тыс. руб</w:t>
            </w:r>
          </w:p>
        </w:tc>
        <w:tc>
          <w:tcPr>
            <w:tcW w:w="735" w:type="dxa"/>
            <w:gridSpan w:val="2"/>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500</w:t>
            </w:r>
          </w:p>
        </w:tc>
        <w:tc>
          <w:tcPr>
            <w:tcW w:w="809" w:type="dxa"/>
            <w:gridSpan w:val="2"/>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552</w:t>
            </w:r>
          </w:p>
        </w:tc>
        <w:tc>
          <w:tcPr>
            <w:tcW w:w="1184" w:type="dxa"/>
            <w:gridSpan w:val="3"/>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25"/>
          <w:tblCellSpacing w:w="15" w:type="dxa"/>
          <w:jc w:val="center"/>
        </w:trPr>
        <w:tc>
          <w:tcPr>
            <w:tcW w:w="527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Удельный вес активной части ОС (Уд</w:t>
            </w:r>
            <w:r w:rsidRPr="00A267EF">
              <w:rPr>
                <w:rFonts w:eastAsia="Times New Roman"/>
                <w:vertAlign w:val="superscript"/>
                <w:lang w:eastAsia="ru-RU"/>
              </w:rPr>
              <w:t>а</w:t>
            </w:r>
            <w:r w:rsidRPr="00A267EF">
              <w:rPr>
                <w:rFonts w:eastAsia="Times New Roman"/>
                <w:lang w:eastAsia="ru-RU"/>
              </w:rPr>
              <w:t>)</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1,36</w:t>
            </w:r>
          </w:p>
        </w:tc>
        <w:tc>
          <w:tcPr>
            <w:tcW w:w="809"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1,4</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40"/>
          <w:tblCellSpacing w:w="15" w:type="dxa"/>
          <w:jc w:val="center"/>
        </w:trPr>
        <w:tc>
          <w:tcPr>
            <w:tcW w:w="5270" w:type="dxa"/>
            <w:gridSpan w:val="2"/>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Удельный вес машин и оборудования (Уд</w:t>
            </w:r>
            <w:r w:rsidRPr="00A267EF">
              <w:rPr>
                <w:rFonts w:eastAsia="Times New Roman"/>
                <w:vertAlign w:val="superscript"/>
                <w:lang w:eastAsia="ru-RU"/>
              </w:rPr>
              <w:t>м</w:t>
            </w:r>
            <w:r w:rsidRPr="00A267EF">
              <w:rPr>
                <w:rFonts w:eastAsia="Times New Roman"/>
                <w:lang w:eastAsia="ru-RU"/>
              </w:rPr>
              <w:t>):</w:t>
            </w:r>
          </w:p>
        </w:tc>
        <w:tc>
          <w:tcPr>
            <w:tcW w:w="735" w:type="dxa"/>
            <w:gridSpan w:val="2"/>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09" w:type="dxa"/>
            <w:gridSpan w:val="2"/>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184" w:type="dxa"/>
            <w:gridSpan w:val="3"/>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10"/>
          <w:tblCellSpacing w:w="15" w:type="dxa"/>
          <w:jc w:val="center"/>
        </w:trPr>
        <w:tc>
          <w:tcPr>
            <w:tcW w:w="5270"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активной части ОС</w:t>
            </w:r>
          </w:p>
        </w:tc>
        <w:tc>
          <w:tcPr>
            <w:tcW w:w="735"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1,838</w:t>
            </w:r>
          </w:p>
        </w:tc>
        <w:tc>
          <w:tcPr>
            <w:tcW w:w="809" w:type="dxa"/>
            <w:gridSpan w:val="2"/>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1,8</w:t>
            </w:r>
          </w:p>
        </w:tc>
        <w:tc>
          <w:tcPr>
            <w:tcW w:w="1184" w:type="dxa"/>
            <w:gridSpan w:val="3"/>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25"/>
          <w:tblCellSpacing w:w="15" w:type="dxa"/>
          <w:jc w:val="center"/>
        </w:trPr>
        <w:tc>
          <w:tcPr>
            <w:tcW w:w="5270" w:type="dxa"/>
            <w:gridSpan w:val="2"/>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общей сумме ОС</w:t>
            </w:r>
          </w:p>
        </w:tc>
        <w:tc>
          <w:tcPr>
            <w:tcW w:w="735" w:type="dxa"/>
            <w:gridSpan w:val="2"/>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1,25</w:t>
            </w:r>
          </w:p>
        </w:tc>
        <w:tc>
          <w:tcPr>
            <w:tcW w:w="809" w:type="dxa"/>
            <w:gridSpan w:val="2"/>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1,26</w:t>
            </w:r>
          </w:p>
        </w:tc>
        <w:tc>
          <w:tcPr>
            <w:tcW w:w="1184" w:type="dxa"/>
            <w:gridSpan w:val="3"/>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25"/>
          <w:tblCellSpacing w:w="15" w:type="dxa"/>
          <w:jc w:val="center"/>
        </w:trPr>
        <w:tc>
          <w:tcPr>
            <w:tcW w:w="527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Фондорентабельность (R</w:t>
            </w:r>
            <w:r w:rsidRPr="00A267EF">
              <w:rPr>
                <w:rFonts w:eastAsia="Times New Roman"/>
                <w:vertAlign w:val="subscript"/>
                <w:lang w:eastAsia="ru-RU"/>
              </w:rPr>
              <w:t>or</w:t>
            </w:r>
            <w:r w:rsidRPr="00A267EF">
              <w:rPr>
                <w:rFonts w:eastAsia="Times New Roman"/>
                <w:lang w:eastAsia="ru-RU"/>
              </w:rPr>
              <w:t>), %</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154,8</w:t>
            </w:r>
          </w:p>
        </w:tc>
        <w:tc>
          <w:tcPr>
            <w:tcW w:w="809"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157,2</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25"/>
          <w:tblCellSpacing w:w="15" w:type="dxa"/>
          <w:jc w:val="center"/>
        </w:trPr>
        <w:tc>
          <w:tcPr>
            <w:tcW w:w="527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Рентабельность продаж (R</w:t>
            </w:r>
            <w:r w:rsidRPr="00A267EF">
              <w:rPr>
                <w:rFonts w:eastAsia="Times New Roman"/>
                <w:vertAlign w:val="subscript"/>
                <w:lang w:eastAsia="ru-RU"/>
              </w:rPr>
              <w:t>o6</w:t>
            </w:r>
            <w:r w:rsidRPr="00A267EF">
              <w:rPr>
                <w:rFonts w:eastAsia="Times New Roman"/>
                <w:lang w:eastAsia="ru-RU"/>
              </w:rPr>
              <w:t>), %</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37,1</w:t>
            </w:r>
          </w:p>
        </w:tc>
        <w:tc>
          <w:tcPr>
            <w:tcW w:w="809"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38,3</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25"/>
          <w:tblCellSpacing w:w="15" w:type="dxa"/>
          <w:jc w:val="center"/>
        </w:trPr>
        <w:tc>
          <w:tcPr>
            <w:tcW w:w="527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Фондоотдача ОС (Ф0</w:t>
            </w:r>
            <w:r w:rsidRPr="00A267EF">
              <w:rPr>
                <w:rFonts w:eastAsia="Times New Roman"/>
                <w:vertAlign w:val="subscript"/>
                <w:lang w:eastAsia="ru-RU"/>
              </w:rPr>
              <w:t>ос</w:t>
            </w:r>
            <w:r w:rsidRPr="00A267EF">
              <w:rPr>
                <w:rFonts w:eastAsia="Times New Roman"/>
                <w:lang w:eastAsia="ru-RU"/>
              </w:rPr>
              <w:t>), руб</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8,0</w:t>
            </w:r>
          </w:p>
        </w:tc>
        <w:tc>
          <w:tcPr>
            <w:tcW w:w="809"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8,48</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420"/>
          <w:tblCellSpacing w:w="15" w:type="dxa"/>
          <w:jc w:val="center"/>
        </w:trPr>
        <w:tc>
          <w:tcPr>
            <w:tcW w:w="527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Фондоотдача активной части основных средств (ФО</w:t>
            </w:r>
            <w:r w:rsidRPr="00A267EF">
              <w:rPr>
                <w:rFonts w:eastAsia="Times New Roman"/>
                <w:vertAlign w:val="superscript"/>
                <w:lang w:eastAsia="ru-RU"/>
              </w:rPr>
              <w:t>а</w:t>
            </w:r>
            <w:r w:rsidRPr="00A267EF">
              <w:rPr>
                <w:rFonts w:eastAsia="Times New Roman"/>
                <w:lang w:eastAsia="ru-RU"/>
              </w:rPr>
              <w:t>), руб.</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11,76</w:t>
            </w:r>
          </w:p>
        </w:tc>
        <w:tc>
          <w:tcPr>
            <w:tcW w:w="809"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12,114</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25"/>
          <w:tblCellSpacing w:w="15" w:type="dxa"/>
          <w:jc w:val="center"/>
        </w:trPr>
        <w:tc>
          <w:tcPr>
            <w:tcW w:w="527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Фондоотдача машин и оборудования (ФО</w:t>
            </w:r>
            <w:r w:rsidRPr="00A267EF">
              <w:rPr>
                <w:rFonts w:eastAsia="Times New Roman"/>
                <w:vertAlign w:val="superscript"/>
                <w:lang w:eastAsia="ru-RU"/>
              </w:rPr>
              <w:t>м</w:t>
            </w:r>
            <w:r w:rsidRPr="00A267EF">
              <w:rPr>
                <w:rFonts w:eastAsia="Times New Roman"/>
                <w:lang w:eastAsia="ru-RU"/>
              </w:rPr>
              <w:t>), руб.</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12,8</w:t>
            </w:r>
          </w:p>
        </w:tc>
        <w:tc>
          <w:tcPr>
            <w:tcW w:w="809"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13,46</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420"/>
          <w:tblCellSpacing w:w="15" w:type="dxa"/>
          <w:jc w:val="center"/>
        </w:trPr>
        <w:tc>
          <w:tcPr>
            <w:tcW w:w="527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Среднегодовое количество действующего оборудования (К), шт.</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100</w:t>
            </w:r>
          </w:p>
        </w:tc>
        <w:tc>
          <w:tcPr>
            <w:tcW w:w="809"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108</w:t>
            </w:r>
          </w:p>
        </w:tc>
        <w:tc>
          <w:tcPr>
            <w:tcW w:w="11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gridAfter w:val="1"/>
          <w:wBefore w:w="9" w:type="dxa"/>
          <w:wAfter w:w="7" w:type="dxa"/>
          <w:trHeight w:val="420"/>
          <w:tblCellSpacing w:w="15" w:type="dxa"/>
          <w:jc w:val="center"/>
        </w:trPr>
        <w:tc>
          <w:tcPr>
            <w:tcW w:w="5261"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Отработано за год всем оборудованием, маши- ночасов (T)</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350</w:t>
            </w:r>
          </w:p>
          <w:p w:rsidR="00E900D2" w:rsidRPr="00A267EF" w:rsidRDefault="00E900D2" w:rsidP="00E900D2">
            <w:pPr>
              <w:rPr>
                <w:rFonts w:eastAsia="Times New Roman"/>
                <w:lang w:eastAsia="ru-RU"/>
              </w:rPr>
            </w:pPr>
            <w:r w:rsidRPr="00A267EF">
              <w:rPr>
                <w:rFonts w:eastAsia="Times New Roman"/>
                <w:lang w:eastAsia="ru-RU"/>
              </w:rPr>
              <w:t>1 000</w:t>
            </w:r>
          </w:p>
        </w:tc>
        <w:tc>
          <w:tcPr>
            <w:tcW w:w="809"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330</w:t>
            </w:r>
          </w:p>
          <w:p w:rsidR="00E900D2" w:rsidRPr="00A267EF" w:rsidRDefault="00E900D2" w:rsidP="00E900D2">
            <w:pPr>
              <w:rPr>
                <w:rFonts w:eastAsia="Times New Roman"/>
                <w:lang w:eastAsia="ru-RU"/>
              </w:rPr>
            </w:pPr>
            <w:r w:rsidRPr="00A267EF">
              <w:rPr>
                <w:rFonts w:eastAsia="Times New Roman"/>
                <w:lang w:eastAsia="ru-RU"/>
              </w:rPr>
              <w:t>480</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gridAfter w:val="1"/>
          <w:wBefore w:w="9" w:type="dxa"/>
          <w:wAfter w:w="7" w:type="dxa"/>
          <w:trHeight w:val="1005"/>
          <w:tblCellSpacing w:w="15" w:type="dxa"/>
          <w:jc w:val="center"/>
        </w:trPr>
        <w:tc>
          <w:tcPr>
            <w:tcW w:w="5261"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Отработано за год единицей оборудования: часов (Т</w:t>
            </w:r>
            <w:r w:rsidRPr="00A267EF">
              <w:rPr>
                <w:rFonts w:eastAsia="Times New Roman"/>
                <w:vertAlign w:val="subscript"/>
                <w:lang w:eastAsia="ru-RU"/>
              </w:rPr>
              <w:t>ед</w:t>
            </w:r>
            <w:r w:rsidRPr="00A267EF">
              <w:rPr>
                <w:rFonts w:eastAsia="Times New Roman"/>
                <w:lang w:eastAsia="ru-RU"/>
              </w:rPr>
              <w:t>) смен (См) дней (Д)</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7020 900 500</w:t>
            </w:r>
          </w:p>
        </w:tc>
        <w:tc>
          <w:tcPr>
            <w:tcW w:w="809"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xml:space="preserve">6120 816 </w:t>
            </w:r>
          </w:p>
          <w:p w:rsidR="00E900D2" w:rsidRPr="00A267EF" w:rsidRDefault="00E900D2" w:rsidP="00E900D2">
            <w:pPr>
              <w:rPr>
                <w:rFonts w:eastAsia="Times New Roman"/>
                <w:lang w:eastAsia="ru-RU"/>
              </w:rPr>
            </w:pPr>
            <w:r w:rsidRPr="00A267EF">
              <w:rPr>
                <w:rFonts w:eastAsia="Times New Roman"/>
                <w:lang w:eastAsia="ru-RU"/>
              </w:rPr>
              <w:t>480</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gridAfter w:val="1"/>
          <w:wBefore w:w="9" w:type="dxa"/>
          <w:wAfter w:w="7" w:type="dxa"/>
          <w:trHeight w:val="420"/>
          <w:tblCellSpacing w:w="15" w:type="dxa"/>
          <w:jc w:val="center"/>
        </w:trPr>
        <w:tc>
          <w:tcPr>
            <w:tcW w:w="5261"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Коэффициент сменности работы оборудования</w:t>
            </w:r>
          </w:p>
          <w:p w:rsidR="00E900D2" w:rsidRPr="00A267EF" w:rsidRDefault="00E900D2" w:rsidP="00E900D2">
            <w:pPr>
              <w:rPr>
                <w:rFonts w:eastAsia="Times New Roman"/>
                <w:lang w:eastAsia="ru-RU"/>
              </w:rPr>
            </w:pPr>
            <w:r w:rsidRPr="00A267EF">
              <w:rPr>
                <w:rFonts w:eastAsia="Times New Roman"/>
                <w:b/>
                <w:bCs/>
                <w:lang w:eastAsia="ru-RU"/>
              </w:rPr>
              <w:t>(Ком)</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3,6</w:t>
            </w:r>
          </w:p>
        </w:tc>
        <w:tc>
          <w:tcPr>
            <w:tcW w:w="809"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3,4</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gridAfter w:val="1"/>
          <w:wBefore w:w="9" w:type="dxa"/>
          <w:wAfter w:w="7" w:type="dxa"/>
          <w:trHeight w:val="225"/>
          <w:tblCellSpacing w:w="15" w:type="dxa"/>
          <w:jc w:val="center"/>
        </w:trPr>
        <w:tc>
          <w:tcPr>
            <w:tcW w:w="5261"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Средняя продолжительность смены (П),ч</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15,6</w:t>
            </w:r>
          </w:p>
        </w:tc>
        <w:tc>
          <w:tcPr>
            <w:tcW w:w="809"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15,0</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gridAfter w:val="1"/>
          <w:wBefore w:w="9" w:type="dxa"/>
          <w:wAfter w:w="7" w:type="dxa"/>
          <w:trHeight w:val="225"/>
          <w:tblCellSpacing w:w="15" w:type="dxa"/>
          <w:jc w:val="center"/>
        </w:trPr>
        <w:tc>
          <w:tcPr>
            <w:tcW w:w="5261"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Выработка продукции за 1 машиночас (ЧВ), руб.</w:t>
            </w:r>
          </w:p>
        </w:tc>
        <w:tc>
          <w:tcPr>
            <w:tcW w:w="73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911,68</w:t>
            </w:r>
          </w:p>
        </w:tc>
        <w:tc>
          <w:tcPr>
            <w:tcW w:w="809"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1214,24</w:t>
            </w:r>
          </w:p>
        </w:tc>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bl>
    <w:p w:rsidR="00E900D2" w:rsidRPr="00A267EF" w:rsidRDefault="00E900D2" w:rsidP="00E900D2"/>
    <w:p w:rsidR="00E900D2" w:rsidRPr="00A267EF" w:rsidRDefault="00E900D2" w:rsidP="00E900D2">
      <w:pPr>
        <w:rPr>
          <w:rFonts w:eastAsia="Times New Roman"/>
          <w:i/>
          <w:iCs/>
          <w:color w:val="000000"/>
          <w:lang w:eastAsia="ru-RU"/>
        </w:rPr>
      </w:pPr>
      <w:r w:rsidRPr="00A267EF">
        <w:t>Задание 2. Произведите расчет р</w:t>
      </w:r>
      <w:r w:rsidRPr="00A267EF">
        <w:rPr>
          <w:rFonts w:eastAsia="Times New Roman"/>
          <w:iCs/>
          <w:color w:val="000000"/>
          <w:lang w:eastAsia="ru-RU"/>
        </w:rPr>
        <w:t>езультатов факторного анализа фондорентабельности.</w:t>
      </w:r>
    </w:p>
    <w:p w:rsidR="00E900D2" w:rsidRPr="00A267EF" w:rsidRDefault="00E900D2" w:rsidP="00E900D2">
      <w:pPr>
        <w:rPr>
          <w:rFonts w:eastAsia="Times New Roman"/>
          <w:color w:val="000000"/>
          <w:lang w:eastAsia="ru-RU"/>
        </w:rPr>
      </w:pPr>
    </w:p>
    <w:tbl>
      <w:tblPr>
        <w:tblW w:w="0" w:type="auto"/>
        <w:jc w:val="center"/>
        <w:tblCellSpacing w:w="15" w:type="dxa"/>
        <w:tblCellMar>
          <w:top w:w="15" w:type="dxa"/>
          <w:left w:w="15" w:type="dxa"/>
          <w:bottom w:w="15" w:type="dxa"/>
          <w:right w:w="15" w:type="dxa"/>
        </w:tblCellMar>
        <w:tblLook w:val="04A0"/>
      </w:tblPr>
      <w:tblGrid>
        <w:gridCol w:w="64"/>
        <w:gridCol w:w="3257"/>
        <w:gridCol w:w="75"/>
        <w:gridCol w:w="1250"/>
        <w:gridCol w:w="75"/>
        <w:gridCol w:w="1795"/>
        <w:gridCol w:w="75"/>
        <w:gridCol w:w="1398"/>
        <w:gridCol w:w="75"/>
      </w:tblGrid>
      <w:tr w:rsidR="00E900D2" w:rsidRPr="00A267EF" w:rsidTr="00E900D2">
        <w:trPr>
          <w:gridAfter w:val="1"/>
          <w:wAfter w:w="30" w:type="dxa"/>
          <w:trHeight w:val="645"/>
          <w:tblCellSpacing w:w="15" w:type="dxa"/>
          <w:jc w:val="center"/>
        </w:trPr>
        <w:tc>
          <w:tcPr>
            <w:tcW w:w="3276"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Фактор</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Изменение фондоотда</w:t>
            </w:r>
            <w:r w:rsidRPr="00A267EF">
              <w:rPr>
                <w:rFonts w:eastAsia="Times New Roman"/>
                <w:i/>
                <w:iCs/>
                <w:lang w:eastAsia="ru-RU"/>
              </w:rPr>
              <w:softHyphen/>
              <w:t>чи, руб.</w:t>
            </w: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Расчет влияния на фондорентабель- ность</w:t>
            </w: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Изменение фондорента</w:t>
            </w:r>
            <w:r w:rsidRPr="00A267EF">
              <w:rPr>
                <w:rFonts w:eastAsia="Times New Roman"/>
                <w:i/>
                <w:iCs/>
                <w:lang w:eastAsia="ru-RU"/>
              </w:rPr>
              <w:softHyphen/>
              <w:t>бельности, %</w:t>
            </w:r>
          </w:p>
        </w:tc>
      </w:tr>
      <w:tr w:rsidR="00E900D2" w:rsidRPr="00A267EF" w:rsidTr="00E900D2">
        <w:trPr>
          <w:gridAfter w:val="1"/>
          <w:wAfter w:w="30" w:type="dxa"/>
          <w:trHeight w:val="270"/>
          <w:tblCellSpacing w:w="15" w:type="dxa"/>
          <w:jc w:val="center"/>
        </w:trPr>
        <w:tc>
          <w:tcPr>
            <w:tcW w:w="794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rPr>
                <w:rFonts w:eastAsia="Times New Roman"/>
                <w:lang w:eastAsia="ru-RU"/>
              </w:rPr>
            </w:pPr>
            <w:r w:rsidRPr="00A267EF">
              <w:rPr>
                <w:rFonts w:eastAsia="Times New Roman"/>
                <w:lang w:eastAsia="ru-RU"/>
              </w:rPr>
              <w:t>Первого уровня</w:t>
            </w:r>
          </w:p>
        </w:tc>
      </w:tr>
      <w:tr w:rsidR="00E900D2" w:rsidRPr="00A267EF" w:rsidTr="00E900D2">
        <w:trPr>
          <w:gridAfter w:val="1"/>
          <w:wAfter w:w="30" w:type="dxa"/>
          <w:trHeight w:val="450"/>
          <w:tblCellSpacing w:w="15" w:type="dxa"/>
          <w:jc w:val="center"/>
        </w:trPr>
        <w:tc>
          <w:tcPr>
            <w:tcW w:w="3276"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 Доля активной части основных средств</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After w:val="1"/>
          <w:wAfter w:w="30" w:type="dxa"/>
          <w:trHeight w:val="645"/>
          <w:tblCellSpacing w:w="15" w:type="dxa"/>
          <w:jc w:val="center"/>
        </w:trPr>
        <w:tc>
          <w:tcPr>
            <w:tcW w:w="3276"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 Доля машин и оборудо</w:t>
            </w:r>
            <w:r w:rsidRPr="00A267EF">
              <w:rPr>
                <w:rFonts w:eastAsia="Times New Roman"/>
                <w:lang w:eastAsia="ru-RU"/>
              </w:rPr>
              <w:softHyphen/>
              <w:t>вания в активной части основных средств</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gridBefore w:val="1"/>
          <w:wBefore w:w="19" w:type="dxa"/>
          <w:trHeight w:val="465"/>
          <w:tblCellSpacing w:w="15" w:type="dxa"/>
          <w:jc w:val="center"/>
        </w:trPr>
        <w:tc>
          <w:tcPr>
            <w:tcW w:w="3302"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 Отдача активной части основных средств</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ind w:firstLine="259"/>
              <w:rPr>
                <w:rFonts w:eastAsia="Times New Roman"/>
                <w:lang w:eastAsia="ru-RU"/>
              </w:rPr>
            </w:pPr>
          </w:p>
        </w:tc>
      </w:tr>
      <w:tr w:rsidR="00E900D2" w:rsidRPr="00A267EF" w:rsidTr="00E900D2">
        <w:trPr>
          <w:gridBefore w:val="1"/>
          <w:wBefore w:w="19" w:type="dxa"/>
          <w:trHeight w:val="270"/>
          <w:tblCellSpacing w:w="15" w:type="dxa"/>
          <w:jc w:val="center"/>
        </w:trPr>
        <w:tc>
          <w:tcPr>
            <w:tcW w:w="3302"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Итого</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ind w:firstLine="259"/>
              <w:rPr>
                <w:rFonts w:eastAsia="Times New Roman"/>
                <w:lang w:eastAsia="ru-RU"/>
              </w:rPr>
            </w:pPr>
          </w:p>
        </w:tc>
      </w:tr>
      <w:tr w:rsidR="00E900D2" w:rsidRPr="00A267EF" w:rsidTr="00E900D2">
        <w:trPr>
          <w:gridBefore w:val="1"/>
          <w:wBefore w:w="19" w:type="dxa"/>
          <w:trHeight w:val="270"/>
          <w:tblCellSpacing w:w="15" w:type="dxa"/>
          <w:jc w:val="center"/>
        </w:trPr>
        <w:tc>
          <w:tcPr>
            <w:tcW w:w="79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rPr>
                <w:rFonts w:eastAsia="Times New Roman"/>
                <w:lang w:eastAsia="ru-RU"/>
              </w:rPr>
            </w:pPr>
            <w:r w:rsidRPr="00A267EF">
              <w:rPr>
                <w:rFonts w:eastAsia="Times New Roman"/>
                <w:lang w:eastAsia="ru-RU"/>
              </w:rPr>
              <w:t>Второго уровня</w:t>
            </w:r>
          </w:p>
        </w:tc>
      </w:tr>
      <w:tr w:rsidR="00E900D2" w:rsidRPr="00A267EF" w:rsidTr="00E900D2">
        <w:trPr>
          <w:gridBefore w:val="1"/>
          <w:wBefore w:w="19" w:type="dxa"/>
          <w:trHeight w:val="270"/>
          <w:tblCellSpacing w:w="15" w:type="dxa"/>
          <w:jc w:val="center"/>
        </w:trPr>
        <w:tc>
          <w:tcPr>
            <w:tcW w:w="3302"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 Стоимость оборудования</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ind w:firstLine="259"/>
              <w:rPr>
                <w:rFonts w:eastAsia="Times New Roman"/>
                <w:lang w:eastAsia="ru-RU"/>
              </w:rPr>
            </w:pPr>
          </w:p>
        </w:tc>
      </w:tr>
      <w:tr w:rsidR="00E900D2" w:rsidRPr="00A267EF" w:rsidTr="00E900D2">
        <w:trPr>
          <w:gridBefore w:val="1"/>
          <w:wBefore w:w="19" w:type="dxa"/>
          <w:trHeight w:val="270"/>
          <w:tblCellSpacing w:w="15" w:type="dxa"/>
          <w:jc w:val="center"/>
        </w:trPr>
        <w:tc>
          <w:tcPr>
            <w:tcW w:w="3302"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 Целодневные простои</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ind w:firstLine="259"/>
              <w:rPr>
                <w:rFonts w:eastAsia="Times New Roman"/>
                <w:lang w:eastAsia="ru-RU"/>
              </w:rPr>
            </w:pPr>
          </w:p>
        </w:tc>
      </w:tr>
      <w:tr w:rsidR="00E900D2" w:rsidRPr="00A267EF" w:rsidTr="00E900D2">
        <w:trPr>
          <w:gridBefore w:val="1"/>
          <w:wBefore w:w="19" w:type="dxa"/>
          <w:trHeight w:val="270"/>
          <w:tblCellSpacing w:w="15" w:type="dxa"/>
          <w:jc w:val="center"/>
        </w:trPr>
        <w:tc>
          <w:tcPr>
            <w:tcW w:w="3302"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 Коэффициент сменности</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ind w:firstLine="259"/>
              <w:rPr>
                <w:rFonts w:eastAsia="Times New Roman"/>
                <w:lang w:eastAsia="ru-RU"/>
              </w:rPr>
            </w:pPr>
          </w:p>
        </w:tc>
      </w:tr>
      <w:tr w:rsidR="00E900D2" w:rsidRPr="00A267EF" w:rsidTr="00E900D2">
        <w:trPr>
          <w:gridBefore w:val="1"/>
          <w:wBefore w:w="19" w:type="dxa"/>
          <w:trHeight w:val="270"/>
          <w:tblCellSpacing w:w="15" w:type="dxa"/>
          <w:jc w:val="center"/>
        </w:trPr>
        <w:tc>
          <w:tcPr>
            <w:tcW w:w="3302"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 Внутрисменные простои</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ind w:firstLine="259"/>
              <w:rPr>
                <w:rFonts w:eastAsia="Times New Roman"/>
                <w:lang w:eastAsia="ru-RU"/>
              </w:rPr>
            </w:pPr>
          </w:p>
        </w:tc>
      </w:tr>
      <w:tr w:rsidR="00E900D2" w:rsidRPr="00A267EF" w:rsidTr="00E900D2">
        <w:trPr>
          <w:gridBefore w:val="1"/>
          <w:wBefore w:w="19" w:type="dxa"/>
          <w:trHeight w:val="450"/>
          <w:tblCellSpacing w:w="15" w:type="dxa"/>
          <w:jc w:val="center"/>
        </w:trPr>
        <w:tc>
          <w:tcPr>
            <w:tcW w:w="3302"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 Выработка за 1 машино-час</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ind w:firstLine="259"/>
              <w:rPr>
                <w:rFonts w:eastAsia="Times New Roman"/>
                <w:lang w:eastAsia="ru-RU"/>
              </w:rPr>
            </w:pPr>
          </w:p>
        </w:tc>
      </w:tr>
      <w:tr w:rsidR="00E900D2" w:rsidRPr="00A267EF" w:rsidTr="00E900D2">
        <w:trPr>
          <w:gridBefore w:val="1"/>
          <w:wBefore w:w="19" w:type="dxa"/>
          <w:trHeight w:val="270"/>
          <w:tblCellSpacing w:w="15" w:type="dxa"/>
          <w:jc w:val="center"/>
        </w:trPr>
        <w:tc>
          <w:tcPr>
            <w:tcW w:w="3302"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Итого</w:t>
            </w:r>
          </w:p>
        </w:tc>
        <w:tc>
          <w:tcPr>
            <w:tcW w:w="1295"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84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p>
        </w:tc>
        <w:tc>
          <w:tcPr>
            <w:tcW w:w="14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ind w:firstLine="259"/>
              <w:rPr>
                <w:rFonts w:eastAsia="Times New Roman"/>
                <w:lang w:eastAsia="ru-RU"/>
              </w:rPr>
            </w:pPr>
          </w:p>
        </w:tc>
      </w:tr>
    </w:tbl>
    <w:p w:rsidR="00E900D2" w:rsidRPr="00A267EF" w:rsidRDefault="00E900D2" w:rsidP="00E900D2"/>
    <w:p w:rsidR="00E900D2" w:rsidRPr="00A267EF" w:rsidRDefault="00E900D2" w:rsidP="00347184">
      <w:pPr>
        <w:tabs>
          <w:tab w:val="left" w:pos="2595"/>
        </w:tabs>
        <w:jc w:val="both"/>
      </w:pPr>
    </w:p>
    <w:p w:rsidR="00E900D2" w:rsidRPr="00A267EF" w:rsidRDefault="00E900D2" w:rsidP="00E900D2">
      <w:pPr>
        <w:ind w:firstLine="274"/>
        <w:jc w:val="center"/>
        <w:rPr>
          <w:b/>
          <w:bCs/>
          <w:i/>
        </w:rPr>
      </w:pPr>
      <w:r w:rsidRPr="00A267EF">
        <w:rPr>
          <w:b/>
          <w:bCs/>
          <w:i/>
        </w:rPr>
        <w:t>Практическое занятие №19. Анализ использования технологического оборудования</w:t>
      </w:r>
    </w:p>
    <w:p w:rsidR="006D5C56" w:rsidRPr="00A267EF" w:rsidRDefault="006D5C56" w:rsidP="006D5C56">
      <w:pPr>
        <w:rPr>
          <w:rFonts w:eastAsia="Times New Roman"/>
          <w:i/>
          <w:iCs/>
          <w:color w:val="000000"/>
          <w:lang w:eastAsia="ru-RU"/>
        </w:rPr>
      </w:pPr>
    </w:p>
    <w:p w:rsidR="006D5C56" w:rsidRPr="00A267EF" w:rsidRDefault="006D5C56" w:rsidP="006D5C56">
      <w:pPr>
        <w:ind w:firstLine="720"/>
        <w:jc w:val="both"/>
        <w:rPr>
          <w:i/>
          <w:color w:val="FF0000"/>
        </w:rPr>
      </w:pPr>
      <w:r w:rsidRPr="00A267EF">
        <w:t>Вид практического занятия: решение задач.</w:t>
      </w:r>
    </w:p>
    <w:p w:rsidR="006D5C56" w:rsidRPr="00A267EF" w:rsidRDefault="006D5C56" w:rsidP="006D5C56">
      <w:pPr>
        <w:rPr>
          <w:b/>
          <w:bCs/>
          <w:i/>
        </w:rPr>
      </w:pPr>
      <w:r w:rsidRPr="00A267EF">
        <w:t xml:space="preserve">            Тема и содержание занятия:</w:t>
      </w:r>
      <w:r w:rsidRPr="00A267EF">
        <w:rPr>
          <w:i/>
          <w:color w:val="FF0000"/>
        </w:rPr>
        <w:t xml:space="preserve"> </w:t>
      </w:r>
      <w:r w:rsidRPr="00A267EF">
        <w:rPr>
          <w:bCs/>
        </w:rPr>
        <w:t>Анализ использования технологического оборудования.</w:t>
      </w:r>
    </w:p>
    <w:p w:rsidR="006D5C56" w:rsidRPr="00A267EF" w:rsidRDefault="006D5C56" w:rsidP="006D5C56">
      <w:pPr>
        <w:jc w:val="both"/>
      </w:pPr>
      <w:r w:rsidRPr="00A267EF">
        <w:t>1.Краткие теоретические сведения;</w:t>
      </w:r>
    </w:p>
    <w:p w:rsidR="006D5C56" w:rsidRPr="00A267EF" w:rsidRDefault="006D5C56" w:rsidP="006D5C56">
      <w:pPr>
        <w:jc w:val="both"/>
      </w:pPr>
      <w:r w:rsidRPr="00A267EF">
        <w:t>2.Задания.</w:t>
      </w:r>
    </w:p>
    <w:p w:rsidR="006D5C56" w:rsidRPr="00A267EF" w:rsidRDefault="006D5C56" w:rsidP="006D5C56">
      <w:pPr>
        <w:ind w:firstLine="720"/>
        <w:jc w:val="both"/>
      </w:pPr>
      <w:r w:rsidRPr="00A267EF">
        <w:t>Цель занятия:</w:t>
      </w:r>
      <w:r w:rsidRPr="00A267EF">
        <w:rPr>
          <w:rFonts w:eastAsia="Times New Roman"/>
          <w:bCs/>
          <w:iCs/>
          <w:color w:val="000000"/>
          <w:lang w:eastAsia="ru-RU"/>
        </w:rPr>
        <w:t xml:space="preserve"> изучить </w:t>
      </w:r>
      <w:r w:rsidRPr="00A267EF">
        <w:rPr>
          <w:bCs/>
        </w:rPr>
        <w:t>анализ использования технологического оборудования</w:t>
      </w:r>
      <w:r w:rsidRPr="00A267EF">
        <w:rPr>
          <w:rFonts w:eastAsia="Times New Roman"/>
          <w:bCs/>
          <w:iCs/>
          <w:color w:val="000000"/>
          <w:lang w:eastAsia="ru-RU"/>
        </w:rPr>
        <w:t>.</w:t>
      </w:r>
    </w:p>
    <w:p w:rsidR="006D5C56" w:rsidRPr="00A267EF" w:rsidRDefault="006D5C56" w:rsidP="006D5C56">
      <w:pPr>
        <w:ind w:firstLine="720"/>
        <w:jc w:val="both"/>
      </w:pPr>
      <w:r w:rsidRPr="00A267EF">
        <w:t xml:space="preserve">Практические навыки: получение навыков по </w:t>
      </w:r>
      <w:r w:rsidRPr="00A267EF">
        <w:rPr>
          <w:bCs/>
        </w:rPr>
        <w:t>анализу использования технологического оборудования</w:t>
      </w:r>
      <w:r w:rsidRPr="00A267EF">
        <w:rPr>
          <w:rFonts w:eastAsia="Times New Roman"/>
          <w:bCs/>
          <w:iCs/>
          <w:color w:val="000000"/>
          <w:lang w:eastAsia="ru-RU"/>
        </w:rPr>
        <w:t>.</w:t>
      </w:r>
    </w:p>
    <w:p w:rsidR="006D5C56" w:rsidRPr="00A267EF" w:rsidRDefault="006D5C56" w:rsidP="006D5C56">
      <w:pPr>
        <w:ind w:firstLine="720"/>
        <w:jc w:val="both"/>
      </w:pPr>
      <w:r w:rsidRPr="00A267EF">
        <w:t>Продолжительность занятия – 1 час 30 мин</w:t>
      </w:r>
    </w:p>
    <w:p w:rsidR="006D5C56" w:rsidRPr="00A267EF" w:rsidRDefault="006D5C56" w:rsidP="006D5C56">
      <w:pPr>
        <w:jc w:val="center"/>
        <w:rPr>
          <w:b/>
          <w:bCs/>
          <w:i/>
        </w:rPr>
      </w:pPr>
    </w:p>
    <w:p w:rsidR="006D5C56" w:rsidRPr="00A267EF" w:rsidRDefault="006D5C56" w:rsidP="006D5C56">
      <w:pPr>
        <w:rPr>
          <w:b/>
          <w:bCs/>
        </w:rPr>
      </w:pPr>
      <w:r w:rsidRPr="00A267EF">
        <w:rPr>
          <w:b/>
          <w:bCs/>
        </w:rPr>
        <w:t>1. Краткие теоретические сведения:</w:t>
      </w:r>
    </w:p>
    <w:p w:rsidR="00E900D2" w:rsidRPr="00A267EF" w:rsidRDefault="00E900D2" w:rsidP="00E900D2">
      <w:pPr>
        <w:ind w:firstLine="274"/>
        <w:jc w:val="center"/>
        <w:rPr>
          <w:rFonts w:eastAsia="Times New Roman"/>
          <w:b/>
          <w:bCs/>
          <w:i/>
          <w:iCs/>
          <w:color w:val="000000"/>
          <w:lang w:eastAsia="ru-RU"/>
        </w:rPr>
      </w:pPr>
    </w:p>
    <w:p w:rsidR="00E900D2" w:rsidRPr="00A267EF" w:rsidRDefault="00E900D2" w:rsidP="00A939CC">
      <w:pPr>
        <w:ind w:firstLine="274"/>
        <w:jc w:val="both"/>
        <w:rPr>
          <w:rFonts w:eastAsia="Times New Roman"/>
          <w:color w:val="000000"/>
          <w:lang w:eastAsia="ru-RU"/>
        </w:rPr>
      </w:pPr>
      <w:r w:rsidRPr="00A267EF">
        <w:rPr>
          <w:rFonts w:eastAsia="Times New Roman"/>
          <w:b/>
          <w:bCs/>
          <w:i/>
          <w:iCs/>
          <w:color w:val="000000"/>
          <w:lang w:eastAsia="ru-RU"/>
        </w:rPr>
        <w:t>Для анализа работы оборудования</w:t>
      </w:r>
      <w:r w:rsidRPr="00A267EF">
        <w:rPr>
          <w:rFonts w:eastAsia="Times New Roman"/>
          <w:color w:val="000000"/>
          <w:lang w:eastAsia="ru-RU"/>
        </w:rPr>
        <w:t> используется система показа</w:t>
      </w:r>
      <w:r w:rsidRPr="00A267EF">
        <w:rPr>
          <w:rFonts w:eastAsia="Times New Roman"/>
          <w:color w:val="000000"/>
          <w:lang w:eastAsia="ru-RU"/>
        </w:rPr>
        <w:softHyphen/>
        <w:t>телей, характеризующих использование его численности, времени работы и мощности.</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 xml:space="preserve">Различают следующие группы оборудования: </w:t>
      </w:r>
    </w:p>
    <w:p w:rsidR="00E900D2" w:rsidRPr="00A267EF" w:rsidRDefault="00E900D2" w:rsidP="00A939CC">
      <w:pPr>
        <w:pStyle w:val="a9"/>
        <w:numPr>
          <w:ilvl w:val="0"/>
          <w:numId w:val="31"/>
        </w:numPr>
        <w:jc w:val="both"/>
        <w:rPr>
          <w:rFonts w:eastAsia="Times New Roman"/>
          <w:color w:val="000000"/>
          <w:lang w:eastAsia="ru-RU"/>
        </w:rPr>
      </w:pPr>
      <w:r w:rsidRPr="00A267EF">
        <w:rPr>
          <w:rFonts w:eastAsia="Times New Roman"/>
          <w:color w:val="000000"/>
          <w:lang w:eastAsia="ru-RU"/>
        </w:rPr>
        <w:t>наличное;</w:t>
      </w:r>
    </w:p>
    <w:p w:rsidR="00E900D2" w:rsidRPr="00A267EF" w:rsidRDefault="00E900D2" w:rsidP="00A939CC">
      <w:pPr>
        <w:pStyle w:val="a9"/>
        <w:numPr>
          <w:ilvl w:val="0"/>
          <w:numId w:val="31"/>
        </w:numPr>
        <w:jc w:val="both"/>
        <w:rPr>
          <w:rFonts w:eastAsia="Times New Roman"/>
          <w:color w:val="000000"/>
          <w:lang w:eastAsia="ru-RU"/>
        </w:rPr>
      </w:pPr>
      <w:r w:rsidRPr="00A267EF">
        <w:rPr>
          <w:rFonts w:eastAsia="Times New Roman"/>
          <w:color w:val="000000"/>
          <w:lang w:eastAsia="ru-RU"/>
        </w:rPr>
        <w:t>установленное (сданное в эксплуатацию);</w:t>
      </w:r>
    </w:p>
    <w:p w:rsidR="00E900D2" w:rsidRPr="00A267EF" w:rsidRDefault="00E900D2" w:rsidP="00A939CC">
      <w:pPr>
        <w:ind w:firstLine="708"/>
        <w:jc w:val="both"/>
        <w:rPr>
          <w:rFonts w:eastAsia="Times New Roman"/>
          <w:color w:val="000000"/>
          <w:lang w:eastAsia="ru-RU"/>
        </w:rPr>
      </w:pPr>
      <w:r w:rsidRPr="00A267EF">
        <w:rPr>
          <w:rFonts w:eastAsia="Times New Roman"/>
          <w:color w:val="000000"/>
          <w:lang w:eastAsia="ru-RU"/>
        </w:rPr>
        <w:t xml:space="preserve"> </w:t>
      </w:r>
      <w:r w:rsidRPr="00A267EF">
        <w:rPr>
          <w:rFonts w:eastAsia="Times New Roman"/>
          <w:color w:val="000000"/>
          <w:lang w:eastAsia="ru-RU"/>
        </w:rPr>
        <w:tab/>
        <w:t>в том числе:</w:t>
      </w:r>
    </w:p>
    <w:p w:rsidR="00E900D2" w:rsidRPr="00A267EF" w:rsidRDefault="00E900D2" w:rsidP="00A939CC">
      <w:pPr>
        <w:ind w:left="1416" w:firstLine="708"/>
        <w:jc w:val="both"/>
        <w:rPr>
          <w:rFonts w:eastAsia="Times New Roman"/>
          <w:color w:val="000000"/>
          <w:lang w:eastAsia="ru-RU"/>
        </w:rPr>
      </w:pPr>
      <w:r w:rsidRPr="00A267EF">
        <w:rPr>
          <w:rFonts w:eastAsia="Times New Roman"/>
          <w:color w:val="000000"/>
          <w:lang w:eastAsia="ru-RU"/>
        </w:rPr>
        <w:t xml:space="preserve">фактически используемое в производстве (действующее); </w:t>
      </w:r>
    </w:p>
    <w:p w:rsidR="00E900D2" w:rsidRPr="00A267EF" w:rsidRDefault="00E900D2" w:rsidP="00A939CC">
      <w:pPr>
        <w:ind w:left="1416" w:firstLine="708"/>
        <w:jc w:val="both"/>
        <w:rPr>
          <w:rFonts w:eastAsia="Times New Roman"/>
          <w:color w:val="000000"/>
          <w:lang w:eastAsia="ru-RU"/>
        </w:rPr>
      </w:pPr>
      <w:r w:rsidRPr="00A267EF">
        <w:rPr>
          <w:rFonts w:eastAsia="Times New Roman"/>
          <w:color w:val="000000"/>
          <w:lang w:eastAsia="ru-RU"/>
        </w:rPr>
        <w:t xml:space="preserve">находящееся в ремонте и на модернизации; </w:t>
      </w:r>
    </w:p>
    <w:p w:rsidR="00E900D2" w:rsidRPr="00A267EF" w:rsidRDefault="00E900D2" w:rsidP="00A939CC">
      <w:pPr>
        <w:ind w:left="1416" w:firstLine="708"/>
        <w:jc w:val="both"/>
        <w:rPr>
          <w:rFonts w:eastAsia="Times New Roman"/>
          <w:color w:val="000000"/>
          <w:lang w:eastAsia="ru-RU"/>
        </w:rPr>
      </w:pPr>
      <w:r w:rsidRPr="00A267EF">
        <w:rPr>
          <w:rFonts w:eastAsia="Times New Roman"/>
          <w:color w:val="000000"/>
          <w:lang w:eastAsia="ru-RU"/>
        </w:rPr>
        <w:t>резервное.</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Наибольший эффект достигается, если размер первых трех групп приблизительно одинаков.</w:t>
      </w:r>
    </w:p>
    <w:p w:rsidR="00E900D2" w:rsidRPr="00A267EF" w:rsidRDefault="00E900D2" w:rsidP="00A939CC">
      <w:pPr>
        <w:ind w:firstLine="274"/>
        <w:jc w:val="both"/>
        <w:rPr>
          <w:rFonts w:eastAsia="Times New Roman"/>
          <w:color w:val="000000"/>
          <w:lang w:eastAsia="ru-RU"/>
        </w:rPr>
      </w:pPr>
      <w:r w:rsidRPr="00A267EF">
        <w:rPr>
          <w:rFonts w:eastAsia="Times New Roman"/>
          <w:b/>
          <w:bCs/>
          <w:i/>
          <w:iCs/>
          <w:color w:val="000000"/>
          <w:lang w:eastAsia="ru-RU"/>
        </w:rPr>
        <w:t>Степень привлечения наличного оборудования</w:t>
      </w:r>
      <w:r w:rsidRPr="00A267EF">
        <w:rPr>
          <w:rFonts w:eastAsia="Times New Roman"/>
          <w:color w:val="000000"/>
          <w:lang w:eastAsia="ru-RU"/>
        </w:rPr>
        <w:t> в производство ха</w:t>
      </w:r>
      <w:r w:rsidRPr="00A267EF">
        <w:rPr>
          <w:rFonts w:eastAsia="Times New Roman"/>
          <w:color w:val="000000"/>
          <w:lang w:eastAsia="ru-RU"/>
        </w:rPr>
        <w:softHyphen/>
        <w:t>рактеризуют следующие показатели:</w:t>
      </w:r>
    </w:p>
    <w:p w:rsidR="00E900D2" w:rsidRPr="00A267EF" w:rsidRDefault="00E900D2" w:rsidP="00A939CC">
      <w:pPr>
        <w:ind w:firstLine="274"/>
        <w:jc w:val="both"/>
        <w:rPr>
          <w:rFonts w:eastAsia="Times New Roman"/>
          <w:color w:val="000000"/>
          <w:lang w:eastAsia="ru-RU"/>
        </w:rPr>
      </w:pPr>
      <w:r w:rsidRPr="00A267EF">
        <w:rPr>
          <w:rFonts w:eastAsia="Times New Roman"/>
          <w:i/>
          <w:iCs/>
          <w:color w:val="000000"/>
          <w:lang w:eastAsia="ru-RU"/>
        </w:rPr>
        <w:t>коэффициент использования парка наличного оборудования:</w:t>
      </w:r>
    </w:p>
    <w:p w:rsidR="00E900D2" w:rsidRPr="00A267EF" w:rsidRDefault="0043110C" w:rsidP="00A939CC">
      <w:pPr>
        <w:jc w:val="both"/>
        <w:rPr>
          <w:rFonts w:eastAsia="Times New Roman"/>
          <w:color w:val="000000"/>
          <w:lang w:eastAsia="ru-RU"/>
        </w:rPr>
      </w:pPr>
      <m:oMathPara>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К</m:t>
              </m:r>
            </m:e>
            <m:sub>
              <m:r>
                <w:rPr>
                  <w:rFonts w:ascii="Cambria Math" w:eastAsia="Times New Roman" w:hAnsi="Cambria Math"/>
                  <w:color w:val="000000"/>
                  <w:lang w:eastAsia="ru-RU"/>
                </w:rPr>
                <m:t>н</m:t>
              </m:r>
            </m:sub>
          </m:sSub>
          <m:r>
            <w:rPr>
              <w:rFonts w:ascii="Cambria Math" w:eastAsia="Times New Roman" w:hAnsi="Cambria Math"/>
              <w:color w:val="000000"/>
              <w:lang w:eastAsia="ru-RU"/>
            </w:rPr>
            <m:t xml:space="preserve">= </m:t>
          </m:r>
          <m:f>
            <m:fPr>
              <m:ctrlPr>
                <w:rPr>
                  <w:rFonts w:ascii="Cambria Math" w:eastAsia="Times New Roman" w:hAnsi="Cambria Math"/>
                  <w:i/>
                  <w:color w:val="000000"/>
                  <w:lang w:eastAsia="ru-RU"/>
                </w:rPr>
              </m:ctrlPr>
            </m:fPr>
            <m:num>
              <m:r>
                <m:rPr>
                  <m:sty m:val="p"/>
                </m:rPr>
                <w:rPr>
                  <w:rFonts w:ascii="Cambria Math" w:eastAsia="Times New Roman" w:hAnsi="Cambria Math"/>
                  <w:color w:val="000000"/>
                  <w:u w:val="single"/>
                  <w:lang w:eastAsia="ru-RU"/>
                </w:rPr>
                <m:t>Количество действующего оборудования</m:t>
              </m:r>
              <m:r>
                <m:rPr>
                  <m:sty m:val="p"/>
                </m:rPr>
                <w:rPr>
                  <w:rFonts w:ascii="Cambria Math" w:eastAsia="Times New Roman" w:hAnsi="Cambria Math"/>
                  <w:color w:val="000000"/>
                  <w:lang w:eastAsia="ru-RU"/>
                </w:rPr>
                <m:t> </m:t>
              </m:r>
            </m:num>
            <m:den>
              <m:r>
                <m:rPr>
                  <m:sty m:val="p"/>
                </m:rPr>
                <w:rPr>
                  <w:rFonts w:ascii="Cambria Math" w:eastAsia="Times New Roman" w:hAnsi="Cambria Math"/>
                  <w:color w:val="000000"/>
                  <w:lang w:eastAsia="ru-RU"/>
                </w:rPr>
                <m:t>Количество наличного оборудования</m:t>
              </m:r>
            </m:den>
          </m:f>
        </m:oMath>
      </m:oMathPara>
    </w:p>
    <w:p w:rsidR="00E900D2" w:rsidRPr="00A267EF" w:rsidRDefault="00E900D2" w:rsidP="00A939CC">
      <w:pPr>
        <w:ind w:firstLine="216"/>
        <w:jc w:val="both"/>
        <w:rPr>
          <w:rFonts w:eastAsia="Times New Roman"/>
          <w:color w:val="000000"/>
          <w:lang w:eastAsia="ru-RU"/>
        </w:rPr>
      </w:pPr>
      <w:r w:rsidRPr="00A267EF">
        <w:rPr>
          <w:rFonts w:eastAsia="Times New Roman"/>
          <w:i/>
          <w:iCs/>
          <w:color w:val="000000"/>
          <w:lang w:eastAsia="ru-RU"/>
        </w:rPr>
        <w:t>коэффициент использования парка установленного оборудова</w:t>
      </w:r>
      <w:r w:rsidRPr="00A267EF">
        <w:rPr>
          <w:rFonts w:eastAsia="Times New Roman"/>
          <w:i/>
          <w:iCs/>
          <w:color w:val="000000"/>
          <w:lang w:eastAsia="ru-RU"/>
        </w:rPr>
        <w:softHyphen/>
        <w:t>ния:</w:t>
      </w:r>
    </w:p>
    <w:p w:rsidR="00E900D2" w:rsidRPr="00A267EF" w:rsidRDefault="0043110C" w:rsidP="00A939CC">
      <w:pPr>
        <w:jc w:val="both"/>
        <w:rPr>
          <w:rFonts w:eastAsia="Times New Roman"/>
          <w:color w:val="000000"/>
          <w:lang w:eastAsia="ru-RU"/>
        </w:rPr>
      </w:pPr>
      <m:oMathPara>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К</m:t>
              </m:r>
            </m:e>
            <m:sub>
              <m:r>
                <w:rPr>
                  <w:rFonts w:ascii="Cambria Math" w:eastAsia="Times New Roman" w:hAnsi="Cambria Math"/>
                  <w:color w:val="000000"/>
                  <w:lang w:eastAsia="ru-RU"/>
                </w:rPr>
                <m:t>н</m:t>
              </m:r>
            </m:sub>
          </m:sSub>
          <m:r>
            <w:rPr>
              <w:rFonts w:ascii="Cambria Math" w:eastAsia="Times New Roman" w:hAnsi="Cambria Math"/>
              <w:color w:val="000000"/>
              <w:lang w:eastAsia="ru-RU"/>
            </w:rPr>
            <m:t xml:space="preserve">= </m:t>
          </m:r>
          <m:f>
            <m:fPr>
              <m:ctrlPr>
                <w:rPr>
                  <w:rFonts w:ascii="Cambria Math" w:eastAsia="Times New Roman" w:hAnsi="Cambria Math"/>
                  <w:i/>
                  <w:color w:val="000000"/>
                  <w:lang w:eastAsia="ru-RU"/>
                </w:rPr>
              </m:ctrlPr>
            </m:fPr>
            <m:num>
              <m:r>
                <m:rPr>
                  <m:sty m:val="p"/>
                </m:rPr>
                <w:rPr>
                  <w:rFonts w:ascii="Cambria Math" w:eastAsia="Times New Roman" w:hAnsi="Cambria Math"/>
                  <w:color w:val="000000"/>
                  <w:u w:val="single"/>
                  <w:lang w:eastAsia="ru-RU"/>
                </w:rPr>
                <m:t>Количество действующего оборудования</m:t>
              </m:r>
            </m:num>
            <m:den>
              <m:r>
                <m:rPr>
                  <m:sty m:val="p"/>
                </m:rPr>
                <w:rPr>
                  <w:rFonts w:ascii="Cambria Math" w:eastAsia="Times New Roman" w:hAnsi="Cambria Math"/>
                  <w:color w:val="000000"/>
                  <w:lang w:eastAsia="ru-RU"/>
                </w:rPr>
                <m:t>Количество установленного оборудования</m:t>
              </m:r>
            </m:den>
          </m:f>
        </m:oMath>
      </m:oMathPara>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 </w:t>
      </w:r>
    </w:p>
    <w:p w:rsidR="00E900D2" w:rsidRPr="00A267EF" w:rsidRDefault="00E900D2" w:rsidP="00A939CC">
      <w:pPr>
        <w:ind w:firstLine="216"/>
        <w:jc w:val="both"/>
        <w:rPr>
          <w:rFonts w:eastAsia="Times New Roman"/>
          <w:color w:val="000000"/>
          <w:lang w:eastAsia="ru-RU"/>
        </w:rPr>
      </w:pPr>
      <w:r w:rsidRPr="00A267EF">
        <w:rPr>
          <w:rFonts w:eastAsia="Times New Roman"/>
          <w:color w:val="000000"/>
          <w:lang w:eastAsia="ru-RU"/>
        </w:rPr>
        <w:t>Разность между количеством наличного и установленного обо</w:t>
      </w:r>
      <w:r w:rsidRPr="00A267EF">
        <w:rPr>
          <w:rFonts w:eastAsia="Times New Roman"/>
          <w:color w:val="000000"/>
          <w:lang w:eastAsia="ru-RU"/>
        </w:rPr>
        <w:softHyphen/>
        <w:t>рудования, умноженная на плановую среднегодовую выработку продукции на единицу оборудования, — это потенциальный резерв роста производства продукции за счет увеличения количества дей</w:t>
      </w:r>
      <w:r w:rsidRPr="00A267EF">
        <w:rPr>
          <w:rFonts w:eastAsia="Times New Roman"/>
          <w:color w:val="000000"/>
          <w:lang w:eastAsia="ru-RU"/>
        </w:rPr>
        <w:softHyphen/>
        <w:t>ствующего оборудования.</w:t>
      </w:r>
    </w:p>
    <w:p w:rsidR="00E900D2" w:rsidRPr="00A267EF" w:rsidRDefault="00E900D2" w:rsidP="00A939CC">
      <w:pPr>
        <w:ind w:firstLine="216"/>
        <w:jc w:val="both"/>
        <w:rPr>
          <w:rFonts w:eastAsia="Times New Roman"/>
          <w:color w:val="000000"/>
          <w:lang w:eastAsia="ru-RU"/>
        </w:rPr>
      </w:pPr>
      <w:r w:rsidRPr="00A267EF">
        <w:rPr>
          <w:rFonts w:eastAsia="Times New Roman"/>
          <w:b/>
          <w:bCs/>
          <w:i/>
          <w:iCs/>
          <w:color w:val="000000"/>
          <w:lang w:eastAsia="ru-RU"/>
        </w:rPr>
        <w:t>Для характеристики степени экстенсивной загрузки оборудования изучается баланс времени его работы:</w:t>
      </w:r>
    </w:p>
    <w:p w:rsidR="00E900D2" w:rsidRPr="00A267EF" w:rsidRDefault="00E900D2" w:rsidP="00A939CC">
      <w:pPr>
        <w:ind w:firstLine="216"/>
        <w:jc w:val="both"/>
        <w:rPr>
          <w:rFonts w:eastAsia="Times New Roman"/>
          <w:color w:val="000000"/>
          <w:lang w:eastAsia="ru-RU"/>
        </w:rPr>
      </w:pPr>
      <w:r w:rsidRPr="00A267EF">
        <w:rPr>
          <w:rFonts w:eastAsia="Times New Roman"/>
          <w:color w:val="000000"/>
          <w:lang w:eastAsia="ru-RU"/>
        </w:rPr>
        <w:t>календарный фонд времени — максимально возможное время работы оборудования (количество календарных дней в отчетном периоде умножается на 24 ч и на количество единиц установлен</w:t>
      </w:r>
      <w:r w:rsidRPr="00A267EF">
        <w:rPr>
          <w:rFonts w:eastAsia="Times New Roman"/>
          <w:color w:val="000000"/>
          <w:lang w:eastAsia="ru-RU"/>
        </w:rPr>
        <w:softHyphen/>
        <w:t>ного оборудования);</w:t>
      </w:r>
    </w:p>
    <w:p w:rsidR="00E900D2" w:rsidRPr="00A267EF" w:rsidRDefault="00E900D2" w:rsidP="00A939CC">
      <w:pPr>
        <w:ind w:firstLine="216"/>
        <w:jc w:val="both"/>
        <w:rPr>
          <w:rFonts w:eastAsia="Times New Roman"/>
          <w:color w:val="000000"/>
          <w:lang w:eastAsia="ru-RU"/>
        </w:rPr>
      </w:pPr>
      <w:r w:rsidRPr="00A267EF">
        <w:rPr>
          <w:rFonts w:eastAsia="Times New Roman"/>
          <w:color w:val="000000"/>
          <w:lang w:eastAsia="ru-RU"/>
        </w:rPr>
        <w:t>режимный (номинальный) фонд времени (количество единиц установленного оборудования умножается на количество рабочих дней отчетного периода и на количество часов ежедневной работы с учетом коэффициента сменности);</w:t>
      </w:r>
    </w:p>
    <w:p w:rsidR="00E900D2" w:rsidRPr="00A267EF" w:rsidRDefault="00E900D2" w:rsidP="00A939CC">
      <w:pPr>
        <w:ind w:firstLine="216"/>
        <w:jc w:val="both"/>
        <w:rPr>
          <w:rFonts w:eastAsia="Times New Roman"/>
          <w:color w:val="000000"/>
          <w:lang w:eastAsia="ru-RU"/>
        </w:rPr>
      </w:pPr>
      <w:r w:rsidRPr="00A267EF">
        <w:rPr>
          <w:rFonts w:eastAsia="Times New Roman"/>
          <w:color w:val="000000"/>
          <w:lang w:eastAsia="ru-RU"/>
        </w:rPr>
        <w:t>эффективный (возможный) фонд времени — это разность меж</w:t>
      </w:r>
      <w:r w:rsidRPr="00A267EF">
        <w:rPr>
          <w:rFonts w:eastAsia="Times New Roman"/>
          <w:color w:val="000000"/>
          <w:lang w:eastAsia="ru-RU"/>
        </w:rPr>
        <w:softHyphen/>
        <w:t>ду режимным фондом и временем на ремонт и модернизацию обо</w:t>
      </w:r>
      <w:r w:rsidRPr="00A267EF">
        <w:rPr>
          <w:rFonts w:eastAsia="Times New Roman"/>
          <w:color w:val="000000"/>
          <w:lang w:eastAsia="ru-RU"/>
        </w:rPr>
        <w:softHyphen/>
        <w:t>рудования;</w:t>
      </w:r>
    </w:p>
    <w:p w:rsidR="00E900D2" w:rsidRPr="00A267EF" w:rsidRDefault="00E900D2" w:rsidP="00A939CC">
      <w:pPr>
        <w:ind w:firstLine="216"/>
        <w:jc w:val="both"/>
        <w:rPr>
          <w:rFonts w:eastAsia="Times New Roman"/>
          <w:color w:val="000000"/>
          <w:lang w:eastAsia="ru-RU"/>
        </w:rPr>
      </w:pPr>
      <w:r w:rsidRPr="00A267EF">
        <w:rPr>
          <w:rFonts w:eastAsia="Times New Roman"/>
          <w:color w:val="000000"/>
          <w:lang w:eastAsia="ru-RU"/>
        </w:rPr>
        <w:t>плановый фонд — время работы оборудования, необходимое для производства запланированного выпуска продукции;</w:t>
      </w:r>
    </w:p>
    <w:p w:rsidR="00E900D2" w:rsidRPr="00A267EF" w:rsidRDefault="00E900D2" w:rsidP="00A939CC">
      <w:pPr>
        <w:ind w:firstLine="216"/>
        <w:jc w:val="both"/>
        <w:rPr>
          <w:rFonts w:eastAsia="Times New Roman"/>
          <w:color w:val="000000"/>
          <w:lang w:eastAsia="ru-RU"/>
        </w:rPr>
      </w:pPr>
      <w:r w:rsidRPr="00A267EF">
        <w:rPr>
          <w:rFonts w:eastAsia="Times New Roman"/>
          <w:color w:val="000000"/>
          <w:lang w:eastAsia="ru-RU"/>
        </w:rPr>
        <w:t>фактический фонд отработанного времени (по данным учета). Для характеристики использования времени работы оборудо</w:t>
      </w:r>
      <w:r w:rsidRPr="00A267EF">
        <w:rPr>
          <w:rFonts w:eastAsia="Times New Roman"/>
          <w:color w:val="000000"/>
          <w:lang w:eastAsia="ru-RU"/>
        </w:rPr>
        <w:softHyphen/>
        <w:t>вания применяются следующие показатели:</w:t>
      </w:r>
    </w:p>
    <w:p w:rsidR="00E900D2" w:rsidRPr="00A267EF" w:rsidRDefault="00E900D2" w:rsidP="00A939CC">
      <w:pPr>
        <w:ind w:firstLine="216"/>
        <w:jc w:val="both"/>
        <w:rPr>
          <w:rFonts w:eastAsia="Times New Roman"/>
          <w:color w:val="000000"/>
          <w:lang w:eastAsia="ru-RU"/>
        </w:rPr>
      </w:pPr>
      <w:r w:rsidRPr="00A267EF">
        <w:rPr>
          <w:rFonts w:eastAsia="Times New Roman"/>
          <w:i/>
          <w:iCs/>
          <w:color w:val="000000"/>
          <w:lang w:eastAsia="ru-RU"/>
        </w:rPr>
        <w:t>коэффициент использования календарного фонда времени:</w:t>
      </w:r>
    </w:p>
    <w:p w:rsidR="00E900D2" w:rsidRPr="00A267EF" w:rsidRDefault="00E900D2" w:rsidP="00E900D2">
      <w:pPr>
        <w:jc w:val="center"/>
        <w:rPr>
          <w:rFonts w:eastAsia="Times New Roman"/>
          <w:color w:val="000000"/>
          <w:lang w:eastAsia="ru-RU"/>
        </w:rPr>
      </w:pPr>
      <w:r w:rsidRPr="00A267EF">
        <w:rPr>
          <w:rFonts w:eastAsia="Times New Roman"/>
          <w:color w:val="000000"/>
          <w:lang w:eastAsia="ru-RU"/>
        </w:rPr>
        <w:t>К</w:t>
      </w:r>
      <w:r w:rsidRPr="00A267EF">
        <w:rPr>
          <w:rFonts w:eastAsia="Times New Roman"/>
          <w:color w:val="000000"/>
          <w:vertAlign w:val="subscript"/>
          <w:lang w:eastAsia="ru-RU"/>
        </w:rPr>
        <w:t xml:space="preserve">кфв </w:t>
      </w:r>
      <w:r w:rsidRPr="00A267EF">
        <w:rPr>
          <w:rFonts w:eastAsia="Times New Roman"/>
          <w:color w:val="000000"/>
          <w:lang w:eastAsia="ru-RU"/>
        </w:rPr>
        <w:t>= Т</w:t>
      </w:r>
      <w:r w:rsidRPr="00A267EF">
        <w:rPr>
          <w:rFonts w:eastAsia="Times New Roman"/>
          <w:color w:val="000000"/>
          <w:vertAlign w:val="subscript"/>
          <w:lang w:eastAsia="ru-RU"/>
        </w:rPr>
        <w:t>ф</w:t>
      </w:r>
      <w:r w:rsidRPr="00A267EF">
        <w:rPr>
          <w:rFonts w:eastAsia="Times New Roman"/>
          <w:color w:val="000000"/>
          <w:lang w:eastAsia="ru-RU"/>
        </w:rPr>
        <w:t>/Т</w:t>
      </w:r>
      <w:r w:rsidRPr="00A267EF">
        <w:rPr>
          <w:rFonts w:eastAsia="Times New Roman"/>
          <w:color w:val="000000"/>
          <w:vertAlign w:val="subscript"/>
          <w:lang w:eastAsia="ru-RU"/>
        </w:rPr>
        <w:t>к</w:t>
      </w:r>
      <w:r w:rsidRPr="00A267EF">
        <w:rPr>
          <w:rFonts w:eastAsia="Times New Roman"/>
          <w:color w:val="000000"/>
          <w:lang w:eastAsia="ru-RU"/>
        </w:rPr>
        <w:t>;</w:t>
      </w:r>
    </w:p>
    <w:p w:rsidR="00E900D2" w:rsidRPr="00A267EF" w:rsidRDefault="00E900D2" w:rsidP="00E900D2">
      <w:pPr>
        <w:ind w:firstLine="216"/>
        <w:rPr>
          <w:rFonts w:eastAsia="Times New Roman"/>
          <w:color w:val="000000"/>
          <w:lang w:eastAsia="ru-RU"/>
        </w:rPr>
      </w:pPr>
      <w:r w:rsidRPr="00A267EF">
        <w:rPr>
          <w:rFonts w:eastAsia="Times New Roman"/>
          <w:i/>
          <w:iCs/>
          <w:color w:val="000000"/>
          <w:lang w:eastAsia="ru-RU"/>
        </w:rPr>
        <w:t>коэффициент использования режимного фонда времени:</w:t>
      </w:r>
    </w:p>
    <w:p w:rsidR="00E900D2" w:rsidRPr="00A267EF" w:rsidRDefault="00E900D2" w:rsidP="00E900D2">
      <w:pPr>
        <w:jc w:val="center"/>
        <w:rPr>
          <w:rFonts w:eastAsia="Times New Roman"/>
          <w:color w:val="000000"/>
          <w:lang w:eastAsia="ru-RU"/>
        </w:rPr>
      </w:pPr>
      <w:r w:rsidRPr="00A267EF">
        <w:rPr>
          <w:rFonts w:eastAsia="Times New Roman"/>
          <w:color w:val="000000"/>
          <w:lang w:eastAsia="ru-RU"/>
        </w:rPr>
        <w:t>К</w:t>
      </w:r>
      <w:r w:rsidRPr="00A267EF">
        <w:rPr>
          <w:rFonts w:eastAsia="Times New Roman"/>
          <w:color w:val="000000"/>
          <w:vertAlign w:val="subscript"/>
          <w:lang w:eastAsia="ru-RU"/>
        </w:rPr>
        <w:t>рфв</w:t>
      </w:r>
      <w:r w:rsidRPr="00A267EF">
        <w:rPr>
          <w:rFonts w:eastAsia="Times New Roman"/>
          <w:color w:val="000000"/>
          <w:lang w:eastAsia="ru-RU"/>
        </w:rPr>
        <w:t> = Т</w:t>
      </w:r>
      <w:r w:rsidRPr="00A267EF">
        <w:rPr>
          <w:rFonts w:eastAsia="Times New Roman"/>
          <w:color w:val="000000"/>
          <w:vertAlign w:val="subscript"/>
          <w:lang w:eastAsia="ru-RU"/>
        </w:rPr>
        <w:t>ф</w:t>
      </w:r>
      <w:r w:rsidRPr="00A267EF">
        <w:rPr>
          <w:rFonts w:eastAsia="Times New Roman"/>
          <w:color w:val="000000"/>
          <w:lang w:eastAsia="ru-RU"/>
        </w:rPr>
        <w:t>/Т</w:t>
      </w:r>
      <w:r w:rsidRPr="00A267EF">
        <w:rPr>
          <w:rFonts w:eastAsia="Times New Roman"/>
          <w:color w:val="000000"/>
          <w:vertAlign w:val="subscript"/>
          <w:lang w:eastAsia="ru-RU"/>
        </w:rPr>
        <w:t>р</w:t>
      </w:r>
      <w:r w:rsidRPr="00A267EF">
        <w:rPr>
          <w:rFonts w:eastAsia="Times New Roman"/>
          <w:color w:val="000000"/>
          <w:lang w:eastAsia="ru-RU"/>
        </w:rPr>
        <w:t>;</w:t>
      </w:r>
    </w:p>
    <w:p w:rsidR="00E900D2" w:rsidRPr="00A267EF" w:rsidRDefault="00E900D2" w:rsidP="00E900D2">
      <w:pPr>
        <w:ind w:firstLine="216"/>
        <w:rPr>
          <w:rFonts w:eastAsia="Times New Roman"/>
          <w:color w:val="000000"/>
          <w:lang w:eastAsia="ru-RU"/>
        </w:rPr>
      </w:pPr>
      <w:r w:rsidRPr="00A267EF">
        <w:rPr>
          <w:rFonts w:eastAsia="Times New Roman"/>
          <w:i/>
          <w:iCs/>
          <w:color w:val="000000"/>
          <w:lang w:eastAsia="ru-RU"/>
        </w:rPr>
        <w:t>коэффициент использования планового фонда времени:</w:t>
      </w:r>
    </w:p>
    <w:p w:rsidR="00E900D2" w:rsidRPr="00A267EF" w:rsidRDefault="00E900D2" w:rsidP="00E900D2">
      <w:pPr>
        <w:jc w:val="center"/>
        <w:rPr>
          <w:rFonts w:eastAsia="Times New Roman"/>
          <w:color w:val="000000"/>
          <w:lang w:eastAsia="ru-RU"/>
        </w:rPr>
      </w:pPr>
      <w:r w:rsidRPr="00A267EF">
        <w:rPr>
          <w:rFonts w:eastAsia="Times New Roman"/>
          <w:color w:val="000000"/>
          <w:lang w:eastAsia="ru-RU"/>
        </w:rPr>
        <w:t>К</w:t>
      </w:r>
      <w:r w:rsidRPr="00A267EF">
        <w:rPr>
          <w:rFonts w:eastAsia="Times New Roman"/>
          <w:color w:val="000000"/>
          <w:vertAlign w:val="subscript"/>
          <w:lang w:eastAsia="ru-RU"/>
        </w:rPr>
        <w:t>пфв</w:t>
      </w:r>
      <w:r w:rsidRPr="00A267EF">
        <w:rPr>
          <w:rFonts w:eastAsia="Times New Roman"/>
          <w:color w:val="000000"/>
          <w:lang w:eastAsia="ru-RU"/>
        </w:rPr>
        <w:t> = Т</w:t>
      </w:r>
      <w:r w:rsidRPr="00A267EF">
        <w:rPr>
          <w:rFonts w:eastAsia="Times New Roman"/>
          <w:color w:val="000000"/>
          <w:vertAlign w:val="subscript"/>
          <w:lang w:eastAsia="ru-RU"/>
        </w:rPr>
        <w:t>ф</w:t>
      </w:r>
      <w:r w:rsidRPr="00A267EF">
        <w:rPr>
          <w:rFonts w:eastAsia="Times New Roman"/>
          <w:color w:val="000000"/>
          <w:lang w:eastAsia="ru-RU"/>
        </w:rPr>
        <w:t>/Т</w:t>
      </w:r>
      <w:r w:rsidRPr="00A267EF">
        <w:rPr>
          <w:rFonts w:eastAsia="Times New Roman"/>
          <w:color w:val="000000"/>
          <w:vertAlign w:val="subscript"/>
          <w:lang w:eastAsia="ru-RU"/>
        </w:rPr>
        <w:t>п</w:t>
      </w:r>
      <w:r w:rsidRPr="00A267EF">
        <w:rPr>
          <w:rFonts w:eastAsia="Times New Roman"/>
          <w:color w:val="000000"/>
          <w:lang w:eastAsia="ru-RU"/>
        </w:rPr>
        <w:t>;</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где Т</w:t>
      </w:r>
      <w:r w:rsidRPr="00A267EF">
        <w:rPr>
          <w:rFonts w:eastAsia="Times New Roman"/>
          <w:color w:val="000000"/>
          <w:vertAlign w:val="subscript"/>
          <w:lang w:eastAsia="ru-RU"/>
        </w:rPr>
        <w:t>ф</w:t>
      </w:r>
      <w:r w:rsidRPr="00A267EF">
        <w:rPr>
          <w:rFonts w:eastAsia="Times New Roman"/>
          <w:color w:val="000000"/>
          <w:lang w:eastAsia="ru-RU"/>
        </w:rPr>
        <w:t>, T</w:t>
      </w:r>
      <w:r w:rsidRPr="00A267EF">
        <w:rPr>
          <w:rFonts w:eastAsia="Times New Roman"/>
          <w:color w:val="000000"/>
          <w:vertAlign w:val="subscript"/>
          <w:lang w:eastAsia="ru-RU"/>
        </w:rPr>
        <w:t>п</w:t>
      </w:r>
      <w:r w:rsidRPr="00A267EF">
        <w:rPr>
          <w:rFonts w:eastAsia="Times New Roman"/>
          <w:color w:val="000000"/>
          <w:lang w:eastAsia="ru-RU"/>
        </w:rPr>
        <w:t>, Т</w:t>
      </w:r>
      <w:r w:rsidRPr="00A267EF">
        <w:rPr>
          <w:rFonts w:eastAsia="Times New Roman"/>
          <w:color w:val="000000"/>
          <w:vertAlign w:val="subscript"/>
          <w:lang w:eastAsia="ru-RU"/>
        </w:rPr>
        <w:t>р</w:t>
      </w:r>
      <w:r w:rsidRPr="00A267EF">
        <w:rPr>
          <w:rFonts w:eastAsia="Times New Roman"/>
          <w:color w:val="000000"/>
          <w:lang w:eastAsia="ru-RU"/>
        </w:rPr>
        <w:t xml:space="preserve"> , Т</w:t>
      </w:r>
      <w:r w:rsidRPr="00A267EF">
        <w:rPr>
          <w:rFonts w:eastAsia="Times New Roman"/>
          <w:color w:val="000000"/>
          <w:vertAlign w:val="subscript"/>
          <w:lang w:eastAsia="ru-RU"/>
        </w:rPr>
        <w:t>к</w:t>
      </w:r>
      <w:r w:rsidRPr="00A267EF">
        <w:rPr>
          <w:rFonts w:eastAsia="Times New Roman"/>
          <w:color w:val="000000"/>
          <w:lang w:eastAsia="ru-RU"/>
        </w:rPr>
        <w:t> - соответственно фактический, плановый, режим</w:t>
      </w:r>
      <w:r w:rsidRPr="00A267EF">
        <w:rPr>
          <w:rFonts w:eastAsia="Times New Roman"/>
          <w:color w:val="000000"/>
          <w:lang w:eastAsia="ru-RU"/>
        </w:rPr>
        <w:softHyphen/>
        <w:t>ный и календарный фонды рабочего времени оборудования. </w:t>
      </w:r>
    </w:p>
    <w:p w:rsidR="00E900D2" w:rsidRPr="00A267EF" w:rsidRDefault="00E900D2" w:rsidP="00A939CC">
      <w:pPr>
        <w:jc w:val="both"/>
        <w:rPr>
          <w:rFonts w:eastAsia="Times New Roman"/>
          <w:color w:val="000000"/>
          <w:lang w:eastAsia="ru-RU"/>
        </w:rPr>
      </w:pPr>
      <w:r w:rsidRPr="00A267EF">
        <w:rPr>
          <w:rFonts w:eastAsia="Times New Roman"/>
          <w:b/>
          <w:bCs/>
          <w:i/>
          <w:iCs/>
          <w:color w:val="000000"/>
          <w:lang w:eastAsia="ru-RU"/>
        </w:rPr>
        <w:t>Интенсивная загрузка оборудования —</w:t>
      </w:r>
      <w:r w:rsidRPr="00A267EF">
        <w:rPr>
          <w:rFonts w:eastAsia="Times New Roman"/>
          <w:color w:val="000000"/>
          <w:lang w:eastAsia="ru-RU"/>
        </w:rPr>
        <w:t> это выпуск продукции за единицу времени в среднем на одну машину (1 машиночас). Пока</w:t>
      </w:r>
      <w:r w:rsidRPr="00A267EF">
        <w:rPr>
          <w:rFonts w:eastAsia="Times New Roman"/>
          <w:color w:val="000000"/>
          <w:lang w:eastAsia="ru-RU"/>
        </w:rPr>
        <w:softHyphen/>
        <w:t>зателем интенсивности работы оборудования является</w:t>
      </w:r>
      <w:r w:rsidRPr="00A267EF">
        <w:rPr>
          <w:rFonts w:eastAsia="Times New Roman"/>
          <w:i/>
          <w:iCs/>
          <w:color w:val="000000"/>
          <w:lang w:eastAsia="ru-RU"/>
        </w:rPr>
        <w:t> коэффици</w:t>
      </w:r>
      <w:r w:rsidRPr="00A267EF">
        <w:rPr>
          <w:rFonts w:eastAsia="Times New Roman"/>
          <w:i/>
          <w:iCs/>
          <w:color w:val="000000"/>
          <w:lang w:eastAsia="ru-RU"/>
        </w:rPr>
        <w:softHyphen/>
        <w:t>ент интенсивной его загрузки:</w:t>
      </w:r>
    </w:p>
    <w:p w:rsidR="00E900D2" w:rsidRPr="00A267EF" w:rsidRDefault="00E900D2" w:rsidP="00E900D2">
      <w:pPr>
        <w:jc w:val="center"/>
        <w:rPr>
          <w:rFonts w:eastAsia="Times New Roman"/>
          <w:color w:val="000000"/>
          <w:lang w:eastAsia="ru-RU"/>
        </w:rPr>
      </w:pPr>
      <w:r w:rsidRPr="00A267EF">
        <w:rPr>
          <w:rFonts w:eastAsia="Times New Roman"/>
          <w:color w:val="000000"/>
          <w:lang w:eastAsia="ru-RU"/>
        </w:rPr>
        <w:t>К</w:t>
      </w:r>
      <w:r w:rsidRPr="00A267EF">
        <w:rPr>
          <w:rFonts w:eastAsia="Times New Roman"/>
          <w:color w:val="000000"/>
          <w:vertAlign w:val="subscript"/>
          <w:lang w:eastAsia="ru-RU"/>
        </w:rPr>
        <w:t>из</w:t>
      </w:r>
      <w:r w:rsidRPr="00A267EF">
        <w:rPr>
          <w:rFonts w:eastAsia="Times New Roman"/>
          <w:color w:val="000000"/>
          <w:vertAlign w:val="superscript"/>
          <w:lang w:eastAsia="ru-RU"/>
        </w:rPr>
        <w:t xml:space="preserve"> </w:t>
      </w:r>
      <w:r w:rsidRPr="00A267EF">
        <w:rPr>
          <w:rFonts w:eastAsia="Times New Roman"/>
          <w:color w:val="000000"/>
          <w:lang w:eastAsia="ru-RU"/>
        </w:rPr>
        <w:t>= ЧВ</w:t>
      </w:r>
      <w:r w:rsidRPr="00A267EF">
        <w:rPr>
          <w:rFonts w:eastAsia="Times New Roman"/>
          <w:color w:val="000000"/>
          <w:vertAlign w:val="subscript"/>
          <w:lang w:eastAsia="ru-RU"/>
        </w:rPr>
        <w:t>ф</w:t>
      </w:r>
      <w:r w:rsidRPr="00A267EF">
        <w:rPr>
          <w:rFonts w:eastAsia="Times New Roman"/>
          <w:color w:val="000000"/>
          <w:lang w:eastAsia="ru-RU"/>
        </w:rPr>
        <w:t>/ЧВ</w:t>
      </w:r>
      <w:r w:rsidRPr="00A267EF">
        <w:rPr>
          <w:rFonts w:eastAsia="Times New Roman"/>
          <w:color w:val="000000"/>
          <w:vertAlign w:val="subscript"/>
          <w:lang w:eastAsia="ru-RU"/>
        </w:rPr>
        <w:t>пл</w:t>
      </w:r>
      <w:r w:rsidRPr="00A267EF">
        <w:rPr>
          <w:rFonts w:eastAsia="Times New Roman"/>
          <w:color w:val="000000"/>
          <w:lang w:eastAsia="ru-RU"/>
        </w:rPr>
        <w:t>,</w:t>
      </w:r>
    </w:p>
    <w:p w:rsidR="00E900D2" w:rsidRPr="00A267EF" w:rsidRDefault="00E900D2" w:rsidP="00A939CC">
      <w:pPr>
        <w:ind w:hanging="317"/>
        <w:jc w:val="both"/>
        <w:rPr>
          <w:rFonts w:eastAsia="Times New Roman"/>
          <w:color w:val="000000"/>
          <w:lang w:eastAsia="ru-RU"/>
        </w:rPr>
      </w:pPr>
      <w:r w:rsidRPr="00A267EF">
        <w:rPr>
          <w:rFonts w:eastAsia="Times New Roman"/>
          <w:color w:val="000000"/>
          <w:lang w:eastAsia="ru-RU"/>
        </w:rPr>
        <w:t>где ЧВ</w:t>
      </w:r>
      <w:r w:rsidRPr="00A267EF">
        <w:rPr>
          <w:rFonts w:eastAsia="Times New Roman"/>
          <w:color w:val="000000"/>
          <w:vertAlign w:val="subscript"/>
          <w:lang w:eastAsia="ru-RU"/>
        </w:rPr>
        <w:t>ф</w:t>
      </w:r>
      <w:r w:rsidRPr="00A267EF">
        <w:rPr>
          <w:rFonts w:eastAsia="Times New Roman"/>
          <w:color w:val="000000"/>
          <w:lang w:eastAsia="ru-RU"/>
        </w:rPr>
        <w:t>, ЧВ</w:t>
      </w:r>
      <w:r w:rsidRPr="00A267EF">
        <w:rPr>
          <w:rFonts w:eastAsia="Times New Roman"/>
          <w:color w:val="000000"/>
          <w:vertAlign w:val="subscript"/>
          <w:lang w:eastAsia="ru-RU"/>
        </w:rPr>
        <w:t>пл</w:t>
      </w:r>
      <w:r w:rsidRPr="00A267EF">
        <w:rPr>
          <w:rFonts w:eastAsia="Times New Roman"/>
          <w:color w:val="000000"/>
          <w:lang w:eastAsia="ru-RU"/>
        </w:rPr>
        <w:t> — соответственно фактическая и плановая выработ</w:t>
      </w:r>
      <w:r w:rsidRPr="00A267EF">
        <w:rPr>
          <w:rFonts w:eastAsia="Times New Roman"/>
          <w:color w:val="000000"/>
          <w:lang w:eastAsia="ru-RU"/>
        </w:rPr>
        <w:softHyphen/>
        <w:t>ка оборудования за 1 машиночас.</w:t>
      </w:r>
    </w:p>
    <w:p w:rsidR="00E900D2" w:rsidRPr="00A267EF" w:rsidRDefault="00E900D2" w:rsidP="00A939CC">
      <w:pPr>
        <w:ind w:firstLine="317"/>
        <w:jc w:val="both"/>
        <w:rPr>
          <w:rFonts w:eastAsia="Times New Roman"/>
          <w:color w:val="000000"/>
          <w:lang w:eastAsia="ru-RU"/>
        </w:rPr>
      </w:pPr>
      <w:r w:rsidRPr="00A267EF">
        <w:rPr>
          <w:rFonts w:eastAsia="Times New Roman"/>
          <w:color w:val="000000"/>
          <w:lang w:eastAsia="ru-RU"/>
        </w:rPr>
        <w:t>Обобщающий показатель, комплексно характеризующий ис</w:t>
      </w:r>
      <w:r w:rsidRPr="00A267EF">
        <w:rPr>
          <w:rFonts w:eastAsia="Times New Roman"/>
          <w:color w:val="000000"/>
          <w:lang w:eastAsia="ru-RU"/>
        </w:rPr>
        <w:softHyphen/>
        <w:t>пользование оборудования, —</w:t>
      </w:r>
      <w:r w:rsidRPr="00A267EF">
        <w:rPr>
          <w:rFonts w:eastAsia="Times New Roman"/>
          <w:i/>
          <w:iCs/>
          <w:color w:val="000000"/>
          <w:lang w:eastAsia="ru-RU"/>
        </w:rPr>
        <w:t> коэффициент интегральной нагруз</w:t>
      </w:r>
      <w:r w:rsidRPr="00A267EF">
        <w:rPr>
          <w:rFonts w:eastAsia="Times New Roman"/>
          <w:i/>
          <w:iCs/>
          <w:color w:val="000000"/>
          <w:lang w:eastAsia="ru-RU"/>
        </w:rPr>
        <w:softHyphen/>
        <w:t>ки</w:t>
      </w:r>
      <w:r w:rsidRPr="00A267EF">
        <w:rPr>
          <w:rFonts w:eastAsia="Times New Roman"/>
          <w:color w:val="000000"/>
          <w:lang w:eastAsia="ru-RU"/>
        </w:rPr>
        <w:t> — представляет собой произведение коэффициентов экстенсив</w:t>
      </w:r>
      <w:r w:rsidRPr="00A267EF">
        <w:rPr>
          <w:rFonts w:eastAsia="Times New Roman"/>
          <w:color w:val="000000"/>
          <w:lang w:eastAsia="ru-RU"/>
        </w:rPr>
        <w:softHyphen/>
        <w:t>ной и интенсивной загрузки оборудования:</w:t>
      </w:r>
    </w:p>
    <w:p w:rsidR="00E900D2" w:rsidRPr="00A267EF" w:rsidRDefault="00E900D2" w:rsidP="00E900D2">
      <w:pPr>
        <w:jc w:val="center"/>
        <w:rPr>
          <w:rFonts w:eastAsia="Times New Roman"/>
          <w:color w:val="000000"/>
          <w:vertAlign w:val="subscript"/>
          <w:lang w:eastAsia="ru-RU"/>
        </w:rPr>
      </w:pPr>
      <w:r w:rsidRPr="00A267EF">
        <w:rPr>
          <w:rFonts w:eastAsia="Times New Roman"/>
          <w:color w:val="000000"/>
          <w:lang w:eastAsia="ru-RU"/>
        </w:rPr>
        <w:t>К</w:t>
      </w:r>
      <w:r w:rsidRPr="00A267EF">
        <w:rPr>
          <w:rFonts w:eastAsia="Times New Roman"/>
          <w:color w:val="000000"/>
          <w:lang w:val="en-US" w:eastAsia="ru-RU"/>
        </w:rPr>
        <w:t>I</w:t>
      </w:r>
      <w:r w:rsidRPr="00A267EF">
        <w:rPr>
          <w:rFonts w:eastAsia="Times New Roman"/>
          <w:color w:val="000000"/>
          <w:lang w:eastAsia="ru-RU"/>
        </w:rPr>
        <w:t>=К</w:t>
      </w:r>
      <w:r w:rsidRPr="00A267EF">
        <w:rPr>
          <w:rFonts w:eastAsia="Times New Roman"/>
          <w:color w:val="000000"/>
          <w:vertAlign w:val="subscript"/>
          <w:lang w:eastAsia="ru-RU"/>
        </w:rPr>
        <w:t>пфв</w:t>
      </w:r>
      <w:r w:rsidRPr="00A267EF">
        <w:rPr>
          <w:rFonts w:eastAsia="Times New Roman"/>
          <w:color w:val="000000"/>
          <w:lang w:eastAsia="ru-RU"/>
        </w:rPr>
        <w:t xml:space="preserve"> </w:t>
      </w:r>
      <w:r w:rsidRPr="00A267EF">
        <w:rPr>
          <w:rFonts w:eastAsia="Times New Roman"/>
          <w:color w:val="000000"/>
          <w:lang w:val="en-US" w:eastAsia="ru-RU"/>
        </w:rPr>
        <w:sym w:font="Symbol" w:char="F0B7"/>
      </w:r>
      <w:r w:rsidRPr="00A267EF">
        <w:rPr>
          <w:rFonts w:eastAsia="Times New Roman"/>
          <w:color w:val="000000"/>
          <w:lang w:eastAsia="ru-RU"/>
        </w:rPr>
        <w:t xml:space="preserve"> К</w:t>
      </w:r>
      <w:r w:rsidRPr="00A267EF">
        <w:rPr>
          <w:rFonts w:eastAsia="Times New Roman"/>
          <w:color w:val="000000"/>
          <w:vertAlign w:val="subscript"/>
          <w:lang w:eastAsia="ru-RU"/>
        </w:rPr>
        <w:t>из</w:t>
      </w:r>
    </w:p>
    <w:p w:rsidR="00E900D2" w:rsidRPr="00A267EF" w:rsidRDefault="00E900D2" w:rsidP="00A939CC">
      <w:pPr>
        <w:ind w:firstLine="317"/>
        <w:jc w:val="both"/>
        <w:rPr>
          <w:rFonts w:eastAsia="Times New Roman"/>
          <w:color w:val="000000"/>
          <w:lang w:eastAsia="ru-RU"/>
        </w:rPr>
      </w:pPr>
      <w:r w:rsidRPr="00A267EF">
        <w:rPr>
          <w:rFonts w:eastAsia="Times New Roman"/>
          <w:color w:val="000000"/>
          <w:lang w:eastAsia="ru-RU"/>
        </w:rPr>
        <w:t>В процессе анализа изучаются динамика этих показателей, вы</w:t>
      </w:r>
      <w:r w:rsidRPr="00A267EF">
        <w:rPr>
          <w:rFonts w:eastAsia="Times New Roman"/>
          <w:color w:val="000000"/>
          <w:lang w:eastAsia="ru-RU"/>
        </w:rPr>
        <w:softHyphen/>
        <w:t>полнение плана и причины их изменения.</w:t>
      </w:r>
    </w:p>
    <w:p w:rsidR="00E900D2" w:rsidRPr="00A267EF" w:rsidRDefault="00E900D2" w:rsidP="00A939CC">
      <w:pPr>
        <w:ind w:firstLine="317"/>
        <w:jc w:val="both"/>
        <w:rPr>
          <w:rFonts w:eastAsia="Times New Roman"/>
          <w:color w:val="000000"/>
          <w:lang w:eastAsia="ru-RU"/>
        </w:rPr>
      </w:pPr>
      <w:r w:rsidRPr="00A267EF">
        <w:rPr>
          <w:rFonts w:eastAsia="Times New Roman"/>
          <w:bCs/>
          <w:iCs/>
          <w:color w:val="000000"/>
          <w:lang w:eastAsia="ru-RU"/>
        </w:rPr>
        <w:t>По группам однородного оборудования рассчитывается изменение объема производства продукции за счет его количества, экстенсив</w:t>
      </w:r>
      <w:r w:rsidRPr="00A267EF">
        <w:rPr>
          <w:rFonts w:eastAsia="Times New Roman"/>
          <w:bCs/>
          <w:iCs/>
          <w:color w:val="000000"/>
          <w:lang w:eastAsia="ru-RU"/>
        </w:rPr>
        <w:softHyphen/>
        <w:t>ности и интенсивности использования'.</w:t>
      </w:r>
    </w:p>
    <w:p w:rsidR="00E900D2" w:rsidRPr="00A267EF" w:rsidRDefault="00E900D2" w:rsidP="00E900D2">
      <w:pPr>
        <w:ind w:firstLine="1843"/>
        <w:rPr>
          <w:rFonts w:eastAsia="Times New Roman"/>
          <w:color w:val="000000"/>
          <w:lang w:eastAsia="ru-RU"/>
        </w:rPr>
      </w:pPr>
      <w:r w:rsidRPr="00A267EF">
        <w:rPr>
          <w:rFonts w:eastAsia="Times New Roman"/>
          <w:color w:val="000000"/>
          <w:lang w:eastAsia="ru-RU"/>
        </w:rPr>
        <w:t>ВП</w:t>
      </w:r>
      <w:r w:rsidRPr="00A267EF">
        <w:rPr>
          <w:rFonts w:eastAsia="Times New Roman"/>
          <w:color w:val="000000"/>
          <w:vertAlign w:val="subscript"/>
          <w:lang w:val="en-US" w:eastAsia="ru-RU"/>
        </w:rPr>
        <w:t>i</w:t>
      </w:r>
      <w:r w:rsidRPr="00A267EF">
        <w:rPr>
          <w:rFonts w:eastAsia="Times New Roman"/>
          <w:color w:val="000000"/>
          <w:lang w:eastAsia="ru-RU"/>
        </w:rPr>
        <w:t xml:space="preserve"> = К</w:t>
      </w:r>
      <w:r w:rsidRPr="00A267EF">
        <w:rPr>
          <w:rFonts w:eastAsia="Times New Roman"/>
          <w:color w:val="000000"/>
          <w:vertAlign w:val="subscript"/>
          <w:lang w:val="en-US" w:eastAsia="ru-RU"/>
        </w:rPr>
        <w:t>i</w:t>
      </w:r>
      <w:r w:rsidRPr="00A267EF">
        <w:rPr>
          <w:rFonts w:eastAsia="Times New Roman"/>
          <w:color w:val="000000"/>
          <w:lang w:eastAsia="ru-RU"/>
        </w:rPr>
        <w:t xml:space="preserve"> • Д</w:t>
      </w:r>
      <w:r w:rsidRPr="00A267EF">
        <w:rPr>
          <w:rFonts w:eastAsia="Times New Roman"/>
          <w:color w:val="000000"/>
          <w:vertAlign w:val="subscript"/>
          <w:lang w:val="en-US" w:eastAsia="ru-RU"/>
        </w:rPr>
        <w:t>i</w:t>
      </w:r>
      <w:r w:rsidRPr="00A267EF">
        <w:rPr>
          <w:rFonts w:eastAsia="Times New Roman"/>
          <w:color w:val="000000"/>
          <w:lang w:eastAsia="ru-RU"/>
        </w:rPr>
        <w:t> • K</w:t>
      </w:r>
      <w:r w:rsidRPr="00A267EF">
        <w:rPr>
          <w:rFonts w:eastAsia="Times New Roman"/>
          <w:color w:val="000000"/>
          <w:vertAlign w:val="subscript"/>
          <w:lang w:eastAsia="ru-RU"/>
        </w:rPr>
        <w:t>CMi</w:t>
      </w:r>
      <w:r w:rsidRPr="00A267EF">
        <w:rPr>
          <w:rFonts w:eastAsia="Times New Roman"/>
          <w:color w:val="000000"/>
          <w:lang w:eastAsia="ru-RU"/>
        </w:rPr>
        <w:t> • П</w:t>
      </w:r>
      <w:r w:rsidRPr="00A267EF">
        <w:rPr>
          <w:rFonts w:eastAsia="Times New Roman"/>
          <w:color w:val="000000"/>
          <w:vertAlign w:val="subscript"/>
          <w:lang w:val="en-US" w:eastAsia="ru-RU"/>
        </w:rPr>
        <w:t>i</w:t>
      </w:r>
      <w:r w:rsidRPr="00A267EF">
        <w:rPr>
          <w:rFonts w:eastAsia="Times New Roman"/>
          <w:color w:val="000000"/>
          <w:lang w:eastAsia="ru-RU"/>
        </w:rPr>
        <w:t xml:space="preserve"> • ЧB</w:t>
      </w:r>
      <w:r w:rsidRPr="00A267EF">
        <w:rPr>
          <w:rFonts w:eastAsia="Times New Roman"/>
          <w:color w:val="000000"/>
          <w:vertAlign w:val="subscript"/>
          <w:lang w:val="en-US" w:eastAsia="ru-RU"/>
        </w:rPr>
        <w:t>i</w:t>
      </w:r>
      <w:r w:rsidRPr="00A267EF">
        <w:rPr>
          <w:rFonts w:eastAsia="Times New Roman"/>
          <w:color w:val="000000"/>
          <w:lang w:eastAsia="ru-RU"/>
        </w:rPr>
        <w:t xml:space="preserve">, </w:t>
      </w:r>
    </w:p>
    <w:p w:rsidR="00E900D2" w:rsidRPr="00A267EF" w:rsidRDefault="00E900D2" w:rsidP="00E900D2">
      <w:pPr>
        <w:rPr>
          <w:rFonts w:eastAsia="Times New Roman"/>
          <w:color w:val="000000"/>
          <w:lang w:eastAsia="ru-RU"/>
        </w:rPr>
      </w:pPr>
      <w:r w:rsidRPr="00A267EF">
        <w:rPr>
          <w:rFonts w:eastAsia="Times New Roman"/>
          <w:color w:val="000000"/>
          <w:lang w:eastAsia="ru-RU"/>
        </w:rPr>
        <w:t>где К</w:t>
      </w:r>
      <w:r w:rsidRPr="00A267EF">
        <w:rPr>
          <w:rFonts w:eastAsia="Times New Roman"/>
          <w:color w:val="000000"/>
          <w:vertAlign w:val="subscript"/>
          <w:lang w:val="en-US" w:eastAsia="ru-RU"/>
        </w:rPr>
        <w:t>i</w:t>
      </w:r>
      <w:r w:rsidRPr="00A267EF">
        <w:rPr>
          <w:rFonts w:eastAsia="Times New Roman"/>
          <w:color w:val="000000"/>
          <w:lang w:eastAsia="ru-RU"/>
        </w:rPr>
        <w:t xml:space="preserve"> — количество i-ro оборудования;</w:t>
      </w:r>
    </w:p>
    <w:p w:rsidR="00E900D2" w:rsidRPr="00A267EF" w:rsidRDefault="00E900D2" w:rsidP="00E900D2">
      <w:pPr>
        <w:rPr>
          <w:rFonts w:eastAsia="Times New Roman"/>
          <w:color w:val="000000"/>
          <w:lang w:eastAsia="ru-RU"/>
        </w:rPr>
      </w:pPr>
      <w:r w:rsidRPr="00A267EF">
        <w:rPr>
          <w:rFonts w:eastAsia="Times New Roman"/>
          <w:color w:val="000000"/>
          <w:lang w:eastAsia="ru-RU"/>
        </w:rPr>
        <w:t>Д</w:t>
      </w:r>
      <w:r w:rsidRPr="00A267EF">
        <w:rPr>
          <w:rFonts w:eastAsia="Times New Roman"/>
          <w:color w:val="000000"/>
          <w:vertAlign w:val="subscript"/>
          <w:lang w:val="en-US" w:eastAsia="ru-RU"/>
        </w:rPr>
        <w:t>i</w:t>
      </w:r>
      <w:r w:rsidRPr="00A267EF">
        <w:rPr>
          <w:rFonts w:eastAsia="Times New Roman"/>
          <w:color w:val="000000"/>
          <w:lang w:eastAsia="ru-RU"/>
        </w:rPr>
        <w:t>  — количество отработанных дней единицей оборудова</w:t>
      </w:r>
      <w:r w:rsidRPr="00A267EF">
        <w:rPr>
          <w:rFonts w:eastAsia="Times New Roman"/>
          <w:color w:val="000000"/>
          <w:lang w:eastAsia="ru-RU"/>
        </w:rPr>
        <w:softHyphen/>
        <w:t>ния;</w:t>
      </w:r>
    </w:p>
    <w:p w:rsidR="00E900D2" w:rsidRPr="00A267EF" w:rsidRDefault="00E900D2" w:rsidP="00E900D2">
      <w:pPr>
        <w:rPr>
          <w:rFonts w:eastAsia="Times New Roman"/>
          <w:color w:val="000000"/>
          <w:lang w:eastAsia="ru-RU"/>
        </w:rPr>
      </w:pPr>
      <w:r w:rsidRPr="00A267EF">
        <w:rPr>
          <w:rFonts w:eastAsia="Times New Roman"/>
          <w:color w:val="000000"/>
          <w:lang w:eastAsia="ru-RU"/>
        </w:rPr>
        <w:t>K</w:t>
      </w:r>
      <w:r w:rsidRPr="00A267EF">
        <w:rPr>
          <w:rFonts w:eastAsia="Times New Roman"/>
          <w:color w:val="000000"/>
          <w:vertAlign w:val="subscript"/>
          <w:lang w:eastAsia="ru-RU"/>
        </w:rPr>
        <w:t>CMi</w:t>
      </w:r>
      <w:r w:rsidRPr="00A267EF">
        <w:rPr>
          <w:rFonts w:eastAsia="Times New Roman"/>
          <w:color w:val="000000"/>
          <w:lang w:eastAsia="ru-RU"/>
        </w:rPr>
        <w:t xml:space="preserve"> — коэффициент сменности работы оборудования (от</w:t>
      </w:r>
      <w:r w:rsidRPr="00A267EF">
        <w:rPr>
          <w:rFonts w:eastAsia="Times New Roman"/>
          <w:color w:val="000000"/>
          <w:lang w:eastAsia="ru-RU"/>
        </w:rPr>
        <w:softHyphen/>
        <w:t>ношение количества отработанных смен к количе</w:t>
      </w:r>
      <w:r w:rsidRPr="00A267EF">
        <w:rPr>
          <w:rFonts w:eastAsia="Times New Roman"/>
          <w:color w:val="000000"/>
          <w:lang w:eastAsia="ru-RU"/>
        </w:rPr>
        <w:softHyphen/>
        <w:t xml:space="preserve">ству отработанных дней); </w:t>
      </w:r>
    </w:p>
    <w:p w:rsidR="00E900D2" w:rsidRPr="00A267EF" w:rsidRDefault="00E900D2" w:rsidP="00E900D2">
      <w:pPr>
        <w:rPr>
          <w:rFonts w:eastAsia="Times New Roman"/>
          <w:color w:val="000000"/>
          <w:lang w:eastAsia="ru-RU"/>
        </w:rPr>
      </w:pPr>
      <w:r w:rsidRPr="00A267EF">
        <w:rPr>
          <w:rFonts w:eastAsia="Times New Roman"/>
          <w:color w:val="000000"/>
          <w:lang w:eastAsia="ru-RU"/>
        </w:rPr>
        <w:t>П</w:t>
      </w:r>
      <w:r w:rsidRPr="00A267EF">
        <w:rPr>
          <w:rFonts w:eastAsia="Times New Roman"/>
          <w:color w:val="000000"/>
          <w:vertAlign w:val="subscript"/>
          <w:lang w:val="en-US" w:eastAsia="ru-RU"/>
        </w:rPr>
        <w:t>i</w:t>
      </w:r>
      <w:r w:rsidRPr="00A267EF">
        <w:rPr>
          <w:rFonts w:eastAsia="Times New Roman"/>
          <w:color w:val="000000"/>
          <w:lang w:eastAsia="ru-RU"/>
        </w:rPr>
        <w:t xml:space="preserve"> — средняя продолжительность смены; </w:t>
      </w:r>
    </w:p>
    <w:p w:rsidR="00E900D2" w:rsidRPr="00A267EF" w:rsidRDefault="00E900D2" w:rsidP="00E900D2">
      <w:pPr>
        <w:rPr>
          <w:rFonts w:eastAsia="Times New Roman"/>
          <w:color w:val="000000"/>
          <w:lang w:eastAsia="ru-RU"/>
        </w:rPr>
      </w:pPr>
      <w:r w:rsidRPr="00A267EF">
        <w:rPr>
          <w:rFonts w:eastAsia="Times New Roman"/>
          <w:color w:val="000000"/>
          <w:lang w:eastAsia="ru-RU"/>
        </w:rPr>
        <w:t>ЧB</w:t>
      </w:r>
      <w:r w:rsidRPr="00A267EF">
        <w:rPr>
          <w:rFonts w:eastAsia="Times New Roman"/>
          <w:color w:val="000000"/>
          <w:vertAlign w:val="subscript"/>
          <w:lang w:val="en-US" w:eastAsia="ru-RU"/>
        </w:rPr>
        <w:t>i</w:t>
      </w:r>
      <w:r w:rsidRPr="00A267EF">
        <w:rPr>
          <w:rFonts w:eastAsia="Times New Roman"/>
          <w:color w:val="000000"/>
          <w:lang w:eastAsia="ru-RU"/>
        </w:rPr>
        <w:t>, — выработка продукции за 1 машиночас на i-м обору</w:t>
      </w:r>
      <w:r w:rsidRPr="00A267EF">
        <w:rPr>
          <w:rFonts w:eastAsia="Times New Roman"/>
          <w:color w:val="000000"/>
          <w:lang w:eastAsia="ru-RU"/>
        </w:rPr>
        <w:softHyphen/>
        <w:t>довании.</w:t>
      </w:r>
    </w:p>
    <w:p w:rsidR="00E900D2" w:rsidRPr="00A267EF" w:rsidRDefault="00E900D2" w:rsidP="00E900D2">
      <w:pPr>
        <w:ind w:firstLine="317"/>
        <w:rPr>
          <w:rFonts w:eastAsia="Times New Roman"/>
          <w:color w:val="000000"/>
          <w:lang w:eastAsia="ru-RU"/>
        </w:rPr>
      </w:pPr>
      <w:r w:rsidRPr="00A267EF">
        <w:rPr>
          <w:rFonts w:eastAsia="Times New Roman"/>
          <w:color w:val="000000"/>
          <w:lang w:eastAsia="ru-RU"/>
        </w:rPr>
        <w:t>Расчет влияния этих факторов производится одним из способов детерминированного факторного анализа.</w:t>
      </w:r>
    </w:p>
    <w:p w:rsidR="00E900D2" w:rsidRPr="00A267EF" w:rsidRDefault="00E900D2" w:rsidP="00E900D2">
      <w:pPr>
        <w:ind w:firstLine="317"/>
        <w:rPr>
          <w:rFonts w:eastAsia="Times New Roman"/>
          <w:color w:val="000000"/>
          <w:lang w:eastAsia="ru-RU"/>
        </w:rPr>
      </w:pPr>
      <w:r w:rsidRPr="00A267EF">
        <w:rPr>
          <w:rFonts w:eastAsia="Times New Roman"/>
          <w:color w:val="000000"/>
          <w:lang w:eastAsia="ru-RU"/>
        </w:rPr>
        <w:t>Методика расчета способом цепной подстановки (по данным табл. 9.3):</w:t>
      </w:r>
    </w:p>
    <w:p w:rsidR="00E900D2" w:rsidRPr="00A267EF" w:rsidRDefault="00E900D2" w:rsidP="00E900D2">
      <w:pPr>
        <w:rPr>
          <w:rFonts w:eastAsia="Times New Roman"/>
          <w:color w:val="000000"/>
          <w:lang w:eastAsia="ru-RU"/>
        </w:rPr>
      </w:pPr>
      <w:r w:rsidRPr="00A267EF">
        <w:rPr>
          <w:rFonts w:eastAsia="Times New Roman"/>
          <w:color w:val="000000"/>
          <w:lang w:eastAsia="ru-RU"/>
        </w:rPr>
        <w:t>ВП</w:t>
      </w:r>
      <w:r w:rsidRPr="00A267EF">
        <w:rPr>
          <w:rFonts w:eastAsia="Times New Roman"/>
          <w:color w:val="000000"/>
          <w:vertAlign w:val="subscript"/>
          <w:lang w:eastAsia="ru-RU"/>
        </w:rPr>
        <w:t>0</w:t>
      </w:r>
      <w:r w:rsidRPr="00A267EF">
        <w:rPr>
          <w:rFonts w:eastAsia="Times New Roman"/>
          <w:color w:val="000000"/>
          <w:lang w:eastAsia="ru-RU"/>
        </w:rPr>
        <w:t> = K</w:t>
      </w:r>
      <w:r w:rsidRPr="00A267EF">
        <w:rPr>
          <w:rFonts w:eastAsia="Times New Roman"/>
          <w:color w:val="000000"/>
          <w:vertAlign w:val="subscript"/>
          <w:lang w:eastAsia="ru-RU"/>
        </w:rPr>
        <w:t>0</w:t>
      </w:r>
      <w:r w:rsidRPr="00A267EF">
        <w:rPr>
          <w:rFonts w:eastAsia="Times New Roman"/>
          <w:color w:val="000000"/>
          <w:lang w:eastAsia="ru-RU"/>
        </w:rPr>
        <w:t xml:space="preserve"> </w:t>
      </w:r>
      <w:r w:rsidRPr="00A267EF">
        <w:rPr>
          <w:rFonts w:eastAsia="Times New Roman"/>
          <w:color w:val="000000"/>
          <w:lang w:val="en-US" w:eastAsia="ru-RU"/>
        </w:rPr>
        <w:sym w:font="Symbol" w:char="F0B7"/>
      </w:r>
      <w:r w:rsidRPr="00A267EF">
        <w:rPr>
          <w:rFonts w:eastAsia="Times New Roman"/>
          <w:color w:val="000000"/>
          <w:lang w:eastAsia="ru-RU"/>
        </w:rPr>
        <w:t xml:space="preserve"> Д</w:t>
      </w:r>
      <w:r w:rsidRPr="00A267EF">
        <w:rPr>
          <w:rFonts w:eastAsia="Times New Roman"/>
          <w:color w:val="000000"/>
          <w:vertAlign w:val="subscript"/>
          <w:lang w:eastAsia="ru-RU"/>
        </w:rPr>
        <w:t>0</w:t>
      </w:r>
      <w:r w:rsidRPr="00A267EF">
        <w:rPr>
          <w:rFonts w:eastAsia="Times New Roman"/>
          <w:color w:val="000000"/>
          <w:lang w:eastAsia="ru-RU"/>
        </w:rPr>
        <w:t> • К</w:t>
      </w:r>
      <w:r w:rsidRPr="00A267EF">
        <w:rPr>
          <w:rFonts w:eastAsia="Times New Roman"/>
          <w:color w:val="000000"/>
          <w:vertAlign w:val="subscript"/>
          <w:lang w:eastAsia="ru-RU"/>
        </w:rPr>
        <w:t>см0</w:t>
      </w:r>
      <w:r w:rsidRPr="00A267EF">
        <w:rPr>
          <w:rFonts w:eastAsia="Times New Roman"/>
          <w:color w:val="000000"/>
          <w:lang w:eastAsia="ru-RU"/>
        </w:rPr>
        <w:t> • П</w:t>
      </w:r>
      <w:r w:rsidRPr="00A267EF">
        <w:rPr>
          <w:rFonts w:eastAsia="Times New Roman"/>
          <w:color w:val="000000"/>
          <w:vertAlign w:val="subscript"/>
          <w:lang w:eastAsia="ru-RU"/>
        </w:rPr>
        <w:t>0</w:t>
      </w:r>
      <w:r w:rsidRPr="00A267EF">
        <w:rPr>
          <w:rFonts w:eastAsia="Times New Roman"/>
          <w:color w:val="000000"/>
          <w:lang w:eastAsia="ru-RU"/>
        </w:rPr>
        <w:t> • ЧВ</w:t>
      </w:r>
      <w:r w:rsidRPr="00A267EF">
        <w:rPr>
          <w:rFonts w:eastAsia="Times New Roman"/>
          <w:color w:val="000000"/>
          <w:vertAlign w:val="subscript"/>
          <w:lang w:eastAsia="ru-RU"/>
        </w:rPr>
        <w:t>0</w:t>
      </w:r>
      <w:r w:rsidRPr="00A267EF">
        <w:rPr>
          <w:rFonts w:eastAsia="Times New Roman"/>
          <w:color w:val="000000"/>
          <w:lang w:eastAsia="ru-RU"/>
        </w:rPr>
        <w:t>= 50 • 250 • 1,8 • 7,8 • 0,45584 = 80 000 тыс. руб.;</w:t>
      </w:r>
    </w:p>
    <w:p w:rsidR="00E900D2" w:rsidRPr="00A267EF" w:rsidRDefault="00E900D2" w:rsidP="00E900D2">
      <w:pPr>
        <w:rPr>
          <w:rFonts w:eastAsia="Times New Roman"/>
          <w:color w:val="000000"/>
          <w:lang w:eastAsia="ru-RU"/>
        </w:rPr>
      </w:pPr>
      <w:r w:rsidRPr="00A267EF">
        <w:rPr>
          <w:rFonts w:eastAsia="Times New Roman"/>
          <w:color w:val="000000"/>
          <w:lang w:eastAsia="ru-RU"/>
        </w:rPr>
        <w:t>ВП</w:t>
      </w:r>
      <w:r w:rsidRPr="00A267EF">
        <w:rPr>
          <w:rFonts w:eastAsia="Times New Roman"/>
          <w:color w:val="000000"/>
          <w:vertAlign w:val="subscript"/>
          <w:lang w:eastAsia="ru-RU"/>
        </w:rPr>
        <w:t xml:space="preserve">усл1 </w:t>
      </w:r>
      <w:r w:rsidRPr="00A267EF">
        <w:rPr>
          <w:rFonts w:eastAsia="Times New Roman"/>
          <w:color w:val="000000"/>
          <w:lang w:eastAsia="ru-RU"/>
        </w:rPr>
        <w:t>= К</w:t>
      </w:r>
      <w:r w:rsidRPr="00A267EF">
        <w:rPr>
          <w:rFonts w:eastAsia="Times New Roman"/>
          <w:color w:val="000000"/>
          <w:vertAlign w:val="subscript"/>
          <w:lang w:eastAsia="ru-RU"/>
        </w:rPr>
        <w:t>1</w:t>
      </w:r>
      <w:r w:rsidRPr="00A267EF">
        <w:rPr>
          <w:rFonts w:eastAsia="Times New Roman"/>
          <w:color w:val="000000"/>
          <w:lang w:eastAsia="ru-RU"/>
        </w:rPr>
        <w:t xml:space="preserve"> </w:t>
      </w:r>
      <w:r w:rsidRPr="00A267EF">
        <w:rPr>
          <w:rFonts w:eastAsia="Times New Roman"/>
          <w:color w:val="000000"/>
          <w:lang w:val="en-US" w:eastAsia="ru-RU"/>
        </w:rPr>
        <w:sym w:font="Symbol" w:char="F0B7"/>
      </w:r>
      <w:r w:rsidRPr="00A267EF">
        <w:rPr>
          <w:rFonts w:eastAsia="Times New Roman"/>
          <w:color w:val="000000"/>
          <w:lang w:eastAsia="ru-RU"/>
        </w:rPr>
        <w:t xml:space="preserve"> Д</w:t>
      </w:r>
      <w:r w:rsidRPr="00A267EF">
        <w:rPr>
          <w:rFonts w:eastAsia="Times New Roman"/>
          <w:color w:val="000000"/>
          <w:vertAlign w:val="subscript"/>
          <w:lang w:eastAsia="ru-RU"/>
        </w:rPr>
        <w:t>0</w:t>
      </w:r>
      <w:r w:rsidRPr="00A267EF">
        <w:rPr>
          <w:rFonts w:eastAsia="Times New Roman"/>
          <w:color w:val="000000"/>
          <w:lang w:eastAsia="ru-RU"/>
        </w:rPr>
        <w:t> </w:t>
      </w:r>
      <w:r w:rsidRPr="00A267EF">
        <w:rPr>
          <w:rFonts w:eastAsia="Times New Roman"/>
          <w:color w:val="000000"/>
          <w:lang w:val="en-US" w:eastAsia="ru-RU"/>
        </w:rPr>
        <w:sym w:font="Symbol" w:char="F0B7"/>
      </w:r>
      <w:r w:rsidRPr="00A267EF">
        <w:rPr>
          <w:rFonts w:eastAsia="Times New Roman"/>
          <w:color w:val="000000"/>
          <w:lang w:eastAsia="ru-RU"/>
        </w:rPr>
        <w:t xml:space="preserve"> К</w:t>
      </w:r>
      <w:r w:rsidRPr="00A267EF">
        <w:rPr>
          <w:rFonts w:eastAsia="Times New Roman"/>
          <w:color w:val="000000"/>
          <w:vertAlign w:val="subscript"/>
          <w:lang w:eastAsia="ru-RU"/>
        </w:rPr>
        <w:t>см0</w:t>
      </w:r>
      <w:r w:rsidRPr="00A267EF">
        <w:rPr>
          <w:rFonts w:eastAsia="Times New Roman"/>
          <w:color w:val="000000"/>
          <w:lang w:eastAsia="ru-RU"/>
        </w:rPr>
        <w:t> • П</w:t>
      </w:r>
      <w:r w:rsidRPr="00A267EF">
        <w:rPr>
          <w:rFonts w:eastAsia="Times New Roman"/>
          <w:color w:val="000000"/>
          <w:vertAlign w:val="subscript"/>
          <w:lang w:eastAsia="ru-RU"/>
        </w:rPr>
        <w:t>0</w:t>
      </w:r>
      <w:r w:rsidRPr="00A267EF">
        <w:rPr>
          <w:rFonts w:eastAsia="Times New Roman"/>
          <w:color w:val="000000"/>
          <w:lang w:eastAsia="ru-RU"/>
        </w:rPr>
        <w:t> • ЧВ</w:t>
      </w:r>
      <w:r w:rsidRPr="00A267EF">
        <w:rPr>
          <w:rFonts w:eastAsia="Times New Roman"/>
          <w:color w:val="000000"/>
          <w:vertAlign w:val="subscript"/>
          <w:lang w:eastAsia="ru-RU"/>
        </w:rPr>
        <w:t>0</w:t>
      </w:r>
      <w:r w:rsidRPr="00A267EF">
        <w:rPr>
          <w:rFonts w:eastAsia="Times New Roman"/>
          <w:color w:val="000000"/>
          <w:lang w:eastAsia="ru-RU"/>
        </w:rPr>
        <w:t xml:space="preserve">= 54 • 250 </w:t>
      </w:r>
      <w:r w:rsidRPr="00A267EF">
        <w:rPr>
          <w:rFonts w:eastAsia="Times New Roman"/>
          <w:color w:val="000000"/>
          <w:lang w:val="en-US" w:eastAsia="ru-RU"/>
        </w:rPr>
        <w:sym w:font="Symbol" w:char="F0B7"/>
      </w:r>
      <w:r w:rsidRPr="00A267EF">
        <w:rPr>
          <w:rFonts w:eastAsia="Times New Roman"/>
          <w:color w:val="000000"/>
          <w:lang w:eastAsia="ru-RU"/>
        </w:rPr>
        <w:t xml:space="preserve"> 1,8 • 7,8 • 0,45584 = 86 400 тыс. руб.;</w:t>
      </w:r>
    </w:p>
    <w:p w:rsidR="00E900D2" w:rsidRPr="00A267EF" w:rsidRDefault="00E900D2" w:rsidP="00E900D2">
      <w:pPr>
        <w:rPr>
          <w:rFonts w:eastAsia="Times New Roman"/>
          <w:color w:val="000000"/>
          <w:lang w:eastAsia="ru-RU"/>
        </w:rPr>
      </w:pPr>
      <w:r w:rsidRPr="00A267EF">
        <w:rPr>
          <w:rFonts w:eastAsia="Times New Roman"/>
          <w:color w:val="000000"/>
          <w:lang w:eastAsia="ru-RU"/>
        </w:rPr>
        <w:t>ВП</w:t>
      </w:r>
      <w:r w:rsidRPr="00A267EF">
        <w:rPr>
          <w:rFonts w:eastAsia="Times New Roman"/>
          <w:color w:val="000000"/>
          <w:vertAlign w:val="subscript"/>
          <w:lang w:eastAsia="ru-RU"/>
        </w:rPr>
        <w:t>усл2</w:t>
      </w:r>
      <w:r w:rsidRPr="00A267EF">
        <w:rPr>
          <w:rFonts w:eastAsia="Times New Roman"/>
          <w:color w:val="000000"/>
          <w:lang w:eastAsia="ru-RU"/>
        </w:rPr>
        <w:t>= К</w:t>
      </w:r>
      <w:r w:rsidRPr="00A267EF">
        <w:rPr>
          <w:rFonts w:eastAsia="Times New Roman"/>
          <w:color w:val="000000"/>
          <w:vertAlign w:val="subscript"/>
          <w:lang w:eastAsia="ru-RU"/>
        </w:rPr>
        <w:t>1</w:t>
      </w:r>
      <w:r w:rsidRPr="00A267EF">
        <w:rPr>
          <w:rFonts w:eastAsia="Times New Roman"/>
          <w:color w:val="000000"/>
          <w:lang w:eastAsia="ru-RU"/>
        </w:rPr>
        <w:t xml:space="preserve"> </w:t>
      </w:r>
      <w:r w:rsidRPr="00A267EF">
        <w:rPr>
          <w:rFonts w:eastAsia="Times New Roman"/>
          <w:color w:val="000000"/>
          <w:lang w:val="en-US" w:eastAsia="ru-RU"/>
        </w:rPr>
        <w:sym w:font="Symbol" w:char="F0B7"/>
      </w:r>
      <w:r w:rsidRPr="00A267EF">
        <w:rPr>
          <w:rFonts w:eastAsia="Times New Roman"/>
          <w:color w:val="000000"/>
          <w:lang w:eastAsia="ru-RU"/>
        </w:rPr>
        <w:t xml:space="preserve"> Д</w:t>
      </w:r>
      <w:r w:rsidRPr="00A267EF">
        <w:rPr>
          <w:rFonts w:eastAsia="Times New Roman"/>
          <w:color w:val="000000"/>
          <w:vertAlign w:val="subscript"/>
          <w:lang w:eastAsia="ru-RU"/>
        </w:rPr>
        <w:t>1</w:t>
      </w:r>
      <w:r w:rsidRPr="00A267EF">
        <w:rPr>
          <w:rFonts w:eastAsia="Times New Roman"/>
          <w:color w:val="000000"/>
          <w:lang w:eastAsia="ru-RU"/>
        </w:rPr>
        <w:t xml:space="preserve"> </w:t>
      </w:r>
      <w:r w:rsidRPr="00A267EF">
        <w:rPr>
          <w:rFonts w:eastAsia="Times New Roman"/>
          <w:color w:val="000000"/>
          <w:lang w:val="en-US" w:eastAsia="ru-RU"/>
        </w:rPr>
        <w:sym w:font="Symbol" w:char="F0B7"/>
      </w:r>
      <w:r w:rsidRPr="00A267EF">
        <w:rPr>
          <w:rFonts w:eastAsia="Times New Roman"/>
          <w:color w:val="000000"/>
          <w:lang w:eastAsia="ru-RU"/>
        </w:rPr>
        <w:t xml:space="preserve"> К</w:t>
      </w:r>
      <w:r w:rsidRPr="00A267EF">
        <w:rPr>
          <w:rFonts w:eastAsia="Times New Roman"/>
          <w:color w:val="000000"/>
          <w:vertAlign w:val="subscript"/>
          <w:lang w:eastAsia="ru-RU"/>
        </w:rPr>
        <w:t>см0</w:t>
      </w:r>
      <w:r w:rsidRPr="00A267EF">
        <w:rPr>
          <w:rFonts w:eastAsia="Times New Roman"/>
          <w:color w:val="000000"/>
          <w:lang w:eastAsia="ru-RU"/>
        </w:rPr>
        <w:t> • П</w:t>
      </w:r>
      <w:r w:rsidRPr="00A267EF">
        <w:rPr>
          <w:rFonts w:eastAsia="Times New Roman"/>
          <w:color w:val="000000"/>
          <w:vertAlign w:val="subscript"/>
          <w:lang w:eastAsia="ru-RU"/>
        </w:rPr>
        <w:t>0</w:t>
      </w:r>
      <w:r w:rsidRPr="00A267EF">
        <w:rPr>
          <w:rFonts w:eastAsia="Times New Roman"/>
          <w:color w:val="000000"/>
          <w:lang w:eastAsia="ru-RU"/>
        </w:rPr>
        <w:t> • ЧВ</w:t>
      </w:r>
      <w:r w:rsidRPr="00A267EF">
        <w:rPr>
          <w:rFonts w:eastAsia="Times New Roman"/>
          <w:color w:val="000000"/>
          <w:vertAlign w:val="subscript"/>
          <w:lang w:eastAsia="ru-RU"/>
        </w:rPr>
        <w:t>0</w:t>
      </w:r>
      <w:r w:rsidRPr="00A267EF">
        <w:rPr>
          <w:rFonts w:eastAsia="Times New Roman"/>
          <w:color w:val="000000"/>
          <w:lang w:eastAsia="ru-RU"/>
        </w:rPr>
        <w:t xml:space="preserve">= 54 • 240 </w:t>
      </w:r>
      <w:r w:rsidRPr="00A267EF">
        <w:rPr>
          <w:rFonts w:eastAsia="Times New Roman"/>
          <w:color w:val="000000"/>
          <w:lang w:val="en-US" w:eastAsia="ru-RU"/>
        </w:rPr>
        <w:sym w:font="Symbol" w:char="F0B7"/>
      </w:r>
      <w:r w:rsidRPr="00A267EF">
        <w:rPr>
          <w:rFonts w:eastAsia="Times New Roman"/>
          <w:color w:val="000000"/>
          <w:lang w:eastAsia="ru-RU"/>
        </w:rPr>
        <w:t xml:space="preserve"> 1,8 • 7,8 • 0,45584 = 82 944 тыс. руб.;</w:t>
      </w:r>
    </w:p>
    <w:p w:rsidR="00E900D2" w:rsidRPr="00A267EF" w:rsidRDefault="00E900D2" w:rsidP="00E900D2">
      <w:pPr>
        <w:rPr>
          <w:rFonts w:eastAsia="Times New Roman"/>
          <w:color w:val="000000"/>
          <w:lang w:eastAsia="ru-RU"/>
        </w:rPr>
      </w:pPr>
      <w:r w:rsidRPr="00A267EF">
        <w:rPr>
          <w:rFonts w:eastAsia="Times New Roman"/>
          <w:color w:val="000000"/>
          <w:lang w:eastAsia="ru-RU"/>
        </w:rPr>
        <w:t>ВП</w:t>
      </w:r>
      <w:r w:rsidRPr="00A267EF">
        <w:rPr>
          <w:rFonts w:eastAsia="Times New Roman"/>
          <w:color w:val="000000"/>
          <w:vertAlign w:val="subscript"/>
          <w:lang w:eastAsia="ru-RU"/>
        </w:rPr>
        <w:t>услЗ</w:t>
      </w:r>
      <w:r w:rsidRPr="00A267EF">
        <w:rPr>
          <w:rFonts w:eastAsia="Times New Roman"/>
          <w:color w:val="000000"/>
          <w:lang w:eastAsia="ru-RU"/>
        </w:rPr>
        <w:t>= К</w:t>
      </w:r>
      <w:r w:rsidRPr="00A267EF">
        <w:rPr>
          <w:rFonts w:eastAsia="Times New Roman"/>
          <w:color w:val="000000"/>
          <w:vertAlign w:val="subscript"/>
          <w:lang w:eastAsia="ru-RU"/>
        </w:rPr>
        <w:t>1</w:t>
      </w:r>
      <w:r w:rsidRPr="00A267EF">
        <w:rPr>
          <w:rFonts w:eastAsia="Times New Roman"/>
          <w:color w:val="000000"/>
          <w:lang w:eastAsia="ru-RU"/>
        </w:rPr>
        <w:t xml:space="preserve"> </w:t>
      </w:r>
      <w:r w:rsidRPr="00A267EF">
        <w:rPr>
          <w:rFonts w:eastAsia="Times New Roman"/>
          <w:color w:val="000000"/>
          <w:lang w:val="en-US" w:eastAsia="ru-RU"/>
        </w:rPr>
        <w:sym w:font="Symbol" w:char="F0B7"/>
      </w:r>
      <w:r w:rsidRPr="00A267EF">
        <w:rPr>
          <w:rFonts w:eastAsia="Times New Roman"/>
          <w:color w:val="000000"/>
          <w:lang w:eastAsia="ru-RU"/>
        </w:rPr>
        <w:t xml:space="preserve"> Д</w:t>
      </w:r>
      <w:r w:rsidRPr="00A267EF">
        <w:rPr>
          <w:rFonts w:eastAsia="Times New Roman"/>
          <w:color w:val="000000"/>
          <w:vertAlign w:val="subscript"/>
          <w:lang w:eastAsia="ru-RU"/>
        </w:rPr>
        <w:t>1</w:t>
      </w:r>
      <w:r w:rsidRPr="00A267EF">
        <w:rPr>
          <w:rFonts w:eastAsia="Times New Roman"/>
          <w:color w:val="000000"/>
          <w:lang w:eastAsia="ru-RU"/>
        </w:rPr>
        <w:t xml:space="preserve"> </w:t>
      </w:r>
      <w:r w:rsidRPr="00A267EF">
        <w:rPr>
          <w:rFonts w:eastAsia="Times New Roman"/>
          <w:color w:val="000000"/>
          <w:lang w:val="en-US" w:eastAsia="ru-RU"/>
        </w:rPr>
        <w:sym w:font="Symbol" w:char="F0B7"/>
      </w:r>
      <w:r w:rsidRPr="00A267EF">
        <w:rPr>
          <w:rFonts w:eastAsia="Times New Roman"/>
          <w:color w:val="000000"/>
          <w:lang w:eastAsia="ru-RU"/>
        </w:rPr>
        <w:t xml:space="preserve"> К</w:t>
      </w:r>
      <w:r w:rsidRPr="00A267EF">
        <w:rPr>
          <w:rFonts w:eastAsia="Times New Roman"/>
          <w:color w:val="000000"/>
          <w:vertAlign w:val="subscript"/>
          <w:lang w:eastAsia="ru-RU"/>
        </w:rPr>
        <w:t>см0</w:t>
      </w:r>
      <w:r w:rsidRPr="00A267EF">
        <w:rPr>
          <w:rFonts w:eastAsia="Times New Roman"/>
          <w:color w:val="000000"/>
          <w:lang w:eastAsia="ru-RU"/>
        </w:rPr>
        <w:t> • П</w:t>
      </w:r>
      <w:r w:rsidRPr="00A267EF">
        <w:rPr>
          <w:rFonts w:eastAsia="Times New Roman"/>
          <w:color w:val="000000"/>
          <w:vertAlign w:val="subscript"/>
          <w:lang w:eastAsia="ru-RU"/>
        </w:rPr>
        <w:t>0</w:t>
      </w:r>
      <w:r w:rsidRPr="00A267EF">
        <w:rPr>
          <w:rFonts w:eastAsia="Times New Roman"/>
          <w:color w:val="000000"/>
          <w:lang w:eastAsia="ru-RU"/>
        </w:rPr>
        <w:t> • ЧВ</w:t>
      </w:r>
      <w:r w:rsidRPr="00A267EF">
        <w:rPr>
          <w:rFonts w:eastAsia="Times New Roman"/>
          <w:color w:val="000000"/>
          <w:vertAlign w:val="subscript"/>
          <w:lang w:eastAsia="ru-RU"/>
        </w:rPr>
        <w:t>0</w:t>
      </w:r>
      <w:r w:rsidRPr="00A267EF">
        <w:rPr>
          <w:rFonts w:eastAsia="Times New Roman"/>
          <w:color w:val="000000"/>
          <w:lang w:eastAsia="ru-RU"/>
        </w:rPr>
        <w:t>= 54 • 240 • 1,7 • 7,8 • 0,45584 = 78 336 тыс. руб.; ВП</w:t>
      </w:r>
      <w:r w:rsidRPr="00A267EF">
        <w:rPr>
          <w:rFonts w:eastAsia="Times New Roman"/>
          <w:color w:val="000000"/>
          <w:vertAlign w:val="subscript"/>
          <w:lang w:eastAsia="ru-RU"/>
        </w:rPr>
        <w:t>усл4</w:t>
      </w:r>
      <w:r w:rsidRPr="00A267EF">
        <w:rPr>
          <w:rFonts w:eastAsia="Times New Roman"/>
          <w:color w:val="000000"/>
          <w:lang w:eastAsia="ru-RU"/>
        </w:rPr>
        <w:t xml:space="preserve">= К, • Д, </w:t>
      </w:r>
      <w:r w:rsidRPr="00A267EF">
        <w:rPr>
          <w:rFonts w:eastAsia="Times New Roman"/>
          <w:color w:val="000000"/>
          <w:lang w:val="en-US" w:eastAsia="ru-RU"/>
        </w:rPr>
        <w:sym w:font="Symbol" w:char="F0B7"/>
      </w:r>
      <w:r w:rsidRPr="00A267EF">
        <w:rPr>
          <w:rFonts w:eastAsia="Times New Roman"/>
          <w:color w:val="000000"/>
          <w:lang w:eastAsia="ru-RU"/>
        </w:rPr>
        <w:t xml:space="preserve"> К</w:t>
      </w:r>
      <w:r w:rsidRPr="00A267EF">
        <w:rPr>
          <w:rFonts w:eastAsia="Times New Roman"/>
          <w:color w:val="000000"/>
          <w:vertAlign w:val="subscript"/>
          <w:lang w:eastAsia="ru-RU"/>
        </w:rPr>
        <w:t>см]</w:t>
      </w:r>
      <w:r w:rsidRPr="00A267EF">
        <w:rPr>
          <w:rFonts w:eastAsia="Times New Roman"/>
          <w:color w:val="000000"/>
          <w:lang w:eastAsia="ru-RU"/>
        </w:rPr>
        <w:t> • П, • ЧВ</w:t>
      </w:r>
      <w:r w:rsidRPr="00A267EF">
        <w:rPr>
          <w:rFonts w:eastAsia="Times New Roman"/>
          <w:color w:val="000000"/>
          <w:vertAlign w:val="subscript"/>
          <w:lang w:eastAsia="ru-RU"/>
        </w:rPr>
        <w:t>0</w:t>
      </w:r>
      <w:r w:rsidRPr="00A267EF">
        <w:rPr>
          <w:rFonts w:eastAsia="Times New Roman"/>
          <w:color w:val="000000"/>
          <w:lang w:eastAsia="ru-RU"/>
        </w:rPr>
        <w:t xml:space="preserve">= 54 • 240 • 1,7 </w:t>
      </w:r>
      <w:r w:rsidRPr="00A267EF">
        <w:rPr>
          <w:rFonts w:eastAsia="Times New Roman"/>
          <w:color w:val="000000"/>
          <w:lang w:val="en-US" w:eastAsia="ru-RU"/>
        </w:rPr>
        <w:sym w:font="Symbol" w:char="F0B7"/>
      </w:r>
      <w:r w:rsidRPr="00A267EF">
        <w:rPr>
          <w:rFonts w:eastAsia="Times New Roman"/>
          <w:color w:val="000000"/>
          <w:lang w:eastAsia="ru-RU"/>
        </w:rPr>
        <w:t xml:space="preserve"> 7,5 • 0,45584 = 75 323 тыс. руб.; ВГТ</w:t>
      </w:r>
      <w:r w:rsidRPr="00A267EF">
        <w:rPr>
          <w:rFonts w:eastAsia="Times New Roman"/>
          <w:color w:val="000000"/>
          <w:vertAlign w:val="subscript"/>
          <w:lang w:eastAsia="ru-RU"/>
        </w:rPr>
        <w:t>1</w:t>
      </w:r>
      <w:r w:rsidRPr="00A267EF">
        <w:rPr>
          <w:rFonts w:eastAsia="Times New Roman"/>
          <w:color w:val="000000"/>
          <w:lang w:eastAsia="ru-RU"/>
        </w:rPr>
        <w:t> = К, • Д, • к</w:t>
      </w:r>
      <w:r w:rsidRPr="00A267EF">
        <w:rPr>
          <w:rFonts w:eastAsia="Times New Roman"/>
          <w:color w:val="000000"/>
          <w:vertAlign w:val="subscript"/>
          <w:lang w:eastAsia="ru-RU"/>
        </w:rPr>
        <w:t>см1</w:t>
      </w:r>
      <w:r w:rsidRPr="00A267EF">
        <w:rPr>
          <w:rFonts w:eastAsia="Times New Roman"/>
          <w:color w:val="000000"/>
          <w:lang w:eastAsia="ru-RU"/>
        </w:rPr>
        <w:t xml:space="preserve"> • П, • ЧВ,= 54 • 240 • 1,7 • 7,5 • 0,60712 = 100 320 тыс. руб. </w:t>
      </w:r>
    </w:p>
    <w:p w:rsidR="00E900D2" w:rsidRPr="00A267EF" w:rsidRDefault="00E900D2" w:rsidP="00E900D2">
      <w:pPr>
        <w:rPr>
          <w:rFonts w:eastAsia="Times New Roman"/>
          <w:color w:val="000000"/>
          <w:lang w:eastAsia="ru-RU"/>
        </w:rPr>
      </w:pPr>
      <w:r w:rsidRPr="00A267EF">
        <w:rPr>
          <w:rFonts w:eastAsia="Times New Roman"/>
          <w:color w:val="000000"/>
          <w:lang w:eastAsia="ru-RU"/>
        </w:rPr>
        <w:t>Изменение выпуска продукции за счет:</w:t>
      </w:r>
    </w:p>
    <w:p w:rsidR="00E900D2" w:rsidRPr="00A267EF" w:rsidRDefault="00E900D2" w:rsidP="00E900D2">
      <w:pPr>
        <w:rPr>
          <w:rFonts w:eastAsia="Times New Roman"/>
          <w:color w:val="000000"/>
          <w:lang w:eastAsia="ru-RU"/>
        </w:rPr>
      </w:pPr>
      <w:r w:rsidRPr="00A267EF">
        <w:rPr>
          <w:rFonts w:eastAsia="Times New Roman"/>
          <w:color w:val="000000"/>
          <w:lang w:eastAsia="ru-RU"/>
        </w:rPr>
        <w:t>а) количества действующего оборудования</w:t>
      </w:r>
    </w:p>
    <w:p w:rsidR="00E900D2" w:rsidRPr="00A267EF" w:rsidRDefault="00E900D2" w:rsidP="00E900D2">
      <w:pPr>
        <w:rPr>
          <w:rFonts w:eastAsia="Times New Roman"/>
          <w:color w:val="000000"/>
          <w:lang w:eastAsia="ru-RU"/>
        </w:rPr>
      </w:pPr>
      <w:r w:rsidRPr="00A267EF">
        <w:rPr>
          <w:rFonts w:eastAsia="Times New Roman"/>
          <w:color w:val="000000"/>
          <w:lang w:eastAsia="ru-RU"/>
        </w:rPr>
        <w:sym w:font="Symbol" w:char="F044"/>
      </w:r>
      <w:r w:rsidRPr="00A267EF">
        <w:rPr>
          <w:rFonts w:eastAsia="Times New Roman"/>
          <w:color w:val="000000"/>
          <w:lang w:eastAsia="ru-RU"/>
        </w:rPr>
        <w:t>ВП</w:t>
      </w:r>
      <w:r w:rsidRPr="00A267EF">
        <w:rPr>
          <w:rFonts w:eastAsia="Times New Roman"/>
          <w:color w:val="000000"/>
          <w:vertAlign w:val="subscript"/>
          <w:lang w:eastAsia="ru-RU"/>
        </w:rPr>
        <w:t>к</w:t>
      </w:r>
      <w:r w:rsidRPr="00A267EF">
        <w:rPr>
          <w:rFonts w:eastAsia="Times New Roman"/>
          <w:color w:val="000000"/>
          <w:lang w:eastAsia="ru-RU"/>
        </w:rPr>
        <w:t> = ВП</w:t>
      </w:r>
      <w:r w:rsidRPr="00A267EF">
        <w:rPr>
          <w:rFonts w:eastAsia="Times New Roman"/>
          <w:color w:val="000000"/>
          <w:vertAlign w:val="subscript"/>
          <w:lang w:eastAsia="ru-RU"/>
        </w:rPr>
        <w:t>усл1</w:t>
      </w:r>
      <w:r w:rsidRPr="00A267EF">
        <w:rPr>
          <w:rFonts w:eastAsia="Times New Roman"/>
          <w:color w:val="000000"/>
          <w:lang w:eastAsia="ru-RU"/>
        </w:rPr>
        <w:t> - ВП</w:t>
      </w:r>
      <w:r w:rsidRPr="00A267EF">
        <w:rPr>
          <w:rFonts w:eastAsia="Times New Roman"/>
          <w:color w:val="000000"/>
          <w:vertAlign w:val="subscript"/>
          <w:lang w:eastAsia="ru-RU"/>
        </w:rPr>
        <w:t>0</w:t>
      </w:r>
      <w:r w:rsidRPr="00A267EF">
        <w:rPr>
          <w:rFonts w:eastAsia="Times New Roman"/>
          <w:color w:val="000000"/>
          <w:lang w:eastAsia="ru-RU"/>
        </w:rPr>
        <w:t> = 86 400 - 80 000 = + 6400 тыс. руб.;</w:t>
      </w:r>
    </w:p>
    <w:p w:rsidR="00E900D2" w:rsidRPr="00A267EF" w:rsidRDefault="00E900D2" w:rsidP="00E900D2">
      <w:pPr>
        <w:ind w:firstLine="302"/>
        <w:rPr>
          <w:rFonts w:eastAsia="Times New Roman"/>
          <w:color w:val="000000"/>
          <w:lang w:eastAsia="ru-RU"/>
        </w:rPr>
      </w:pPr>
      <w:r w:rsidRPr="00A267EF">
        <w:rPr>
          <w:rFonts w:eastAsia="Times New Roman"/>
          <w:color w:val="000000"/>
          <w:lang w:eastAsia="ru-RU"/>
        </w:rPr>
        <w:t>б) среднего количества отработанных дней единицей оборудо</w:t>
      </w:r>
      <w:r w:rsidRPr="00A267EF">
        <w:rPr>
          <w:rFonts w:eastAsia="Times New Roman"/>
          <w:color w:val="000000"/>
          <w:lang w:eastAsia="ru-RU"/>
        </w:rPr>
        <w:softHyphen/>
        <w:t>вания за год</w:t>
      </w:r>
    </w:p>
    <w:p w:rsidR="00E900D2" w:rsidRPr="00A267EF" w:rsidRDefault="00E900D2" w:rsidP="00E900D2">
      <w:pPr>
        <w:rPr>
          <w:rFonts w:eastAsia="Times New Roman"/>
          <w:color w:val="000000"/>
          <w:lang w:eastAsia="ru-RU"/>
        </w:rPr>
      </w:pPr>
      <w:r w:rsidRPr="00A267EF">
        <w:rPr>
          <w:rFonts w:eastAsia="Times New Roman"/>
          <w:color w:val="000000"/>
          <w:lang w:eastAsia="ru-RU"/>
        </w:rPr>
        <w:sym w:font="Symbol" w:char="F044"/>
      </w:r>
      <w:r w:rsidRPr="00A267EF">
        <w:rPr>
          <w:rFonts w:eastAsia="Times New Roman"/>
          <w:color w:val="000000"/>
          <w:lang w:eastAsia="ru-RU"/>
        </w:rPr>
        <w:t>ВП</w:t>
      </w:r>
      <w:r w:rsidRPr="00A267EF">
        <w:rPr>
          <w:rFonts w:eastAsia="Times New Roman"/>
          <w:color w:val="000000"/>
          <w:vertAlign w:val="subscript"/>
          <w:lang w:eastAsia="ru-RU"/>
        </w:rPr>
        <w:t>д</w:t>
      </w:r>
      <w:r w:rsidRPr="00A267EF">
        <w:rPr>
          <w:rFonts w:eastAsia="Times New Roman"/>
          <w:color w:val="000000"/>
          <w:lang w:eastAsia="ru-RU"/>
        </w:rPr>
        <w:t> = ВП</w:t>
      </w:r>
      <w:r w:rsidRPr="00A267EF">
        <w:rPr>
          <w:rFonts w:eastAsia="Times New Roman"/>
          <w:color w:val="000000"/>
          <w:vertAlign w:val="subscript"/>
          <w:lang w:eastAsia="ru-RU"/>
        </w:rPr>
        <w:t>усл2</w:t>
      </w:r>
      <w:r w:rsidRPr="00A267EF">
        <w:rPr>
          <w:rFonts w:eastAsia="Times New Roman"/>
          <w:color w:val="000000"/>
          <w:lang w:eastAsia="ru-RU"/>
        </w:rPr>
        <w:t> - ВП</w:t>
      </w:r>
      <w:r w:rsidRPr="00A267EF">
        <w:rPr>
          <w:rFonts w:eastAsia="Times New Roman"/>
          <w:color w:val="000000"/>
          <w:vertAlign w:val="subscript"/>
          <w:lang w:eastAsia="ru-RU"/>
        </w:rPr>
        <w:t>усл1</w:t>
      </w:r>
      <w:r w:rsidRPr="00A267EF">
        <w:rPr>
          <w:rFonts w:eastAsia="Times New Roman"/>
          <w:color w:val="000000"/>
          <w:lang w:eastAsia="ru-RU"/>
        </w:rPr>
        <w:t> = 82 944 - 86 400 = -3456 тыс. руб.;</w:t>
      </w:r>
    </w:p>
    <w:p w:rsidR="00E900D2" w:rsidRPr="00A267EF" w:rsidRDefault="00E900D2" w:rsidP="00E900D2">
      <w:pPr>
        <w:rPr>
          <w:rFonts w:eastAsia="Times New Roman"/>
          <w:color w:val="000000"/>
          <w:lang w:eastAsia="ru-RU"/>
        </w:rPr>
      </w:pPr>
      <w:r w:rsidRPr="00A267EF">
        <w:rPr>
          <w:rFonts w:eastAsia="Times New Roman"/>
          <w:color w:val="000000"/>
          <w:lang w:eastAsia="ru-RU"/>
        </w:rPr>
        <w:t xml:space="preserve">в) коэффициента сменности работы оборудования </w:t>
      </w:r>
    </w:p>
    <w:p w:rsidR="00E900D2" w:rsidRPr="00A267EF" w:rsidRDefault="00E900D2" w:rsidP="00E900D2">
      <w:pPr>
        <w:rPr>
          <w:rFonts w:eastAsia="Times New Roman"/>
          <w:color w:val="000000"/>
          <w:lang w:eastAsia="ru-RU"/>
        </w:rPr>
      </w:pPr>
      <w:r w:rsidRPr="00A267EF">
        <w:rPr>
          <w:rFonts w:eastAsia="Times New Roman"/>
          <w:color w:val="000000"/>
          <w:lang w:eastAsia="ru-RU"/>
        </w:rPr>
        <w:sym w:font="Symbol" w:char="F044"/>
      </w:r>
      <w:r w:rsidRPr="00A267EF">
        <w:rPr>
          <w:rFonts w:eastAsia="Times New Roman"/>
          <w:color w:val="000000"/>
          <w:lang w:eastAsia="ru-RU"/>
        </w:rPr>
        <w:t>ВП</w:t>
      </w:r>
      <w:r w:rsidRPr="00A267EF">
        <w:rPr>
          <w:rFonts w:eastAsia="Times New Roman"/>
          <w:color w:val="000000"/>
          <w:vertAlign w:val="subscript"/>
          <w:lang w:eastAsia="ru-RU"/>
        </w:rPr>
        <w:t>Ксм</w:t>
      </w:r>
      <w:r w:rsidRPr="00A267EF">
        <w:rPr>
          <w:rFonts w:eastAsia="Times New Roman"/>
          <w:color w:val="000000"/>
          <w:lang w:eastAsia="ru-RU"/>
        </w:rPr>
        <w:t> = ВП</w:t>
      </w:r>
      <w:r w:rsidRPr="00A267EF">
        <w:rPr>
          <w:rFonts w:eastAsia="Times New Roman"/>
          <w:color w:val="000000"/>
          <w:vertAlign w:val="subscript"/>
          <w:lang w:eastAsia="ru-RU"/>
        </w:rPr>
        <w:t>усл3</w:t>
      </w:r>
      <w:r w:rsidRPr="00A267EF">
        <w:rPr>
          <w:rFonts w:eastAsia="Times New Roman"/>
          <w:color w:val="000000"/>
          <w:lang w:eastAsia="ru-RU"/>
        </w:rPr>
        <w:t> - ВП</w:t>
      </w:r>
      <w:r w:rsidRPr="00A267EF">
        <w:rPr>
          <w:rFonts w:eastAsia="Times New Roman"/>
          <w:color w:val="000000"/>
          <w:vertAlign w:val="subscript"/>
          <w:lang w:eastAsia="ru-RU"/>
        </w:rPr>
        <w:t>усл2</w:t>
      </w:r>
      <w:r w:rsidRPr="00A267EF">
        <w:rPr>
          <w:rFonts w:eastAsia="Times New Roman"/>
          <w:color w:val="000000"/>
          <w:lang w:eastAsia="ru-RU"/>
        </w:rPr>
        <w:t> = 78 336 - 82 944 = -4608 тыс. руб.;</w:t>
      </w:r>
    </w:p>
    <w:p w:rsidR="00E900D2" w:rsidRPr="00A267EF" w:rsidRDefault="00E900D2" w:rsidP="00E900D2">
      <w:pPr>
        <w:rPr>
          <w:rFonts w:eastAsia="Times New Roman"/>
          <w:color w:val="000000"/>
          <w:lang w:eastAsia="ru-RU"/>
        </w:rPr>
      </w:pPr>
      <w:r w:rsidRPr="00A267EF">
        <w:rPr>
          <w:rFonts w:eastAsia="Times New Roman"/>
          <w:color w:val="000000"/>
          <w:lang w:eastAsia="ru-RU"/>
        </w:rPr>
        <w:t>г) средней продолжительности смены</w:t>
      </w:r>
    </w:p>
    <w:p w:rsidR="00E900D2" w:rsidRPr="00A267EF" w:rsidRDefault="00E900D2" w:rsidP="00E900D2">
      <w:pPr>
        <w:rPr>
          <w:rFonts w:eastAsia="Times New Roman"/>
          <w:color w:val="000000"/>
          <w:lang w:eastAsia="ru-RU"/>
        </w:rPr>
      </w:pPr>
      <w:r w:rsidRPr="00A267EF">
        <w:rPr>
          <w:rFonts w:eastAsia="Times New Roman"/>
          <w:color w:val="000000"/>
          <w:lang w:eastAsia="ru-RU"/>
        </w:rPr>
        <w:sym w:font="Symbol" w:char="F044"/>
      </w:r>
      <w:r w:rsidRPr="00A267EF">
        <w:rPr>
          <w:rFonts w:eastAsia="Times New Roman"/>
          <w:color w:val="000000"/>
          <w:lang w:eastAsia="ru-RU"/>
        </w:rPr>
        <w:t>ВП</w:t>
      </w:r>
      <w:r w:rsidRPr="00A267EF">
        <w:rPr>
          <w:rFonts w:eastAsia="Times New Roman"/>
          <w:color w:val="000000"/>
          <w:vertAlign w:val="subscript"/>
          <w:lang w:eastAsia="ru-RU"/>
        </w:rPr>
        <w:t>п</w:t>
      </w:r>
      <w:r w:rsidRPr="00A267EF">
        <w:rPr>
          <w:rFonts w:eastAsia="Times New Roman"/>
          <w:color w:val="000000"/>
          <w:lang w:eastAsia="ru-RU"/>
        </w:rPr>
        <w:t> = ВП</w:t>
      </w:r>
      <w:r w:rsidRPr="00A267EF">
        <w:rPr>
          <w:rFonts w:eastAsia="Times New Roman"/>
          <w:color w:val="000000"/>
          <w:vertAlign w:val="subscript"/>
          <w:lang w:eastAsia="ru-RU"/>
        </w:rPr>
        <w:t>усл4</w:t>
      </w:r>
      <w:r w:rsidRPr="00A267EF">
        <w:rPr>
          <w:rFonts w:eastAsia="Times New Roman"/>
          <w:color w:val="000000"/>
          <w:lang w:eastAsia="ru-RU"/>
        </w:rPr>
        <w:t> - ВП</w:t>
      </w:r>
      <w:r w:rsidRPr="00A267EF">
        <w:rPr>
          <w:rFonts w:eastAsia="Times New Roman"/>
          <w:color w:val="000000"/>
          <w:vertAlign w:val="subscript"/>
          <w:lang w:eastAsia="ru-RU"/>
        </w:rPr>
        <w:t>усл3</w:t>
      </w:r>
      <w:r w:rsidRPr="00A267EF">
        <w:rPr>
          <w:rFonts w:eastAsia="Times New Roman"/>
          <w:color w:val="000000"/>
          <w:lang w:eastAsia="ru-RU"/>
        </w:rPr>
        <w:t> = 75 323 - 78 336 = -3013 тыс. руб.;</w:t>
      </w:r>
    </w:p>
    <w:p w:rsidR="00E900D2" w:rsidRPr="00A267EF" w:rsidRDefault="00E900D2" w:rsidP="00E900D2">
      <w:pPr>
        <w:rPr>
          <w:rFonts w:eastAsia="Times New Roman"/>
          <w:color w:val="000000"/>
          <w:lang w:eastAsia="ru-RU"/>
        </w:rPr>
      </w:pPr>
      <w:r w:rsidRPr="00A267EF">
        <w:rPr>
          <w:rFonts w:eastAsia="Times New Roman"/>
          <w:color w:val="000000"/>
          <w:lang w:eastAsia="ru-RU"/>
        </w:rPr>
        <w:t>д) среднечасовой выработки</w:t>
      </w:r>
    </w:p>
    <w:p w:rsidR="00E900D2" w:rsidRPr="00A267EF" w:rsidRDefault="00E900D2" w:rsidP="00E900D2">
      <w:pPr>
        <w:rPr>
          <w:rFonts w:eastAsia="Times New Roman"/>
          <w:color w:val="000000"/>
          <w:lang w:eastAsia="ru-RU"/>
        </w:rPr>
      </w:pPr>
      <w:r w:rsidRPr="00A267EF">
        <w:rPr>
          <w:rFonts w:eastAsia="Times New Roman"/>
          <w:color w:val="000000"/>
          <w:lang w:eastAsia="ru-RU"/>
        </w:rPr>
        <w:sym w:font="Symbol" w:char="F044"/>
      </w:r>
      <w:r w:rsidRPr="00A267EF">
        <w:rPr>
          <w:rFonts w:eastAsia="Times New Roman"/>
          <w:color w:val="000000"/>
          <w:lang w:eastAsia="ru-RU"/>
        </w:rPr>
        <w:t>ВП</w:t>
      </w:r>
      <w:r w:rsidRPr="00A267EF">
        <w:rPr>
          <w:rFonts w:eastAsia="Times New Roman"/>
          <w:color w:val="000000"/>
          <w:vertAlign w:val="subscript"/>
          <w:lang w:eastAsia="ru-RU"/>
        </w:rPr>
        <w:t>чв</w:t>
      </w:r>
      <w:r w:rsidRPr="00A267EF">
        <w:rPr>
          <w:rFonts w:eastAsia="Times New Roman"/>
          <w:color w:val="000000"/>
          <w:lang w:eastAsia="ru-RU"/>
        </w:rPr>
        <w:t>= ВП</w:t>
      </w:r>
      <w:r w:rsidRPr="00A267EF">
        <w:rPr>
          <w:rFonts w:eastAsia="Times New Roman"/>
          <w:color w:val="000000"/>
          <w:vertAlign w:val="subscript"/>
          <w:lang w:eastAsia="ru-RU"/>
        </w:rPr>
        <w:t>1</w:t>
      </w:r>
      <w:r w:rsidRPr="00A267EF">
        <w:rPr>
          <w:rFonts w:eastAsia="Times New Roman"/>
          <w:color w:val="000000"/>
          <w:lang w:eastAsia="ru-RU"/>
        </w:rPr>
        <w:t xml:space="preserve"> - ВП</w:t>
      </w:r>
      <w:r w:rsidRPr="00A267EF">
        <w:rPr>
          <w:rFonts w:eastAsia="Times New Roman"/>
          <w:color w:val="000000"/>
          <w:vertAlign w:val="subscript"/>
          <w:lang w:eastAsia="ru-RU"/>
        </w:rPr>
        <w:t>усл4</w:t>
      </w:r>
      <w:r w:rsidRPr="00A267EF">
        <w:rPr>
          <w:rFonts w:eastAsia="Times New Roman"/>
          <w:color w:val="000000"/>
          <w:lang w:eastAsia="ru-RU"/>
        </w:rPr>
        <w:t> = 100 320 - 75 323 = +24 997 тыс. руб. </w:t>
      </w:r>
    </w:p>
    <w:p w:rsidR="00E900D2" w:rsidRPr="00A267EF" w:rsidRDefault="00E900D2" w:rsidP="00A939CC">
      <w:pPr>
        <w:jc w:val="both"/>
        <w:rPr>
          <w:rFonts w:eastAsia="Times New Roman"/>
          <w:color w:val="000000"/>
          <w:lang w:eastAsia="ru-RU"/>
        </w:rPr>
      </w:pPr>
      <w:r w:rsidRPr="00A267EF">
        <w:rPr>
          <w:rFonts w:eastAsia="Times New Roman"/>
          <w:b/>
          <w:bCs/>
          <w:i/>
          <w:iCs/>
          <w:color w:val="000000"/>
          <w:lang w:eastAsia="ru-RU"/>
        </w:rPr>
        <w:t>Причины изменения среднечасовой выработки оборудования</w:t>
      </w:r>
      <w:r w:rsidRPr="00A267EF">
        <w:rPr>
          <w:rFonts w:eastAsia="Times New Roman"/>
          <w:color w:val="000000"/>
          <w:lang w:eastAsia="ru-RU"/>
        </w:rPr>
        <w:t> и</w:t>
      </w:r>
      <w:r w:rsidR="00A939CC" w:rsidRPr="00A267EF">
        <w:rPr>
          <w:rFonts w:eastAsia="Times New Roman"/>
          <w:color w:val="000000"/>
          <w:lang w:eastAsia="ru-RU"/>
        </w:rPr>
        <w:t xml:space="preserve"> </w:t>
      </w:r>
      <w:r w:rsidRPr="00A267EF">
        <w:rPr>
          <w:rFonts w:eastAsia="Times New Roman"/>
          <w:color w:val="000000"/>
          <w:lang w:eastAsia="ru-RU"/>
        </w:rPr>
        <w:t>их влияние на объем производства продукции устанавливают на основе изучения выполнения плана инновационных мероприятий (табл. 1).</w:t>
      </w:r>
    </w:p>
    <w:p w:rsidR="00E900D2" w:rsidRPr="00A267EF" w:rsidRDefault="00E900D2" w:rsidP="00E900D2">
      <w:pPr>
        <w:jc w:val="right"/>
        <w:rPr>
          <w:rFonts w:eastAsia="Times New Roman"/>
          <w:color w:val="000000"/>
          <w:lang w:eastAsia="ru-RU"/>
        </w:rPr>
      </w:pPr>
      <w:r w:rsidRPr="00A267EF">
        <w:rPr>
          <w:rFonts w:eastAsia="Times New Roman"/>
          <w:color w:val="000000"/>
          <w:lang w:eastAsia="ru-RU"/>
        </w:rPr>
        <w:t>Таблица 1</w:t>
      </w:r>
    </w:p>
    <w:p w:rsidR="00E900D2" w:rsidRPr="00A267EF" w:rsidRDefault="00E900D2" w:rsidP="00E900D2">
      <w:pPr>
        <w:jc w:val="center"/>
        <w:rPr>
          <w:rFonts w:eastAsia="Times New Roman"/>
          <w:color w:val="000000"/>
          <w:lang w:eastAsia="ru-RU"/>
        </w:rPr>
      </w:pPr>
      <w:r w:rsidRPr="00A267EF">
        <w:rPr>
          <w:rFonts w:eastAsia="Times New Roman"/>
          <w:i/>
          <w:iCs/>
          <w:color w:val="000000"/>
          <w:lang w:eastAsia="ru-RU"/>
        </w:rPr>
        <w:t>Анализ факторов изменения среднечасовой выработки оборудования</w:t>
      </w:r>
    </w:p>
    <w:tbl>
      <w:tblPr>
        <w:tblW w:w="0" w:type="auto"/>
        <w:jc w:val="center"/>
        <w:tblCellSpacing w:w="15" w:type="dxa"/>
        <w:tblCellMar>
          <w:top w:w="15" w:type="dxa"/>
          <w:left w:w="15" w:type="dxa"/>
          <w:bottom w:w="15" w:type="dxa"/>
          <w:right w:w="15" w:type="dxa"/>
        </w:tblCellMar>
        <w:tblLook w:val="04A0"/>
      </w:tblPr>
      <w:tblGrid>
        <w:gridCol w:w="4269"/>
        <w:gridCol w:w="780"/>
        <w:gridCol w:w="494"/>
        <w:gridCol w:w="1504"/>
        <w:gridCol w:w="1034"/>
        <w:gridCol w:w="1138"/>
      </w:tblGrid>
      <w:tr w:rsidR="00E900D2" w:rsidRPr="00A267EF" w:rsidTr="00D7413E">
        <w:trPr>
          <w:tblCellSpacing w:w="15" w:type="dxa"/>
          <w:jc w:val="center"/>
        </w:trPr>
        <w:tc>
          <w:tcPr>
            <w:tcW w:w="4224"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Мероприятие</w:t>
            </w:r>
          </w:p>
        </w:tc>
        <w:tc>
          <w:tcPr>
            <w:tcW w:w="1244"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Выработка за 1 машиночас, тыс. руб.</w:t>
            </w:r>
          </w:p>
        </w:tc>
        <w:tc>
          <w:tcPr>
            <w:tcW w:w="1474"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Время работы после проведения мероприятии, ч</w:t>
            </w:r>
          </w:p>
        </w:tc>
        <w:tc>
          <w:tcPr>
            <w:tcW w:w="1004"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color w:val="000000"/>
                <w:lang w:eastAsia="ru-RU"/>
              </w:rPr>
              <w:sym w:font="Symbol" w:char="F044"/>
            </w:r>
            <w:r w:rsidRPr="00A267EF">
              <w:rPr>
                <w:rFonts w:eastAsia="Times New Roman"/>
                <w:i/>
                <w:iCs/>
                <w:lang w:eastAsia="ru-RU"/>
              </w:rPr>
              <w:t>ВП, тыс. руб.</w:t>
            </w:r>
          </w:p>
        </w:tc>
        <w:tc>
          <w:tcPr>
            <w:tcW w:w="1093" w:type="dxa"/>
            <w:vMerge w:val="restart"/>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color w:val="000000"/>
                <w:lang w:eastAsia="ru-RU"/>
              </w:rPr>
              <w:sym w:font="Symbol" w:char="F044"/>
            </w:r>
            <w:r w:rsidRPr="00A267EF">
              <w:rPr>
                <w:rFonts w:eastAsia="Times New Roman"/>
                <w:i/>
                <w:iCs/>
                <w:lang w:eastAsia="ru-RU"/>
              </w:rPr>
              <w:t>ЧВ, тыс. руб. (</w:t>
            </w:r>
            <w:r w:rsidRPr="00A267EF">
              <w:rPr>
                <w:rFonts w:eastAsia="Times New Roman"/>
                <w:color w:val="000000"/>
                <w:lang w:eastAsia="ru-RU"/>
              </w:rPr>
              <w:sym w:font="Symbol" w:char="F044"/>
            </w:r>
            <w:r w:rsidRPr="00A267EF">
              <w:rPr>
                <w:rFonts w:eastAsia="Times New Roman"/>
                <w:i/>
                <w:iCs/>
                <w:lang w:eastAsia="ru-RU"/>
              </w:rPr>
              <w:t>ВП/Т</w:t>
            </w:r>
            <w:r w:rsidRPr="00A267EF">
              <w:rPr>
                <w:rFonts w:eastAsia="Times New Roman"/>
                <w:i/>
                <w:iCs/>
                <w:vertAlign w:val="subscript"/>
                <w:lang w:eastAsia="ru-RU"/>
              </w:rPr>
              <w:t>ф</w:t>
            </w:r>
            <w:r w:rsidRPr="00A267EF">
              <w:rPr>
                <w:rFonts w:eastAsia="Times New Roman"/>
                <w:i/>
                <w:iCs/>
                <w:lang w:eastAsia="ru-RU"/>
              </w:rPr>
              <w:t>)</w:t>
            </w:r>
          </w:p>
        </w:tc>
      </w:tr>
      <w:tr w:rsidR="00E900D2" w:rsidRPr="00A267EF" w:rsidTr="00D7413E">
        <w:trPr>
          <w:tblCellSpacing w:w="15" w:type="dxa"/>
          <w:jc w:val="center"/>
        </w:trPr>
        <w:tc>
          <w:tcPr>
            <w:tcW w:w="4224"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7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после</w:t>
            </w:r>
          </w:p>
        </w:tc>
        <w:tc>
          <w:tcPr>
            <w:tcW w:w="46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до</w:t>
            </w:r>
          </w:p>
        </w:tc>
        <w:tc>
          <w:tcPr>
            <w:tcW w:w="0" w:type="auto"/>
            <w:vMerge/>
            <w:tcBorders>
              <w:top w:val="single" w:sz="6" w:space="0" w:color="000000"/>
              <w:left w:val="single" w:sz="6" w:space="0" w:color="000000"/>
              <w:bottom w:val="nil"/>
              <w:right w:val="nil"/>
            </w:tcBorders>
            <w:hideMark/>
          </w:tcPr>
          <w:p w:rsidR="00E900D2" w:rsidRPr="00A267EF" w:rsidRDefault="00E900D2" w:rsidP="00E900D2">
            <w:pPr>
              <w:rPr>
                <w:rFonts w:eastAsia="Times New Roman"/>
                <w:lang w:eastAsia="ru-RU"/>
              </w:rPr>
            </w:pPr>
          </w:p>
        </w:tc>
        <w:tc>
          <w:tcPr>
            <w:tcW w:w="1004" w:type="dxa"/>
            <w:vMerge/>
            <w:tcBorders>
              <w:top w:val="single" w:sz="6" w:space="0" w:color="000000"/>
              <w:left w:val="single" w:sz="6" w:space="0" w:color="000000"/>
              <w:bottom w:val="nil"/>
              <w:right w:val="nil"/>
            </w:tcBorders>
            <w:hideMark/>
          </w:tcPr>
          <w:p w:rsidR="00E900D2" w:rsidRPr="00A267EF" w:rsidRDefault="00E900D2" w:rsidP="00E900D2">
            <w:pPr>
              <w:rPr>
                <w:rFonts w:eastAsia="Times New Roman"/>
                <w:lang w:eastAsia="ru-RU"/>
              </w:rPr>
            </w:pPr>
          </w:p>
        </w:tc>
        <w:tc>
          <w:tcPr>
            <w:tcW w:w="1093" w:type="dxa"/>
            <w:vMerge/>
            <w:tcBorders>
              <w:top w:val="single" w:sz="6" w:space="0" w:color="000000"/>
              <w:left w:val="single" w:sz="6" w:space="0" w:color="000000"/>
              <w:bottom w:val="nil"/>
              <w:right w:val="single" w:sz="6" w:space="0" w:color="000000"/>
            </w:tcBorders>
            <w:hideMark/>
          </w:tcPr>
          <w:p w:rsidR="00E900D2" w:rsidRPr="00A267EF" w:rsidRDefault="00E900D2" w:rsidP="00E900D2">
            <w:pPr>
              <w:rPr>
                <w:rFonts w:eastAsia="Times New Roman"/>
                <w:lang w:eastAsia="ru-RU"/>
              </w:rPr>
            </w:pPr>
          </w:p>
        </w:tc>
      </w:tr>
      <w:tr w:rsidR="00E900D2" w:rsidRPr="00A267EF" w:rsidTr="00D7413E">
        <w:trPr>
          <w:trHeight w:val="255"/>
          <w:tblCellSpacing w:w="15" w:type="dxa"/>
          <w:jc w:val="center"/>
        </w:trPr>
        <w:tc>
          <w:tcPr>
            <w:tcW w:w="42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Замена старого оборудования</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0,90</w:t>
            </w:r>
          </w:p>
        </w:tc>
        <w:tc>
          <w:tcPr>
            <w:tcW w:w="46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0,4</w:t>
            </w:r>
          </w:p>
        </w:tc>
        <w:tc>
          <w:tcPr>
            <w:tcW w:w="14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20 000</w:t>
            </w:r>
          </w:p>
        </w:tc>
        <w:tc>
          <w:tcPr>
            <w:tcW w:w="100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+10 000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+60,52</w:t>
            </w:r>
          </w:p>
        </w:tc>
      </w:tr>
      <w:tr w:rsidR="00E900D2" w:rsidRPr="00A267EF" w:rsidTr="00D7413E">
        <w:trPr>
          <w:trHeight w:val="435"/>
          <w:tblCellSpacing w:w="15" w:type="dxa"/>
          <w:jc w:val="center"/>
        </w:trPr>
        <w:tc>
          <w:tcPr>
            <w:tcW w:w="42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Модернизация действующего оборудования</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0,65</w:t>
            </w:r>
          </w:p>
        </w:tc>
        <w:tc>
          <w:tcPr>
            <w:tcW w:w="46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0,4</w:t>
            </w:r>
          </w:p>
        </w:tc>
        <w:tc>
          <w:tcPr>
            <w:tcW w:w="14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18 000</w:t>
            </w:r>
          </w:p>
        </w:tc>
        <w:tc>
          <w:tcPr>
            <w:tcW w:w="100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+4500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+27,23</w:t>
            </w:r>
          </w:p>
        </w:tc>
      </w:tr>
      <w:tr w:rsidR="00E900D2" w:rsidRPr="00A267EF" w:rsidTr="00D7413E">
        <w:trPr>
          <w:trHeight w:val="435"/>
          <w:tblCellSpacing w:w="15" w:type="dxa"/>
          <w:jc w:val="center"/>
        </w:trPr>
        <w:tc>
          <w:tcPr>
            <w:tcW w:w="42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Совершенствование техноло</w:t>
            </w:r>
            <w:r w:rsidRPr="00A267EF">
              <w:rPr>
                <w:rFonts w:eastAsia="Times New Roman"/>
                <w:lang w:eastAsia="ru-RU"/>
              </w:rPr>
              <w:softHyphen/>
              <w:t>гии</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0,60</w:t>
            </w:r>
          </w:p>
        </w:tc>
        <w:tc>
          <w:tcPr>
            <w:tcW w:w="46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0,4</w:t>
            </w:r>
          </w:p>
        </w:tc>
        <w:tc>
          <w:tcPr>
            <w:tcW w:w="14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45 000</w:t>
            </w:r>
          </w:p>
        </w:tc>
        <w:tc>
          <w:tcPr>
            <w:tcW w:w="100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+9000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+54,47</w:t>
            </w:r>
          </w:p>
        </w:tc>
      </w:tr>
      <w:tr w:rsidR="00E900D2" w:rsidRPr="00A267EF" w:rsidTr="00D7413E">
        <w:trPr>
          <w:trHeight w:val="270"/>
          <w:tblCellSpacing w:w="15" w:type="dxa"/>
          <w:jc w:val="center"/>
        </w:trPr>
        <w:tc>
          <w:tcPr>
            <w:tcW w:w="42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Прочие</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46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4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00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+1497</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+9,06</w:t>
            </w:r>
          </w:p>
        </w:tc>
      </w:tr>
      <w:tr w:rsidR="00E900D2" w:rsidRPr="00A267EF" w:rsidTr="00D7413E">
        <w:trPr>
          <w:trHeight w:val="255"/>
          <w:tblCellSpacing w:w="15" w:type="dxa"/>
          <w:jc w:val="center"/>
        </w:trPr>
        <w:tc>
          <w:tcPr>
            <w:tcW w:w="422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Итого</w:t>
            </w:r>
          </w:p>
        </w:tc>
        <w:tc>
          <w:tcPr>
            <w:tcW w:w="7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46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14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w:t>
            </w:r>
          </w:p>
        </w:tc>
        <w:tc>
          <w:tcPr>
            <w:tcW w:w="100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+24 997</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+151,28</w:t>
            </w:r>
          </w:p>
        </w:tc>
      </w:tr>
    </w:tbl>
    <w:p w:rsidR="00E900D2" w:rsidRPr="00A267EF" w:rsidRDefault="00E900D2" w:rsidP="00E900D2">
      <w:pPr>
        <w:rPr>
          <w:rFonts w:eastAsia="Times New Roman"/>
          <w:lang w:eastAsia="ru-RU"/>
        </w:rPr>
      </w:pP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Результаты факторного анализа показывают, что выпуск про</w:t>
      </w:r>
      <w:r w:rsidRPr="00A267EF">
        <w:rPr>
          <w:rFonts w:eastAsia="Times New Roman"/>
          <w:color w:val="000000"/>
          <w:lang w:eastAsia="ru-RU"/>
        </w:rPr>
        <w:softHyphen/>
        <w:t>дукции вырос за счет увеличения количества оборудования и вы</w:t>
      </w:r>
      <w:r w:rsidRPr="00A267EF">
        <w:rPr>
          <w:rFonts w:eastAsia="Times New Roman"/>
          <w:color w:val="000000"/>
          <w:lang w:eastAsia="ru-RU"/>
        </w:rPr>
        <w:softHyphen/>
        <w:t>работки продукции за 1 машиночас. Увеличение целодневных, внутрисменных простоев оборудования и снижение коэффициента сменности вызвали уменьшение выпуска продукции на сумму 11 077 тыс. руб. (3456 + 4608 + 3013), или на 13,8%. Следовательно, данное предприятие располагает резервами увеличения производ</w:t>
      </w:r>
      <w:r w:rsidRPr="00A267EF">
        <w:rPr>
          <w:rFonts w:eastAsia="Times New Roman"/>
          <w:color w:val="000000"/>
          <w:lang w:eastAsia="ru-RU"/>
        </w:rPr>
        <w:softHyphen/>
        <w:t>ства продукции за счет более полного использования оборудова</w:t>
      </w:r>
      <w:r w:rsidRPr="00A267EF">
        <w:rPr>
          <w:rFonts w:eastAsia="Times New Roman"/>
          <w:color w:val="000000"/>
          <w:lang w:eastAsia="ru-RU"/>
        </w:rPr>
        <w:softHyphen/>
        <w:t>ния.</w:t>
      </w:r>
    </w:p>
    <w:p w:rsidR="00E900D2" w:rsidRPr="00A267EF" w:rsidRDefault="00E900D2" w:rsidP="00E900D2"/>
    <w:p w:rsidR="00E900D2" w:rsidRPr="00A267EF" w:rsidRDefault="006D5C56" w:rsidP="00E900D2">
      <w:pPr>
        <w:rPr>
          <w:b/>
        </w:rPr>
      </w:pPr>
      <w:r w:rsidRPr="00A267EF">
        <w:rPr>
          <w:b/>
        </w:rPr>
        <w:t>2.Задания.</w:t>
      </w:r>
    </w:p>
    <w:p w:rsidR="00E900D2" w:rsidRPr="00A267EF" w:rsidRDefault="00E900D2" w:rsidP="00E900D2">
      <w:pPr>
        <w:rPr>
          <w:rFonts w:eastAsia="Times New Roman"/>
          <w:color w:val="000000"/>
          <w:lang w:eastAsia="ru-RU"/>
        </w:rPr>
      </w:pPr>
      <w:r w:rsidRPr="00A267EF">
        <w:t>Задание 1. Рассчитайте таблицу и проведите а</w:t>
      </w:r>
      <w:r w:rsidRPr="00A267EF">
        <w:rPr>
          <w:rFonts w:eastAsia="Times New Roman"/>
          <w:iCs/>
          <w:color w:val="000000"/>
          <w:lang w:eastAsia="ru-RU"/>
        </w:rPr>
        <w:t>нализ факторов изменения среднечасовой выработки оборудования.</w:t>
      </w:r>
    </w:p>
    <w:tbl>
      <w:tblPr>
        <w:tblW w:w="0" w:type="auto"/>
        <w:jc w:val="center"/>
        <w:tblCellSpacing w:w="15" w:type="dxa"/>
        <w:tblCellMar>
          <w:top w:w="15" w:type="dxa"/>
          <w:left w:w="15" w:type="dxa"/>
          <w:bottom w:w="15" w:type="dxa"/>
          <w:right w:w="15" w:type="dxa"/>
        </w:tblCellMar>
        <w:tblLook w:val="04A0"/>
      </w:tblPr>
      <w:tblGrid>
        <w:gridCol w:w="4311"/>
        <w:gridCol w:w="1081"/>
        <w:gridCol w:w="953"/>
        <w:gridCol w:w="1504"/>
        <w:gridCol w:w="863"/>
        <w:gridCol w:w="1044"/>
      </w:tblGrid>
      <w:tr w:rsidR="00E900D2" w:rsidRPr="00A267EF" w:rsidTr="00A939CC">
        <w:trPr>
          <w:tblCellSpacing w:w="15" w:type="dxa"/>
          <w:jc w:val="center"/>
        </w:trPr>
        <w:tc>
          <w:tcPr>
            <w:tcW w:w="4779"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Мероприятие</w:t>
            </w:r>
          </w:p>
        </w:tc>
        <w:tc>
          <w:tcPr>
            <w:tcW w:w="2183"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Выработка за 1 машиночас, тыс. руб.</w:t>
            </w:r>
          </w:p>
        </w:tc>
        <w:tc>
          <w:tcPr>
            <w:tcW w:w="1474"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Время работы после проведения мероприятии, ч</w:t>
            </w:r>
          </w:p>
        </w:tc>
        <w:tc>
          <w:tcPr>
            <w:tcW w:w="898"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color w:val="000000"/>
                <w:lang w:eastAsia="ru-RU"/>
              </w:rPr>
              <w:sym w:font="Symbol" w:char="F044"/>
            </w:r>
            <w:r w:rsidRPr="00A267EF">
              <w:rPr>
                <w:rFonts w:eastAsia="Times New Roman"/>
                <w:i/>
                <w:iCs/>
                <w:lang w:eastAsia="ru-RU"/>
              </w:rPr>
              <w:t>ВП, тыс. руб.</w:t>
            </w:r>
          </w:p>
        </w:tc>
        <w:tc>
          <w:tcPr>
            <w:tcW w:w="999" w:type="dxa"/>
            <w:vMerge w:val="restart"/>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color w:val="000000"/>
                <w:lang w:eastAsia="ru-RU"/>
              </w:rPr>
              <w:sym w:font="Symbol" w:char="F044"/>
            </w:r>
            <w:r w:rsidRPr="00A267EF">
              <w:rPr>
                <w:rFonts w:eastAsia="Times New Roman"/>
                <w:i/>
                <w:iCs/>
                <w:lang w:eastAsia="ru-RU"/>
              </w:rPr>
              <w:t>ЧВ, тыс. руб. (</w:t>
            </w:r>
            <w:r w:rsidRPr="00A267EF">
              <w:rPr>
                <w:rFonts w:eastAsia="Times New Roman"/>
                <w:color w:val="000000"/>
                <w:lang w:eastAsia="ru-RU"/>
              </w:rPr>
              <w:sym w:font="Symbol" w:char="F044"/>
            </w:r>
            <w:r w:rsidRPr="00A267EF">
              <w:rPr>
                <w:rFonts w:eastAsia="Times New Roman"/>
                <w:i/>
                <w:iCs/>
                <w:lang w:eastAsia="ru-RU"/>
              </w:rPr>
              <w:t>ВП/Т</w:t>
            </w:r>
            <w:r w:rsidRPr="00A267EF">
              <w:rPr>
                <w:rFonts w:eastAsia="Times New Roman"/>
                <w:i/>
                <w:iCs/>
                <w:vertAlign w:val="subscript"/>
                <w:lang w:eastAsia="ru-RU"/>
              </w:rPr>
              <w:t>ф</w:t>
            </w:r>
            <w:r w:rsidRPr="00A267EF">
              <w:rPr>
                <w:rFonts w:eastAsia="Times New Roman"/>
                <w:i/>
                <w:iCs/>
                <w:lang w:eastAsia="ru-RU"/>
              </w:rPr>
              <w:t>)</w:t>
            </w:r>
          </w:p>
        </w:tc>
      </w:tr>
      <w:tr w:rsidR="00E900D2" w:rsidRPr="00A267EF" w:rsidTr="00A939CC">
        <w:trPr>
          <w:tblCellSpacing w:w="15" w:type="dxa"/>
          <w:jc w:val="center"/>
        </w:trPr>
        <w:tc>
          <w:tcPr>
            <w:tcW w:w="4779"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11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после</w:t>
            </w:r>
          </w:p>
        </w:tc>
        <w:tc>
          <w:tcPr>
            <w:tcW w:w="10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до</w:t>
            </w:r>
          </w:p>
        </w:tc>
        <w:tc>
          <w:tcPr>
            <w:tcW w:w="1474" w:type="dxa"/>
            <w:vMerge/>
            <w:tcBorders>
              <w:top w:val="single" w:sz="6" w:space="0" w:color="000000"/>
              <w:left w:val="single" w:sz="6" w:space="0" w:color="000000"/>
              <w:bottom w:val="nil"/>
              <w:right w:val="nil"/>
            </w:tcBorders>
            <w:hideMark/>
          </w:tcPr>
          <w:p w:rsidR="00E900D2" w:rsidRPr="00A267EF" w:rsidRDefault="00E900D2" w:rsidP="00E900D2">
            <w:pPr>
              <w:rPr>
                <w:rFonts w:eastAsia="Times New Roman"/>
                <w:lang w:eastAsia="ru-RU"/>
              </w:rPr>
            </w:pPr>
          </w:p>
        </w:tc>
        <w:tc>
          <w:tcPr>
            <w:tcW w:w="898" w:type="dxa"/>
            <w:vMerge/>
            <w:tcBorders>
              <w:top w:val="single" w:sz="6" w:space="0" w:color="000000"/>
              <w:left w:val="single" w:sz="6" w:space="0" w:color="000000"/>
              <w:bottom w:val="nil"/>
              <w:right w:val="nil"/>
            </w:tcBorders>
            <w:hideMark/>
          </w:tcPr>
          <w:p w:rsidR="00E900D2" w:rsidRPr="00A267EF" w:rsidRDefault="00E900D2" w:rsidP="00E900D2">
            <w:pPr>
              <w:rPr>
                <w:rFonts w:eastAsia="Times New Roman"/>
                <w:lang w:eastAsia="ru-RU"/>
              </w:rPr>
            </w:pPr>
          </w:p>
        </w:tc>
        <w:tc>
          <w:tcPr>
            <w:tcW w:w="999" w:type="dxa"/>
            <w:vMerge/>
            <w:tcBorders>
              <w:top w:val="single" w:sz="6" w:space="0" w:color="000000"/>
              <w:left w:val="single" w:sz="6" w:space="0" w:color="000000"/>
              <w:bottom w:val="nil"/>
              <w:right w:val="single" w:sz="6" w:space="0" w:color="000000"/>
            </w:tcBorders>
            <w:hideMark/>
          </w:tcPr>
          <w:p w:rsidR="00E900D2" w:rsidRPr="00A267EF" w:rsidRDefault="00E900D2" w:rsidP="00E900D2">
            <w:pPr>
              <w:rPr>
                <w:rFonts w:eastAsia="Times New Roman"/>
                <w:lang w:eastAsia="ru-RU"/>
              </w:rPr>
            </w:pPr>
          </w:p>
        </w:tc>
      </w:tr>
      <w:tr w:rsidR="00E900D2" w:rsidRPr="00A267EF" w:rsidTr="00A939CC">
        <w:trPr>
          <w:trHeight w:val="255"/>
          <w:tblCellSpacing w:w="15" w:type="dxa"/>
          <w:jc w:val="center"/>
        </w:trPr>
        <w:tc>
          <w:tcPr>
            <w:tcW w:w="47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Замена старого оборудования</w:t>
            </w:r>
          </w:p>
        </w:tc>
        <w:tc>
          <w:tcPr>
            <w:tcW w:w="11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1,80</w:t>
            </w:r>
          </w:p>
        </w:tc>
        <w:tc>
          <w:tcPr>
            <w:tcW w:w="10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0,8</w:t>
            </w:r>
          </w:p>
        </w:tc>
        <w:tc>
          <w:tcPr>
            <w:tcW w:w="14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40 000</w:t>
            </w:r>
          </w:p>
        </w:tc>
        <w:tc>
          <w:tcPr>
            <w:tcW w:w="89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A939CC">
        <w:trPr>
          <w:trHeight w:val="368"/>
          <w:tblCellSpacing w:w="15" w:type="dxa"/>
          <w:jc w:val="center"/>
        </w:trPr>
        <w:tc>
          <w:tcPr>
            <w:tcW w:w="47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Модернизация действующего оборудования</w:t>
            </w:r>
          </w:p>
        </w:tc>
        <w:tc>
          <w:tcPr>
            <w:tcW w:w="11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1,3</w:t>
            </w:r>
          </w:p>
        </w:tc>
        <w:tc>
          <w:tcPr>
            <w:tcW w:w="10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0,8</w:t>
            </w:r>
          </w:p>
        </w:tc>
        <w:tc>
          <w:tcPr>
            <w:tcW w:w="14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36 000</w:t>
            </w:r>
          </w:p>
        </w:tc>
        <w:tc>
          <w:tcPr>
            <w:tcW w:w="89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A939CC">
        <w:trPr>
          <w:trHeight w:val="373"/>
          <w:tblCellSpacing w:w="15" w:type="dxa"/>
          <w:jc w:val="center"/>
        </w:trPr>
        <w:tc>
          <w:tcPr>
            <w:tcW w:w="47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Совершенствование техноло</w:t>
            </w:r>
            <w:r w:rsidRPr="00A267EF">
              <w:rPr>
                <w:rFonts w:eastAsia="Times New Roman"/>
                <w:lang w:eastAsia="ru-RU"/>
              </w:rPr>
              <w:softHyphen/>
              <w:t>гии</w:t>
            </w:r>
          </w:p>
        </w:tc>
        <w:tc>
          <w:tcPr>
            <w:tcW w:w="11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1,20</w:t>
            </w:r>
          </w:p>
        </w:tc>
        <w:tc>
          <w:tcPr>
            <w:tcW w:w="10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0,8</w:t>
            </w:r>
          </w:p>
        </w:tc>
        <w:tc>
          <w:tcPr>
            <w:tcW w:w="14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90 000</w:t>
            </w:r>
          </w:p>
        </w:tc>
        <w:tc>
          <w:tcPr>
            <w:tcW w:w="89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A939CC">
        <w:trPr>
          <w:trHeight w:val="270"/>
          <w:tblCellSpacing w:w="15" w:type="dxa"/>
          <w:jc w:val="center"/>
        </w:trPr>
        <w:tc>
          <w:tcPr>
            <w:tcW w:w="47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Прочие</w:t>
            </w:r>
          </w:p>
        </w:tc>
        <w:tc>
          <w:tcPr>
            <w:tcW w:w="11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0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4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9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A939CC">
        <w:trPr>
          <w:trHeight w:val="255"/>
          <w:tblCellSpacing w:w="15" w:type="dxa"/>
          <w:jc w:val="center"/>
        </w:trPr>
        <w:tc>
          <w:tcPr>
            <w:tcW w:w="47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Итого</w:t>
            </w:r>
          </w:p>
        </w:tc>
        <w:tc>
          <w:tcPr>
            <w:tcW w:w="111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0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4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p>
        </w:tc>
        <w:tc>
          <w:tcPr>
            <w:tcW w:w="89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bl>
    <w:p w:rsidR="00D7413E" w:rsidRDefault="00D7413E" w:rsidP="00E900D2">
      <w:pPr>
        <w:jc w:val="center"/>
        <w:rPr>
          <w:b/>
          <w:bCs/>
          <w:i/>
        </w:rPr>
      </w:pPr>
    </w:p>
    <w:p w:rsidR="00D7413E" w:rsidRDefault="00D7413E" w:rsidP="00E900D2">
      <w:pPr>
        <w:jc w:val="center"/>
        <w:rPr>
          <w:b/>
          <w:bCs/>
          <w:i/>
        </w:rPr>
      </w:pPr>
    </w:p>
    <w:p w:rsidR="00E900D2" w:rsidRPr="00A267EF" w:rsidRDefault="00E900D2" w:rsidP="00E900D2">
      <w:pPr>
        <w:jc w:val="center"/>
        <w:rPr>
          <w:b/>
          <w:bCs/>
          <w:i/>
        </w:rPr>
      </w:pPr>
      <w:r w:rsidRPr="00A267EF">
        <w:rPr>
          <w:b/>
          <w:bCs/>
          <w:i/>
        </w:rPr>
        <w:t>Практическое занятие №20. Анализ состояния запасов материальных ресурсов</w:t>
      </w:r>
    </w:p>
    <w:p w:rsidR="006D5C56" w:rsidRPr="00A267EF" w:rsidRDefault="006D5C56" w:rsidP="006D5C56">
      <w:pPr>
        <w:rPr>
          <w:rFonts w:eastAsia="Times New Roman"/>
          <w:i/>
          <w:iCs/>
          <w:color w:val="000000"/>
          <w:lang w:eastAsia="ru-RU"/>
        </w:rPr>
      </w:pPr>
    </w:p>
    <w:p w:rsidR="006D5C56" w:rsidRPr="00A267EF" w:rsidRDefault="006D5C56" w:rsidP="006D5C56">
      <w:pPr>
        <w:ind w:firstLine="720"/>
        <w:jc w:val="both"/>
        <w:rPr>
          <w:i/>
          <w:color w:val="FF0000"/>
        </w:rPr>
      </w:pPr>
      <w:r w:rsidRPr="00A267EF">
        <w:t>Вид практического занятия: ответы на вопросы и решение задач.</w:t>
      </w:r>
    </w:p>
    <w:p w:rsidR="006D5C56" w:rsidRPr="00A267EF" w:rsidRDefault="006D5C56" w:rsidP="006D5C56">
      <w:pPr>
        <w:rPr>
          <w:b/>
          <w:bCs/>
          <w:i/>
        </w:rPr>
      </w:pPr>
      <w:r w:rsidRPr="00A267EF">
        <w:t xml:space="preserve">            Тема и содержание занятия:</w:t>
      </w:r>
      <w:r w:rsidRPr="00A267EF">
        <w:rPr>
          <w:i/>
          <w:color w:val="FF0000"/>
        </w:rPr>
        <w:t xml:space="preserve"> </w:t>
      </w:r>
      <w:r w:rsidRPr="00A267EF">
        <w:rPr>
          <w:bCs/>
        </w:rPr>
        <w:t>Анализ состояния запасов материальных ресурсов.</w:t>
      </w:r>
    </w:p>
    <w:p w:rsidR="006D5C56" w:rsidRPr="00A267EF" w:rsidRDefault="006D5C56" w:rsidP="006D5C56">
      <w:pPr>
        <w:jc w:val="both"/>
      </w:pPr>
      <w:r w:rsidRPr="00A267EF">
        <w:t>1.Краткие теоретические сведения;</w:t>
      </w:r>
    </w:p>
    <w:p w:rsidR="006D5C56" w:rsidRPr="00A267EF" w:rsidRDefault="006D5C56" w:rsidP="006D5C56">
      <w:pPr>
        <w:jc w:val="both"/>
      </w:pPr>
      <w:r w:rsidRPr="00A267EF">
        <w:t>2.Задания.</w:t>
      </w:r>
    </w:p>
    <w:p w:rsidR="006D5C56" w:rsidRPr="00A267EF" w:rsidRDefault="006D5C56" w:rsidP="006D5C56">
      <w:pPr>
        <w:ind w:firstLine="720"/>
        <w:jc w:val="both"/>
      </w:pPr>
      <w:r w:rsidRPr="00A267EF">
        <w:t>Цель занятия:</w:t>
      </w:r>
      <w:r w:rsidRPr="00A267EF">
        <w:rPr>
          <w:rFonts w:eastAsia="Times New Roman"/>
          <w:bCs/>
          <w:iCs/>
          <w:color w:val="000000"/>
          <w:lang w:eastAsia="ru-RU"/>
        </w:rPr>
        <w:t xml:space="preserve"> изучить </w:t>
      </w:r>
      <w:r w:rsidRPr="00A267EF">
        <w:rPr>
          <w:bCs/>
        </w:rPr>
        <w:t>анализ состояния запасов материальных ресурсов</w:t>
      </w:r>
      <w:r w:rsidRPr="00A267EF">
        <w:rPr>
          <w:rFonts w:eastAsia="Times New Roman"/>
          <w:bCs/>
          <w:iCs/>
          <w:color w:val="000000"/>
          <w:lang w:eastAsia="ru-RU"/>
        </w:rPr>
        <w:t>.</w:t>
      </w:r>
    </w:p>
    <w:p w:rsidR="006D5C56" w:rsidRPr="00A267EF" w:rsidRDefault="006D5C56" w:rsidP="006D5C56">
      <w:pPr>
        <w:ind w:firstLine="720"/>
        <w:jc w:val="both"/>
      </w:pPr>
      <w:r w:rsidRPr="00A267EF">
        <w:t xml:space="preserve">Практические навыки: получение навыков по </w:t>
      </w:r>
      <w:r w:rsidRPr="00A267EF">
        <w:rPr>
          <w:bCs/>
        </w:rPr>
        <w:t>анализу состояния запасов материальных ресурсов</w:t>
      </w:r>
      <w:r w:rsidRPr="00A267EF">
        <w:rPr>
          <w:rFonts w:eastAsia="Times New Roman"/>
          <w:bCs/>
          <w:iCs/>
          <w:color w:val="000000"/>
          <w:lang w:eastAsia="ru-RU"/>
        </w:rPr>
        <w:t>.</w:t>
      </w:r>
    </w:p>
    <w:p w:rsidR="006D5C56" w:rsidRPr="00A267EF" w:rsidRDefault="006D5C56" w:rsidP="006D5C56">
      <w:pPr>
        <w:ind w:firstLine="720"/>
        <w:jc w:val="both"/>
      </w:pPr>
      <w:r w:rsidRPr="00A267EF">
        <w:t>Продолжительность занятия – 1 час 30 мин</w:t>
      </w:r>
    </w:p>
    <w:p w:rsidR="006D5C56" w:rsidRPr="00A267EF" w:rsidRDefault="006D5C56" w:rsidP="006D5C56">
      <w:pPr>
        <w:jc w:val="center"/>
        <w:rPr>
          <w:b/>
          <w:bCs/>
          <w:i/>
        </w:rPr>
      </w:pPr>
    </w:p>
    <w:p w:rsidR="006D5C56" w:rsidRPr="00A267EF" w:rsidRDefault="006D5C56" w:rsidP="006D5C56">
      <w:pPr>
        <w:rPr>
          <w:b/>
          <w:bCs/>
        </w:rPr>
      </w:pPr>
      <w:r w:rsidRPr="00A267EF">
        <w:rPr>
          <w:b/>
          <w:bCs/>
        </w:rPr>
        <w:t>1. Краткие теоретические сведения:</w:t>
      </w:r>
    </w:p>
    <w:p w:rsidR="006D5C56" w:rsidRPr="00A267EF" w:rsidRDefault="006D5C56" w:rsidP="00E900D2">
      <w:pPr>
        <w:jc w:val="center"/>
        <w:rPr>
          <w:b/>
          <w:bCs/>
          <w:i/>
        </w:rPr>
      </w:pPr>
    </w:p>
    <w:p w:rsidR="00E900D2" w:rsidRPr="00A267EF" w:rsidRDefault="00E900D2" w:rsidP="00A939CC">
      <w:pPr>
        <w:ind w:firstLine="302"/>
        <w:jc w:val="both"/>
        <w:rPr>
          <w:rFonts w:eastAsia="Times New Roman"/>
          <w:lang w:eastAsia="ru-RU"/>
        </w:rPr>
      </w:pPr>
      <w:r w:rsidRPr="00A267EF">
        <w:rPr>
          <w:rFonts w:eastAsia="Times New Roman"/>
          <w:lang w:eastAsia="ru-RU"/>
        </w:rPr>
        <w:t>Пристальное внимание уделяется</w:t>
      </w:r>
      <w:r w:rsidRPr="00A267EF">
        <w:rPr>
          <w:rFonts w:eastAsia="Times New Roman"/>
          <w:b/>
          <w:bCs/>
          <w:i/>
          <w:iCs/>
          <w:lang w:eastAsia="ru-RU"/>
        </w:rPr>
        <w:t> состоянию складских запасов сырья и материалов.</w:t>
      </w:r>
      <w:r w:rsidRPr="00A267EF">
        <w:rPr>
          <w:rFonts w:eastAsia="Times New Roman"/>
          <w:lang w:eastAsia="ru-RU"/>
        </w:rPr>
        <w:t> Различают запасы текущие, сезонные и стра</w:t>
      </w:r>
      <w:r w:rsidRPr="00A267EF">
        <w:rPr>
          <w:rFonts w:eastAsia="Times New Roman"/>
          <w:lang w:eastAsia="ru-RU"/>
        </w:rPr>
        <w:softHyphen/>
        <w:t>ховые. Величина текущего запаса сырья и материалов (З</w:t>
      </w:r>
      <w:r w:rsidRPr="00A267EF">
        <w:rPr>
          <w:rFonts w:eastAsia="Times New Roman"/>
          <w:vertAlign w:val="subscript"/>
          <w:lang w:eastAsia="ru-RU"/>
        </w:rPr>
        <w:t>см</w:t>
      </w:r>
      <w:r w:rsidRPr="00A267EF">
        <w:rPr>
          <w:rFonts w:eastAsia="Times New Roman"/>
          <w:lang w:eastAsia="ru-RU"/>
        </w:rPr>
        <w:t>) зависит от интервала поставки (И</w:t>
      </w:r>
      <w:r w:rsidRPr="00A267EF">
        <w:rPr>
          <w:rFonts w:eastAsia="Times New Roman"/>
          <w:vertAlign w:val="subscript"/>
          <w:lang w:eastAsia="ru-RU"/>
        </w:rPr>
        <w:t>п</w:t>
      </w:r>
      <w:r w:rsidRPr="00A267EF">
        <w:rPr>
          <w:rFonts w:eastAsia="Times New Roman"/>
          <w:lang w:eastAsia="ru-RU"/>
        </w:rPr>
        <w:t>) и среднесуточного расхода i-ro мате</w:t>
      </w:r>
      <w:r w:rsidRPr="00A267EF">
        <w:rPr>
          <w:rFonts w:eastAsia="Times New Roman"/>
          <w:lang w:eastAsia="ru-RU"/>
        </w:rPr>
        <w:softHyphen/>
        <w:t>риала (Р</w:t>
      </w:r>
      <w:r w:rsidRPr="00A267EF">
        <w:rPr>
          <w:rFonts w:eastAsia="Times New Roman"/>
          <w:vertAlign w:val="subscript"/>
          <w:lang w:eastAsia="ru-RU"/>
        </w:rPr>
        <w:t>сут</w:t>
      </w:r>
      <w:r w:rsidRPr="00A267EF">
        <w:rPr>
          <w:rFonts w:eastAsia="Times New Roman"/>
          <w:lang w:eastAsia="ru-RU"/>
        </w:rPr>
        <w:t>):</w:t>
      </w:r>
    </w:p>
    <w:p w:rsidR="00E900D2" w:rsidRPr="00A267EF" w:rsidRDefault="00E900D2" w:rsidP="00E900D2">
      <w:pPr>
        <w:jc w:val="center"/>
        <w:rPr>
          <w:rFonts w:eastAsia="Times New Roman"/>
          <w:lang w:eastAsia="ru-RU"/>
        </w:rPr>
      </w:pPr>
      <w:r w:rsidRPr="00A267EF">
        <w:rPr>
          <w:rFonts w:eastAsia="Times New Roman"/>
          <w:lang w:eastAsia="ru-RU"/>
        </w:rPr>
        <w:t>3</w:t>
      </w:r>
      <w:r w:rsidRPr="00A267EF">
        <w:rPr>
          <w:rFonts w:eastAsia="Times New Roman"/>
          <w:vertAlign w:val="subscript"/>
          <w:lang w:eastAsia="ru-RU"/>
        </w:rPr>
        <w:t>см</w:t>
      </w:r>
      <w:r w:rsidRPr="00A267EF">
        <w:rPr>
          <w:rFonts w:eastAsia="Times New Roman"/>
          <w:lang w:eastAsia="ru-RU"/>
        </w:rPr>
        <w:t xml:space="preserve"> = И</w:t>
      </w:r>
      <w:r w:rsidRPr="00A267EF">
        <w:rPr>
          <w:rFonts w:eastAsia="Times New Roman"/>
          <w:vertAlign w:val="subscript"/>
          <w:lang w:eastAsia="ru-RU"/>
        </w:rPr>
        <w:t>п</w:t>
      </w:r>
      <w:r w:rsidRPr="00A267EF">
        <w:rPr>
          <w:rFonts w:eastAsia="Times New Roman"/>
          <w:lang w:eastAsia="ru-RU"/>
        </w:rPr>
        <w:t xml:space="preserve"> </w:t>
      </w:r>
      <w:r w:rsidRPr="00A267EF">
        <w:rPr>
          <w:rFonts w:eastAsia="Times New Roman"/>
          <w:lang w:eastAsia="ru-RU"/>
        </w:rPr>
        <w:sym w:font="Symbol" w:char="F0B7"/>
      </w:r>
      <w:r w:rsidRPr="00A267EF">
        <w:rPr>
          <w:rFonts w:eastAsia="Times New Roman"/>
          <w:lang w:eastAsia="ru-RU"/>
        </w:rPr>
        <w:t xml:space="preserve"> Р</w:t>
      </w:r>
      <w:r w:rsidRPr="00A267EF">
        <w:rPr>
          <w:rFonts w:eastAsia="Times New Roman"/>
          <w:vertAlign w:val="subscript"/>
          <w:lang w:eastAsia="ru-RU"/>
        </w:rPr>
        <w:t>сут</w:t>
      </w:r>
    </w:p>
    <w:p w:rsidR="00E900D2" w:rsidRPr="00A267EF" w:rsidRDefault="00E900D2" w:rsidP="00A939CC">
      <w:pPr>
        <w:ind w:firstLine="274"/>
        <w:jc w:val="both"/>
        <w:rPr>
          <w:rFonts w:eastAsia="Times New Roman"/>
          <w:lang w:eastAsia="ru-RU"/>
        </w:rPr>
      </w:pPr>
      <w:r w:rsidRPr="00A267EF">
        <w:rPr>
          <w:rFonts w:eastAsia="Times New Roman"/>
          <w:lang w:eastAsia="ru-RU"/>
        </w:rPr>
        <w:t>В процессе анализа проверяется соответствие фактического раз</w:t>
      </w:r>
      <w:r w:rsidRPr="00A267EF">
        <w:rPr>
          <w:rFonts w:eastAsia="Times New Roman"/>
          <w:lang w:eastAsia="ru-RU"/>
        </w:rPr>
        <w:softHyphen/>
        <w:t>мера запасов важнейших видов сырья и материалов нормативным. С этой целью на основании данных о фактическом наличии ма</w:t>
      </w:r>
      <w:r w:rsidRPr="00A267EF">
        <w:rPr>
          <w:rFonts w:eastAsia="Times New Roman"/>
          <w:lang w:eastAsia="ru-RU"/>
        </w:rPr>
        <w:softHyphen/>
        <w:t>териалов в натуре и среднесуточном их расходе рассчитывают фак</w:t>
      </w:r>
      <w:r w:rsidRPr="00A267EF">
        <w:rPr>
          <w:rFonts w:eastAsia="Times New Roman"/>
          <w:lang w:eastAsia="ru-RU"/>
        </w:rPr>
        <w:softHyphen/>
        <w:t>тическую обеспеченность материалами в днях и сравнивают ее с нормативной (табл. 1).</w:t>
      </w:r>
    </w:p>
    <w:p w:rsidR="00E900D2" w:rsidRPr="00A267EF" w:rsidRDefault="00E900D2" w:rsidP="00E900D2">
      <w:pPr>
        <w:jc w:val="right"/>
        <w:rPr>
          <w:rFonts w:eastAsia="Times New Roman"/>
          <w:i/>
          <w:iCs/>
          <w:lang w:eastAsia="ru-RU"/>
        </w:rPr>
      </w:pPr>
      <w:r w:rsidRPr="00A267EF">
        <w:rPr>
          <w:rFonts w:eastAsia="Times New Roman"/>
          <w:i/>
          <w:iCs/>
          <w:lang w:eastAsia="ru-RU"/>
        </w:rPr>
        <w:t xml:space="preserve">Таблица 1 </w:t>
      </w:r>
    </w:p>
    <w:p w:rsidR="00E900D2" w:rsidRPr="00A267EF" w:rsidRDefault="00E900D2" w:rsidP="00E900D2">
      <w:pPr>
        <w:jc w:val="center"/>
        <w:rPr>
          <w:rFonts w:eastAsia="Times New Roman"/>
          <w:lang w:eastAsia="ru-RU"/>
        </w:rPr>
      </w:pPr>
      <w:r w:rsidRPr="00A267EF">
        <w:rPr>
          <w:rFonts w:eastAsia="Times New Roman"/>
          <w:i/>
          <w:iCs/>
          <w:lang w:eastAsia="ru-RU"/>
        </w:rPr>
        <w:t>Анализ состояния запасов материальных ресурсов</w:t>
      </w:r>
    </w:p>
    <w:tbl>
      <w:tblPr>
        <w:tblStyle w:val="aa"/>
        <w:tblW w:w="0" w:type="auto"/>
        <w:tblLayout w:type="fixed"/>
        <w:tblLook w:val="04A0"/>
      </w:tblPr>
      <w:tblGrid>
        <w:gridCol w:w="2376"/>
        <w:gridCol w:w="1418"/>
        <w:gridCol w:w="850"/>
        <w:gridCol w:w="851"/>
        <w:gridCol w:w="1134"/>
        <w:gridCol w:w="1559"/>
        <w:gridCol w:w="1276"/>
      </w:tblGrid>
      <w:tr w:rsidR="00E900D2" w:rsidRPr="00A267EF" w:rsidTr="00E900D2">
        <w:tc>
          <w:tcPr>
            <w:tcW w:w="2376" w:type="dxa"/>
            <w:vMerge w:val="restart"/>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Материал</w:t>
            </w:r>
          </w:p>
        </w:tc>
        <w:tc>
          <w:tcPr>
            <w:tcW w:w="1418" w:type="dxa"/>
            <w:vMerge w:val="restart"/>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Среднесу</w:t>
            </w:r>
            <w:r w:rsidRPr="00A267EF">
              <w:rPr>
                <w:rFonts w:eastAsia="Times New Roman"/>
                <w:i/>
                <w:iCs/>
                <w:sz w:val="24"/>
                <w:szCs w:val="24"/>
                <w:lang w:eastAsia="ru-RU"/>
              </w:rPr>
              <w:softHyphen/>
              <w:t>точный расход, м</w:t>
            </w:r>
          </w:p>
        </w:tc>
        <w:tc>
          <w:tcPr>
            <w:tcW w:w="1701" w:type="dxa"/>
            <w:gridSpan w:val="2"/>
            <w:hideMark/>
          </w:tcPr>
          <w:p w:rsidR="00E900D2" w:rsidRPr="00A267EF" w:rsidRDefault="00E900D2" w:rsidP="00E900D2">
            <w:pPr>
              <w:jc w:val="center"/>
              <w:rPr>
                <w:rFonts w:eastAsia="Times New Roman"/>
                <w:sz w:val="24"/>
                <w:szCs w:val="24"/>
                <w:lang w:eastAsia="ru-RU"/>
              </w:rPr>
            </w:pPr>
            <w:r w:rsidRPr="00A267EF">
              <w:rPr>
                <w:rFonts w:eastAsia="Times New Roman"/>
                <w:i/>
                <w:iCs/>
                <w:sz w:val="24"/>
                <w:szCs w:val="24"/>
                <w:lang w:eastAsia="ru-RU"/>
              </w:rPr>
              <w:t>Фактический запас</w:t>
            </w:r>
          </w:p>
        </w:tc>
        <w:tc>
          <w:tcPr>
            <w:tcW w:w="1134" w:type="dxa"/>
            <w:vMerge w:val="restart"/>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Норма запаса, дни</w:t>
            </w:r>
          </w:p>
        </w:tc>
        <w:tc>
          <w:tcPr>
            <w:tcW w:w="2835" w:type="dxa"/>
            <w:gridSpan w:val="2"/>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Отклонения от нормы запаса</w:t>
            </w:r>
          </w:p>
        </w:tc>
      </w:tr>
      <w:tr w:rsidR="00E900D2" w:rsidRPr="00A267EF" w:rsidTr="00E900D2">
        <w:tc>
          <w:tcPr>
            <w:tcW w:w="2376" w:type="dxa"/>
            <w:vMerge/>
            <w:hideMark/>
          </w:tcPr>
          <w:p w:rsidR="00E900D2" w:rsidRPr="00A267EF" w:rsidRDefault="00E900D2" w:rsidP="00E900D2">
            <w:pPr>
              <w:rPr>
                <w:rFonts w:eastAsia="Times New Roman"/>
                <w:sz w:val="24"/>
                <w:szCs w:val="24"/>
                <w:lang w:eastAsia="ru-RU"/>
              </w:rPr>
            </w:pPr>
          </w:p>
        </w:tc>
        <w:tc>
          <w:tcPr>
            <w:tcW w:w="1418" w:type="dxa"/>
            <w:vMerge/>
            <w:hideMark/>
          </w:tcPr>
          <w:p w:rsidR="00E900D2" w:rsidRPr="00A267EF" w:rsidRDefault="00E900D2" w:rsidP="00E900D2">
            <w:pPr>
              <w:rPr>
                <w:rFonts w:eastAsia="Times New Roman"/>
                <w:sz w:val="24"/>
                <w:szCs w:val="24"/>
                <w:lang w:eastAsia="ru-RU"/>
              </w:rPr>
            </w:pPr>
          </w:p>
        </w:tc>
        <w:tc>
          <w:tcPr>
            <w:tcW w:w="850"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м</w:t>
            </w:r>
          </w:p>
        </w:tc>
        <w:tc>
          <w:tcPr>
            <w:tcW w:w="851"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дни</w:t>
            </w:r>
          </w:p>
        </w:tc>
        <w:tc>
          <w:tcPr>
            <w:tcW w:w="1134" w:type="dxa"/>
            <w:vMerge/>
            <w:hideMark/>
          </w:tcPr>
          <w:p w:rsidR="00E900D2" w:rsidRPr="00A267EF" w:rsidRDefault="00E900D2" w:rsidP="00E900D2">
            <w:pPr>
              <w:rPr>
                <w:rFonts w:eastAsia="Times New Roman"/>
                <w:sz w:val="24"/>
                <w:szCs w:val="24"/>
                <w:lang w:eastAsia="ru-RU"/>
              </w:rPr>
            </w:pPr>
          </w:p>
        </w:tc>
        <w:tc>
          <w:tcPr>
            <w:tcW w:w="1559"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дни</w:t>
            </w:r>
          </w:p>
        </w:tc>
        <w:tc>
          <w:tcPr>
            <w:tcW w:w="1276"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м</w:t>
            </w:r>
          </w:p>
        </w:tc>
      </w:tr>
      <w:tr w:rsidR="00E900D2" w:rsidRPr="00A267EF" w:rsidTr="00E900D2">
        <w:trPr>
          <w:trHeight w:val="255"/>
        </w:trPr>
        <w:tc>
          <w:tcPr>
            <w:tcW w:w="2376"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Ткань пальтовая</w:t>
            </w:r>
          </w:p>
        </w:tc>
        <w:tc>
          <w:tcPr>
            <w:tcW w:w="1418"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250</w:t>
            </w:r>
          </w:p>
        </w:tc>
        <w:tc>
          <w:tcPr>
            <w:tcW w:w="850"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1250</w:t>
            </w:r>
          </w:p>
        </w:tc>
        <w:tc>
          <w:tcPr>
            <w:tcW w:w="851"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5</w:t>
            </w:r>
          </w:p>
        </w:tc>
        <w:tc>
          <w:tcPr>
            <w:tcW w:w="1134"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7</w:t>
            </w:r>
          </w:p>
        </w:tc>
        <w:tc>
          <w:tcPr>
            <w:tcW w:w="1559"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-2</w:t>
            </w:r>
          </w:p>
        </w:tc>
        <w:tc>
          <w:tcPr>
            <w:tcW w:w="1276"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-500</w:t>
            </w:r>
          </w:p>
        </w:tc>
      </w:tr>
      <w:tr w:rsidR="00E900D2" w:rsidRPr="00A267EF" w:rsidTr="00E900D2">
        <w:trPr>
          <w:trHeight w:val="270"/>
        </w:trPr>
        <w:tc>
          <w:tcPr>
            <w:tcW w:w="2376"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Ткань подкладочная</w:t>
            </w:r>
          </w:p>
        </w:tc>
        <w:tc>
          <w:tcPr>
            <w:tcW w:w="1418"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200</w:t>
            </w:r>
          </w:p>
        </w:tc>
        <w:tc>
          <w:tcPr>
            <w:tcW w:w="850"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2400</w:t>
            </w:r>
          </w:p>
        </w:tc>
        <w:tc>
          <w:tcPr>
            <w:tcW w:w="851"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12</w:t>
            </w:r>
          </w:p>
        </w:tc>
        <w:tc>
          <w:tcPr>
            <w:tcW w:w="113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10</w:t>
            </w:r>
          </w:p>
        </w:tc>
        <w:tc>
          <w:tcPr>
            <w:tcW w:w="1559"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+2</w:t>
            </w:r>
          </w:p>
        </w:tc>
        <w:tc>
          <w:tcPr>
            <w:tcW w:w="1276"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+400</w:t>
            </w:r>
          </w:p>
        </w:tc>
      </w:tr>
      <w:tr w:rsidR="00E900D2" w:rsidRPr="00A267EF" w:rsidTr="00E900D2">
        <w:trPr>
          <w:trHeight w:val="270"/>
        </w:trPr>
        <w:tc>
          <w:tcPr>
            <w:tcW w:w="2376" w:type="dxa"/>
            <w:hideMark/>
          </w:tcPr>
          <w:p w:rsidR="00E900D2" w:rsidRPr="00A267EF" w:rsidRDefault="00E900D2" w:rsidP="00E900D2">
            <w:pPr>
              <w:rPr>
                <w:rFonts w:eastAsia="Times New Roman"/>
                <w:color w:val="000000"/>
                <w:sz w:val="24"/>
                <w:szCs w:val="24"/>
                <w:lang w:eastAsia="ru-RU"/>
              </w:rPr>
            </w:pPr>
            <w:r w:rsidRPr="00A267EF">
              <w:rPr>
                <w:rFonts w:eastAsia="Times New Roman"/>
                <w:color w:val="000000"/>
                <w:sz w:val="24"/>
                <w:szCs w:val="24"/>
                <w:lang w:eastAsia="ru-RU"/>
              </w:rPr>
              <w:t>и т.д.</w:t>
            </w:r>
          </w:p>
        </w:tc>
        <w:tc>
          <w:tcPr>
            <w:tcW w:w="1418" w:type="dxa"/>
            <w:hideMark/>
          </w:tcPr>
          <w:p w:rsidR="00E900D2" w:rsidRPr="00A267EF" w:rsidRDefault="00E900D2" w:rsidP="00E900D2">
            <w:pPr>
              <w:rPr>
                <w:rFonts w:eastAsia="Times New Roman"/>
                <w:color w:val="000000"/>
                <w:sz w:val="24"/>
                <w:szCs w:val="24"/>
                <w:lang w:eastAsia="ru-RU"/>
              </w:rPr>
            </w:pPr>
          </w:p>
        </w:tc>
        <w:tc>
          <w:tcPr>
            <w:tcW w:w="850" w:type="dxa"/>
            <w:hideMark/>
          </w:tcPr>
          <w:p w:rsidR="00E900D2" w:rsidRPr="00A267EF" w:rsidRDefault="00E900D2" w:rsidP="00E900D2">
            <w:pPr>
              <w:rPr>
                <w:rFonts w:eastAsia="Times New Roman"/>
                <w:color w:val="000000"/>
                <w:sz w:val="24"/>
                <w:szCs w:val="24"/>
                <w:lang w:eastAsia="ru-RU"/>
              </w:rPr>
            </w:pPr>
          </w:p>
        </w:tc>
        <w:tc>
          <w:tcPr>
            <w:tcW w:w="851" w:type="dxa"/>
            <w:hideMark/>
          </w:tcPr>
          <w:p w:rsidR="00E900D2" w:rsidRPr="00A267EF" w:rsidRDefault="00E900D2" w:rsidP="00E900D2">
            <w:pPr>
              <w:rPr>
                <w:rFonts w:eastAsia="Times New Roman"/>
                <w:color w:val="000000"/>
                <w:sz w:val="24"/>
                <w:szCs w:val="24"/>
                <w:lang w:eastAsia="ru-RU"/>
              </w:rPr>
            </w:pPr>
          </w:p>
        </w:tc>
        <w:tc>
          <w:tcPr>
            <w:tcW w:w="1134" w:type="dxa"/>
            <w:hideMark/>
          </w:tcPr>
          <w:p w:rsidR="00E900D2" w:rsidRPr="00A267EF" w:rsidRDefault="00E900D2" w:rsidP="00E900D2">
            <w:pPr>
              <w:rPr>
                <w:rFonts w:eastAsia="Times New Roman"/>
                <w:color w:val="000000"/>
                <w:sz w:val="24"/>
                <w:szCs w:val="24"/>
                <w:lang w:eastAsia="ru-RU"/>
              </w:rPr>
            </w:pPr>
          </w:p>
        </w:tc>
        <w:tc>
          <w:tcPr>
            <w:tcW w:w="1559" w:type="dxa"/>
            <w:hideMark/>
          </w:tcPr>
          <w:p w:rsidR="00E900D2" w:rsidRPr="00A267EF" w:rsidRDefault="00E900D2" w:rsidP="00E900D2">
            <w:pPr>
              <w:rPr>
                <w:rFonts w:eastAsia="Times New Roman"/>
                <w:color w:val="000000"/>
                <w:sz w:val="24"/>
                <w:szCs w:val="24"/>
                <w:lang w:eastAsia="ru-RU"/>
              </w:rPr>
            </w:pPr>
            <w:r w:rsidRPr="00A267EF">
              <w:rPr>
                <w:rFonts w:eastAsia="Times New Roman"/>
                <w:sz w:val="24"/>
                <w:szCs w:val="24"/>
                <w:lang w:eastAsia="ru-RU"/>
              </w:rPr>
              <w:br/>
            </w:r>
          </w:p>
        </w:tc>
        <w:tc>
          <w:tcPr>
            <w:tcW w:w="1276" w:type="dxa"/>
            <w:hideMark/>
          </w:tcPr>
          <w:p w:rsidR="00E900D2" w:rsidRPr="00A267EF" w:rsidRDefault="00E900D2" w:rsidP="00E900D2">
            <w:pPr>
              <w:rPr>
                <w:rFonts w:eastAsia="Times New Roman"/>
                <w:sz w:val="24"/>
                <w:szCs w:val="24"/>
                <w:lang w:eastAsia="ru-RU"/>
              </w:rPr>
            </w:pPr>
          </w:p>
        </w:tc>
      </w:tr>
    </w:tbl>
    <w:p w:rsidR="00E900D2" w:rsidRPr="00A267EF" w:rsidRDefault="00E900D2" w:rsidP="00E900D2"/>
    <w:p w:rsidR="00E900D2" w:rsidRPr="00A267EF" w:rsidRDefault="00E900D2" w:rsidP="00A939CC">
      <w:pPr>
        <w:pStyle w:val="ab"/>
        <w:spacing w:before="0" w:beforeAutospacing="0" w:after="0" w:afterAutospacing="0"/>
        <w:ind w:firstLine="302"/>
        <w:jc w:val="both"/>
        <w:rPr>
          <w:color w:val="000000"/>
        </w:rPr>
      </w:pPr>
      <w:r w:rsidRPr="00A267EF">
        <w:rPr>
          <w:color w:val="000000"/>
        </w:rPr>
        <w:t>Расчетный механизм этой модели основан на минимизации со</w:t>
      </w:r>
      <w:r w:rsidRPr="00A267EF">
        <w:rPr>
          <w:color w:val="000000"/>
        </w:rPr>
        <w:softHyphen/>
        <w:t>вокупных затрат по закупке и хранению запасов на предприятии. Эти затраты делятся на две группы:</w:t>
      </w:r>
    </w:p>
    <w:p w:rsidR="00E900D2" w:rsidRPr="00A267EF" w:rsidRDefault="00E900D2" w:rsidP="00A939CC">
      <w:pPr>
        <w:pStyle w:val="ab"/>
        <w:numPr>
          <w:ilvl w:val="0"/>
          <w:numId w:val="32"/>
        </w:numPr>
        <w:spacing w:before="0" w:beforeAutospacing="0" w:after="0" w:afterAutospacing="0"/>
        <w:ind w:left="0"/>
        <w:jc w:val="both"/>
        <w:rPr>
          <w:color w:val="000000"/>
        </w:rPr>
      </w:pPr>
      <w:r w:rsidRPr="00A267EF">
        <w:rPr>
          <w:color w:val="000000"/>
        </w:rPr>
        <w:t>по завозу товаров, включая расходы по транспортировке и при</w:t>
      </w:r>
      <w:r w:rsidRPr="00A267EF">
        <w:rPr>
          <w:color w:val="000000"/>
        </w:rPr>
        <w:softHyphen/>
        <w:t>емке товаров;</w:t>
      </w:r>
    </w:p>
    <w:p w:rsidR="00E900D2" w:rsidRPr="00A267EF" w:rsidRDefault="00E900D2" w:rsidP="00A939CC">
      <w:pPr>
        <w:pStyle w:val="ab"/>
        <w:numPr>
          <w:ilvl w:val="0"/>
          <w:numId w:val="32"/>
        </w:numPr>
        <w:spacing w:before="0" w:beforeAutospacing="0" w:after="0" w:afterAutospacing="0"/>
        <w:ind w:left="0"/>
        <w:jc w:val="both"/>
        <w:rPr>
          <w:color w:val="000000"/>
        </w:rPr>
      </w:pPr>
      <w:r w:rsidRPr="00A267EF">
        <w:rPr>
          <w:color w:val="000000"/>
        </w:rPr>
        <w:t>по хранению товаров на складе предприятия (содержание складских помещений и оборудования, зарплата персонала, финансовые расходы по обслуживанию капитала, вложенного в запасы, и др.).</w:t>
      </w:r>
    </w:p>
    <w:p w:rsidR="00E900D2" w:rsidRPr="00A267EF" w:rsidRDefault="00E900D2" w:rsidP="00A939CC">
      <w:pPr>
        <w:pStyle w:val="ab"/>
        <w:spacing w:before="0" w:beforeAutospacing="0" w:after="0" w:afterAutospacing="0"/>
        <w:ind w:firstLine="302"/>
        <w:jc w:val="both"/>
        <w:rPr>
          <w:color w:val="000000"/>
        </w:rPr>
      </w:pPr>
      <w:r w:rsidRPr="00A267EF">
        <w:rPr>
          <w:color w:val="000000"/>
        </w:rPr>
        <w:t>Чем больше партия заказа и реже производится завоз материа</w:t>
      </w:r>
      <w:r w:rsidRPr="00A267EF">
        <w:rPr>
          <w:color w:val="000000"/>
        </w:rPr>
        <w:softHyphen/>
        <w:t>лов, тем ниже сумма затрат по завозу материалов. Ее можно опре</w:t>
      </w:r>
      <w:r w:rsidRPr="00A267EF">
        <w:rPr>
          <w:color w:val="000000"/>
        </w:rPr>
        <w:softHyphen/>
        <w:t>делить по следующей формуле:</w:t>
      </w:r>
    </w:p>
    <w:p w:rsidR="00E900D2" w:rsidRPr="00A267EF" w:rsidRDefault="0043110C" w:rsidP="00E900D2">
      <w:pPr>
        <w:pStyle w:val="ab"/>
        <w:spacing w:before="0" w:beforeAutospacing="0" w:after="0" w:afterAutospacing="0"/>
        <w:ind w:hanging="302"/>
        <w:rPr>
          <w:color w:val="000000"/>
        </w:rPr>
      </w:pPr>
      <m:oMathPara>
        <m:oMath>
          <m:sSub>
            <m:sSubPr>
              <m:ctrlPr>
                <w:rPr>
                  <w:rFonts w:ascii="Cambria Math" w:hAnsi="Cambria Math"/>
                  <w:i/>
                  <w:color w:val="000000"/>
                </w:rPr>
              </m:ctrlPr>
            </m:sSubPr>
            <m:e>
              <m:r>
                <w:rPr>
                  <w:rFonts w:ascii="Cambria Math" w:hAnsi="Cambria Math"/>
                  <w:color w:val="000000"/>
                  <w:lang w:val="en-US"/>
                </w:rPr>
                <m:t>Z</m:t>
              </m:r>
            </m:e>
            <m:sub>
              <m:r>
                <w:rPr>
                  <w:rFonts w:ascii="Cambria Math" w:hAnsi="Cambria Math"/>
                  <w:color w:val="000000"/>
                </w:rPr>
                <m:t>зм</m:t>
              </m:r>
            </m:sub>
          </m:sSub>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lang w:val="en-US"/>
                </w:rPr>
                <m:t>VПП</m:t>
              </m:r>
            </m:num>
            <m:den>
              <m:r>
                <w:rPr>
                  <w:rFonts w:ascii="Cambria Math" w:hAnsi="Cambria Math"/>
                  <w:color w:val="000000"/>
                </w:rPr>
                <m:t>РПП</m:t>
              </m:r>
            </m:den>
          </m:f>
          <m:r>
            <w:rPr>
              <w:rFonts w:ascii="Cambria Math" w:hAnsi="Cambria Math"/>
              <w:color w:val="000000"/>
            </w:rPr>
            <m:t xml:space="preserve"> × </m:t>
          </m:r>
          <m:sSub>
            <m:sSubPr>
              <m:ctrlPr>
                <w:rPr>
                  <w:rFonts w:ascii="Cambria Math" w:hAnsi="Cambria Math"/>
                  <w:i/>
                  <w:color w:val="000000"/>
                </w:rPr>
              </m:ctrlPr>
            </m:sSubPr>
            <m:e>
              <m:r>
                <w:rPr>
                  <w:rFonts w:ascii="Cambria Math" w:hAnsi="Cambria Math"/>
                  <w:color w:val="000000"/>
                </w:rPr>
                <m:t>Ц</m:t>
              </m:r>
            </m:e>
            <m:sub>
              <m:r>
                <w:rPr>
                  <w:rFonts w:ascii="Cambria Math" w:hAnsi="Cambria Math"/>
                  <w:color w:val="000000"/>
                </w:rPr>
                <m:t>рз</m:t>
              </m:r>
            </m:sub>
          </m:sSub>
        </m:oMath>
      </m:oMathPara>
    </w:p>
    <w:p w:rsidR="00E900D2" w:rsidRPr="00A267EF" w:rsidRDefault="00E900D2" w:rsidP="00A939CC">
      <w:pPr>
        <w:pStyle w:val="ab"/>
        <w:spacing w:before="0" w:beforeAutospacing="0" w:after="0" w:afterAutospacing="0"/>
        <w:jc w:val="both"/>
        <w:rPr>
          <w:color w:val="000000"/>
        </w:rPr>
      </w:pPr>
      <w:r w:rsidRPr="00A267EF">
        <w:rPr>
          <w:color w:val="000000"/>
        </w:rPr>
        <w:t>где Z</w:t>
      </w:r>
      <w:r w:rsidRPr="00A267EF">
        <w:rPr>
          <w:color w:val="000000"/>
          <w:vertAlign w:val="subscript"/>
        </w:rPr>
        <w:t>3M</w:t>
      </w:r>
      <w:r w:rsidRPr="00A267EF">
        <w:rPr>
          <w:rStyle w:val="apple-converted-space"/>
          <w:color w:val="000000"/>
        </w:rPr>
        <w:t> </w:t>
      </w:r>
      <w:r w:rsidRPr="00A267EF">
        <w:rPr>
          <w:color w:val="000000"/>
        </w:rPr>
        <w:t>— затраты по завозу материалов;</w:t>
      </w:r>
    </w:p>
    <w:p w:rsidR="00E900D2" w:rsidRPr="00A267EF" w:rsidRDefault="00E900D2" w:rsidP="00A939CC">
      <w:pPr>
        <w:pStyle w:val="ab"/>
        <w:spacing w:before="0" w:beforeAutospacing="0" w:after="0" w:afterAutospacing="0"/>
        <w:jc w:val="both"/>
        <w:rPr>
          <w:color w:val="000000"/>
        </w:rPr>
      </w:pPr>
      <w:r w:rsidRPr="00A267EF">
        <w:rPr>
          <w:color w:val="000000"/>
        </w:rPr>
        <w:t xml:space="preserve"> VПП — годовой объем производственной потребности в данном сырье или материале; РПП — средний размер одной партии поставки; </w:t>
      </w:r>
    </w:p>
    <w:p w:rsidR="00E900D2" w:rsidRPr="00A267EF" w:rsidRDefault="00E900D2" w:rsidP="00A939CC">
      <w:pPr>
        <w:pStyle w:val="ab"/>
        <w:spacing w:before="0" w:beforeAutospacing="0" w:after="0" w:afterAutospacing="0"/>
        <w:jc w:val="both"/>
        <w:rPr>
          <w:color w:val="000000"/>
        </w:rPr>
      </w:pPr>
      <w:r w:rsidRPr="00A267EF">
        <w:rPr>
          <w:color w:val="000000"/>
        </w:rPr>
        <w:t>Ц</w:t>
      </w:r>
      <w:r w:rsidRPr="00A267EF">
        <w:rPr>
          <w:color w:val="000000"/>
          <w:vertAlign w:val="subscript"/>
        </w:rPr>
        <w:t>рз</w:t>
      </w:r>
      <w:r w:rsidRPr="00A267EF">
        <w:rPr>
          <w:rStyle w:val="apple-converted-space"/>
          <w:color w:val="000000"/>
        </w:rPr>
        <w:t> </w:t>
      </w:r>
      <w:r w:rsidRPr="00A267EF">
        <w:rPr>
          <w:color w:val="000000"/>
        </w:rPr>
        <w:t xml:space="preserve">— средняя стоимость размещения одного заказа. </w:t>
      </w:r>
    </w:p>
    <w:p w:rsidR="00E900D2" w:rsidRPr="00A267EF" w:rsidRDefault="00E900D2" w:rsidP="00A939CC">
      <w:pPr>
        <w:pStyle w:val="ab"/>
        <w:spacing w:before="0" w:beforeAutospacing="0" w:after="0" w:afterAutospacing="0"/>
        <w:ind w:firstLine="302"/>
        <w:jc w:val="both"/>
        <w:rPr>
          <w:color w:val="000000"/>
        </w:rPr>
      </w:pPr>
      <w:r w:rsidRPr="00A267EF">
        <w:rPr>
          <w:color w:val="000000"/>
        </w:rPr>
        <w:t xml:space="preserve">Из формулы видно, что при неизменном </w:t>
      </w:r>
      <w:r w:rsidRPr="00A267EF">
        <w:rPr>
          <w:color w:val="000000"/>
          <w:lang w:val="en-US"/>
        </w:rPr>
        <w:t>V</w:t>
      </w:r>
      <w:r w:rsidRPr="00A267EF">
        <w:rPr>
          <w:color w:val="000000"/>
        </w:rPr>
        <w:t>ПП и Ц</w:t>
      </w:r>
      <w:r w:rsidRPr="00A267EF">
        <w:rPr>
          <w:color w:val="000000"/>
          <w:vertAlign w:val="subscript"/>
        </w:rPr>
        <w:t>рз</w:t>
      </w:r>
      <w:r w:rsidRPr="00A267EF">
        <w:rPr>
          <w:rStyle w:val="apple-converted-space"/>
          <w:color w:val="000000"/>
        </w:rPr>
        <w:t> </w:t>
      </w:r>
      <w:r w:rsidRPr="00A267EF">
        <w:rPr>
          <w:color w:val="000000"/>
        </w:rPr>
        <w:t>с ростом РПП сумма затрат уменьшается, и наоборот. Следовательно, пред</w:t>
      </w:r>
      <w:r w:rsidRPr="00A267EF">
        <w:rPr>
          <w:color w:val="000000"/>
        </w:rPr>
        <w:softHyphen/>
        <w:t>приятию более выгодно завозить сырье большими партиями.</w:t>
      </w:r>
    </w:p>
    <w:p w:rsidR="00E900D2" w:rsidRPr="00A267EF" w:rsidRDefault="00E900D2" w:rsidP="00A939CC">
      <w:pPr>
        <w:pStyle w:val="ab"/>
        <w:spacing w:before="0" w:beforeAutospacing="0" w:after="0" w:afterAutospacing="0"/>
        <w:ind w:firstLine="302"/>
        <w:jc w:val="both"/>
        <w:rPr>
          <w:color w:val="000000"/>
        </w:rPr>
      </w:pPr>
      <w:r w:rsidRPr="00A267EF">
        <w:rPr>
          <w:color w:val="000000"/>
        </w:rPr>
        <w:t>Но, с другой стороны, большой размер одной партии вызывает соответствующий рост затрат по хранению товаров на складе, так как при этом увеличивается размер запаса в днях. Если, например, материал закупается раз в месяц, то средний период его хранения составит 15 дней, если раз в два месяца — 30 дней и т.д.</w:t>
      </w:r>
    </w:p>
    <w:p w:rsidR="00E900D2" w:rsidRPr="00A267EF" w:rsidRDefault="00E900D2" w:rsidP="00A939CC">
      <w:pPr>
        <w:pStyle w:val="ab"/>
        <w:spacing w:before="0" w:beforeAutospacing="0" w:after="0" w:afterAutospacing="0"/>
        <w:ind w:firstLine="302"/>
        <w:jc w:val="both"/>
        <w:rPr>
          <w:color w:val="000000"/>
        </w:rPr>
      </w:pPr>
      <w:r w:rsidRPr="00A267EF">
        <w:rPr>
          <w:color w:val="000000"/>
        </w:rPr>
        <w:t>С учетом этой зависимости сумма затрат по хранению товаров (Z</w:t>
      </w:r>
      <w:r w:rsidRPr="00A267EF">
        <w:rPr>
          <w:color w:val="000000"/>
          <w:vertAlign w:val="subscript"/>
        </w:rPr>
        <w:t>xp</w:t>
      </w:r>
      <w:r w:rsidRPr="00A267EF">
        <w:rPr>
          <w:rStyle w:val="apple-converted-space"/>
          <w:color w:val="000000"/>
          <w:vertAlign w:val="subscript"/>
        </w:rPr>
        <w:t> </w:t>
      </w:r>
      <w:r w:rsidRPr="00A267EF">
        <w:rPr>
          <w:color w:val="000000"/>
          <w:vertAlign w:val="subscript"/>
        </w:rPr>
        <w:t>т</w:t>
      </w:r>
      <w:r w:rsidRPr="00A267EF">
        <w:rPr>
          <w:color w:val="000000"/>
        </w:rPr>
        <w:t>) на складе может быть определена следующим образом:</w:t>
      </w:r>
    </w:p>
    <w:p w:rsidR="00E900D2" w:rsidRPr="00A267EF" w:rsidRDefault="0043110C" w:rsidP="00E900D2">
      <w:pPr>
        <w:pStyle w:val="ab"/>
        <w:spacing w:before="0" w:beforeAutospacing="0" w:after="0" w:afterAutospacing="0"/>
        <w:rPr>
          <w:color w:val="000000"/>
          <w:lang w:val="en-US"/>
        </w:rPr>
      </w:pPr>
      <m:oMathPara>
        <m:oMath>
          <m:sSub>
            <m:sSubPr>
              <m:ctrlPr>
                <w:rPr>
                  <w:rFonts w:ascii="Cambria Math" w:hAnsi="Cambria Math"/>
                  <w:i/>
                  <w:color w:val="000000"/>
                </w:rPr>
              </m:ctrlPr>
            </m:sSubPr>
            <m:e>
              <m:r>
                <w:rPr>
                  <w:rFonts w:ascii="Cambria Math" w:hAnsi="Cambria Math"/>
                  <w:color w:val="000000"/>
                  <w:lang w:val="en-US"/>
                </w:rPr>
                <m:t>Z</m:t>
              </m:r>
            </m:e>
            <m:sub>
              <m:r>
                <w:rPr>
                  <w:rFonts w:ascii="Cambria Math" w:hAnsi="Cambria Math"/>
                  <w:color w:val="000000"/>
                </w:rPr>
                <m:t>хр.т</m:t>
              </m:r>
            </m:sub>
          </m:sSub>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lang w:val="en-US"/>
                </w:rPr>
                <m:t>Р</m:t>
              </m:r>
              <m:r>
                <w:rPr>
                  <w:rFonts w:ascii="Cambria Math" w:hAnsi="Cambria Math"/>
                  <w:color w:val="000000"/>
                </w:rPr>
                <m:t>ПП</m:t>
              </m:r>
            </m:num>
            <m:den>
              <m:r>
                <w:rPr>
                  <w:rFonts w:ascii="Cambria Math" w:hAnsi="Cambria Math"/>
                  <w:color w:val="000000"/>
                </w:rPr>
                <m:t>2</m:t>
              </m:r>
            </m:den>
          </m:f>
          <m:r>
            <w:rPr>
              <w:rFonts w:ascii="Cambria Math" w:hAnsi="Cambria Math"/>
              <w:color w:val="000000"/>
            </w:rPr>
            <m:t xml:space="preserve"> × </m:t>
          </m:r>
          <m:sSub>
            <m:sSubPr>
              <m:ctrlPr>
                <w:rPr>
                  <w:rFonts w:ascii="Cambria Math" w:hAnsi="Cambria Math"/>
                  <w:i/>
                  <w:color w:val="000000"/>
                </w:rPr>
              </m:ctrlPr>
            </m:sSubPr>
            <m:e>
              <m:r>
                <w:rPr>
                  <w:rFonts w:ascii="Cambria Math" w:hAnsi="Cambria Math"/>
                  <w:color w:val="000000"/>
                </w:rPr>
                <m:t>С</m:t>
              </m:r>
            </m:e>
            <m:sub>
              <m:r>
                <w:rPr>
                  <w:rFonts w:ascii="Cambria Math" w:hAnsi="Cambria Math"/>
                  <w:color w:val="000000"/>
                </w:rPr>
                <m:t>хр</m:t>
              </m:r>
            </m:sub>
          </m:sSub>
        </m:oMath>
      </m:oMathPara>
    </w:p>
    <w:p w:rsidR="00E900D2" w:rsidRPr="00A267EF" w:rsidRDefault="00E900D2" w:rsidP="00A939CC">
      <w:pPr>
        <w:pStyle w:val="ab"/>
        <w:spacing w:before="0" w:beforeAutospacing="0" w:after="0" w:afterAutospacing="0"/>
        <w:jc w:val="both"/>
        <w:rPr>
          <w:color w:val="000000"/>
        </w:rPr>
      </w:pPr>
      <w:r w:rsidRPr="00A267EF">
        <w:rPr>
          <w:color w:val="000000"/>
        </w:rPr>
        <w:t>где С</w:t>
      </w:r>
      <w:r w:rsidRPr="00A267EF">
        <w:rPr>
          <w:color w:val="000000"/>
          <w:vertAlign w:val="subscript"/>
        </w:rPr>
        <w:t>хр</w:t>
      </w:r>
      <w:r w:rsidRPr="00A267EF">
        <w:rPr>
          <w:rStyle w:val="apple-converted-space"/>
          <w:color w:val="000000"/>
        </w:rPr>
        <w:t> </w:t>
      </w:r>
      <w:r w:rsidRPr="00A267EF">
        <w:rPr>
          <w:color w:val="000000"/>
        </w:rPr>
        <w:t>— стоимость хранения единицы товара в анализируемом периоде.</w:t>
      </w:r>
    </w:p>
    <w:p w:rsidR="00E900D2" w:rsidRPr="00A267EF" w:rsidRDefault="00E900D2" w:rsidP="00A939CC">
      <w:pPr>
        <w:pStyle w:val="ab"/>
        <w:spacing w:before="0" w:beforeAutospacing="0" w:after="0" w:afterAutospacing="0"/>
        <w:ind w:firstLine="302"/>
        <w:jc w:val="both"/>
        <w:rPr>
          <w:color w:val="000000"/>
        </w:rPr>
      </w:pPr>
      <w:r w:rsidRPr="00A267EF">
        <w:rPr>
          <w:color w:val="000000"/>
        </w:rPr>
        <w:t>Отсюда вытекает, что при неизменной С</w:t>
      </w:r>
      <w:r w:rsidRPr="00A267EF">
        <w:rPr>
          <w:color w:val="000000"/>
          <w:vertAlign w:val="subscript"/>
        </w:rPr>
        <w:t>хр</w:t>
      </w:r>
      <w:r w:rsidRPr="00A267EF">
        <w:rPr>
          <w:rStyle w:val="apple-converted-space"/>
          <w:color w:val="000000"/>
        </w:rPr>
        <w:t> </w:t>
      </w:r>
      <w:r w:rsidRPr="00A267EF">
        <w:rPr>
          <w:color w:val="000000"/>
        </w:rPr>
        <w:t>сумма затрат по хра</w:t>
      </w:r>
      <w:r w:rsidRPr="00A267EF">
        <w:rPr>
          <w:color w:val="000000"/>
        </w:rPr>
        <w:softHyphen/>
        <w:t>нению товаров на складе минимизируется при снижении среднего размера одной партии поставки.</w:t>
      </w:r>
    </w:p>
    <w:p w:rsidR="00E900D2" w:rsidRPr="00A267EF" w:rsidRDefault="00E900D2" w:rsidP="00A939CC">
      <w:pPr>
        <w:pStyle w:val="ab"/>
        <w:spacing w:before="0" w:beforeAutospacing="0" w:after="0" w:afterAutospacing="0"/>
        <w:ind w:firstLine="302"/>
        <w:jc w:val="both"/>
        <w:rPr>
          <w:color w:val="000000"/>
        </w:rPr>
      </w:pPr>
      <w:r w:rsidRPr="00A267EF">
        <w:rPr>
          <w:color w:val="000000"/>
        </w:rPr>
        <w:t>Модель</w:t>
      </w:r>
      <w:r w:rsidRPr="00A267EF">
        <w:rPr>
          <w:rStyle w:val="apple-converted-space"/>
          <w:b/>
          <w:bCs/>
          <w:i/>
          <w:iCs/>
          <w:color w:val="000000"/>
        </w:rPr>
        <w:t> </w:t>
      </w:r>
      <w:r w:rsidRPr="00A267EF">
        <w:rPr>
          <w:b/>
          <w:bCs/>
          <w:i/>
          <w:iCs/>
          <w:color w:val="000000"/>
        </w:rPr>
        <w:t>EOQ</w:t>
      </w:r>
      <w:r w:rsidRPr="00A267EF">
        <w:rPr>
          <w:rStyle w:val="apple-converted-space"/>
          <w:color w:val="000000"/>
        </w:rPr>
        <w:t> </w:t>
      </w:r>
      <w:r w:rsidRPr="00A267EF">
        <w:rPr>
          <w:color w:val="000000"/>
        </w:rPr>
        <w:t>позволяет оптимизировать пропорции между дву</w:t>
      </w:r>
      <w:r w:rsidRPr="00A267EF">
        <w:rPr>
          <w:color w:val="000000"/>
        </w:rPr>
        <w:softHyphen/>
        <w:t>мя группами затрат таким образом, чтобы общая сумма затрат была минимальной.</w:t>
      </w:r>
    </w:p>
    <w:p w:rsidR="00E900D2" w:rsidRPr="00A267EF" w:rsidRDefault="00E900D2" w:rsidP="00A939CC">
      <w:pPr>
        <w:pStyle w:val="ab"/>
        <w:spacing w:before="0" w:beforeAutospacing="0" w:after="0" w:afterAutospacing="0"/>
        <w:ind w:firstLine="302"/>
        <w:jc w:val="both"/>
        <w:rPr>
          <w:color w:val="000000"/>
        </w:rPr>
      </w:pPr>
      <w:r w:rsidRPr="00A267EF">
        <w:rPr>
          <w:color w:val="000000"/>
        </w:rPr>
        <w:t>Математически модель</w:t>
      </w:r>
      <w:r w:rsidRPr="00A267EF">
        <w:rPr>
          <w:rStyle w:val="apple-converted-space"/>
          <w:i/>
          <w:iCs/>
          <w:color w:val="000000"/>
        </w:rPr>
        <w:t> </w:t>
      </w:r>
      <w:r w:rsidRPr="00A267EF">
        <w:rPr>
          <w:i/>
          <w:iCs/>
          <w:color w:val="000000"/>
        </w:rPr>
        <w:t>EOQ</w:t>
      </w:r>
      <w:r w:rsidRPr="00A267EF">
        <w:rPr>
          <w:rStyle w:val="apple-converted-space"/>
          <w:color w:val="000000"/>
        </w:rPr>
        <w:t> </w:t>
      </w:r>
      <w:r w:rsidRPr="00A267EF">
        <w:rPr>
          <w:color w:val="000000"/>
        </w:rPr>
        <w:t>выражается следующей форму</w:t>
      </w:r>
      <w:r w:rsidRPr="00A267EF">
        <w:rPr>
          <w:color w:val="000000"/>
        </w:rPr>
        <w:softHyphen/>
        <w:t>лой:</w:t>
      </w:r>
    </w:p>
    <w:p w:rsidR="00E900D2" w:rsidRPr="00A267EF" w:rsidRDefault="00E900D2" w:rsidP="00E900D2">
      <w:pPr>
        <w:pStyle w:val="ab"/>
        <w:spacing w:before="0" w:beforeAutospacing="0" w:after="0" w:afterAutospacing="0"/>
        <w:rPr>
          <w:i/>
          <w:iCs/>
          <w:color w:val="000000"/>
          <w:u w:val="single"/>
        </w:rPr>
      </w:pPr>
      <m:oMathPara>
        <m:oMath>
          <m:r>
            <w:rPr>
              <w:rFonts w:ascii="Cambria Math" w:hAnsi="Cambria Math"/>
              <w:color w:val="000000"/>
            </w:rPr>
            <m:t xml:space="preserve">EOQ= </m:t>
          </m:r>
          <m:rad>
            <m:radPr>
              <m:degHide m:val="on"/>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 xml:space="preserve">2 ×VПП × </m:t>
                  </m:r>
                  <m:sSub>
                    <m:sSubPr>
                      <m:ctrlPr>
                        <w:rPr>
                          <w:rFonts w:ascii="Cambria Math" w:hAnsi="Cambria Math"/>
                          <w:i/>
                          <w:color w:val="000000"/>
                        </w:rPr>
                      </m:ctrlPr>
                    </m:sSubPr>
                    <m:e>
                      <m:r>
                        <w:rPr>
                          <w:rFonts w:ascii="Cambria Math" w:hAnsi="Cambria Math"/>
                          <w:color w:val="000000"/>
                        </w:rPr>
                        <m:t>Ц</m:t>
                      </m:r>
                    </m:e>
                    <m:sub>
                      <m:r>
                        <w:rPr>
                          <w:rFonts w:ascii="Cambria Math" w:hAnsi="Cambria Math"/>
                          <w:color w:val="000000"/>
                        </w:rPr>
                        <m:t>рз</m:t>
                      </m:r>
                    </m:sub>
                  </m:sSub>
                </m:num>
                <m:den>
                  <m:sSub>
                    <m:sSubPr>
                      <m:ctrlPr>
                        <w:rPr>
                          <w:rFonts w:ascii="Cambria Math" w:hAnsi="Cambria Math"/>
                          <w:i/>
                          <w:color w:val="000000"/>
                        </w:rPr>
                      </m:ctrlPr>
                    </m:sSubPr>
                    <m:e>
                      <m:r>
                        <w:rPr>
                          <w:rFonts w:ascii="Cambria Math" w:hAnsi="Cambria Math"/>
                          <w:color w:val="000000"/>
                        </w:rPr>
                        <m:t>С</m:t>
                      </m:r>
                    </m:e>
                    <m:sub>
                      <m:r>
                        <w:rPr>
                          <w:rFonts w:ascii="Cambria Math" w:hAnsi="Cambria Math"/>
                          <w:color w:val="000000"/>
                        </w:rPr>
                        <m:t>хр</m:t>
                      </m:r>
                    </m:sub>
                  </m:sSub>
                </m:den>
              </m:f>
            </m:e>
          </m:rad>
        </m:oMath>
      </m:oMathPara>
    </w:p>
    <w:p w:rsidR="00E900D2" w:rsidRPr="00A267EF" w:rsidRDefault="00E900D2" w:rsidP="00A939CC">
      <w:pPr>
        <w:pStyle w:val="ab"/>
        <w:spacing w:before="0" w:beforeAutospacing="0" w:after="0" w:afterAutospacing="0"/>
        <w:jc w:val="both"/>
        <w:rPr>
          <w:color w:val="000000"/>
        </w:rPr>
      </w:pPr>
      <w:r w:rsidRPr="00A267EF">
        <w:rPr>
          <w:color w:val="000000"/>
        </w:rPr>
        <w:t>где EOQ — оптимальный средний размер партии поставки.</w:t>
      </w:r>
    </w:p>
    <w:p w:rsidR="00E900D2" w:rsidRPr="00A267EF" w:rsidRDefault="00E900D2" w:rsidP="00A939CC">
      <w:pPr>
        <w:pStyle w:val="ab"/>
        <w:spacing w:before="0" w:beforeAutospacing="0" w:after="0" w:afterAutospacing="0"/>
        <w:ind w:firstLine="302"/>
        <w:jc w:val="both"/>
        <w:rPr>
          <w:color w:val="000000"/>
        </w:rPr>
      </w:pPr>
      <w:r w:rsidRPr="00A267EF">
        <w:rPr>
          <w:color w:val="000000"/>
        </w:rPr>
        <w:t>Оптимальный средний размер производственного запаса опре</w:t>
      </w:r>
      <w:r w:rsidRPr="00A267EF">
        <w:rPr>
          <w:color w:val="000000"/>
        </w:rPr>
        <w:softHyphen/>
        <w:t>деляется так:</w:t>
      </w:r>
    </w:p>
    <w:p w:rsidR="00E900D2" w:rsidRPr="00A267EF" w:rsidRDefault="0043110C" w:rsidP="00E900D2">
      <w:pPr>
        <w:rPr>
          <w:rFonts w:eastAsiaTheme="minorEastAsia"/>
        </w:rPr>
      </w:pPr>
      <m:oMathPara>
        <m:oMath>
          <m:sSub>
            <m:sSubPr>
              <m:ctrlPr>
                <w:rPr>
                  <w:rFonts w:ascii="Cambria Math" w:hAnsi="Cambria Math"/>
                  <w:i/>
                </w:rPr>
              </m:ctrlPr>
            </m:sSubPr>
            <m:e>
              <m:r>
                <w:rPr>
                  <w:rFonts w:ascii="Cambria Math" w:hAnsi="Cambria Math"/>
                </w:rPr>
                <m:t>ПЗ</m:t>
              </m:r>
            </m:e>
            <m:sub>
              <m:r>
                <w:rPr>
                  <w:rFonts w:ascii="Cambria Math" w:hAnsi="Cambria Math"/>
                </w:rPr>
                <m:t>опт</m:t>
              </m:r>
            </m:sub>
          </m:sSub>
          <m:r>
            <w:rPr>
              <w:rFonts w:ascii="Cambria Math" w:hAnsi="Cambria Math"/>
            </w:rPr>
            <m:t xml:space="preserve">= </m:t>
          </m:r>
          <m:f>
            <m:fPr>
              <m:ctrlPr>
                <w:rPr>
                  <w:rFonts w:ascii="Cambria Math" w:hAnsi="Cambria Math"/>
                  <w:i/>
                </w:rPr>
              </m:ctrlPr>
            </m:fPr>
            <m:num>
              <m:r>
                <w:rPr>
                  <w:rFonts w:ascii="Cambria Math" w:hAnsi="Cambria Math"/>
                  <w:lang w:val="en-US"/>
                </w:rPr>
                <m:t>EOQ</m:t>
              </m:r>
            </m:num>
            <m:den>
              <m:r>
                <w:rPr>
                  <w:rFonts w:ascii="Cambria Math" w:hAnsi="Cambria Math"/>
                </w:rPr>
                <m:t>2</m:t>
              </m:r>
            </m:den>
          </m:f>
        </m:oMath>
      </m:oMathPara>
    </w:p>
    <w:p w:rsidR="00E900D2" w:rsidRPr="00A267EF" w:rsidRDefault="006D5C56" w:rsidP="00E900D2">
      <w:pPr>
        <w:rPr>
          <w:rFonts w:eastAsiaTheme="minorEastAsia"/>
          <w:b/>
        </w:rPr>
      </w:pPr>
      <w:r w:rsidRPr="00A267EF">
        <w:rPr>
          <w:rFonts w:eastAsiaTheme="minorEastAsia"/>
          <w:b/>
        </w:rPr>
        <w:t>2.Задания.</w:t>
      </w:r>
    </w:p>
    <w:p w:rsidR="00E900D2" w:rsidRPr="00A267EF" w:rsidRDefault="00E900D2" w:rsidP="00E900D2">
      <w:pPr>
        <w:rPr>
          <w:rFonts w:eastAsiaTheme="minorEastAsia"/>
        </w:rPr>
      </w:pPr>
    </w:p>
    <w:p w:rsidR="00E900D2" w:rsidRPr="00A267EF" w:rsidRDefault="00E900D2" w:rsidP="00E900D2">
      <w:pPr>
        <w:rPr>
          <w:rFonts w:eastAsiaTheme="minorEastAsia"/>
        </w:rPr>
      </w:pPr>
      <w:r w:rsidRPr="00A267EF">
        <w:rPr>
          <w:rFonts w:eastAsiaTheme="minorEastAsia"/>
        </w:rPr>
        <w:t>Задание 1. Опишите какие различают запасы? И запишите формулу запасов.</w:t>
      </w:r>
    </w:p>
    <w:p w:rsidR="00E900D2" w:rsidRPr="00A267EF" w:rsidRDefault="00E900D2" w:rsidP="00E900D2">
      <w:pPr>
        <w:rPr>
          <w:rFonts w:eastAsiaTheme="minorEastAsia"/>
        </w:rPr>
      </w:pPr>
    </w:p>
    <w:p w:rsidR="00E900D2" w:rsidRPr="00A267EF" w:rsidRDefault="00E900D2" w:rsidP="00E900D2">
      <w:pPr>
        <w:rPr>
          <w:rFonts w:eastAsia="Times New Roman"/>
          <w:iCs/>
          <w:lang w:eastAsia="ru-RU"/>
        </w:rPr>
      </w:pPr>
      <w:r w:rsidRPr="00A267EF">
        <w:rPr>
          <w:rFonts w:eastAsiaTheme="minorEastAsia"/>
        </w:rPr>
        <w:t>Задание 2. Рассчитайте и проа</w:t>
      </w:r>
      <w:r w:rsidRPr="00A267EF">
        <w:rPr>
          <w:rFonts w:eastAsia="Times New Roman"/>
          <w:iCs/>
          <w:lang w:eastAsia="ru-RU"/>
        </w:rPr>
        <w:t>нализируйте состояние запасов материальных ресурсов.</w:t>
      </w:r>
    </w:p>
    <w:p w:rsidR="00E900D2" w:rsidRPr="00A267EF" w:rsidRDefault="00E900D2" w:rsidP="00E900D2">
      <w:pPr>
        <w:rPr>
          <w:rFonts w:eastAsia="Times New Roman"/>
          <w:lang w:eastAsia="ru-RU"/>
        </w:rPr>
      </w:pPr>
    </w:p>
    <w:tbl>
      <w:tblPr>
        <w:tblStyle w:val="aa"/>
        <w:tblW w:w="0" w:type="auto"/>
        <w:tblLayout w:type="fixed"/>
        <w:tblLook w:val="04A0"/>
      </w:tblPr>
      <w:tblGrid>
        <w:gridCol w:w="2376"/>
        <w:gridCol w:w="1418"/>
        <w:gridCol w:w="850"/>
        <w:gridCol w:w="851"/>
        <w:gridCol w:w="1134"/>
        <w:gridCol w:w="1559"/>
        <w:gridCol w:w="1276"/>
      </w:tblGrid>
      <w:tr w:rsidR="00E900D2" w:rsidRPr="00A267EF" w:rsidTr="00E900D2">
        <w:tc>
          <w:tcPr>
            <w:tcW w:w="2376" w:type="dxa"/>
            <w:vMerge w:val="restart"/>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Материал</w:t>
            </w:r>
          </w:p>
        </w:tc>
        <w:tc>
          <w:tcPr>
            <w:tcW w:w="1418" w:type="dxa"/>
            <w:vMerge w:val="restart"/>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Среднесу</w:t>
            </w:r>
            <w:r w:rsidRPr="00A267EF">
              <w:rPr>
                <w:rFonts w:eastAsia="Times New Roman"/>
                <w:i/>
                <w:iCs/>
                <w:sz w:val="24"/>
                <w:szCs w:val="24"/>
                <w:lang w:eastAsia="ru-RU"/>
              </w:rPr>
              <w:softHyphen/>
              <w:t>точный расход, м</w:t>
            </w:r>
          </w:p>
        </w:tc>
        <w:tc>
          <w:tcPr>
            <w:tcW w:w="1701" w:type="dxa"/>
            <w:gridSpan w:val="2"/>
            <w:hideMark/>
          </w:tcPr>
          <w:p w:rsidR="00E900D2" w:rsidRPr="00A267EF" w:rsidRDefault="00E900D2" w:rsidP="00E900D2">
            <w:pPr>
              <w:jc w:val="center"/>
              <w:rPr>
                <w:rFonts w:eastAsia="Times New Roman"/>
                <w:sz w:val="24"/>
                <w:szCs w:val="24"/>
                <w:lang w:eastAsia="ru-RU"/>
              </w:rPr>
            </w:pPr>
            <w:r w:rsidRPr="00A267EF">
              <w:rPr>
                <w:rFonts w:eastAsia="Times New Roman"/>
                <w:i/>
                <w:iCs/>
                <w:sz w:val="24"/>
                <w:szCs w:val="24"/>
                <w:lang w:eastAsia="ru-RU"/>
              </w:rPr>
              <w:t>Фактический запас</w:t>
            </w:r>
          </w:p>
        </w:tc>
        <w:tc>
          <w:tcPr>
            <w:tcW w:w="1134" w:type="dxa"/>
            <w:vMerge w:val="restart"/>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Норма запаса, дни</w:t>
            </w:r>
          </w:p>
        </w:tc>
        <w:tc>
          <w:tcPr>
            <w:tcW w:w="2835" w:type="dxa"/>
            <w:gridSpan w:val="2"/>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Отклонения от нормы запаса</w:t>
            </w:r>
          </w:p>
        </w:tc>
      </w:tr>
      <w:tr w:rsidR="00E900D2" w:rsidRPr="00A267EF" w:rsidTr="00E900D2">
        <w:tc>
          <w:tcPr>
            <w:tcW w:w="2376" w:type="dxa"/>
            <w:vMerge/>
            <w:hideMark/>
          </w:tcPr>
          <w:p w:rsidR="00E900D2" w:rsidRPr="00A267EF" w:rsidRDefault="00E900D2" w:rsidP="00E900D2">
            <w:pPr>
              <w:rPr>
                <w:rFonts w:eastAsia="Times New Roman"/>
                <w:sz w:val="24"/>
                <w:szCs w:val="24"/>
                <w:lang w:eastAsia="ru-RU"/>
              </w:rPr>
            </w:pPr>
          </w:p>
        </w:tc>
        <w:tc>
          <w:tcPr>
            <w:tcW w:w="1418" w:type="dxa"/>
            <w:vMerge/>
            <w:hideMark/>
          </w:tcPr>
          <w:p w:rsidR="00E900D2" w:rsidRPr="00A267EF" w:rsidRDefault="00E900D2" w:rsidP="00E900D2">
            <w:pPr>
              <w:rPr>
                <w:rFonts w:eastAsia="Times New Roman"/>
                <w:sz w:val="24"/>
                <w:szCs w:val="24"/>
                <w:lang w:eastAsia="ru-RU"/>
              </w:rPr>
            </w:pPr>
          </w:p>
        </w:tc>
        <w:tc>
          <w:tcPr>
            <w:tcW w:w="850"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м</w:t>
            </w:r>
          </w:p>
        </w:tc>
        <w:tc>
          <w:tcPr>
            <w:tcW w:w="851"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дни</w:t>
            </w:r>
          </w:p>
        </w:tc>
        <w:tc>
          <w:tcPr>
            <w:tcW w:w="1134" w:type="dxa"/>
            <w:vMerge/>
            <w:hideMark/>
          </w:tcPr>
          <w:p w:rsidR="00E900D2" w:rsidRPr="00A267EF" w:rsidRDefault="00E900D2" w:rsidP="00E900D2">
            <w:pPr>
              <w:rPr>
                <w:rFonts w:eastAsia="Times New Roman"/>
                <w:sz w:val="24"/>
                <w:szCs w:val="24"/>
                <w:lang w:eastAsia="ru-RU"/>
              </w:rPr>
            </w:pPr>
          </w:p>
        </w:tc>
        <w:tc>
          <w:tcPr>
            <w:tcW w:w="1559"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дни</w:t>
            </w:r>
          </w:p>
        </w:tc>
        <w:tc>
          <w:tcPr>
            <w:tcW w:w="1276"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м</w:t>
            </w:r>
          </w:p>
        </w:tc>
      </w:tr>
      <w:tr w:rsidR="00E900D2" w:rsidRPr="00A267EF" w:rsidTr="00E900D2">
        <w:trPr>
          <w:trHeight w:val="255"/>
        </w:trPr>
        <w:tc>
          <w:tcPr>
            <w:tcW w:w="2376"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Ткань пальтовая</w:t>
            </w:r>
          </w:p>
        </w:tc>
        <w:tc>
          <w:tcPr>
            <w:tcW w:w="1418"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500</w:t>
            </w:r>
          </w:p>
        </w:tc>
        <w:tc>
          <w:tcPr>
            <w:tcW w:w="850"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2500</w:t>
            </w:r>
          </w:p>
        </w:tc>
        <w:tc>
          <w:tcPr>
            <w:tcW w:w="851"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10</w:t>
            </w:r>
          </w:p>
        </w:tc>
        <w:tc>
          <w:tcPr>
            <w:tcW w:w="1134"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14</w:t>
            </w:r>
          </w:p>
        </w:tc>
        <w:tc>
          <w:tcPr>
            <w:tcW w:w="1559" w:type="dxa"/>
            <w:hideMark/>
          </w:tcPr>
          <w:p w:rsidR="00E900D2" w:rsidRPr="00A267EF" w:rsidRDefault="00E900D2" w:rsidP="00E900D2">
            <w:pPr>
              <w:rPr>
                <w:rFonts w:eastAsia="Times New Roman"/>
                <w:sz w:val="24"/>
                <w:szCs w:val="24"/>
                <w:lang w:eastAsia="ru-RU"/>
              </w:rPr>
            </w:pPr>
          </w:p>
        </w:tc>
        <w:tc>
          <w:tcPr>
            <w:tcW w:w="1276" w:type="dxa"/>
            <w:hideMark/>
          </w:tcPr>
          <w:p w:rsidR="00E900D2" w:rsidRPr="00A267EF" w:rsidRDefault="00E900D2" w:rsidP="00E900D2">
            <w:pPr>
              <w:rPr>
                <w:rFonts w:eastAsia="Times New Roman"/>
                <w:sz w:val="24"/>
                <w:szCs w:val="24"/>
                <w:lang w:eastAsia="ru-RU"/>
              </w:rPr>
            </w:pPr>
          </w:p>
        </w:tc>
      </w:tr>
      <w:tr w:rsidR="00E900D2" w:rsidRPr="00A267EF" w:rsidTr="00E900D2">
        <w:trPr>
          <w:trHeight w:val="270"/>
        </w:trPr>
        <w:tc>
          <w:tcPr>
            <w:tcW w:w="2376"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Ткань подкладочная</w:t>
            </w:r>
          </w:p>
        </w:tc>
        <w:tc>
          <w:tcPr>
            <w:tcW w:w="1418"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400</w:t>
            </w:r>
          </w:p>
        </w:tc>
        <w:tc>
          <w:tcPr>
            <w:tcW w:w="850"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4800</w:t>
            </w:r>
          </w:p>
        </w:tc>
        <w:tc>
          <w:tcPr>
            <w:tcW w:w="851"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24</w:t>
            </w:r>
          </w:p>
        </w:tc>
        <w:tc>
          <w:tcPr>
            <w:tcW w:w="113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20</w:t>
            </w:r>
          </w:p>
        </w:tc>
        <w:tc>
          <w:tcPr>
            <w:tcW w:w="1559" w:type="dxa"/>
            <w:hideMark/>
          </w:tcPr>
          <w:p w:rsidR="00E900D2" w:rsidRPr="00A267EF" w:rsidRDefault="00E900D2" w:rsidP="00E900D2">
            <w:pPr>
              <w:rPr>
                <w:rFonts w:eastAsia="Times New Roman"/>
                <w:sz w:val="24"/>
                <w:szCs w:val="24"/>
                <w:lang w:eastAsia="ru-RU"/>
              </w:rPr>
            </w:pPr>
          </w:p>
        </w:tc>
        <w:tc>
          <w:tcPr>
            <w:tcW w:w="1276" w:type="dxa"/>
            <w:hideMark/>
          </w:tcPr>
          <w:p w:rsidR="00E900D2" w:rsidRPr="00A267EF" w:rsidRDefault="00E900D2" w:rsidP="00E900D2">
            <w:pPr>
              <w:rPr>
                <w:rFonts w:eastAsia="Times New Roman"/>
                <w:sz w:val="24"/>
                <w:szCs w:val="24"/>
                <w:lang w:eastAsia="ru-RU"/>
              </w:rPr>
            </w:pPr>
          </w:p>
        </w:tc>
      </w:tr>
      <w:tr w:rsidR="00E900D2" w:rsidRPr="00A267EF" w:rsidTr="00E900D2">
        <w:trPr>
          <w:trHeight w:val="270"/>
        </w:trPr>
        <w:tc>
          <w:tcPr>
            <w:tcW w:w="2376" w:type="dxa"/>
            <w:hideMark/>
          </w:tcPr>
          <w:p w:rsidR="00E900D2" w:rsidRPr="00A267EF" w:rsidRDefault="00E900D2" w:rsidP="00E900D2">
            <w:pPr>
              <w:rPr>
                <w:rFonts w:eastAsia="Times New Roman"/>
                <w:color w:val="000000"/>
                <w:sz w:val="24"/>
                <w:szCs w:val="24"/>
                <w:lang w:eastAsia="ru-RU"/>
              </w:rPr>
            </w:pPr>
            <w:r w:rsidRPr="00A267EF">
              <w:rPr>
                <w:rFonts w:eastAsia="Times New Roman"/>
                <w:color w:val="000000"/>
                <w:sz w:val="24"/>
                <w:szCs w:val="24"/>
                <w:lang w:eastAsia="ru-RU"/>
              </w:rPr>
              <w:t>и т.д.</w:t>
            </w:r>
          </w:p>
        </w:tc>
        <w:tc>
          <w:tcPr>
            <w:tcW w:w="1418" w:type="dxa"/>
            <w:hideMark/>
          </w:tcPr>
          <w:p w:rsidR="00E900D2" w:rsidRPr="00A267EF" w:rsidRDefault="00E900D2" w:rsidP="00E900D2">
            <w:pPr>
              <w:rPr>
                <w:rFonts w:eastAsia="Times New Roman"/>
                <w:color w:val="000000"/>
                <w:sz w:val="24"/>
                <w:szCs w:val="24"/>
                <w:lang w:eastAsia="ru-RU"/>
              </w:rPr>
            </w:pPr>
          </w:p>
        </w:tc>
        <w:tc>
          <w:tcPr>
            <w:tcW w:w="850" w:type="dxa"/>
            <w:hideMark/>
          </w:tcPr>
          <w:p w:rsidR="00E900D2" w:rsidRPr="00A267EF" w:rsidRDefault="00E900D2" w:rsidP="00E900D2">
            <w:pPr>
              <w:rPr>
                <w:rFonts w:eastAsia="Times New Roman"/>
                <w:color w:val="000000"/>
                <w:sz w:val="24"/>
                <w:szCs w:val="24"/>
                <w:lang w:eastAsia="ru-RU"/>
              </w:rPr>
            </w:pPr>
          </w:p>
        </w:tc>
        <w:tc>
          <w:tcPr>
            <w:tcW w:w="851" w:type="dxa"/>
            <w:hideMark/>
          </w:tcPr>
          <w:p w:rsidR="00E900D2" w:rsidRPr="00A267EF" w:rsidRDefault="00E900D2" w:rsidP="00E900D2">
            <w:pPr>
              <w:rPr>
                <w:rFonts w:eastAsia="Times New Roman"/>
                <w:color w:val="000000"/>
                <w:sz w:val="24"/>
                <w:szCs w:val="24"/>
                <w:lang w:eastAsia="ru-RU"/>
              </w:rPr>
            </w:pPr>
          </w:p>
        </w:tc>
        <w:tc>
          <w:tcPr>
            <w:tcW w:w="1134" w:type="dxa"/>
            <w:hideMark/>
          </w:tcPr>
          <w:p w:rsidR="00E900D2" w:rsidRPr="00A267EF" w:rsidRDefault="00E900D2" w:rsidP="00E900D2">
            <w:pPr>
              <w:rPr>
                <w:rFonts w:eastAsia="Times New Roman"/>
                <w:color w:val="000000"/>
                <w:sz w:val="24"/>
                <w:szCs w:val="24"/>
                <w:lang w:eastAsia="ru-RU"/>
              </w:rPr>
            </w:pPr>
          </w:p>
        </w:tc>
        <w:tc>
          <w:tcPr>
            <w:tcW w:w="1559" w:type="dxa"/>
            <w:hideMark/>
          </w:tcPr>
          <w:p w:rsidR="00E900D2" w:rsidRPr="00A267EF" w:rsidRDefault="00E900D2" w:rsidP="00E900D2">
            <w:pPr>
              <w:rPr>
                <w:rFonts w:eastAsia="Times New Roman"/>
                <w:color w:val="000000"/>
                <w:sz w:val="24"/>
                <w:szCs w:val="24"/>
                <w:lang w:eastAsia="ru-RU"/>
              </w:rPr>
            </w:pPr>
            <w:r w:rsidRPr="00A267EF">
              <w:rPr>
                <w:rFonts w:eastAsia="Times New Roman"/>
                <w:sz w:val="24"/>
                <w:szCs w:val="24"/>
                <w:lang w:eastAsia="ru-RU"/>
              </w:rPr>
              <w:br/>
            </w:r>
          </w:p>
        </w:tc>
        <w:tc>
          <w:tcPr>
            <w:tcW w:w="1276" w:type="dxa"/>
            <w:hideMark/>
          </w:tcPr>
          <w:p w:rsidR="00E900D2" w:rsidRPr="00A267EF" w:rsidRDefault="00E900D2" w:rsidP="00E900D2">
            <w:pPr>
              <w:rPr>
                <w:rFonts w:eastAsia="Times New Roman"/>
                <w:sz w:val="24"/>
                <w:szCs w:val="24"/>
                <w:lang w:eastAsia="ru-RU"/>
              </w:rPr>
            </w:pPr>
          </w:p>
        </w:tc>
      </w:tr>
    </w:tbl>
    <w:p w:rsidR="00E900D2" w:rsidRPr="00A267EF" w:rsidRDefault="00E900D2" w:rsidP="00E900D2"/>
    <w:p w:rsidR="00E900D2" w:rsidRPr="00A267EF" w:rsidRDefault="00E900D2" w:rsidP="00347184">
      <w:pPr>
        <w:tabs>
          <w:tab w:val="left" w:pos="2595"/>
        </w:tabs>
        <w:jc w:val="both"/>
      </w:pPr>
    </w:p>
    <w:p w:rsidR="00E900D2" w:rsidRPr="00A267EF" w:rsidRDefault="00E900D2" w:rsidP="00E900D2">
      <w:pPr>
        <w:jc w:val="center"/>
        <w:rPr>
          <w:b/>
          <w:i/>
        </w:rPr>
      </w:pPr>
      <w:r w:rsidRPr="00A267EF">
        <w:rPr>
          <w:b/>
          <w:i/>
        </w:rPr>
        <w:t>Практическое занятие №21. Решение задач по анализу материальных и косвенных затрат</w:t>
      </w:r>
    </w:p>
    <w:p w:rsidR="006D5C56" w:rsidRPr="00A267EF" w:rsidRDefault="006D5C56" w:rsidP="006D5C56">
      <w:pPr>
        <w:rPr>
          <w:rFonts w:eastAsia="Times New Roman"/>
          <w:i/>
          <w:iCs/>
          <w:color w:val="000000"/>
          <w:lang w:eastAsia="ru-RU"/>
        </w:rPr>
      </w:pPr>
    </w:p>
    <w:p w:rsidR="006D5C56" w:rsidRPr="00A267EF" w:rsidRDefault="006D5C56" w:rsidP="006D5C56">
      <w:pPr>
        <w:ind w:firstLine="720"/>
        <w:jc w:val="both"/>
        <w:rPr>
          <w:i/>
          <w:color w:val="FF0000"/>
        </w:rPr>
      </w:pPr>
      <w:r w:rsidRPr="00A267EF">
        <w:t>Вид практического занятия: решение задач.</w:t>
      </w:r>
    </w:p>
    <w:p w:rsidR="006D5C56" w:rsidRPr="00A267EF" w:rsidRDefault="006D5C56" w:rsidP="006D5C56">
      <w:pPr>
        <w:rPr>
          <w:b/>
          <w:bCs/>
          <w:i/>
        </w:rPr>
      </w:pPr>
      <w:r w:rsidRPr="00A267EF">
        <w:t xml:space="preserve">            Тема и содержание занятия:</w:t>
      </w:r>
      <w:r w:rsidRPr="00A267EF">
        <w:rPr>
          <w:i/>
          <w:color w:val="FF0000"/>
        </w:rPr>
        <w:t xml:space="preserve"> </w:t>
      </w:r>
      <w:r w:rsidRPr="00A267EF">
        <w:t>Решение задач по анализу материальных и косвенных затрат</w:t>
      </w:r>
      <w:r w:rsidRPr="00A267EF">
        <w:rPr>
          <w:bCs/>
        </w:rPr>
        <w:t>.</w:t>
      </w:r>
    </w:p>
    <w:p w:rsidR="006D5C56" w:rsidRPr="00A267EF" w:rsidRDefault="006D5C56" w:rsidP="006D5C56">
      <w:pPr>
        <w:jc w:val="both"/>
      </w:pPr>
      <w:r w:rsidRPr="00A267EF">
        <w:t>1.Краткие теоретические сведения;</w:t>
      </w:r>
    </w:p>
    <w:p w:rsidR="006D5C56" w:rsidRPr="00A267EF" w:rsidRDefault="006D5C56" w:rsidP="006D5C56">
      <w:pPr>
        <w:jc w:val="both"/>
      </w:pPr>
      <w:r w:rsidRPr="00A267EF">
        <w:t>2.Задания.</w:t>
      </w:r>
    </w:p>
    <w:p w:rsidR="006D5C56" w:rsidRPr="00A267EF" w:rsidRDefault="006D5C56" w:rsidP="006D5C56">
      <w:pPr>
        <w:ind w:firstLine="720"/>
        <w:jc w:val="both"/>
      </w:pPr>
      <w:r w:rsidRPr="00A267EF">
        <w:t>Цель занятия:</w:t>
      </w:r>
      <w:r w:rsidRPr="00A267EF">
        <w:rPr>
          <w:rFonts w:eastAsia="Times New Roman"/>
          <w:bCs/>
          <w:iCs/>
          <w:color w:val="000000"/>
          <w:lang w:eastAsia="ru-RU"/>
        </w:rPr>
        <w:t xml:space="preserve"> изучить </w:t>
      </w:r>
      <w:r w:rsidRPr="00A267EF">
        <w:rPr>
          <w:bCs/>
        </w:rPr>
        <w:t xml:space="preserve">анализ </w:t>
      </w:r>
      <w:r w:rsidRPr="00A267EF">
        <w:t>материальных и косвенных затрат</w:t>
      </w:r>
      <w:r w:rsidRPr="00A267EF">
        <w:rPr>
          <w:rFonts w:eastAsia="Times New Roman"/>
          <w:bCs/>
          <w:iCs/>
          <w:color w:val="000000"/>
          <w:lang w:eastAsia="ru-RU"/>
        </w:rPr>
        <w:t>.</w:t>
      </w:r>
    </w:p>
    <w:p w:rsidR="006D5C56" w:rsidRPr="00A267EF" w:rsidRDefault="006D5C56" w:rsidP="006D5C56">
      <w:pPr>
        <w:ind w:firstLine="720"/>
        <w:jc w:val="both"/>
      </w:pPr>
      <w:r w:rsidRPr="00A267EF">
        <w:t>Практические навыки: получение навыков по решению задач по анализу материальных и косвенных затрат</w:t>
      </w:r>
      <w:r w:rsidRPr="00A267EF">
        <w:rPr>
          <w:rFonts w:eastAsia="Times New Roman"/>
          <w:bCs/>
          <w:iCs/>
          <w:color w:val="000000"/>
          <w:lang w:eastAsia="ru-RU"/>
        </w:rPr>
        <w:t>.</w:t>
      </w:r>
    </w:p>
    <w:p w:rsidR="006D5C56" w:rsidRPr="00A267EF" w:rsidRDefault="006D5C56" w:rsidP="006D5C56">
      <w:pPr>
        <w:ind w:firstLine="720"/>
        <w:jc w:val="both"/>
      </w:pPr>
      <w:r w:rsidRPr="00A267EF">
        <w:t>Продолжительность занятия – 1 час 30 мин</w:t>
      </w:r>
    </w:p>
    <w:p w:rsidR="006D5C56" w:rsidRPr="00A267EF" w:rsidRDefault="006D5C56" w:rsidP="006D5C56">
      <w:pPr>
        <w:jc w:val="center"/>
        <w:rPr>
          <w:b/>
          <w:bCs/>
          <w:i/>
        </w:rPr>
      </w:pPr>
    </w:p>
    <w:p w:rsidR="006D5C56" w:rsidRPr="00A267EF" w:rsidRDefault="006D5C56" w:rsidP="006D5C56">
      <w:pPr>
        <w:rPr>
          <w:b/>
          <w:bCs/>
        </w:rPr>
      </w:pPr>
      <w:r w:rsidRPr="00A267EF">
        <w:rPr>
          <w:b/>
          <w:bCs/>
        </w:rPr>
        <w:t>1. Краткие теоретические сведения:</w:t>
      </w:r>
    </w:p>
    <w:p w:rsidR="006D5C56" w:rsidRPr="00A267EF" w:rsidRDefault="006D5C56" w:rsidP="00E900D2">
      <w:pPr>
        <w:jc w:val="center"/>
        <w:rPr>
          <w:b/>
          <w:i/>
        </w:rPr>
      </w:pP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Большой удельный вес в себестоимости продукции занимают материальные затраты.</w:t>
      </w:r>
      <w:r w:rsidRPr="00A267EF">
        <w:rPr>
          <w:rFonts w:eastAsia="Times New Roman"/>
          <w:b/>
          <w:bCs/>
          <w:i/>
          <w:iCs/>
          <w:color w:val="000000"/>
          <w:lang w:eastAsia="ru-RU"/>
        </w:rPr>
        <w:t> Общая сумма материальных затрат в целом по предприятию</w:t>
      </w:r>
      <w:r w:rsidRPr="00A267EF">
        <w:rPr>
          <w:rFonts w:eastAsia="Times New Roman"/>
          <w:color w:val="000000"/>
          <w:lang w:eastAsia="ru-RU"/>
        </w:rPr>
        <w:t> зависит от объема производства продукции (</w:t>
      </w:r>
      <w:r w:rsidRPr="00A267EF">
        <w:rPr>
          <w:rFonts w:eastAsia="Times New Roman"/>
          <w:color w:val="000000"/>
          <w:lang w:val="en-US" w:eastAsia="ru-RU"/>
        </w:rPr>
        <w:t>V</w:t>
      </w:r>
      <w:r w:rsidRPr="00A267EF">
        <w:rPr>
          <w:rFonts w:eastAsia="Times New Roman"/>
          <w:color w:val="000000"/>
          <w:lang w:eastAsia="ru-RU"/>
        </w:rPr>
        <w:t>ВП), ее структуры (Уд</w:t>
      </w:r>
      <w:r w:rsidRPr="00A267EF">
        <w:rPr>
          <w:rFonts w:eastAsia="Times New Roman"/>
          <w:color w:val="000000"/>
          <w:vertAlign w:val="subscript"/>
          <w:lang w:val="en-US" w:eastAsia="ru-RU"/>
        </w:rPr>
        <w:t>i</w:t>
      </w:r>
      <w:r w:rsidRPr="00A267EF">
        <w:rPr>
          <w:rFonts w:eastAsia="Times New Roman"/>
          <w:color w:val="000000"/>
          <w:lang w:eastAsia="ru-RU"/>
        </w:rPr>
        <w:t>) и изменения удельных материальных затрат на отдельные виды продукции (УМЗ</w:t>
      </w:r>
      <w:r w:rsidRPr="00A267EF">
        <w:rPr>
          <w:rFonts w:eastAsia="Times New Roman"/>
          <w:color w:val="000000"/>
          <w:vertAlign w:val="subscript"/>
          <w:lang w:val="en-US" w:eastAsia="ru-RU"/>
        </w:rPr>
        <w:t>i</w:t>
      </w:r>
      <w:r w:rsidRPr="00A267EF">
        <w:rPr>
          <w:rFonts w:eastAsia="Times New Roman"/>
          <w:color w:val="000000"/>
          <w:lang w:eastAsia="ru-RU"/>
        </w:rPr>
        <w:t>). Уровень последних, в свою очередь, может измениться из-за количества (массы) израсходо</w:t>
      </w:r>
      <w:r w:rsidRPr="00A267EF">
        <w:rPr>
          <w:rFonts w:eastAsia="Times New Roman"/>
          <w:color w:val="000000"/>
          <w:lang w:eastAsia="ru-RU"/>
        </w:rPr>
        <w:softHyphen/>
        <w:t>ванных материальных ресурсов на единицу продукции (УР</w:t>
      </w:r>
      <w:r w:rsidRPr="00A267EF">
        <w:rPr>
          <w:rFonts w:eastAsia="Times New Roman"/>
          <w:color w:val="000000"/>
          <w:vertAlign w:val="subscript"/>
          <w:lang w:val="en-US" w:eastAsia="ru-RU"/>
        </w:rPr>
        <w:t>i</w:t>
      </w:r>
      <w:r w:rsidRPr="00A267EF">
        <w:rPr>
          <w:rFonts w:eastAsia="Times New Roman"/>
          <w:color w:val="000000"/>
          <w:lang w:eastAsia="ru-RU"/>
        </w:rPr>
        <w:t>) и сред</w:t>
      </w:r>
      <w:r w:rsidRPr="00A267EF">
        <w:rPr>
          <w:rFonts w:eastAsia="Times New Roman"/>
          <w:color w:val="000000"/>
          <w:lang w:eastAsia="ru-RU"/>
        </w:rPr>
        <w:softHyphen/>
        <w:t>ней стоимости единицы материальных ресурсов (Ц</w:t>
      </w:r>
      <w:r w:rsidRPr="00A267EF">
        <w:rPr>
          <w:rFonts w:eastAsia="Times New Roman"/>
          <w:color w:val="000000"/>
          <w:vertAlign w:val="subscript"/>
          <w:lang w:val="en-US" w:eastAsia="ru-RU"/>
        </w:rPr>
        <w:t>i</w:t>
      </w:r>
      <w:r w:rsidRPr="00A267EF">
        <w:rPr>
          <w:rFonts w:eastAsia="Times New Roman"/>
          <w:color w:val="000000"/>
          <w:lang w:eastAsia="ru-RU"/>
        </w:rPr>
        <w:t>).</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Схематически эта взаимосвязь представлена на рис. 1</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Анализ целесообразно начинать с</w:t>
      </w:r>
      <w:r w:rsidRPr="00A267EF">
        <w:rPr>
          <w:rFonts w:eastAsia="Times New Roman"/>
          <w:i/>
          <w:iCs/>
          <w:color w:val="000000"/>
          <w:lang w:eastAsia="ru-RU"/>
        </w:rPr>
        <w:t> изучения факторов изменения материальных затрат на единицу продукции</w:t>
      </w:r>
      <w:r w:rsidRPr="00A267EF">
        <w:rPr>
          <w:rFonts w:eastAsia="Times New Roman"/>
          <w:color w:val="000000"/>
          <w:lang w:eastAsia="ru-RU"/>
        </w:rPr>
        <w:t>, для чего используется следующая факторная модель:</w:t>
      </w:r>
    </w:p>
    <w:p w:rsidR="00E900D2" w:rsidRPr="00A267EF" w:rsidRDefault="00E900D2" w:rsidP="00E900D2">
      <w:pPr>
        <w:shd w:val="clear" w:color="auto" w:fill="FFFFFF"/>
        <w:jc w:val="center"/>
        <w:rPr>
          <w:rFonts w:eastAsia="Times New Roman"/>
          <w:color w:val="000000"/>
          <w:lang w:eastAsia="ru-RU"/>
        </w:rPr>
      </w:pPr>
      <w:r w:rsidRPr="00A267EF">
        <w:rPr>
          <w:rFonts w:eastAsia="Times New Roman"/>
          <w:noProof/>
          <w:color w:val="000000"/>
          <w:lang w:eastAsia="ru-RU"/>
        </w:rPr>
        <w:drawing>
          <wp:inline distT="0" distB="0" distL="0" distR="0">
            <wp:extent cx="4162425" cy="1647825"/>
            <wp:effectExtent l="19050" t="0" r="9525" b="0"/>
            <wp:docPr id="28" name="Рисунок 1" descr="http://gigabaza.ru/images/37/72666/4bf0dc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gabaza.ru/images/37/72666/4bf0dc2f.png"/>
                    <pic:cNvPicPr>
                      <a:picLocks noChangeAspect="1" noChangeArrowheads="1"/>
                    </pic:cNvPicPr>
                  </pic:nvPicPr>
                  <pic:blipFill>
                    <a:blip r:embed="rId33" cstate="print"/>
                    <a:srcRect/>
                    <a:stretch>
                      <a:fillRect/>
                    </a:stretch>
                  </pic:blipFill>
                  <pic:spPr bwMode="auto">
                    <a:xfrm>
                      <a:off x="0" y="0"/>
                      <a:ext cx="4162425" cy="1647825"/>
                    </a:xfrm>
                    <a:prstGeom prst="rect">
                      <a:avLst/>
                    </a:prstGeom>
                    <a:noFill/>
                    <a:ln w="9525">
                      <a:noFill/>
                      <a:miter lim="800000"/>
                      <a:headEnd/>
                      <a:tailEnd/>
                    </a:ln>
                  </pic:spPr>
                </pic:pic>
              </a:graphicData>
            </a:graphic>
          </wp:inline>
        </w:drawing>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Рис. 1. Структурно-логическая модель факторного анализа прямых материальных затрат</w:t>
      </w:r>
    </w:p>
    <w:p w:rsidR="00E900D2" w:rsidRPr="00A267EF" w:rsidRDefault="00E900D2" w:rsidP="00E900D2">
      <w:pPr>
        <w:jc w:val="center"/>
        <w:rPr>
          <w:rFonts w:eastAsia="Times New Roman"/>
          <w:color w:val="000000"/>
          <w:lang w:eastAsia="ru-RU"/>
        </w:rPr>
      </w:pPr>
      <w:r w:rsidRPr="00A267EF">
        <w:rPr>
          <w:rFonts w:eastAsia="Times New Roman"/>
          <w:color w:val="000000"/>
          <w:lang w:eastAsia="ru-RU"/>
        </w:rPr>
        <w:t>УМЗ</w:t>
      </w:r>
      <w:r w:rsidRPr="00A267EF">
        <w:rPr>
          <w:rFonts w:eastAsia="Times New Roman"/>
          <w:color w:val="000000"/>
          <w:vertAlign w:val="subscript"/>
          <w:lang w:val="en-US" w:eastAsia="ru-RU"/>
        </w:rPr>
        <w:t>i</w:t>
      </w:r>
      <w:r w:rsidRPr="00A267EF">
        <w:rPr>
          <w:rFonts w:eastAsia="Times New Roman"/>
          <w:color w:val="000000"/>
          <w:lang w:eastAsia="ru-RU"/>
        </w:rPr>
        <w:t xml:space="preserve"> = </w:t>
      </w:r>
      <w:r w:rsidRPr="00A267EF">
        <w:rPr>
          <w:rFonts w:eastAsia="Times New Roman"/>
          <w:color w:val="000000"/>
          <w:lang w:eastAsia="ru-RU"/>
        </w:rPr>
        <w:sym w:font="Symbol" w:char="F053"/>
      </w:r>
      <w:r w:rsidRPr="00A267EF">
        <w:rPr>
          <w:rFonts w:eastAsia="Times New Roman"/>
          <w:color w:val="000000"/>
          <w:lang w:eastAsia="ru-RU"/>
        </w:rPr>
        <w:t xml:space="preserve"> (УР</w:t>
      </w:r>
      <w:r w:rsidRPr="00A267EF">
        <w:rPr>
          <w:rFonts w:eastAsia="Times New Roman"/>
          <w:color w:val="000000"/>
          <w:vertAlign w:val="subscript"/>
          <w:lang w:val="en-US" w:eastAsia="ru-RU"/>
        </w:rPr>
        <w:t>i</w:t>
      </w:r>
      <w:r w:rsidRPr="00A267EF">
        <w:rPr>
          <w:rFonts w:eastAsia="Times New Roman"/>
          <w:color w:val="000000"/>
          <w:lang w:eastAsia="ru-RU"/>
        </w:rPr>
        <w:t> • Ц</w:t>
      </w:r>
      <w:r w:rsidRPr="00A267EF">
        <w:rPr>
          <w:rFonts w:eastAsia="Times New Roman"/>
          <w:color w:val="000000"/>
          <w:vertAlign w:val="subscript"/>
          <w:lang w:val="en-US" w:eastAsia="ru-RU"/>
        </w:rPr>
        <w:t>i</w:t>
      </w:r>
      <w:r w:rsidRPr="00A267EF">
        <w:rPr>
          <w:rFonts w:eastAsia="Times New Roman"/>
          <w:color w:val="000000"/>
          <w:lang w:eastAsia="ru-RU"/>
        </w:rPr>
        <w:t>).</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Расчет влияния данных факторов произведем способом цепной подстановки:</w:t>
      </w:r>
    </w:p>
    <w:p w:rsidR="00E900D2" w:rsidRPr="00A267EF" w:rsidRDefault="00E900D2" w:rsidP="00E900D2">
      <w:pPr>
        <w:jc w:val="center"/>
        <w:rPr>
          <w:rFonts w:eastAsia="Times New Roman"/>
          <w:color w:val="000000"/>
          <w:lang w:eastAsia="ru-RU"/>
        </w:rPr>
      </w:pPr>
      <w:r w:rsidRPr="00A267EF">
        <w:rPr>
          <w:rFonts w:eastAsia="Times New Roman"/>
          <w:color w:val="000000"/>
          <w:lang w:eastAsia="ru-RU"/>
        </w:rPr>
        <w:t>УМ3</w:t>
      </w:r>
      <w:r w:rsidRPr="00A267EF">
        <w:rPr>
          <w:rFonts w:eastAsia="Times New Roman"/>
          <w:color w:val="000000"/>
          <w:vertAlign w:val="subscript"/>
          <w:lang w:eastAsia="ru-RU"/>
        </w:rPr>
        <w:t>0</w:t>
      </w:r>
      <w:r w:rsidRPr="00A267EF">
        <w:rPr>
          <w:rFonts w:eastAsia="Times New Roman"/>
          <w:color w:val="000000"/>
          <w:lang w:eastAsia="ru-RU"/>
        </w:rPr>
        <w:t xml:space="preserve"> = </w:t>
      </w:r>
      <w:r w:rsidRPr="00A267EF">
        <w:rPr>
          <w:rFonts w:eastAsia="Times New Roman"/>
          <w:color w:val="000000"/>
          <w:lang w:eastAsia="ru-RU"/>
        </w:rPr>
        <w:sym w:font="Symbol" w:char="F053"/>
      </w:r>
      <w:r w:rsidRPr="00A267EF">
        <w:rPr>
          <w:rFonts w:eastAsia="Times New Roman"/>
          <w:color w:val="000000"/>
          <w:lang w:eastAsia="ru-RU"/>
        </w:rPr>
        <w:t xml:space="preserve"> (УР</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 xml:space="preserve"> • Ц</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 xml:space="preserve">); </w:t>
      </w:r>
    </w:p>
    <w:p w:rsidR="00E900D2" w:rsidRPr="00A267EF" w:rsidRDefault="00E900D2" w:rsidP="00E900D2">
      <w:pPr>
        <w:jc w:val="center"/>
        <w:rPr>
          <w:rFonts w:eastAsia="Times New Roman"/>
          <w:color w:val="000000"/>
          <w:lang w:eastAsia="ru-RU"/>
        </w:rPr>
      </w:pPr>
      <w:r w:rsidRPr="00A267EF">
        <w:rPr>
          <w:rFonts w:eastAsia="Times New Roman"/>
          <w:color w:val="000000"/>
          <w:lang w:eastAsia="ru-RU"/>
        </w:rPr>
        <w:t>УМЗ</w:t>
      </w:r>
      <w:r w:rsidRPr="00A267EF">
        <w:rPr>
          <w:rFonts w:eastAsia="Times New Roman"/>
          <w:color w:val="000000"/>
          <w:vertAlign w:val="subscript"/>
          <w:lang w:eastAsia="ru-RU"/>
        </w:rPr>
        <w:t>усл</w:t>
      </w:r>
      <w:r w:rsidRPr="00A267EF">
        <w:rPr>
          <w:rFonts w:eastAsia="Times New Roman"/>
          <w:color w:val="000000"/>
          <w:lang w:eastAsia="ru-RU"/>
        </w:rPr>
        <w:t xml:space="preserve"> = </w:t>
      </w:r>
      <w:r w:rsidRPr="00A267EF">
        <w:rPr>
          <w:rFonts w:eastAsia="Times New Roman"/>
          <w:color w:val="000000"/>
          <w:lang w:eastAsia="ru-RU"/>
        </w:rPr>
        <w:sym w:font="Symbol" w:char="F053"/>
      </w:r>
      <w:r w:rsidRPr="00A267EF">
        <w:rPr>
          <w:rFonts w:eastAsia="Times New Roman"/>
          <w:color w:val="000000"/>
          <w:lang w:eastAsia="ru-RU"/>
        </w:rPr>
        <w:t xml:space="preserve"> (УР</w:t>
      </w:r>
      <w:r w:rsidRPr="00A267EF">
        <w:rPr>
          <w:rFonts w:eastAsia="Times New Roman"/>
          <w:color w:val="000000"/>
          <w:vertAlign w:val="subscript"/>
          <w:lang w:eastAsia="ru-RU"/>
        </w:rPr>
        <w:t>i1</w:t>
      </w:r>
      <w:r w:rsidRPr="00A267EF">
        <w:rPr>
          <w:rFonts w:eastAsia="Times New Roman"/>
          <w:color w:val="000000"/>
          <w:lang w:eastAsia="ru-RU"/>
        </w:rPr>
        <w:t xml:space="preserve"> • Ц</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 </w:t>
      </w:r>
    </w:p>
    <w:p w:rsidR="00E900D2" w:rsidRPr="00A267EF" w:rsidRDefault="00E900D2" w:rsidP="00E900D2">
      <w:pPr>
        <w:jc w:val="center"/>
        <w:rPr>
          <w:rFonts w:eastAsia="Times New Roman"/>
          <w:color w:val="000000"/>
          <w:lang w:eastAsia="ru-RU"/>
        </w:rPr>
      </w:pPr>
      <w:r w:rsidRPr="00A267EF">
        <w:rPr>
          <w:rFonts w:eastAsia="Times New Roman"/>
          <w:b/>
          <w:bCs/>
          <w:color w:val="000000"/>
          <w:lang w:eastAsia="ru-RU"/>
        </w:rPr>
        <w:t>УМЗ</w:t>
      </w:r>
      <w:r w:rsidRPr="00A267EF">
        <w:rPr>
          <w:rFonts w:eastAsia="Times New Roman"/>
          <w:b/>
          <w:bCs/>
          <w:color w:val="000000"/>
          <w:vertAlign w:val="subscript"/>
          <w:lang w:eastAsia="ru-RU"/>
        </w:rPr>
        <w:t>1 =</w:t>
      </w:r>
      <w:r w:rsidRPr="00A267EF">
        <w:rPr>
          <w:rFonts w:eastAsia="Times New Roman"/>
          <w:b/>
          <w:bCs/>
          <w:color w:val="000000"/>
          <w:lang w:eastAsia="ru-RU"/>
        </w:rPr>
        <w:t> </w:t>
      </w:r>
      <w:r w:rsidRPr="00A267EF">
        <w:rPr>
          <w:rFonts w:eastAsia="Times New Roman"/>
          <w:color w:val="000000"/>
          <w:lang w:eastAsia="ru-RU"/>
        </w:rPr>
        <w:sym w:font="Symbol" w:char="F053"/>
      </w:r>
      <w:r w:rsidRPr="00A267EF">
        <w:rPr>
          <w:rFonts w:eastAsia="Times New Roman"/>
          <w:color w:val="000000"/>
          <w:lang w:eastAsia="ru-RU"/>
        </w:rPr>
        <w:t xml:space="preserve"> (УР</w:t>
      </w:r>
      <w:r w:rsidRPr="00A267EF">
        <w:rPr>
          <w:rFonts w:eastAsia="Times New Roman"/>
          <w:color w:val="000000"/>
          <w:vertAlign w:val="subscript"/>
          <w:lang w:eastAsia="ru-RU"/>
        </w:rPr>
        <w:t>i1</w:t>
      </w:r>
      <w:r w:rsidRPr="00A267EF">
        <w:rPr>
          <w:rFonts w:eastAsia="Times New Roman"/>
          <w:color w:val="000000"/>
          <w:lang w:eastAsia="ru-RU"/>
        </w:rPr>
        <w:t xml:space="preserve"> • Ц</w:t>
      </w:r>
      <w:r w:rsidRPr="00A267EF">
        <w:rPr>
          <w:rFonts w:eastAsia="Times New Roman"/>
          <w:color w:val="000000"/>
          <w:vertAlign w:val="subscript"/>
          <w:lang w:val="en-US" w:eastAsia="ru-RU"/>
        </w:rPr>
        <w:t>i</w:t>
      </w:r>
      <w:r w:rsidRPr="00A267EF">
        <w:rPr>
          <w:rFonts w:eastAsia="Times New Roman"/>
          <w:color w:val="000000"/>
          <w:vertAlign w:val="subscript"/>
          <w:lang w:eastAsia="ru-RU"/>
        </w:rPr>
        <w:t>1</w:t>
      </w:r>
      <w:r w:rsidRPr="00A267EF">
        <w:rPr>
          <w:rFonts w:eastAsia="Times New Roman"/>
          <w:color w:val="000000"/>
          <w:lang w:eastAsia="ru-RU"/>
        </w:rPr>
        <w:t>);</w:t>
      </w:r>
    </w:p>
    <w:p w:rsidR="00E900D2" w:rsidRPr="00A267EF" w:rsidRDefault="00E900D2" w:rsidP="00E900D2">
      <w:pPr>
        <w:jc w:val="center"/>
        <w:rPr>
          <w:rFonts w:eastAsia="Times New Roman"/>
          <w:color w:val="000000"/>
          <w:lang w:eastAsia="ru-RU"/>
        </w:rPr>
      </w:pPr>
      <w:r w:rsidRPr="00A267EF">
        <w:rPr>
          <w:rFonts w:eastAsia="Times New Roman"/>
          <w:color w:val="000000"/>
          <w:lang w:eastAsia="ru-RU"/>
        </w:rPr>
        <w:sym w:font="Symbol" w:char="F044"/>
      </w:r>
      <w:r w:rsidRPr="00A267EF">
        <w:rPr>
          <w:rFonts w:eastAsia="Times New Roman"/>
          <w:color w:val="000000"/>
          <w:lang w:eastAsia="ru-RU"/>
        </w:rPr>
        <w:t>УМЗ</w:t>
      </w:r>
      <w:r w:rsidRPr="00A267EF">
        <w:rPr>
          <w:rFonts w:eastAsia="Times New Roman"/>
          <w:color w:val="000000"/>
          <w:vertAlign w:val="subscript"/>
          <w:lang w:eastAsia="ru-RU"/>
        </w:rPr>
        <w:t>ур</w:t>
      </w:r>
      <w:r w:rsidRPr="00A267EF">
        <w:rPr>
          <w:rFonts w:eastAsia="Times New Roman"/>
          <w:color w:val="000000"/>
          <w:lang w:eastAsia="ru-RU"/>
        </w:rPr>
        <w:t> = УМЗ</w:t>
      </w:r>
      <w:r w:rsidRPr="00A267EF">
        <w:rPr>
          <w:rFonts w:eastAsia="Times New Roman"/>
          <w:color w:val="000000"/>
          <w:vertAlign w:val="subscript"/>
          <w:lang w:eastAsia="ru-RU"/>
        </w:rPr>
        <w:t>усл</w:t>
      </w:r>
      <w:r w:rsidRPr="00A267EF">
        <w:rPr>
          <w:rFonts w:eastAsia="Times New Roman"/>
          <w:color w:val="000000"/>
          <w:lang w:eastAsia="ru-RU"/>
        </w:rPr>
        <w:t>-УМ3</w:t>
      </w:r>
      <w:r w:rsidRPr="00A267EF">
        <w:rPr>
          <w:rFonts w:eastAsia="Times New Roman"/>
          <w:color w:val="000000"/>
          <w:vertAlign w:val="subscript"/>
          <w:lang w:eastAsia="ru-RU"/>
        </w:rPr>
        <w:t>0</w:t>
      </w:r>
      <w:r w:rsidRPr="00A267EF">
        <w:rPr>
          <w:rFonts w:eastAsia="Times New Roman"/>
          <w:color w:val="000000"/>
          <w:lang w:eastAsia="ru-RU"/>
        </w:rPr>
        <w:t>;</w:t>
      </w:r>
    </w:p>
    <w:p w:rsidR="00E900D2" w:rsidRPr="00A267EF" w:rsidRDefault="00E900D2" w:rsidP="00E900D2">
      <w:pPr>
        <w:jc w:val="center"/>
        <w:rPr>
          <w:rFonts w:eastAsia="Times New Roman"/>
          <w:color w:val="000000"/>
          <w:lang w:eastAsia="ru-RU"/>
        </w:rPr>
      </w:pPr>
      <w:r w:rsidRPr="00A267EF">
        <w:rPr>
          <w:rFonts w:eastAsia="Times New Roman"/>
          <w:color w:val="000000"/>
          <w:lang w:eastAsia="ru-RU"/>
        </w:rPr>
        <w:sym w:font="Symbol" w:char="F044"/>
      </w:r>
      <w:r w:rsidRPr="00A267EF">
        <w:rPr>
          <w:rFonts w:eastAsia="Times New Roman"/>
          <w:color w:val="000000"/>
          <w:lang w:eastAsia="ru-RU"/>
        </w:rPr>
        <w:t>УМЗ</w:t>
      </w:r>
      <w:r w:rsidRPr="00A267EF">
        <w:rPr>
          <w:rFonts w:eastAsia="Times New Roman"/>
          <w:color w:val="000000"/>
          <w:vertAlign w:val="subscript"/>
          <w:lang w:eastAsia="ru-RU"/>
        </w:rPr>
        <w:t>Ц</w:t>
      </w:r>
      <w:r w:rsidRPr="00A267EF">
        <w:rPr>
          <w:rFonts w:eastAsia="Times New Roman"/>
          <w:color w:val="000000"/>
          <w:lang w:eastAsia="ru-RU"/>
        </w:rPr>
        <w:t> = УМЗ</w:t>
      </w:r>
      <w:r w:rsidRPr="00A267EF">
        <w:rPr>
          <w:rFonts w:eastAsia="Times New Roman"/>
          <w:color w:val="000000"/>
          <w:vertAlign w:val="subscript"/>
          <w:lang w:eastAsia="ru-RU"/>
        </w:rPr>
        <w:t>1</w:t>
      </w:r>
      <w:r w:rsidRPr="00A267EF">
        <w:rPr>
          <w:rFonts w:eastAsia="Times New Roman"/>
          <w:color w:val="000000"/>
          <w:lang w:eastAsia="ru-RU"/>
        </w:rPr>
        <w:t xml:space="preserve"> - УМЗ</w:t>
      </w:r>
      <w:r w:rsidRPr="00A267EF">
        <w:rPr>
          <w:rFonts w:eastAsia="Times New Roman"/>
          <w:color w:val="000000"/>
          <w:vertAlign w:val="subscript"/>
          <w:lang w:eastAsia="ru-RU"/>
        </w:rPr>
        <w:t>УСЛ</w:t>
      </w:r>
      <w:r w:rsidRPr="00A267EF">
        <w:rPr>
          <w:rFonts w:eastAsia="Times New Roman"/>
          <w:color w:val="000000"/>
          <w:lang w:eastAsia="ru-RU"/>
        </w:rPr>
        <w:t>.</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Данные таб. 1 позволяют установить, из-за чего измени</w:t>
      </w:r>
      <w:r w:rsidRPr="00A267EF">
        <w:rPr>
          <w:rFonts w:eastAsia="Times New Roman"/>
          <w:color w:val="000000"/>
          <w:lang w:eastAsia="ru-RU"/>
        </w:rPr>
        <w:softHyphen/>
        <w:t>лись материальные затраты на единицу продукции в целом и по каждому виду материальных ресурсов. В рассматриваемом при</w:t>
      </w:r>
      <w:r w:rsidRPr="00A267EF">
        <w:rPr>
          <w:rFonts w:eastAsia="Times New Roman"/>
          <w:color w:val="000000"/>
          <w:lang w:eastAsia="ru-RU"/>
        </w:rPr>
        <w:softHyphen/>
        <w:t>мере они увеличились в основном за счет роста цен на мате</w:t>
      </w:r>
      <w:r w:rsidRPr="00A267EF">
        <w:rPr>
          <w:rFonts w:eastAsia="Times New Roman"/>
          <w:color w:val="000000"/>
          <w:lang w:eastAsia="ru-RU"/>
        </w:rPr>
        <w:softHyphen/>
        <w:t>риалы.</w:t>
      </w:r>
    </w:p>
    <w:p w:rsidR="00E900D2" w:rsidRPr="00A267EF" w:rsidRDefault="00E900D2" w:rsidP="00A939CC">
      <w:pPr>
        <w:ind w:firstLine="302"/>
        <w:jc w:val="both"/>
        <w:rPr>
          <w:rFonts w:eastAsia="Times New Roman"/>
          <w:color w:val="000000"/>
          <w:lang w:eastAsia="ru-RU"/>
        </w:rPr>
      </w:pPr>
      <w:r w:rsidRPr="00A267EF">
        <w:rPr>
          <w:rFonts w:eastAsia="Times New Roman"/>
          <w:i/>
          <w:iCs/>
          <w:color w:val="000000"/>
          <w:lang w:eastAsia="ru-RU"/>
        </w:rPr>
        <w:t>После этого можно изучить факторы изменения суммы прямых материальных затрат на весь объем производства каждого вида про</w:t>
      </w:r>
      <w:r w:rsidRPr="00A267EF">
        <w:rPr>
          <w:rFonts w:eastAsia="Times New Roman"/>
          <w:i/>
          <w:iCs/>
          <w:color w:val="000000"/>
          <w:lang w:eastAsia="ru-RU"/>
        </w:rPr>
        <w:softHyphen/>
        <w:t>дукции, для чего используется следующая факторная модель:</w:t>
      </w:r>
    </w:p>
    <w:p w:rsidR="00E900D2" w:rsidRPr="00A267EF" w:rsidRDefault="00E900D2" w:rsidP="00E900D2">
      <w:pPr>
        <w:jc w:val="center"/>
        <w:rPr>
          <w:rFonts w:eastAsia="Times New Roman"/>
          <w:color w:val="000000"/>
          <w:lang w:eastAsia="ru-RU"/>
        </w:rPr>
      </w:pPr>
      <w:r w:rsidRPr="00A267EF">
        <w:rPr>
          <w:rFonts w:eastAsia="Times New Roman"/>
          <w:color w:val="000000"/>
          <w:lang w:eastAsia="ru-RU"/>
        </w:rPr>
        <w:t>МЗ</w:t>
      </w:r>
      <w:r w:rsidRPr="00A267EF">
        <w:rPr>
          <w:rFonts w:eastAsia="Times New Roman"/>
          <w:color w:val="000000"/>
          <w:vertAlign w:val="subscript"/>
          <w:lang w:val="en-US" w:eastAsia="ru-RU"/>
        </w:rPr>
        <w:t>i</w:t>
      </w:r>
      <w:r w:rsidRPr="00A267EF">
        <w:rPr>
          <w:rFonts w:eastAsia="Times New Roman"/>
          <w:color w:val="000000"/>
          <w:lang w:eastAsia="ru-RU"/>
        </w:rPr>
        <w:t xml:space="preserve"> =УВП</w:t>
      </w:r>
      <w:r w:rsidRPr="00A267EF">
        <w:rPr>
          <w:rFonts w:eastAsia="Times New Roman"/>
          <w:color w:val="000000"/>
          <w:vertAlign w:val="subscript"/>
          <w:lang w:val="en-US" w:eastAsia="ru-RU"/>
        </w:rPr>
        <w:t>i</w:t>
      </w:r>
      <w:r w:rsidRPr="00A267EF">
        <w:rPr>
          <w:rFonts w:eastAsia="Times New Roman"/>
          <w:color w:val="000000"/>
          <w:lang w:eastAsia="ru-RU"/>
        </w:rPr>
        <w:t xml:space="preserve"> </w:t>
      </w:r>
      <w:r w:rsidRPr="00A267EF">
        <w:rPr>
          <w:rFonts w:eastAsia="Times New Roman"/>
          <w:color w:val="000000"/>
          <w:lang w:val="en-US" w:eastAsia="ru-RU"/>
        </w:rPr>
        <w:sym w:font="Symbol" w:char="F053"/>
      </w:r>
      <w:r w:rsidRPr="00A267EF">
        <w:rPr>
          <w:rFonts w:eastAsia="Times New Roman"/>
          <w:color w:val="000000"/>
          <w:lang w:eastAsia="ru-RU"/>
        </w:rPr>
        <w:t xml:space="preserve"> (УР</w:t>
      </w:r>
      <w:r w:rsidRPr="00A267EF">
        <w:rPr>
          <w:rFonts w:eastAsia="Times New Roman"/>
          <w:color w:val="000000"/>
          <w:vertAlign w:val="subscript"/>
          <w:lang w:val="en-US" w:eastAsia="ru-RU"/>
        </w:rPr>
        <w:t>i</w:t>
      </w:r>
      <w:r w:rsidRPr="00A267EF">
        <w:rPr>
          <w:rFonts w:eastAsia="Times New Roman"/>
          <w:color w:val="000000"/>
          <w:vertAlign w:val="subscript"/>
          <w:lang w:eastAsia="ru-RU"/>
        </w:rPr>
        <w:t xml:space="preserve"> </w:t>
      </w:r>
      <w:r w:rsidRPr="00A267EF">
        <w:rPr>
          <w:rFonts w:eastAsia="Times New Roman"/>
          <w:color w:val="000000"/>
          <w:lang w:val="en-US" w:eastAsia="ru-RU"/>
        </w:rPr>
        <w:sym w:font="Symbol" w:char="F0B7"/>
      </w:r>
      <w:r w:rsidRPr="00A267EF">
        <w:rPr>
          <w:rFonts w:eastAsia="Times New Roman"/>
          <w:color w:val="000000"/>
          <w:lang w:eastAsia="ru-RU"/>
        </w:rPr>
        <w:t xml:space="preserve"> Ц</w:t>
      </w:r>
      <w:r w:rsidRPr="00A267EF">
        <w:rPr>
          <w:rFonts w:eastAsia="Times New Roman"/>
          <w:color w:val="000000"/>
          <w:vertAlign w:val="subscript"/>
          <w:lang w:eastAsia="ru-RU"/>
        </w:rPr>
        <w:t>;</w:t>
      </w:r>
      <w:r w:rsidRPr="00A267EF">
        <w:rPr>
          <w:rFonts w:eastAsia="Times New Roman"/>
          <w:color w:val="000000"/>
          <w:lang w:eastAsia="ru-RU"/>
        </w:rPr>
        <w:t>).</w:t>
      </w:r>
    </w:p>
    <w:p w:rsidR="00A939CC" w:rsidRPr="00A267EF" w:rsidRDefault="00A939CC" w:rsidP="00E900D2">
      <w:pPr>
        <w:jc w:val="center"/>
        <w:rPr>
          <w:rFonts w:eastAsia="Times New Roman"/>
          <w:color w:val="000000"/>
          <w:lang w:eastAsia="ru-RU"/>
        </w:rPr>
      </w:pP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Из табл. 2 видно, что материальные затраты на производство изделия А выросли на 11130 тыс. руб., в том числе за счет измене</w:t>
      </w:r>
      <w:r w:rsidRPr="00A267EF">
        <w:rPr>
          <w:rFonts w:eastAsia="Times New Roman"/>
          <w:color w:val="000000"/>
          <w:lang w:eastAsia="ru-RU"/>
        </w:rPr>
        <w:softHyphen/>
        <w:t>ния:</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а) объема производства</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продукции 22 610 - 17 000 = +5610 тыс. руб.;</w:t>
      </w:r>
    </w:p>
    <w:p w:rsidR="00A939CC" w:rsidRPr="00A267EF" w:rsidRDefault="00A939CC" w:rsidP="00E900D2">
      <w:pPr>
        <w:jc w:val="right"/>
        <w:rPr>
          <w:rFonts w:eastAsia="Times New Roman"/>
          <w:i/>
          <w:iCs/>
          <w:color w:val="000000"/>
          <w:lang w:eastAsia="ru-RU"/>
        </w:rPr>
      </w:pPr>
    </w:p>
    <w:p w:rsidR="00A939CC" w:rsidRPr="00A267EF" w:rsidRDefault="00A939CC">
      <w:pPr>
        <w:spacing w:after="200" w:line="276" w:lineRule="auto"/>
        <w:rPr>
          <w:rFonts w:eastAsia="Times New Roman"/>
          <w:i/>
          <w:iCs/>
          <w:color w:val="000000"/>
          <w:lang w:eastAsia="ru-RU"/>
        </w:rPr>
      </w:pPr>
      <w:r w:rsidRPr="00A267EF">
        <w:rPr>
          <w:rFonts w:eastAsia="Times New Roman"/>
          <w:i/>
          <w:iCs/>
          <w:color w:val="000000"/>
          <w:lang w:eastAsia="ru-RU"/>
        </w:rPr>
        <w:br w:type="page"/>
      </w:r>
    </w:p>
    <w:p w:rsidR="00E900D2" w:rsidRPr="00A267EF" w:rsidRDefault="00E900D2" w:rsidP="00E900D2">
      <w:pPr>
        <w:jc w:val="right"/>
        <w:rPr>
          <w:rFonts w:eastAsia="Times New Roman"/>
          <w:i/>
          <w:iCs/>
          <w:color w:val="000000"/>
          <w:lang w:eastAsia="ru-RU"/>
        </w:rPr>
      </w:pPr>
      <w:r w:rsidRPr="00A267EF">
        <w:rPr>
          <w:rFonts w:eastAsia="Times New Roman"/>
          <w:i/>
          <w:iCs/>
          <w:color w:val="000000"/>
          <w:lang w:eastAsia="ru-RU"/>
        </w:rPr>
        <w:t xml:space="preserve">Таблица 1 </w:t>
      </w:r>
    </w:p>
    <w:p w:rsidR="00E900D2" w:rsidRPr="00A267EF" w:rsidRDefault="00E900D2" w:rsidP="00E900D2">
      <w:pPr>
        <w:jc w:val="center"/>
        <w:rPr>
          <w:rFonts w:eastAsia="Times New Roman"/>
          <w:color w:val="000000"/>
          <w:lang w:eastAsia="ru-RU"/>
        </w:rPr>
      </w:pPr>
      <w:r w:rsidRPr="00A267EF">
        <w:rPr>
          <w:rFonts w:eastAsia="Times New Roman"/>
          <w:i/>
          <w:iCs/>
          <w:color w:val="000000"/>
          <w:lang w:eastAsia="ru-RU"/>
        </w:rPr>
        <w:t>Расчет влияния факторов на сумму прямых материальных затрат на единицу продукции</w:t>
      </w:r>
    </w:p>
    <w:tbl>
      <w:tblPr>
        <w:tblW w:w="0" w:type="auto"/>
        <w:jc w:val="center"/>
        <w:tblCellSpacing w:w="15" w:type="dxa"/>
        <w:tblCellMar>
          <w:top w:w="15" w:type="dxa"/>
          <w:left w:w="15" w:type="dxa"/>
          <w:bottom w:w="15" w:type="dxa"/>
          <w:right w:w="15" w:type="dxa"/>
        </w:tblCellMar>
        <w:tblLook w:val="04A0"/>
      </w:tblPr>
      <w:tblGrid>
        <w:gridCol w:w="2421"/>
        <w:gridCol w:w="458"/>
        <w:gridCol w:w="466"/>
        <w:gridCol w:w="435"/>
        <w:gridCol w:w="465"/>
        <w:gridCol w:w="570"/>
        <w:gridCol w:w="752"/>
        <w:gridCol w:w="600"/>
        <w:gridCol w:w="720"/>
        <w:gridCol w:w="874"/>
        <w:gridCol w:w="1166"/>
      </w:tblGrid>
      <w:tr w:rsidR="00E900D2" w:rsidRPr="00A267EF" w:rsidTr="00E900D2">
        <w:trPr>
          <w:tblCellSpacing w:w="15" w:type="dxa"/>
          <w:jc w:val="center"/>
        </w:trPr>
        <w:tc>
          <w:tcPr>
            <w:tcW w:w="2376"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ind w:firstLine="274"/>
              <w:rPr>
                <w:rFonts w:eastAsia="Times New Roman"/>
                <w:lang w:eastAsia="ru-RU"/>
              </w:rPr>
            </w:pPr>
            <w:r w:rsidRPr="00A267EF">
              <w:rPr>
                <w:rFonts w:eastAsia="Times New Roman"/>
                <w:i/>
                <w:iCs/>
                <w:lang w:eastAsia="ru-RU"/>
              </w:rPr>
              <w:t>Вид изделия и материала</w:t>
            </w:r>
          </w:p>
        </w:tc>
        <w:tc>
          <w:tcPr>
            <w:tcW w:w="894"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Расход ма-териала на изделие, м</w:t>
            </w:r>
          </w:p>
        </w:tc>
        <w:tc>
          <w:tcPr>
            <w:tcW w:w="87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Цена 1 м ткани, руб.</w:t>
            </w:r>
          </w:p>
        </w:tc>
        <w:tc>
          <w:tcPr>
            <w:tcW w:w="1765"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Материальные затраты на изделие, руб.</w:t>
            </w:r>
          </w:p>
        </w:tc>
        <w:tc>
          <w:tcPr>
            <w:tcW w:w="271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Изменение материальных затрат на изделие, руб.</w:t>
            </w:r>
          </w:p>
        </w:tc>
      </w:tr>
      <w:tr w:rsidR="00E900D2" w:rsidRPr="00A267EF" w:rsidTr="00E900D2">
        <w:trPr>
          <w:tblCellSpacing w:w="15" w:type="dxa"/>
          <w:jc w:val="center"/>
        </w:trPr>
        <w:tc>
          <w:tcPr>
            <w:tcW w:w="2376"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428"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val="en-US" w:eastAsia="ru-RU"/>
              </w:rPr>
            </w:pPr>
            <w:r w:rsidRPr="00A267EF">
              <w:rPr>
                <w:rFonts w:eastAsia="Times New Roman"/>
                <w:lang w:val="en-US" w:eastAsia="ru-RU"/>
              </w:rPr>
              <w:t>t</w:t>
            </w:r>
            <w:r w:rsidRPr="00A267EF">
              <w:rPr>
                <w:rFonts w:eastAsia="Times New Roman"/>
                <w:vertAlign w:val="subscript"/>
                <w:lang w:val="en-US" w:eastAsia="ru-RU"/>
              </w:rPr>
              <w:t>0</w:t>
            </w:r>
          </w:p>
        </w:tc>
        <w:tc>
          <w:tcPr>
            <w:tcW w:w="436"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val="en-US" w:eastAsia="ru-RU"/>
              </w:rPr>
              <w:t>t</w:t>
            </w:r>
            <w:r w:rsidRPr="00A267EF">
              <w:rPr>
                <w:rFonts w:eastAsia="Times New Roman"/>
                <w:vertAlign w:val="subscript"/>
                <w:lang w:val="en-US" w:eastAsia="ru-RU"/>
              </w:rPr>
              <w:t>1</w:t>
            </w:r>
          </w:p>
        </w:tc>
        <w:tc>
          <w:tcPr>
            <w:tcW w:w="405"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val="en-US" w:eastAsia="ru-RU"/>
              </w:rPr>
            </w:pPr>
            <w:r w:rsidRPr="00A267EF">
              <w:rPr>
                <w:rFonts w:eastAsia="Times New Roman"/>
                <w:lang w:val="en-US" w:eastAsia="ru-RU"/>
              </w:rPr>
              <w:t>t</w:t>
            </w:r>
            <w:r w:rsidRPr="00A267EF">
              <w:rPr>
                <w:rFonts w:eastAsia="Times New Roman"/>
                <w:vertAlign w:val="subscript"/>
                <w:lang w:val="en-US" w:eastAsia="ru-RU"/>
              </w:rPr>
              <w:t>0</w:t>
            </w:r>
          </w:p>
        </w:tc>
        <w:tc>
          <w:tcPr>
            <w:tcW w:w="435"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val="en-US" w:eastAsia="ru-RU"/>
              </w:rPr>
              <w:t>t</w:t>
            </w:r>
            <w:r w:rsidRPr="00A267EF">
              <w:rPr>
                <w:rFonts w:eastAsia="Times New Roman"/>
                <w:vertAlign w:val="subscript"/>
                <w:lang w:val="en-US" w:eastAsia="ru-RU"/>
              </w:rPr>
              <w:t>1</w:t>
            </w:r>
          </w:p>
        </w:tc>
        <w:tc>
          <w:tcPr>
            <w:tcW w:w="540"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val="en-US" w:eastAsia="ru-RU"/>
              </w:rPr>
            </w:pPr>
            <w:r w:rsidRPr="00A267EF">
              <w:rPr>
                <w:rFonts w:eastAsia="Times New Roman"/>
                <w:lang w:val="en-US" w:eastAsia="ru-RU"/>
              </w:rPr>
              <w:t>t</w:t>
            </w:r>
            <w:r w:rsidRPr="00A267EF">
              <w:rPr>
                <w:rFonts w:eastAsia="Times New Roman"/>
                <w:vertAlign w:val="subscript"/>
                <w:lang w:val="en-US" w:eastAsia="ru-RU"/>
              </w:rPr>
              <w:t>0</w:t>
            </w:r>
          </w:p>
        </w:tc>
        <w:tc>
          <w:tcPr>
            <w:tcW w:w="595"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val="en-US" w:eastAsia="ru-RU"/>
              </w:rPr>
              <w:t>УМЗ</w:t>
            </w:r>
            <w:r w:rsidRPr="00A267EF">
              <w:rPr>
                <w:rFonts w:eastAsia="Times New Roman"/>
                <w:i/>
                <w:iCs/>
                <w:vertAlign w:val="subscript"/>
                <w:lang w:eastAsia="ru-RU"/>
              </w:rPr>
              <w:t>усл</w:t>
            </w:r>
          </w:p>
        </w:tc>
        <w:tc>
          <w:tcPr>
            <w:tcW w:w="570"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val="en-US" w:eastAsia="ru-RU"/>
              </w:rPr>
              <w:t>t</w:t>
            </w:r>
            <w:r w:rsidRPr="00A267EF">
              <w:rPr>
                <w:rFonts w:eastAsia="Times New Roman"/>
                <w:vertAlign w:val="subscript"/>
                <w:lang w:val="en-US" w:eastAsia="ru-RU"/>
              </w:rPr>
              <w:t>1</w:t>
            </w:r>
          </w:p>
        </w:tc>
        <w:tc>
          <w:tcPr>
            <w:tcW w:w="690"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общее</w:t>
            </w:r>
          </w:p>
        </w:tc>
        <w:tc>
          <w:tcPr>
            <w:tcW w:w="19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В том числе за счет</w:t>
            </w:r>
          </w:p>
        </w:tc>
      </w:tr>
      <w:tr w:rsidR="00E900D2" w:rsidRPr="00A267EF" w:rsidTr="00E900D2">
        <w:trPr>
          <w:tblCellSpacing w:w="15" w:type="dxa"/>
          <w:jc w:val="center"/>
        </w:trPr>
        <w:tc>
          <w:tcPr>
            <w:tcW w:w="2376"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8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нормы расхода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цены</w:t>
            </w:r>
          </w:p>
        </w:tc>
      </w:tr>
      <w:tr w:rsidR="00E900D2" w:rsidRPr="00A267EF" w:rsidTr="00E900D2">
        <w:trPr>
          <w:trHeight w:val="255"/>
          <w:tblCellSpacing w:w="15" w:type="dxa"/>
          <w:jc w:val="center"/>
        </w:trPr>
        <w:tc>
          <w:tcPr>
            <w:tcW w:w="8740"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Изделие А</w:t>
            </w:r>
          </w:p>
        </w:tc>
      </w:tr>
      <w:tr w:rsidR="00E900D2" w:rsidRPr="00A267EF" w:rsidTr="00E900D2">
        <w:trPr>
          <w:trHeight w:val="435"/>
          <w:tblCellSpacing w:w="15" w:type="dxa"/>
          <w:jc w:val="center"/>
        </w:trPr>
        <w:tc>
          <w:tcPr>
            <w:tcW w:w="23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Ткани верха</w:t>
            </w:r>
          </w:p>
        </w:tc>
        <w:tc>
          <w:tcPr>
            <w:tcW w:w="4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2,8</w:t>
            </w:r>
          </w:p>
        </w:tc>
        <w:tc>
          <w:tcPr>
            <w:tcW w:w="4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2,7</w:t>
            </w:r>
          </w:p>
        </w:tc>
        <w:tc>
          <w:tcPr>
            <w:tcW w:w="4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500</w:t>
            </w:r>
          </w:p>
        </w:tc>
        <w:tc>
          <w:tcPr>
            <w:tcW w:w="4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650</w:t>
            </w:r>
          </w:p>
        </w:tc>
        <w:tc>
          <w:tcPr>
            <w:tcW w:w="5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1400</w:t>
            </w:r>
          </w:p>
        </w:tc>
        <w:tc>
          <w:tcPr>
            <w:tcW w:w="5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1350</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1755</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+355</w:t>
            </w:r>
          </w:p>
        </w:tc>
        <w:tc>
          <w:tcPr>
            <w:tcW w:w="8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+405</w:t>
            </w:r>
          </w:p>
        </w:tc>
      </w:tr>
      <w:tr w:rsidR="00E900D2" w:rsidRPr="00A267EF" w:rsidTr="00E900D2">
        <w:trPr>
          <w:trHeight w:val="435"/>
          <w:tblCellSpacing w:w="15" w:type="dxa"/>
          <w:jc w:val="center"/>
        </w:trPr>
        <w:tc>
          <w:tcPr>
            <w:tcW w:w="23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Ткани для подкладки</w:t>
            </w:r>
          </w:p>
        </w:tc>
        <w:tc>
          <w:tcPr>
            <w:tcW w:w="4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2,5</w:t>
            </w:r>
          </w:p>
        </w:tc>
        <w:tc>
          <w:tcPr>
            <w:tcW w:w="4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2,5</w:t>
            </w:r>
          </w:p>
        </w:tc>
        <w:tc>
          <w:tcPr>
            <w:tcW w:w="4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100</w:t>
            </w:r>
          </w:p>
        </w:tc>
        <w:tc>
          <w:tcPr>
            <w:tcW w:w="4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120</w:t>
            </w:r>
          </w:p>
        </w:tc>
        <w:tc>
          <w:tcPr>
            <w:tcW w:w="5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250</w:t>
            </w:r>
          </w:p>
        </w:tc>
        <w:tc>
          <w:tcPr>
            <w:tcW w:w="5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250</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300</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w:t>
            </w:r>
          </w:p>
        </w:tc>
        <w:tc>
          <w:tcPr>
            <w:tcW w:w="8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+50</w:t>
            </w:r>
          </w:p>
        </w:tc>
      </w:tr>
      <w:tr w:rsidR="00E900D2" w:rsidRPr="00A267EF" w:rsidTr="00E900D2">
        <w:trPr>
          <w:trHeight w:val="435"/>
          <w:tblCellSpacing w:w="15" w:type="dxa"/>
          <w:jc w:val="center"/>
        </w:trPr>
        <w:tc>
          <w:tcPr>
            <w:tcW w:w="23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Прочие материалы</w:t>
            </w:r>
          </w:p>
        </w:tc>
        <w:tc>
          <w:tcPr>
            <w:tcW w:w="4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4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4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4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5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w:t>
            </w:r>
          </w:p>
        </w:tc>
        <w:tc>
          <w:tcPr>
            <w:tcW w:w="5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54</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60</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w:t>
            </w:r>
          </w:p>
        </w:tc>
        <w:tc>
          <w:tcPr>
            <w:tcW w:w="8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+6</w:t>
            </w:r>
          </w:p>
        </w:tc>
      </w:tr>
      <w:tr w:rsidR="00E900D2" w:rsidRPr="00A267EF" w:rsidTr="00E900D2">
        <w:trPr>
          <w:trHeight w:val="255"/>
          <w:tblCellSpacing w:w="15" w:type="dxa"/>
          <w:jc w:val="center"/>
        </w:trPr>
        <w:tc>
          <w:tcPr>
            <w:tcW w:w="23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Итого</w:t>
            </w:r>
          </w:p>
        </w:tc>
        <w:tc>
          <w:tcPr>
            <w:tcW w:w="4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4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4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4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1700</w:t>
            </w:r>
          </w:p>
        </w:tc>
        <w:tc>
          <w:tcPr>
            <w:tcW w:w="5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1654</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2115</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+415</w:t>
            </w:r>
          </w:p>
        </w:tc>
        <w:tc>
          <w:tcPr>
            <w:tcW w:w="8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-46</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b/>
                <w:bCs/>
                <w:lang w:eastAsia="ru-RU"/>
              </w:rPr>
              <w:t>+461</w:t>
            </w:r>
          </w:p>
        </w:tc>
      </w:tr>
      <w:tr w:rsidR="00E900D2" w:rsidRPr="00A267EF" w:rsidTr="00E900D2">
        <w:trPr>
          <w:trHeight w:val="255"/>
          <w:tblCellSpacing w:w="15" w:type="dxa"/>
          <w:jc w:val="center"/>
        </w:trPr>
        <w:tc>
          <w:tcPr>
            <w:tcW w:w="8740"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Изделие Б</w:t>
            </w:r>
          </w:p>
        </w:tc>
      </w:tr>
      <w:tr w:rsidR="00E900D2" w:rsidRPr="00A267EF" w:rsidTr="00E900D2">
        <w:trPr>
          <w:trHeight w:val="435"/>
          <w:tblCellSpacing w:w="15" w:type="dxa"/>
          <w:jc w:val="center"/>
        </w:trPr>
        <w:tc>
          <w:tcPr>
            <w:tcW w:w="23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Ткани верха</w:t>
            </w:r>
          </w:p>
        </w:tc>
        <w:tc>
          <w:tcPr>
            <w:tcW w:w="4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2,6</w:t>
            </w:r>
          </w:p>
        </w:tc>
        <w:tc>
          <w:tcPr>
            <w:tcW w:w="4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2,5</w:t>
            </w:r>
          </w:p>
        </w:tc>
        <w:tc>
          <w:tcPr>
            <w:tcW w:w="4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250</w:t>
            </w:r>
          </w:p>
        </w:tc>
        <w:tc>
          <w:tcPr>
            <w:tcW w:w="4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300</w:t>
            </w:r>
          </w:p>
        </w:tc>
        <w:tc>
          <w:tcPr>
            <w:tcW w:w="5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650</w:t>
            </w:r>
          </w:p>
        </w:tc>
        <w:tc>
          <w:tcPr>
            <w:tcW w:w="5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625</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750</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+100</w:t>
            </w:r>
          </w:p>
        </w:tc>
        <w:tc>
          <w:tcPr>
            <w:tcW w:w="8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-25</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+125</w:t>
            </w:r>
          </w:p>
        </w:tc>
      </w:tr>
      <w:tr w:rsidR="00E900D2" w:rsidRPr="00A267EF" w:rsidTr="00E900D2">
        <w:trPr>
          <w:trHeight w:val="435"/>
          <w:tblCellSpacing w:w="15" w:type="dxa"/>
          <w:jc w:val="center"/>
        </w:trPr>
        <w:tc>
          <w:tcPr>
            <w:tcW w:w="23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Ткани для подкладки</w:t>
            </w:r>
          </w:p>
        </w:tc>
        <w:tc>
          <w:tcPr>
            <w:tcW w:w="4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2,5</w:t>
            </w:r>
          </w:p>
        </w:tc>
        <w:tc>
          <w:tcPr>
            <w:tcW w:w="4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2,6</w:t>
            </w:r>
          </w:p>
        </w:tc>
        <w:tc>
          <w:tcPr>
            <w:tcW w:w="4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w:t>
            </w:r>
          </w:p>
        </w:tc>
        <w:tc>
          <w:tcPr>
            <w:tcW w:w="4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60</w:t>
            </w:r>
          </w:p>
        </w:tc>
        <w:tc>
          <w:tcPr>
            <w:tcW w:w="5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125</w:t>
            </w:r>
          </w:p>
        </w:tc>
        <w:tc>
          <w:tcPr>
            <w:tcW w:w="5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130</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156</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+31</w:t>
            </w:r>
          </w:p>
        </w:tc>
        <w:tc>
          <w:tcPr>
            <w:tcW w:w="8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+26</w:t>
            </w:r>
          </w:p>
        </w:tc>
      </w:tr>
      <w:tr w:rsidR="00E900D2" w:rsidRPr="00A267EF" w:rsidTr="00E900D2">
        <w:trPr>
          <w:trHeight w:val="435"/>
          <w:tblCellSpacing w:w="15" w:type="dxa"/>
          <w:jc w:val="center"/>
        </w:trPr>
        <w:tc>
          <w:tcPr>
            <w:tcW w:w="23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Прочие материалы</w:t>
            </w:r>
          </w:p>
        </w:tc>
        <w:tc>
          <w:tcPr>
            <w:tcW w:w="4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4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4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4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5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25</w:t>
            </w:r>
          </w:p>
        </w:tc>
        <w:tc>
          <w:tcPr>
            <w:tcW w:w="5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25</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34</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+9</w:t>
            </w:r>
          </w:p>
        </w:tc>
        <w:tc>
          <w:tcPr>
            <w:tcW w:w="8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+9</w:t>
            </w:r>
          </w:p>
        </w:tc>
      </w:tr>
      <w:tr w:rsidR="00E900D2" w:rsidRPr="00A267EF" w:rsidTr="00E900D2">
        <w:trPr>
          <w:trHeight w:val="255"/>
          <w:tblCellSpacing w:w="15" w:type="dxa"/>
          <w:jc w:val="center"/>
        </w:trPr>
        <w:tc>
          <w:tcPr>
            <w:tcW w:w="23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Итого</w:t>
            </w:r>
          </w:p>
        </w:tc>
        <w:tc>
          <w:tcPr>
            <w:tcW w:w="4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4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4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4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800</w:t>
            </w:r>
          </w:p>
        </w:tc>
        <w:tc>
          <w:tcPr>
            <w:tcW w:w="5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780</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940</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+140</w:t>
            </w:r>
          </w:p>
        </w:tc>
        <w:tc>
          <w:tcPr>
            <w:tcW w:w="8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-20</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b/>
                <w:bCs/>
                <w:lang w:eastAsia="ru-RU"/>
              </w:rPr>
              <w:t>+160</w:t>
            </w:r>
          </w:p>
        </w:tc>
      </w:tr>
    </w:tbl>
    <w:p w:rsidR="00E900D2" w:rsidRPr="00A267EF" w:rsidRDefault="00E900D2" w:rsidP="00E900D2">
      <w:pPr>
        <w:rPr>
          <w:rFonts w:eastAsia="Times New Roman"/>
          <w:lang w:eastAsia="ru-RU"/>
        </w:rPr>
      </w:pPr>
    </w:p>
    <w:p w:rsidR="00E900D2" w:rsidRPr="00A267EF" w:rsidRDefault="00E900D2" w:rsidP="00E900D2">
      <w:pPr>
        <w:rPr>
          <w:rFonts w:eastAsia="Times New Roman"/>
          <w:color w:val="000000"/>
          <w:lang w:eastAsia="ru-RU"/>
        </w:rPr>
      </w:pPr>
      <w:r w:rsidRPr="00A267EF">
        <w:rPr>
          <w:rFonts w:eastAsia="Times New Roman"/>
          <w:color w:val="000000"/>
          <w:lang w:eastAsia="ru-RU"/>
        </w:rPr>
        <w:t>б) расхода материала</w:t>
      </w:r>
    </w:p>
    <w:p w:rsidR="00E900D2" w:rsidRPr="00A267EF" w:rsidRDefault="00E900D2" w:rsidP="00E900D2">
      <w:pPr>
        <w:rPr>
          <w:rFonts w:eastAsia="Times New Roman"/>
          <w:color w:val="000000"/>
          <w:lang w:eastAsia="ru-RU"/>
        </w:rPr>
      </w:pPr>
      <w:r w:rsidRPr="00A267EF">
        <w:rPr>
          <w:rFonts w:eastAsia="Times New Roman"/>
          <w:color w:val="000000"/>
          <w:lang w:eastAsia="ru-RU"/>
        </w:rPr>
        <w:t>на изделие 21 998 — 22 610 = —612 тыс. руб.;</w:t>
      </w:r>
    </w:p>
    <w:p w:rsidR="00E900D2" w:rsidRPr="00A267EF" w:rsidRDefault="00E900D2" w:rsidP="00E900D2">
      <w:pPr>
        <w:rPr>
          <w:rFonts w:eastAsia="Times New Roman"/>
          <w:color w:val="000000"/>
          <w:lang w:eastAsia="ru-RU"/>
        </w:rPr>
      </w:pPr>
      <w:r w:rsidRPr="00A267EF">
        <w:rPr>
          <w:rFonts w:eastAsia="Times New Roman"/>
          <w:color w:val="000000"/>
          <w:lang w:eastAsia="ru-RU"/>
        </w:rPr>
        <w:t>в) стоимости материальных</w:t>
      </w:r>
    </w:p>
    <w:p w:rsidR="00E900D2" w:rsidRPr="00A267EF" w:rsidRDefault="00E900D2" w:rsidP="00E900D2">
      <w:pPr>
        <w:rPr>
          <w:rFonts w:eastAsia="Times New Roman"/>
          <w:color w:val="000000"/>
          <w:lang w:eastAsia="ru-RU"/>
        </w:rPr>
      </w:pPr>
      <w:r w:rsidRPr="00A267EF">
        <w:rPr>
          <w:rFonts w:eastAsia="Times New Roman"/>
          <w:color w:val="000000"/>
          <w:lang w:eastAsia="ru-RU"/>
        </w:rPr>
        <w:t>ресурсов 28 130 - 21 998 = +6132 тыс. руб.</w:t>
      </w:r>
    </w:p>
    <w:p w:rsidR="00E900D2" w:rsidRPr="00A267EF" w:rsidRDefault="00E900D2" w:rsidP="00E900D2">
      <w:pPr>
        <w:ind w:firstLine="274"/>
        <w:rPr>
          <w:rFonts w:eastAsia="Times New Roman"/>
          <w:color w:val="000000"/>
          <w:lang w:eastAsia="ru-RU"/>
        </w:rPr>
      </w:pPr>
      <w:r w:rsidRPr="00A267EF">
        <w:rPr>
          <w:rFonts w:eastAsia="Times New Roman"/>
          <w:color w:val="000000"/>
          <w:lang w:eastAsia="ru-RU"/>
        </w:rPr>
        <w:t>Аналогичные расчеты делают по всем видам продукции (табл. 3)</w:t>
      </w:r>
    </w:p>
    <w:p w:rsidR="00E900D2" w:rsidRPr="00A267EF" w:rsidRDefault="00E900D2" w:rsidP="00E900D2">
      <w:pPr>
        <w:ind w:firstLine="274"/>
        <w:rPr>
          <w:rFonts w:eastAsia="Times New Roman"/>
          <w:color w:val="000000"/>
          <w:lang w:eastAsia="ru-RU"/>
        </w:rPr>
      </w:pPr>
      <w:r w:rsidRPr="00A267EF">
        <w:rPr>
          <w:rFonts w:eastAsia="Times New Roman"/>
          <w:b/>
          <w:bCs/>
          <w:i/>
          <w:iCs/>
          <w:color w:val="000000"/>
          <w:lang w:eastAsia="ru-RU"/>
        </w:rPr>
        <w:t>Общая сумма прямых материальных затрат в целом по предпри</w:t>
      </w:r>
      <w:r w:rsidRPr="00A267EF">
        <w:rPr>
          <w:rFonts w:eastAsia="Times New Roman"/>
          <w:b/>
          <w:bCs/>
          <w:i/>
          <w:iCs/>
          <w:color w:val="000000"/>
          <w:lang w:eastAsia="ru-RU"/>
        </w:rPr>
        <w:softHyphen/>
        <w:t>ятию</w:t>
      </w:r>
      <w:r w:rsidRPr="00A267EF">
        <w:rPr>
          <w:rFonts w:eastAsia="Times New Roman"/>
          <w:color w:val="000000"/>
          <w:lang w:eastAsia="ru-RU"/>
        </w:rPr>
        <w:t> кроме данных факторов зависит еще и от структуры произ</w:t>
      </w:r>
      <w:r w:rsidRPr="00A267EF">
        <w:rPr>
          <w:rFonts w:eastAsia="Times New Roman"/>
          <w:color w:val="000000"/>
          <w:lang w:eastAsia="ru-RU"/>
        </w:rPr>
        <w:softHyphen/>
        <w:t>веденной продукции:</w:t>
      </w:r>
    </w:p>
    <w:p w:rsidR="00E900D2" w:rsidRPr="00A267EF" w:rsidRDefault="00E900D2" w:rsidP="00E900D2">
      <w:pPr>
        <w:rPr>
          <w:rFonts w:eastAsia="Times New Roman"/>
          <w:color w:val="000000"/>
          <w:lang w:eastAsia="ru-RU"/>
        </w:rPr>
      </w:pPr>
      <w:r w:rsidRPr="00A267EF">
        <w:rPr>
          <w:rFonts w:eastAsia="Times New Roman"/>
          <w:color w:val="000000"/>
          <w:lang w:eastAsia="ru-RU"/>
        </w:rPr>
        <w:t>М3</w:t>
      </w:r>
      <w:r w:rsidRPr="00A267EF">
        <w:rPr>
          <w:rFonts w:eastAsia="Times New Roman"/>
          <w:color w:val="000000"/>
          <w:vertAlign w:val="subscript"/>
          <w:lang w:eastAsia="ru-RU"/>
        </w:rPr>
        <w:t>0бщ</w:t>
      </w:r>
      <w:r w:rsidRPr="00A267EF">
        <w:rPr>
          <w:rFonts w:eastAsia="Times New Roman"/>
          <w:color w:val="000000"/>
          <w:lang w:eastAsia="ru-RU"/>
        </w:rPr>
        <w:t xml:space="preserve"> = </w:t>
      </w:r>
      <w:r w:rsidRPr="00A267EF">
        <w:rPr>
          <w:rFonts w:eastAsia="Times New Roman"/>
          <w:color w:val="000000"/>
          <w:lang w:eastAsia="ru-RU"/>
        </w:rPr>
        <w:sym w:font="Symbol" w:char="F053"/>
      </w:r>
      <w:r w:rsidRPr="00A267EF">
        <w:rPr>
          <w:rFonts w:eastAsia="Times New Roman"/>
          <w:color w:val="000000"/>
          <w:lang w:eastAsia="ru-RU"/>
        </w:rPr>
        <w:t>(</w:t>
      </w:r>
      <w:r w:rsidRPr="00A267EF">
        <w:rPr>
          <w:rFonts w:eastAsia="Times New Roman"/>
          <w:color w:val="000000"/>
          <w:lang w:val="en-US" w:eastAsia="ru-RU"/>
        </w:rPr>
        <w:t>V</w:t>
      </w:r>
      <w:r w:rsidRPr="00A267EF">
        <w:rPr>
          <w:rFonts w:eastAsia="Times New Roman"/>
          <w:color w:val="000000"/>
          <w:lang w:eastAsia="ru-RU"/>
        </w:rPr>
        <w:t>ВП</w:t>
      </w:r>
      <w:r w:rsidRPr="00A267EF">
        <w:rPr>
          <w:rFonts w:eastAsia="Times New Roman"/>
          <w:color w:val="000000"/>
          <w:vertAlign w:val="subscript"/>
          <w:lang w:eastAsia="ru-RU"/>
        </w:rPr>
        <w:t>общ</w:t>
      </w:r>
      <w:r w:rsidRPr="00A267EF">
        <w:rPr>
          <w:rFonts w:eastAsia="Times New Roman"/>
          <w:color w:val="000000"/>
          <w:lang w:eastAsia="ru-RU"/>
        </w:rPr>
        <w:t> • У</w:t>
      </w:r>
      <w:r w:rsidRPr="00A267EF">
        <w:rPr>
          <w:rFonts w:eastAsia="Times New Roman"/>
          <w:color w:val="000000"/>
          <w:vertAlign w:val="subscript"/>
          <w:lang w:eastAsia="ru-RU"/>
        </w:rPr>
        <w:t>Дi</w:t>
      </w:r>
      <w:r w:rsidRPr="00A267EF">
        <w:rPr>
          <w:rFonts w:eastAsia="Times New Roman"/>
          <w:color w:val="000000"/>
          <w:lang w:eastAsia="ru-RU"/>
        </w:rPr>
        <w:t> • УР</w:t>
      </w:r>
      <w:r w:rsidRPr="00A267EF">
        <w:rPr>
          <w:rFonts w:eastAsia="Times New Roman"/>
          <w:color w:val="000000"/>
          <w:vertAlign w:val="subscript"/>
          <w:lang w:val="en-US" w:eastAsia="ru-RU"/>
        </w:rPr>
        <w:t>i</w:t>
      </w:r>
      <w:r w:rsidRPr="00A267EF">
        <w:rPr>
          <w:rFonts w:eastAsia="Times New Roman"/>
          <w:color w:val="000000"/>
          <w:lang w:eastAsia="ru-RU"/>
        </w:rPr>
        <w:t> • Ц</w:t>
      </w:r>
      <w:r w:rsidRPr="00A267EF">
        <w:rPr>
          <w:rFonts w:eastAsia="Times New Roman"/>
          <w:color w:val="000000"/>
          <w:vertAlign w:val="subscript"/>
          <w:lang w:val="en-US" w:eastAsia="ru-RU"/>
        </w:rPr>
        <w:t>i</w:t>
      </w:r>
      <w:r w:rsidRPr="00A267EF">
        <w:rPr>
          <w:rFonts w:eastAsia="Times New Roman"/>
          <w:color w:val="000000"/>
          <w:lang w:eastAsia="ru-RU"/>
        </w:rPr>
        <w:t>).</w:t>
      </w:r>
    </w:p>
    <w:p w:rsidR="00E900D2" w:rsidRPr="00A267EF" w:rsidRDefault="00E900D2" w:rsidP="00E900D2">
      <w:pPr>
        <w:ind w:firstLine="274"/>
        <w:rPr>
          <w:rFonts w:eastAsia="Times New Roman"/>
          <w:color w:val="000000"/>
          <w:lang w:eastAsia="ru-RU"/>
        </w:rPr>
      </w:pPr>
      <w:r w:rsidRPr="00A267EF">
        <w:rPr>
          <w:rFonts w:eastAsia="Times New Roman"/>
          <w:color w:val="000000"/>
          <w:lang w:eastAsia="ru-RU"/>
        </w:rPr>
        <w:t>Необходимые данные для расчета приведены в табл. 4.</w:t>
      </w:r>
    </w:p>
    <w:p w:rsidR="00E900D2" w:rsidRPr="00A267EF" w:rsidRDefault="00E900D2" w:rsidP="00E900D2">
      <w:pPr>
        <w:jc w:val="right"/>
        <w:rPr>
          <w:rFonts w:eastAsia="Times New Roman"/>
          <w:i/>
          <w:iCs/>
          <w:color w:val="000000"/>
          <w:lang w:eastAsia="ru-RU"/>
        </w:rPr>
      </w:pPr>
      <w:r w:rsidRPr="00A267EF">
        <w:rPr>
          <w:rFonts w:eastAsia="Times New Roman"/>
          <w:i/>
          <w:iCs/>
          <w:color w:val="000000"/>
          <w:lang w:eastAsia="ru-RU"/>
        </w:rPr>
        <w:t xml:space="preserve">Таблица 2 </w:t>
      </w:r>
    </w:p>
    <w:p w:rsidR="00E900D2" w:rsidRPr="00A267EF" w:rsidRDefault="00E900D2" w:rsidP="00E900D2">
      <w:pPr>
        <w:jc w:val="center"/>
        <w:rPr>
          <w:rFonts w:eastAsia="Times New Roman"/>
          <w:color w:val="000000"/>
          <w:lang w:eastAsia="ru-RU"/>
        </w:rPr>
      </w:pPr>
      <w:r w:rsidRPr="00A267EF">
        <w:rPr>
          <w:rFonts w:eastAsia="Times New Roman"/>
          <w:i/>
          <w:iCs/>
          <w:color w:val="000000"/>
          <w:lang w:eastAsia="ru-RU"/>
        </w:rPr>
        <w:t>Материальные затраты на производство изделия А</w:t>
      </w:r>
    </w:p>
    <w:tbl>
      <w:tblPr>
        <w:tblW w:w="0" w:type="auto"/>
        <w:jc w:val="center"/>
        <w:tblCellSpacing w:w="15" w:type="dxa"/>
        <w:tblCellMar>
          <w:top w:w="15" w:type="dxa"/>
          <w:left w:w="15" w:type="dxa"/>
          <w:bottom w:w="15" w:type="dxa"/>
          <w:right w:w="15" w:type="dxa"/>
        </w:tblCellMar>
        <w:tblLook w:val="04A0"/>
      </w:tblPr>
      <w:tblGrid>
        <w:gridCol w:w="2840"/>
        <w:gridCol w:w="2205"/>
        <w:gridCol w:w="1785"/>
        <w:gridCol w:w="1650"/>
      </w:tblGrid>
      <w:tr w:rsidR="00E900D2" w:rsidRPr="00A267EF" w:rsidTr="00E900D2">
        <w:trPr>
          <w:trHeight w:val="450"/>
          <w:tblCellSpacing w:w="15" w:type="dxa"/>
          <w:jc w:val="center"/>
        </w:trPr>
        <w:tc>
          <w:tcPr>
            <w:tcW w:w="2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Показатель</w:t>
            </w:r>
          </w:p>
        </w:tc>
        <w:tc>
          <w:tcPr>
            <w:tcW w:w="217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Алгоритм расчета</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Порядок расчета</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Сумма, тыс. руб.</w:t>
            </w:r>
          </w:p>
        </w:tc>
      </w:tr>
      <w:tr w:rsidR="00E900D2" w:rsidRPr="00A267EF" w:rsidTr="00E900D2">
        <w:trPr>
          <w:trHeight w:val="330"/>
          <w:tblCellSpacing w:w="15" w:type="dxa"/>
          <w:jc w:val="center"/>
        </w:trPr>
        <w:tc>
          <w:tcPr>
            <w:tcW w:w="2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М3</w:t>
            </w:r>
            <w:r w:rsidRPr="00A267EF">
              <w:rPr>
                <w:rFonts w:eastAsia="Times New Roman"/>
                <w:vertAlign w:val="subscript"/>
                <w:lang w:eastAsia="ru-RU"/>
              </w:rPr>
              <w:t>0</w:t>
            </w:r>
          </w:p>
        </w:tc>
        <w:tc>
          <w:tcPr>
            <w:tcW w:w="217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r w:rsidRPr="00A267EF">
              <w:rPr>
                <w:rFonts w:eastAsia="Times New Roman"/>
                <w:color w:val="000000"/>
                <w:lang w:val="en-US" w:eastAsia="ru-RU"/>
              </w:rPr>
              <w:t>V</w:t>
            </w:r>
            <w:r w:rsidRPr="00A267EF">
              <w:rPr>
                <w:rFonts w:eastAsia="Times New Roman"/>
                <w:color w:val="000000"/>
                <w:lang w:eastAsia="ru-RU"/>
              </w:rPr>
              <w:t>ВП</w:t>
            </w:r>
            <w:r w:rsidRPr="00A267EF">
              <w:rPr>
                <w:rFonts w:eastAsia="Times New Roman"/>
                <w:color w:val="000000"/>
                <w:vertAlign w:val="subscript"/>
                <w:lang w:val="en-US" w:eastAsia="ru-RU"/>
              </w:rPr>
              <w:t xml:space="preserve">i0 </w:t>
            </w:r>
            <w:r w:rsidRPr="00A267EF">
              <w:rPr>
                <w:rFonts w:eastAsia="Times New Roman"/>
                <w:color w:val="000000"/>
                <w:lang w:eastAsia="ru-RU"/>
              </w:rPr>
              <w:sym w:font="Symbol" w:char="F053"/>
            </w:r>
            <w:r w:rsidRPr="00A267EF">
              <w:rPr>
                <w:rFonts w:eastAsia="Times New Roman"/>
                <w:color w:val="000000"/>
                <w:lang w:eastAsia="ru-RU"/>
              </w:rPr>
              <w:t xml:space="preserve"> (УР</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 xml:space="preserve"> • Ц</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10 000</w:t>
            </w:r>
            <w:r w:rsidRPr="00A267EF">
              <w:rPr>
                <w:rFonts w:eastAsia="Times New Roman"/>
                <w:b/>
                <w:bCs/>
                <w:lang w:val="en-US" w:eastAsia="ru-RU"/>
              </w:rPr>
              <w:t xml:space="preserve"> </w:t>
            </w:r>
            <w:r w:rsidRPr="00A267EF">
              <w:rPr>
                <w:rFonts w:eastAsia="Times New Roman"/>
                <w:color w:val="000000"/>
                <w:lang w:eastAsia="ru-RU"/>
              </w:rPr>
              <w:t>•</w:t>
            </w:r>
            <w:r w:rsidRPr="00A267EF">
              <w:rPr>
                <w:rFonts w:eastAsia="Times New Roman"/>
                <w:b/>
                <w:bCs/>
                <w:lang w:eastAsia="ru-RU"/>
              </w:rPr>
              <w:t xml:space="preserve"> 1,7</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b/>
                <w:bCs/>
                <w:lang w:eastAsia="ru-RU"/>
              </w:rPr>
              <w:t>17 000</w:t>
            </w:r>
          </w:p>
        </w:tc>
      </w:tr>
      <w:tr w:rsidR="00E900D2" w:rsidRPr="00A267EF" w:rsidTr="00E900D2">
        <w:trPr>
          <w:trHeight w:val="315"/>
          <w:tblCellSpacing w:w="15" w:type="dxa"/>
          <w:jc w:val="center"/>
        </w:trPr>
        <w:tc>
          <w:tcPr>
            <w:tcW w:w="2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МЗ</w:t>
            </w:r>
            <w:r w:rsidRPr="00A267EF">
              <w:rPr>
                <w:rFonts w:eastAsia="Times New Roman"/>
                <w:b/>
                <w:bCs/>
                <w:vertAlign w:val="subscript"/>
                <w:lang w:eastAsia="ru-RU"/>
              </w:rPr>
              <w:t>усл1</w:t>
            </w:r>
          </w:p>
        </w:tc>
        <w:tc>
          <w:tcPr>
            <w:tcW w:w="217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r w:rsidRPr="00A267EF">
              <w:rPr>
                <w:rFonts w:eastAsia="Times New Roman"/>
                <w:color w:val="000000"/>
                <w:lang w:val="en-US" w:eastAsia="ru-RU"/>
              </w:rPr>
              <w:t>V</w:t>
            </w:r>
            <w:r w:rsidRPr="00A267EF">
              <w:rPr>
                <w:rFonts w:eastAsia="Times New Roman"/>
                <w:color w:val="000000"/>
                <w:lang w:eastAsia="ru-RU"/>
              </w:rPr>
              <w:t>ВП</w:t>
            </w:r>
            <w:r w:rsidRPr="00A267EF">
              <w:rPr>
                <w:rFonts w:eastAsia="Times New Roman"/>
                <w:color w:val="000000"/>
                <w:vertAlign w:val="subscript"/>
                <w:lang w:val="en-US" w:eastAsia="ru-RU"/>
              </w:rPr>
              <w:t xml:space="preserve">i0 </w:t>
            </w:r>
            <w:r w:rsidRPr="00A267EF">
              <w:rPr>
                <w:rFonts w:eastAsia="Times New Roman"/>
                <w:color w:val="000000"/>
                <w:lang w:eastAsia="ru-RU"/>
              </w:rPr>
              <w:sym w:font="Symbol" w:char="F053"/>
            </w:r>
            <w:r w:rsidRPr="00A267EF">
              <w:rPr>
                <w:rFonts w:eastAsia="Times New Roman"/>
                <w:color w:val="000000"/>
                <w:lang w:eastAsia="ru-RU"/>
              </w:rPr>
              <w:t xml:space="preserve"> (УР</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 xml:space="preserve"> • Ц</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 xml:space="preserve">13 300 </w:t>
            </w:r>
            <w:r w:rsidRPr="00A267EF">
              <w:rPr>
                <w:rFonts w:eastAsia="Times New Roman"/>
                <w:color w:val="000000"/>
                <w:lang w:eastAsia="ru-RU"/>
              </w:rPr>
              <w:t>•</w:t>
            </w:r>
            <w:r w:rsidRPr="00A267EF">
              <w:rPr>
                <w:rFonts w:eastAsia="Times New Roman"/>
                <w:b/>
                <w:bCs/>
                <w:lang w:eastAsia="ru-RU"/>
              </w:rPr>
              <w:t>1,7</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b/>
                <w:bCs/>
                <w:lang w:eastAsia="ru-RU"/>
              </w:rPr>
              <w:t>22 610</w:t>
            </w:r>
          </w:p>
        </w:tc>
      </w:tr>
      <w:tr w:rsidR="00E900D2" w:rsidRPr="00A267EF" w:rsidTr="00E900D2">
        <w:trPr>
          <w:trHeight w:val="330"/>
          <w:tblCellSpacing w:w="15" w:type="dxa"/>
          <w:jc w:val="center"/>
        </w:trPr>
        <w:tc>
          <w:tcPr>
            <w:tcW w:w="2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val="en-US" w:eastAsia="ru-RU"/>
              </w:rPr>
            </w:pPr>
            <w:r w:rsidRPr="00A267EF">
              <w:rPr>
                <w:rFonts w:eastAsia="Times New Roman"/>
                <w:b/>
                <w:bCs/>
                <w:lang w:eastAsia="ru-RU"/>
              </w:rPr>
              <w:t>МЗ</w:t>
            </w:r>
            <w:r w:rsidRPr="00A267EF">
              <w:rPr>
                <w:rFonts w:eastAsia="Times New Roman"/>
                <w:b/>
                <w:bCs/>
                <w:vertAlign w:val="subscript"/>
                <w:lang w:eastAsia="ru-RU"/>
              </w:rPr>
              <w:t>усл</w:t>
            </w:r>
            <w:r w:rsidRPr="00A267EF">
              <w:rPr>
                <w:rFonts w:eastAsia="Times New Roman"/>
                <w:b/>
                <w:bCs/>
                <w:vertAlign w:val="subscript"/>
                <w:lang w:val="en-US" w:eastAsia="ru-RU"/>
              </w:rPr>
              <w:t>2</w:t>
            </w:r>
          </w:p>
        </w:tc>
        <w:tc>
          <w:tcPr>
            <w:tcW w:w="217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r w:rsidRPr="00A267EF">
              <w:rPr>
                <w:rFonts w:eastAsia="Times New Roman"/>
                <w:color w:val="000000"/>
                <w:lang w:val="en-US" w:eastAsia="ru-RU"/>
              </w:rPr>
              <w:t>V</w:t>
            </w:r>
            <w:r w:rsidRPr="00A267EF">
              <w:rPr>
                <w:rFonts w:eastAsia="Times New Roman"/>
                <w:color w:val="000000"/>
                <w:lang w:eastAsia="ru-RU"/>
              </w:rPr>
              <w:t>ВП</w:t>
            </w:r>
            <w:r w:rsidRPr="00A267EF">
              <w:rPr>
                <w:rFonts w:eastAsia="Times New Roman"/>
                <w:color w:val="000000"/>
                <w:vertAlign w:val="subscript"/>
                <w:lang w:val="en-US" w:eastAsia="ru-RU"/>
              </w:rPr>
              <w:t xml:space="preserve">i0 </w:t>
            </w:r>
            <w:r w:rsidRPr="00A267EF">
              <w:rPr>
                <w:rFonts w:eastAsia="Times New Roman"/>
                <w:color w:val="000000"/>
                <w:lang w:eastAsia="ru-RU"/>
              </w:rPr>
              <w:sym w:font="Symbol" w:char="F053"/>
            </w:r>
            <w:r w:rsidRPr="00A267EF">
              <w:rPr>
                <w:rFonts w:eastAsia="Times New Roman"/>
                <w:color w:val="000000"/>
                <w:lang w:eastAsia="ru-RU"/>
              </w:rPr>
              <w:t xml:space="preserve"> (УР</w:t>
            </w:r>
            <w:r w:rsidRPr="00A267EF">
              <w:rPr>
                <w:rFonts w:eastAsia="Times New Roman"/>
                <w:color w:val="000000"/>
                <w:vertAlign w:val="subscript"/>
                <w:lang w:val="en-US" w:eastAsia="ru-RU"/>
              </w:rPr>
              <w:t>i1</w:t>
            </w:r>
            <w:r w:rsidRPr="00A267EF">
              <w:rPr>
                <w:rFonts w:eastAsia="Times New Roman"/>
                <w:color w:val="000000"/>
                <w:lang w:eastAsia="ru-RU"/>
              </w:rPr>
              <w:t xml:space="preserve"> • Ц</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13 300</w:t>
            </w:r>
            <w:r w:rsidRPr="00A267EF">
              <w:rPr>
                <w:rFonts w:eastAsia="Times New Roman"/>
                <w:b/>
                <w:bCs/>
                <w:lang w:val="en-US" w:eastAsia="ru-RU"/>
              </w:rPr>
              <w:t xml:space="preserve"> </w:t>
            </w:r>
            <w:r w:rsidRPr="00A267EF">
              <w:rPr>
                <w:rFonts w:eastAsia="Times New Roman"/>
                <w:color w:val="000000"/>
                <w:lang w:eastAsia="ru-RU"/>
              </w:rPr>
              <w:t>•</w:t>
            </w:r>
            <w:r w:rsidRPr="00A267EF">
              <w:rPr>
                <w:rFonts w:eastAsia="Times New Roman"/>
                <w:color w:val="000000"/>
                <w:lang w:val="en-US" w:eastAsia="ru-RU"/>
              </w:rPr>
              <w:t xml:space="preserve"> </w:t>
            </w:r>
            <w:r w:rsidRPr="00A267EF">
              <w:rPr>
                <w:rFonts w:eastAsia="Times New Roman"/>
                <w:b/>
                <w:bCs/>
                <w:lang w:eastAsia="ru-RU"/>
              </w:rPr>
              <w:t>1,654</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b/>
                <w:bCs/>
                <w:lang w:eastAsia="ru-RU"/>
              </w:rPr>
              <w:t>21 998</w:t>
            </w:r>
          </w:p>
        </w:tc>
      </w:tr>
      <w:tr w:rsidR="00E900D2" w:rsidRPr="00A267EF" w:rsidTr="00E900D2">
        <w:trPr>
          <w:trHeight w:val="330"/>
          <w:tblCellSpacing w:w="15" w:type="dxa"/>
          <w:jc w:val="center"/>
        </w:trPr>
        <w:tc>
          <w:tcPr>
            <w:tcW w:w="27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vertAlign w:val="subscript"/>
                <w:lang w:val="en-US" w:eastAsia="ru-RU"/>
              </w:rPr>
            </w:pPr>
            <w:r w:rsidRPr="00A267EF">
              <w:rPr>
                <w:rFonts w:eastAsia="Times New Roman"/>
                <w:lang w:eastAsia="ru-RU"/>
              </w:rPr>
              <w:t>МЗ</w:t>
            </w:r>
            <w:r w:rsidRPr="00A267EF">
              <w:rPr>
                <w:rFonts w:eastAsia="Times New Roman"/>
                <w:vertAlign w:val="subscript"/>
                <w:lang w:val="en-US" w:eastAsia="ru-RU"/>
              </w:rPr>
              <w:t>1</w:t>
            </w:r>
          </w:p>
        </w:tc>
        <w:tc>
          <w:tcPr>
            <w:tcW w:w="217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r w:rsidRPr="00A267EF">
              <w:rPr>
                <w:rFonts w:eastAsia="Times New Roman"/>
                <w:color w:val="000000"/>
                <w:lang w:val="en-US" w:eastAsia="ru-RU"/>
              </w:rPr>
              <w:t>V</w:t>
            </w:r>
            <w:r w:rsidRPr="00A267EF">
              <w:rPr>
                <w:rFonts w:eastAsia="Times New Roman"/>
                <w:color w:val="000000"/>
                <w:lang w:eastAsia="ru-RU"/>
              </w:rPr>
              <w:t>ВП</w:t>
            </w:r>
            <w:r w:rsidRPr="00A267EF">
              <w:rPr>
                <w:rFonts w:eastAsia="Times New Roman"/>
                <w:color w:val="000000"/>
                <w:vertAlign w:val="subscript"/>
                <w:lang w:val="en-US" w:eastAsia="ru-RU"/>
              </w:rPr>
              <w:t xml:space="preserve">i0 </w:t>
            </w:r>
            <w:r w:rsidRPr="00A267EF">
              <w:rPr>
                <w:rFonts w:eastAsia="Times New Roman"/>
                <w:color w:val="000000"/>
                <w:lang w:eastAsia="ru-RU"/>
              </w:rPr>
              <w:sym w:font="Symbol" w:char="F053"/>
            </w:r>
            <w:r w:rsidRPr="00A267EF">
              <w:rPr>
                <w:rFonts w:eastAsia="Times New Roman"/>
                <w:color w:val="000000"/>
                <w:lang w:eastAsia="ru-RU"/>
              </w:rPr>
              <w:t xml:space="preserve"> (УР</w:t>
            </w:r>
            <w:r w:rsidRPr="00A267EF">
              <w:rPr>
                <w:rFonts w:eastAsia="Times New Roman"/>
                <w:color w:val="000000"/>
                <w:vertAlign w:val="subscript"/>
                <w:lang w:val="en-US" w:eastAsia="ru-RU"/>
              </w:rPr>
              <w:t>i1</w:t>
            </w:r>
            <w:r w:rsidRPr="00A267EF">
              <w:rPr>
                <w:rFonts w:eastAsia="Times New Roman"/>
                <w:color w:val="000000"/>
                <w:lang w:eastAsia="ru-RU"/>
              </w:rPr>
              <w:t xml:space="preserve"> • Ц</w:t>
            </w:r>
            <w:r w:rsidRPr="00A267EF">
              <w:rPr>
                <w:rFonts w:eastAsia="Times New Roman"/>
                <w:color w:val="000000"/>
                <w:vertAlign w:val="subscript"/>
                <w:lang w:val="en-US" w:eastAsia="ru-RU"/>
              </w:rPr>
              <w:t>i1</w:t>
            </w:r>
            <w:r w:rsidRPr="00A267EF">
              <w:rPr>
                <w:rFonts w:eastAsia="Times New Roman"/>
                <w:color w:val="000000"/>
                <w:lang w:eastAsia="ru-RU"/>
              </w:rPr>
              <w:t>)</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 xml:space="preserve">13 300 </w:t>
            </w:r>
            <w:r w:rsidRPr="00A267EF">
              <w:rPr>
                <w:rFonts w:eastAsia="Times New Roman"/>
                <w:color w:val="000000"/>
                <w:lang w:eastAsia="ru-RU"/>
              </w:rPr>
              <w:t>•</w:t>
            </w:r>
            <w:r w:rsidRPr="00A267EF">
              <w:rPr>
                <w:rFonts w:eastAsia="Times New Roman"/>
                <w:color w:val="000000"/>
                <w:lang w:val="en-US" w:eastAsia="ru-RU"/>
              </w:rPr>
              <w:t xml:space="preserve"> </w:t>
            </w:r>
            <w:r w:rsidRPr="00A267EF">
              <w:rPr>
                <w:rFonts w:eastAsia="Times New Roman"/>
                <w:b/>
                <w:bCs/>
                <w:lang w:eastAsia="ru-RU"/>
              </w:rPr>
              <w:t>2,115</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b/>
                <w:bCs/>
                <w:lang w:eastAsia="ru-RU"/>
              </w:rPr>
              <w:t>28 130</w:t>
            </w:r>
          </w:p>
        </w:tc>
      </w:tr>
    </w:tbl>
    <w:p w:rsidR="00E900D2" w:rsidRPr="00A267EF" w:rsidRDefault="00E900D2" w:rsidP="00E900D2">
      <w:pPr>
        <w:rPr>
          <w:rFonts w:eastAsia="Times New Roman"/>
          <w:lang w:eastAsia="ru-RU"/>
        </w:rPr>
      </w:pPr>
      <w:r w:rsidRPr="00A267EF">
        <w:rPr>
          <w:rFonts w:eastAsia="Times New Roman"/>
          <w:color w:val="000000"/>
          <w:lang w:eastAsia="ru-RU"/>
        </w:rPr>
        <w:br w:type="textWrapping" w:clear="left"/>
      </w:r>
      <w:r w:rsidRPr="00A267EF">
        <w:rPr>
          <w:rFonts w:eastAsia="Times New Roman"/>
          <w:color w:val="000000"/>
          <w:lang w:eastAsia="ru-RU"/>
        </w:rPr>
        <w:br/>
      </w:r>
    </w:p>
    <w:p w:rsidR="00E900D2" w:rsidRPr="00A267EF" w:rsidRDefault="00E900D2" w:rsidP="00E900D2">
      <w:pPr>
        <w:jc w:val="right"/>
        <w:rPr>
          <w:rFonts w:eastAsia="Times New Roman"/>
          <w:color w:val="000000"/>
          <w:lang w:eastAsia="ru-RU"/>
        </w:rPr>
      </w:pPr>
      <w:r w:rsidRPr="00A267EF">
        <w:rPr>
          <w:rFonts w:eastAsia="Times New Roman"/>
          <w:color w:val="000000"/>
          <w:lang w:eastAsia="ru-RU"/>
        </w:rPr>
        <w:t>Таблица 3</w:t>
      </w:r>
    </w:p>
    <w:p w:rsidR="00E900D2" w:rsidRPr="00A267EF" w:rsidRDefault="00E900D2" w:rsidP="00E900D2">
      <w:pPr>
        <w:jc w:val="center"/>
        <w:rPr>
          <w:rFonts w:eastAsia="Times New Roman"/>
          <w:color w:val="000000"/>
          <w:lang w:eastAsia="ru-RU"/>
        </w:rPr>
      </w:pPr>
      <w:r w:rsidRPr="00A267EF">
        <w:rPr>
          <w:rFonts w:eastAsia="Times New Roman"/>
          <w:i/>
          <w:iCs/>
          <w:color w:val="000000"/>
          <w:lang w:eastAsia="ru-RU"/>
        </w:rPr>
        <w:t>Факторный анализ материальных затрат по видам продукции</w:t>
      </w:r>
    </w:p>
    <w:tbl>
      <w:tblPr>
        <w:tblW w:w="0" w:type="auto"/>
        <w:jc w:val="center"/>
        <w:tblCellSpacing w:w="15" w:type="dxa"/>
        <w:tblCellMar>
          <w:top w:w="15" w:type="dxa"/>
          <w:left w:w="15" w:type="dxa"/>
          <w:bottom w:w="15" w:type="dxa"/>
          <w:right w:w="15" w:type="dxa"/>
        </w:tblCellMar>
        <w:tblLook w:val="04A0"/>
      </w:tblPr>
      <w:tblGrid>
        <w:gridCol w:w="1916"/>
        <w:gridCol w:w="735"/>
        <w:gridCol w:w="750"/>
        <w:gridCol w:w="735"/>
        <w:gridCol w:w="735"/>
        <w:gridCol w:w="735"/>
        <w:gridCol w:w="804"/>
        <w:gridCol w:w="750"/>
        <w:gridCol w:w="1332"/>
      </w:tblGrid>
      <w:tr w:rsidR="00E900D2" w:rsidRPr="00A267EF" w:rsidTr="00E900D2">
        <w:trPr>
          <w:tblCellSpacing w:w="15" w:type="dxa"/>
          <w:jc w:val="center"/>
        </w:trPr>
        <w:tc>
          <w:tcPr>
            <w:tcW w:w="1871"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Изде</w:t>
            </w:r>
            <w:r w:rsidRPr="00A267EF">
              <w:rPr>
                <w:rFonts w:eastAsia="Times New Roman"/>
                <w:i/>
                <w:iCs/>
                <w:lang w:eastAsia="ru-RU"/>
              </w:rPr>
              <w:softHyphen/>
              <w:t>лие</w:t>
            </w:r>
          </w:p>
        </w:tc>
        <w:tc>
          <w:tcPr>
            <w:tcW w:w="2925" w:type="dxa"/>
            <w:gridSpan w:val="4"/>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Материальные затраты, тыс. руб.</w:t>
            </w:r>
          </w:p>
        </w:tc>
        <w:tc>
          <w:tcPr>
            <w:tcW w:w="35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Изменение материальных затрат, тыс. руб.</w:t>
            </w:r>
          </w:p>
        </w:tc>
      </w:tr>
      <w:tr w:rsidR="00E900D2" w:rsidRPr="00A267EF" w:rsidTr="00E900D2">
        <w:trPr>
          <w:tblCellSpacing w:w="15" w:type="dxa"/>
          <w:jc w:val="center"/>
        </w:trPr>
        <w:tc>
          <w:tcPr>
            <w:tcW w:w="1871"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705"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vertAlign w:val="superscript"/>
                <w:lang w:eastAsia="ru-RU"/>
              </w:rPr>
              <w:t>f</w:t>
            </w:r>
            <w:r w:rsidRPr="00A267EF">
              <w:rPr>
                <w:rFonts w:eastAsia="Times New Roman"/>
                <w:i/>
                <w:iCs/>
                <w:lang w:eastAsia="ru-RU"/>
              </w:rPr>
              <w:t>o</w:t>
            </w:r>
          </w:p>
        </w:tc>
        <w:tc>
          <w:tcPr>
            <w:tcW w:w="720"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уел,</w:t>
            </w:r>
          </w:p>
        </w:tc>
        <w:tc>
          <w:tcPr>
            <w:tcW w:w="705"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усл</w:t>
            </w:r>
            <w:r w:rsidRPr="00A267EF">
              <w:rPr>
                <w:rFonts w:eastAsia="Times New Roman"/>
                <w:vertAlign w:val="subscript"/>
                <w:lang w:eastAsia="ru-RU"/>
              </w:rPr>
              <w:t>2</w:t>
            </w:r>
          </w:p>
        </w:tc>
        <w:tc>
          <w:tcPr>
            <w:tcW w:w="705"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w:t>
            </w:r>
          </w:p>
        </w:tc>
        <w:tc>
          <w:tcPr>
            <w:tcW w:w="705"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общее</w:t>
            </w:r>
          </w:p>
        </w:tc>
        <w:tc>
          <w:tcPr>
            <w:tcW w:w="284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В том числе за счет изменения</w:t>
            </w:r>
          </w:p>
        </w:tc>
      </w:tr>
      <w:tr w:rsidR="00E900D2" w:rsidRPr="00A267EF" w:rsidTr="00E900D2">
        <w:trPr>
          <w:tblCellSpacing w:w="15" w:type="dxa"/>
          <w:jc w:val="center"/>
        </w:trPr>
        <w:tc>
          <w:tcPr>
            <w:tcW w:w="1871"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7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объема выпус</w:t>
            </w:r>
            <w:r w:rsidRPr="00A267EF">
              <w:rPr>
                <w:rFonts w:eastAsia="Times New Roman"/>
                <w:i/>
                <w:iCs/>
                <w:lang w:eastAsia="ru-RU"/>
              </w:rPr>
              <w:softHyphen/>
              <w:t>ка</w:t>
            </w:r>
          </w:p>
        </w:tc>
        <w:tc>
          <w:tcPr>
            <w:tcW w:w="7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нормы расхо</w:t>
            </w:r>
            <w:r w:rsidRPr="00A267EF">
              <w:rPr>
                <w:rFonts w:eastAsia="Times New Roman"/>
                <w:i/>
                <w:iCs/>
                <w:lang w:eastAsia="ru-RU"/>
              </w:rPr>
              <w:softHyphen/>
              <w:t>да</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цен на ресур</w:t>
            </w:r>
            <w:r w:rsidRPr="00A267EF">
              <w:rPr>
                <w:rFonts w:eastAsia="Times New Roman"/>
                <w:i/>
                <w:iCs/>
                <w:lang w:eastAsia="ru-RU"/>
              </w:rPr>
              <w:softHyphen/>
              <w:t>сы</w:t>
            </w:r>
          </w:p>
        </w:tc>
      </w:tr>
      <w:tr w:rsidR="00E900D2" w:rsidRPr="00A267EF" w:rsidTr="00E900D2">
        <w:trPr>
          <w:trHeight w:val="270"/>
          <w:tblCellSpacing w:w="15" w:type="dxa"/>
          <w:jc w:val="center"/>
        </w:trPr>
        <w:tc>
          <w:tcPr>
            <w:tcW w:w="18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А</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17 000</w:t>
            </w:r>
          </w:p>
        </w:tc>
        <w:tc>
          <w:tcPr>
            <w:tcW w:w="7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22 610</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21 998</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28 130</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+11 130</w:t>
            </w:r>
          </w:p>
        </w:tc>
        <w:tc>
          <w:tcPr>
            <w:tcW w:w="7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+5610</w:t>
            </w:r>
          </w:p>
        </w:tc>
        <w:tc>
          <w:tcPr>
            <w:tcW w:w="7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-612</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+6132</w:t>
            </w:r>
          </w:p>
        </w:tc>
      </w:tr>
      <w:tr w:rsidR="00E900D2" w:rsidRPr="00A267EF" w:rsidTr="00E900D2">
        <w:trPr>
          <w:trHeight w:val="270"/>
          <w:tblCellSpacing w:w="15" w:type="dxa"/>
          <w:jc w:val="center"/>
        </w:trPr>
        <w:tc>
          <w:tcPr>
            <w:tcW w:w="18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Б</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8000</w:t>
            </w:r>
          </w:p>
        </w:tc>
        <w:tc>
          <w:tcPr>
            <w:tcW w:w="7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4560</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4446</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5358</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-2642</w:t>
            </w:r>
          </w:p>
        </w:tc>
        <w:tc>
          <w:tcPr>
            <w:tcW w:w="7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-3440</w:t>
            </w:r>
          </w:p>
        </w:tc>
        <w:tc>
          <w:tcPr>
            <w:tcW w:w="7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-114</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+912</w:t>
            </w:r>
          </w:p>
        </w:tc>
      </w:tr>
      <w:tr w:rsidR="00E900D2" w:rsidRPr="00A267EF" w:rsidTr="00E900D2">
        <w:trPr>
          <w:trHeight w:val="270"/>
          <w:tblCellSpacing w:w="15" w:type="dxa"/>
          <w:jc w:val="center"/>
        </w:trPr>
        <w:tc>
          <w:tcPr>
            <w:tcW w:w="18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И т.д</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18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Итого</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val="en-US" w:eastAsia="ru-RU"/>
              </w:rPr>
            </w:pPr>
            <w:r w:rsidRPr="00A267EF">
              <w:rPr>
                <w:rFonts w:eastAsia="Times New Roman"/>
                <w:lang w:eastAsia="ru-RU"/>
              </w:rPr>
              <w:t xml:space="preserve">25 </w:t>
            </w:r>
            <w:r w:rsidRPr="00A267EF">
              <w:rPr>
                <w:rFonts w:eastAsia="Times New Roman"/>
                <w:lang w:val="en-US" w:eastAsia="ru-RU"/>
              </w:rPr>
              <w:t>000</w:t>
            </w:r>
          </w:p>
        </w:tc>
        <w:tc>
          <w:tcPr>
            <w:tcW w:w="7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27 170</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26 444</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33 488</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+8488</w:t>
            </w:r>
          </w:p>
        </w:tc>
        <w:tc>
          <w:tcPr>
            <w:tcW w:w="7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+2170</w:t>
            </w:r>
          </w:p>
        </w:tc>
        <w:tc>
          <w:tcPr>
            <w:tcW w:w="7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-726</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+7044</w:t>
            </w:r>
          </w:p>
        </w:tc>
      </w:tr>
    </w:tbl>
    <w:p w:rsidR="00E900D2" w:rsidRPr="00A267EF" w:rsidRDefault="00E900D2" w:rsidP="00E900D2">
      <w:pPr>
        <w:rPr>
          <w:rFonts w:eastAsia="Times New Roman"/>
          <w:lang w:eastAsia="ru-RU"/>
        </w:rPr>
      </w:pPr>
    </w:p>
    <w:p w:rsidR="00E900D2" w:rsidRPr="00A267EF" w:rsidRDefault="00E900D2" w:rsidP="00E900D2">
      <w:pPr>
        <w:jc w:val="right"/>
        <w:rPr>
          <w:rFonts w:eastAsia="Times New Roman"/>
          <w:color w:val="000000"/>
          <w:lang w:eastAsia="ru-RU"/>
        </w:rPr>
      </w:pPr>
      <w:r w:rsidRPr="00A267EF">
        <w:rPr>
          <w:rFonts w:eastAsia="Times New Roman"/>
          <w:color w:val="000000"/>
          <w:lang w:eastAsia="ru-RU"/>
        </w:rPr>
        <w:t>Таблица 4</w:t>
      </w:r>
    </w:p>
    <w:p w:rsidR="00E900D2" w:rsidRPr="00A267EF" w:rsidRDefault="00E900D2" w:rsidP="00E900D2">
      <w:pPr>
        <w:jc w:val="center"/>
        <w:rPr>
          <w:rFonts w:eastAsia="Times New Roman"/>
          <w:color w:val="000000"/>
          <w:lang w:eastAsia="ru-RU"/>
        </w:rPr>
      </w:pPr>
      <w:r w:rsidRPr="00A267EF">
        <w:rPr>
          <w:rFonts w:eastAsia="Times New Roman"/>
          <w:i/>
          <w:iCs/>
          <w:color w:val="000000"/>
          <w:lang w:eastAsia="ru-RU"/>
        </w:rPr>
        <w:t>Общая сумма затрат материалов на производство продукции</w:t>
      </w:r>
    </w:p>
    <w:tbl>
      <w:tblPr>
        <w:tblW w:w="0" w:type="auto"/>
        <w:jc w:val="center"/>
        <w:tblCellSpacing w:w="15" w:type="dxa"/>
        <w:tblCellMar>
          <w:top w:w="15" w:type="dxa"/>
          <w:left w:w="15" w:type="dxa"/>
          <w:bottom w:w="15" w:type="dxa"/>
          <w:right w:w="15" w:type="dxa"/>
        </w:tblCellMar>
        <w:tblLook w:val="04A0"/>
      </w:tblPr>
      <w:tblGrid>
        <w:gridCol w:w="1818"/>
        <w:gridCol w:w="2235"/>
        <w:gridCol w:w="2920"/>
        <w:gridCol w:w="1585"/>
      </w:tblGrid>
      <w:tr w:rsidR="00E900D2" w:rsidRPr="00A267EF" w:rsidTr="00E900D2">
        <w:trPr>
          <w:trHeight w:val="465"/>
          <w:tblCellSpacing w:w="15" w:type="dxa"/>
          <w:jc w:val="center"/>
        </w:trPr>
        <w:tc>
          <w:tcPr>
            <w:tcW w:w="177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Показа</w:t>
            </w:r>
            <w:r w:rsidRPr="00A267EF">
              <w:rPr>
                <w:rFonts w:eastAsia="Times New Roman"/>
                <w:i/>
                <w:iCs/>
                <w:lang w:eastAsia="ru-RU"/>
              </w:rPr>
              <w:softHyphen/>
              <w:t>тель</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Алгоритм расчета</w:t>
            </w:r>
          </w:p>
        </w:tc>
        <w:tc>
          <w:tcPr>
            <w:tcW w:w="28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Расчет</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Сумма, тыс. руб.</w:t>
            </w:r>
          </w:p>
        </w:tc>
      </w:tr>
      <w:tr w:rsidR="00E900D2" w:rsidRPr="00A267EF" w:rsidTr="00E900D2">
        <w:trPr>
          <w:trHeight w:val="315"/>
          <w:tblCellSpacing w:w="15" w:type="dxa"/>
          <w:jc w:val="center"/>
        </w:trPr>
        <w:tc>
          <w:tcPr>
            <w:tcW w:w="177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М3</w:t>
            </w:r>
            <w:r w:rsidRPr="00A267EF">
              <w:rPr>
                <w:rFonts w:eastAsia="Times New Roman"/>
                <w:vertAlign w:val="subscript"/>
                <w:lang w:eastAsia="ru-RU"/>
              </w:rPr>
              <w:t>0</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r w:rsidRPr="00A267EF">
              <w:rPr>
                <w:rFonts w:eastAsia="Times New Roman"/>
                <w:color w:val="000000"/>
                <w:lang w:eastAsia="ru-RU"/>
              </w:rPr>
              <w:sym w:font="Symbol" w:char="F053"/>
            </w:r>
            <w:r w:rsidRPr="00A267EF">
              <w:rPr>
                <w:rFonts w:eastAsia="Times New Roman"/>
                <w:color w:val="000000"/>
                <w:lang w:eastAsia="ru-RU"/>
              </w:rPr>
              <w:t xml:space="preserve"> (</w:t>
            </w:r>
            <w:r w:rsidRPr="00A267EF">
              <w:rPr>
                <w:rFonts w:eastAsia="Times New Roman"/>
                <w:color w:val="000000"/>
                <w:lang w:val="en-US" w:eastAsia="ru-RU"/>
              </w:rPr>
              <w:t>V</w:t>
            </w:r>
            <w:r w:rsidRPr="00A267EF">
              <w:rPr>
                <w:rFonts w:eastAsia="Times New Roman"/>
                <w:color w:val="000000"/>
                <w:lang w:eastAsia="ru-RU"/>
              </w:rPr>
              <w:t>ВП</w:t>
            </w:r>
            <w:r w:rsidRPr="00A267EF">
              <w:rPr>
                <w:rFonts w:eastAsia="Times New Roman"/>
                <w:color w:val="000000"/>
                <w:vertAlign w:val="subscript"/>
                <w:lang w:val="en-US" w:eastAsia="ru-RU"/>
              </w:rPr>
              <w:t>i0</w:t>
            </w:r>
            <w:r w:rsidRPr="00A267EF">
              <w:rPr>
                <w:rFonts w:eastAsia="Times New Roman"/>
                <w:color w:val="000000"/>
                <w:lang w:eastAsia="ru-RU"/>
              </w:rPr>
              <w:t>•УР</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 xml:space="preserve"> • Ц</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w:t>
            </w:r>
          </w:p>
        </w:tc>
        <w:tc>
          <w:tcPr>
            <w:tcW w:w="28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10 </w:t>
            </w:r>
            <w:r w:rsidRPr="00A267EF">
              <w:rPr>
                <w:rFonts w:eastAsia="Times New Roman"/>
                <w:lang w:val="en-US" w:eastAsia="ru-RU"/>
              </w:rPr>
              <w:t>000</w:t>
            </w:r>
            <w:r w:rsidRPr="00A267EF">
              <w:rPr>
                <w:rFonts w:eastAsia="Times New Roman"/>
                <w:color w:val="000000"/>
                <w:lang w:eastAsia="ru-RU"/>
              </w:rPr>
              <w:t>•</w:t>
            </w:r>
            <w:r w:rsidRPr="00A267EF">
              <w:rPr>
                <w:rFonts w:eastAsia="Times New Roman"/>
                <w:lang w:eastAsia="ru-RU"/>
              </w:rPr>
              <w:t>1,7+10 </w:t>
            </w:r>
            <w:r w:rsidRPr="00A267EF">
              <w:rPr>
                <w:rFonts w:eastAsia="Times New Roman"/>
                <w:lang w:val="en-US" w:eastAsia="ru-RU"/>
              </w:rPr>
              <w:t xml:space="preserve">000 </w:t>
            </w:r>
            <w:r w:rsidRPr="00A267EF">
              <w:rPr>
                <w:rFonts w:eastAsia="Times New Roman"/>
                <w:color w:val="000000"/>
                <w:lang w:eastAsia="ru-RU"/>
              </w:rPr>
              <w:t>•</w:t>
            </w:r>
            <w:r w:rsidRPr="00A267EF">
              <w:rPr>
                <w:rFonts w:eastAsia="Times New Roman"/>
                <w:lang w:eastAsia="ru-RU"/>
              </w:rPr>
              <w:t xml:space="preserve"> 0,8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25 000</w:t>
            </w:r>
          </w:p>
        </w:tc>
      </w:tr>
      <w:tr w:rsidR="00E900D2" w:rsidRPr="00A267EF" w:rsidTr="00E900D2">
        <w:trPr>
          <w:trHeight w:val="270"/>
          <w:tblCellSpacing w:w="15" w:type="dxa"/>
          <w:jc w:val="center"/>
        </w:trPr>
        <w:tc>
          <w:tcPr>
            <w:tcW w:w="177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МЗ</w:t>
            </w:r>
            <w:r w:rsidRPr="00A267EF">
              <w:rPr>
                <w:rFonts w:eastAsia="Times New Roman"/>
                <w:b/>
                <w:bCs/>
                <w:vertAlign w:val="subscript"/>
                <w:lang w:eastAsia="ru-RU"/>
              </w:rPr>
              <w:t>усл1</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r w:rsidRPr="00A267EF">
              <w:rPr>
                <w:rFonts w:eastAsia="Times New Roman"/>
                <w:lang w:eastAsia="ru-RU"/>
              </w:rPr>
              <w:t>М3</w:t>
            </w:r>
            <w:r w:rsidRPr="00A267EF">
              <w:rPr>
                <w:rFonts w:eastAsia="Times New Roman"/>
                <w:vertAlign w:val="subscript"/>
                <w:lang w:eastAsia="ru-RU"/>
              </w:rPr>
              <w:t>0</w:t>
            </w:r>
            <w:r w:rsidRPr="00A267EF">
              <w:rPr>
                <w:rFonts w:eastAsia="Times New Roman"/>
                <w:lang w:val="en-US" w:eastAsia="ru-RU"/>
              </w:rPr>
              <w:t xml:space="preserve"> </w:t>
            </w:r>
            <w:r w:rsidRPr="00A267EF">
              <w:rPr>
                <w:rFonts w:eastAsia="Times New Roman"/>
                <w:color w:val="000000"/>
                <w:lang w:eastAsia="ru-RU"/>
              </w:rPr>
              <w:t>•</w:t>
            </w:r>
            <w:r w:rsidRPr="00A267EF">
              <w:rPr>
                <w:rFonts w:eastAsia="Times New Roman"/>
                <w:color w:val="000000"/>
                <w:lang w:val="en-US" w:eastAsia="ru-RU"/>
              </w:rPr>
              <w:t xml:space="preserve"> I</w:t>
            </w:r>
            <w:r w:rsidRPr="00A267EF">
              <w:rPr>
                <w:rFonts w:eastAsia="Times New Roman"/>
                <w:color w:val="000000"/>
                <w:vertAlign w:val="subscript"/>
                <w:lang w:eastAsia="ru-RU"/>
              </w:rPr>
              <w:t>вп</w:t>
            </w:r>
          </w:p>
        </w:tc>
        <w:tc>
          <w:tcPr>
            <w:tcW w:w="28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xml:space="preserve">25 000 </w:t>
            </w:r>
            <w:r w:rsidRPr="00A267EF">
              <w:rPr>
                <w:rFonts w:eastAsia="Times New Roman"/>
                <w:color w:val="000000"/>
                <w:lang w:eastAsia="ru-RU"/>
              </w:rPr>
              <w:t>•</w:t>
            </w:r>
            <w:r w:rsidRPr="00A267EF">
              <w:rPr>
                <w:rFonts w:eastAsia="Times New Roman"/>
                <w:lang w:eastAsia="ru-RU"/>
              </w:rPr>
              <w:t xml:space="preserve"> 0,95</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23 750</w:t>
            </w:r>
          </w:p>
        </w:tc>
      </w:tr>
      <w:tr w:rsidR="00E900D2" w:rsidRPr="00A267EF" w:rsidTr="00E900D2">
        <w:trPr>
          <w:trHeight w:val="345"/>
          <w:tblCellSpacing w:w="15" w:type="dxa"/>
          <w:jc w:val="center"/>
        </w:trPr>
        <w:tc>
          <w:tcPr>
            <w:tcW w:w="177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val="en-US" w:eastAsia="ru-RU"/>
              </w:rPr>
            </w:pPr>
            <w:r w:rsidRPr="00A267EF">
              <w:rPr>
                <w:rFonts w:eastAsia="Times New Roman"/>
                <w:b/>
                <w:bCs/>
                <w:lang w:eastAsia="ru-RU"/>
              </w:rPr>
              <w:t>МЗ</w:t>
            </w:r>
            <w:r w:rsidRPr="00A267EF">
              <w:rPr>
                <w:rFonts w:eastAsia="Times New Roman"/>
                <w:b/>
                <w:bCs/>
                <w:vertAlign w:val="subscript"/>
                <w:lang w:eastAsia="ru-RU"/>
              </w:rPr>
              <w:t>усл</w:t>
            </w:r>
            <w:r w:rsidRPr="00A267EF">
              <w:rPr>
                <w:rFonts w:eastAsia="Times New Roman"/>
                <w:b/>
                <w:bCs/>
                <w:vertAlign w:val="subscript"/>
                <w:lang w:val="en-US" w:eastAsia="ru-RU"/>
              </w:rPr>
              <w:t>2</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r w:rsidRPr="00A267EF">
              <w:rPr>
                <w:rFonts w:eastAsia="Times New Roman"/>
                <w:color w:val="000000"/>
                <w:lang w:eastAsia="ru-RU"/>
              </w:rPr>
              <w:sym w:font="Symbol" w:char="F053"/>
            </w:r>
            <w:r w:rsidRPr="00A267EF">
              <w:rPr>
                <w:rFonts w:eastAsia="Times New Roman"/>
                <w:color w:val="000000"/>
                <w:lang w:eastAsia="ru-RU"/>
              </w:rPr>
              <w:t xml:space="preserve"> (</w:t>
            </w:r>
            <w:r w:rsidRPr="00A267EF">
              <w:rPr>
                <w:rFonts w:eastAsia="Times New Roman"/>
                <w:color w:val="000000"/>
                <w:lang w:val="en-US" w:eastAsia="ru-RU"/>
              </w:rPr>
              <w:t>V</w:t>
            </w:r>
            <w:r w:rsidRPr="00A267EF">
              <w:rPr>
                <w:rFonts w:eastAsia="Times New Roman"/>
                <w:color w:val="000000"/>
                <w:lang w:eastAsia="ru-RU"/>
              </w:rPr>
              <w:t>ВП</w:t>
            </w:r>
            <w:r w:rsidRPr="00A267EF">
              <w:rPr>
                <w:rFonts w:eastAsia="Times New Roman"/>
                <w:color w:val="000000"/>
                <w:vertAlign w:val="subscript"/>
                <w:lang w:val="en-US" w:eastAsia="ru-RU"/>
              </w:rPr>
              <w:t>i</w:t>
            </w:r>
            <w:r w:rsidRPr="00A267EF">
              <w:rPr>
                <w:rFonts w:eastAsia="Times New Roman"/>
                <w:color w:val="000000"/>
                <w:vertAlign w:val="subscript"/>
                <w:lang w:eastAsia="ru-RU"/>
              </w:rPr>
              <w:t>1</w:t>
            </w:r>
            <w:r w:rsidRPr="00A267EF">
              <w:rPr>
                <w:rFonts w:eastAsia="Times New Roman"/>
                <w:color w:val="000000"/>
                <w:lang w:eastAsia="ru-RU"/>
              </w:rPr>
              <w:t>•УР</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 xml:space="preserve"> • Ц</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w:t>
            </w:r>
          </w:p>
        </w:tc>
        <w:tc>
          <w:tcPr>
            <w:tcW w:w="28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13 300</w:t>
            </w:r>
            <w:r w:rsidRPr="00A267EF">
              <w:rPr>
                <w:rFonts w:eastAsia="Times New Roman"/>
                <w:lang w:val="en-US" w:eastAsia="ru-RU"/>
              </w:rPr>
              <w:t xml:space="preserve"> </w:t>
            </w:r>
            <w:r w:rsidRPr="00A267EF">
              <w:rPr>
                <w:rFonts w:eastAsia="Times New Roman"/>
                <w:color w:val="000000"/>
                <w:lang w:eastAsia="ru-RU"/>
              </w:rPr>
              <w:t>•</w:t>
            </w:r>
            <w:r w:rsidRPr="00A267EF">
              <w:rPr>
                <w:rFonts w:eastAsia="Times New Roman"/>
                <w:lang w:eastAsia="ru-RU"/>
              </w:rPr>
              <w:t>1,7 + 5700</w:t>
            </w:r>
            <w:r w:rsidRPr="00A267EF">
              <w:rPr>
                <w:rFonts w:eastAsia="Times New Roman"/>
                <w:lang w:val="en-US" w:eastAsia="ru-RU"/>
              </w:rPr>
              <w:t xml:space="preserve"> </w:t>
            </w:r>
            <w:r w:rsidRPr="00A267EF">
              <w:rPr>
                <w:rFonts w:eastAsia="Times New Roman"/>
                <w:color w:val="000000"/>
                <w:lang w:eastAsia="ru-RU"/>
              </w:rPr>
              <w:t>•</w:t>
            </w:r>
            <w:r w:rsidRPr="00A267EF">
              <w:rPr>
                <w:rFonts w:eastAsia="Times New Roman"/>
                <w:color w:val="000000"/>
                <w:lang w:val="en-US" w:eastAsia="ru-RU"/>
              </w:rPr>
              <w:t xml:space="preserve"> </w:t>
            </w:r>
            <w:r w:rsidRPr="00A267EF">
              <w:rPr>
                <w:rFonts w:eastAsia="Times New Roman"/>
                <w:lang w:eastAsia="ru-RU"/>
              </w:rPr>
              <w:t>0,8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27 170</w:t>
            </w:r>
          </w:p>
        </w:tc>
      </w:tr>
      <w:tr w:rsidR="00E900D2" w:rsidRPr="00A267EF" w:rsidTr="00E900D2">
        <w:trPr>
          <w:trHeight w:val="360"/>
          <w:tblCellSpacing w:w="15" w:type="dxa"/>
          <w:jc w:val="center"/>
        </w:trPr>
        <w:tc>
          <w:tcPr>
            <w:tcW w:w="177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vertAlign w:val="subscript"/>
                <w:lang w:val="en-US" w:eastAsia="ru-RU"/>
              </w:rPr>
            </w:pPr>
            <w:r w:rsidRPr="00A267EF">
              <w:rPr>
                <w:rFonts w:eastAsia="Times New Roman"/>
                <w:b/>
                <w:bCs/>
                <w:lang w:eastAsia="ru-RU"/>
              </w:rPr>
              <w:t>МЗ</w:t>
            </w:r>
            <w:r w:rsidRPr="00A267EF">
              <w:rPr>
                <w:rFonts w:eastAsia="Times New Roman"/>
                <w:b/>
                <w:bCs/>
                <w:vertAlign w:val="subscript"/>
                <w:lang w:eastAsia="ru-RU"/>
              </w:rPr>
              <w:t>усл</w:t>
            </w:r>
            <w:r w:rsidRPr="00A267EF">
              <w:rPr>
                <w:rFonts w:eastAsia="Times New Roman"/>
                <w:b/>
                <w:bCs/>
                <w:vertAlign w:val="subscript"/>
                <w:lang w:val="en-US" w:eastAsia="ru-RU"/>
              </w:rPr>
              <w:t>3</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r w:rsidRPr="00A267EF">
              <w:rPr>
                <w:rFonts w:eastAsia="Times New Roman"/>
                <w:color w:val="000000"/>
                <w:lang w:eastAsia="ru-RU"/>
              </w:rPr>
              <w:sym w:font="Symbol" w:char="F053"/>
            </w:r>
            <w:r w:rsidRPr="00A267EF">
              <w:rPr>
                <w:rFonts w:eastAsia="Times New Roman"/>
                <w:color w:val="000000"/>
                <w:lang w:eastAsia="ru-RU"/>
              </w:rPr>
              <w:t xml:space="preserve"> (</w:t>
            </w:r>
            <w:r w:rsidRPr="00A267EF">
              <w:rPr>
                <w:rFonts w:eastAsia="Times New Roman"/>
                <w:color w:val="000000"/>
                <w:lang w:val="en-US" w:eastAsia="ru-RU"/>
              </w:rPr>
              <w:t>V</w:t>
            </w:r>
            <w:r w:rsidRPr="00A267EF">
              <w:rPr>
                <w:rFonts w:eastAsia="Times New Roman"/>
                <w:color w:val="000000"/>
                <w:lang w:eastAsia="ru-RU"/>
              </w:rPr>
              <w:t>ВП</w:t>
            </w:r>
            <w:r w:rsidRPr="00A267EF">
              <w:rPr>
                <w:rFonts w:eastAsia="Times New Roman"/>
                <w:color w:val="000000"/>
                <w:vertAlign w:val="subscript"/>
                <w:lang w:val="en-US" w:eastAsia="ru-RU"/>
              </w:rPr>
              <w:t>i</w:t>
            </w:r>
            <w:r w:rsidRPr="00A267EF">
              <w:rPr>
                <w:rFonts w:eastAsia="Times New Roman"/>
                <w:color w:val="000000"/>
                <w:vertAlign w:val="subscript"/>
                <w:lang w:eastAsia="ru-RU"/>
              </w:rPr>
              <w:t>1</w:t>
            </w:r>
            <w:r w:rsidRPr="00A267EF">
              <w:rPr>
                <w:rFonts w:eastAsia="Times New Roman"/>
                <w:color w:val="000000"/>
                <w:lang w:eastAsia="ru-RU"/>
              </w:rPr>
              <w:t>•УР</w:t>
            </w:r>
            <w:r w:rsidRPr="00A267EF">
              <w:rPr>
                <w:rFonts w:eastAsia="Times New Roman"/>
                <w:color w:val="000000"/>
                <w:vertAlign w:val="subscript"/>
                <w:lang w:val="en-US" w:eastAsia="ru-RU"/>
              </w:rPr>
              <w:t>i</w:t>
            </w:r>
            <w:r w:rsidRPr="00A267EF">
              <w:rPr>
                <w:rFonts w:eastAsia="Times New Roman"/>
                <w:color w:val="000000"/>
                <w:vertAlign w:val="subscript"/>
                <w:lang w:eastAsia="ru-RU"/>
              </w:rPr>
              <w:t>1</w:t>
            </w:r>
            <w:r w:rsidRPr="00A267EF">
              <w:rPr>
                <w:rFonts w:eastAsia="Times New Roman"/>
                <w:color w:val="000000"/>
                <w:lang w:eastAsia="ru-RU"/>
              </w:rPr>
              <w:t xml:space="preserve"> • Ц</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w:t>
            </w:r>
          </w:p>
        </w:tc>
        <w:tc>
          <w:tcPr>
            <w:tcW w:w="28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13 300</w:t>
            </w:r>
            <w:r w:rsidRPr="00A267EF">
              <w:rPr>
                <w:rFonts w:eastAsia="Times New Roman"/>
                <w:lang w:val="en-US" w:eastAsia="ru-RU"/>
              </w:rPr>
              <w:t xml:space="preserve"> </w:t>
            </w:r>
            <w:r w:rsidRPr="00A267EF">
              <w:rPr>
                <w:rFonts w:eastAsia="Times New Roman"/>
                <w:color w:val="000000"/>
                <w:lang w:eastAsia="ru-RU"/>
              </w:rPr>
              <w:t>•</w:t>
            </w:r>
            <w:r w:rsidRPr="00A267EF">
              <w:rPr>
                <w:rFonts w:eastAsia="Times New Roman"/>
                <w:lang w:eastAsia="ru-RU"/>
              </w:rPr>
              <w:t xml:space="preserve"> 1,654 +5700</w:t>
            </w:r>
            <w:r w:rsidRPr="00A267EF">
              <w:rPr>
                <w:rFonts w:eastAsia="Times New Roman"/>
                <w:color w:val="000000"/>
                <w:lang w:eastAsia="ru-RU"/>
              </w:rPr>
              <w:t>•</w:t>
            </w:r>
            <w:r w:rsidRPr="00A267EF">
              <w:rPr>
                <w:rFonts w:eastAsia="Times New Roman"/>
                <w:lang w:eastAsia="ru-RU"/>
              </w:rPr>
              <w:t>0,78</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26 444</w:t>
            </w:r>
          </w:p>
        </w:tc>
      </w:tr>
      <w:tr w:rsidR="00E900D2" w:rsidRPr="00A267EF" w:rsidTr="00E900D2">
        <w:trPr>
          <w:trHeight w:val="345"/>
          <w:tblCellSpacing w:w="15" w:type="dxa"/>
          <w:jc w:val="center"/>
        </w:trPr>
        <w:tc>
          <w:tcPr>
            <w:tcW w:w="177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МЗ</w:t>
            </w:r>
            <w:r w:rsidRPr="00A267EF">
              <w:rPr>
                <w:rFonts w:eastAsia="Times New Roman"/>
                <w:vertAlign w:val="subscript"/>
                <w:lang w:val="en-US" w:eastAsia="ru-RU"/>
              </w:rPr>
              <w:t>1</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r w:rsidRPr="00A267EF">
              <w:rPr>
                <w:rFonts w:eastAsia="Times New Roman"/>
                <w:color w:val="000000"/>
                <w:lang w:eastAsia="ru-RU"/>
              </w:rPr>
              <w:sym w:font="Symbol" w:char="F053"/>
            </w:r>
            <w:r w:rsidRPr="00A267EF">
              <w:rPr>
                <w:rFonts w:eastAsia="Times New Roman"/>
                <w:color w:val="000000"/>
                <w:lang w:eastAsia="ru-RU"/>
              </w:rPr>
              <w:t xml:space="preserve"> (</w:t>
            </w:r>
            <w:r w:rsidRPr="00A267EF">
              <w:rPr>
                <w:rFonts w:eastAsia="Times New Roman"/>
                <w:color w:val="000000"/>
                <w:lang w:val="en-US" w:eastAsia="ru-RU"/>
              </w:rPr>
              <w:t>V</w:t>
            </w:r>
            <w:r w:rsidRPr="00A267EF">
              <w:rPr>
                <w:rFonts w:eastAsia="Times New Roman"/>
                <w:color w:val="000000"/>
                <w:lang w:eastAsia="ru-RU"/>
              </w:rPr>
              <w:t>ВП</w:t>
            </w:r>
            <w:r w:rsidRPr="00A267EF">
              <w:rPr>
                <w:rFonts w:eastAsia="Times New Roman"/>
                <w:color w:val="000000"/>
                <w:vertAlign w:val="subscript"/>
                <w:lang w:val="en-US" w:eastAsia="ru-RU"/>
              </w:rPr>
              <w:t>i</w:t>
            </w:r>
            <w:r w:rsidRPr="00A267EF">
              <w:rPr>
                <w:rFonts w:eastAsia="Times New Roman"/>
                <w:color w:val="000000"/>
                <w:vertAlign w:val="subscript"/>
                <w:lang w:eastAsia="ru-RU"/>
              </w:rPr>
              <w:t>1</w:t>
            </w:r>
            <w:r w:rsidRPr="00A267EF">
              <w:rPr>
                <w:rFonts w:eastAsia="Times New Roman"/>
                <w:color w:val="000000"/>
                <w:lang w:eastAsia="ru-RU"/>
              </w:rPr>
              <w:t>•УР</w:t>
            </w:r>
            <w:r w:rsidRPr="00A267EF">
              <w:rPr>
                <w:rFonts w:eastAsia="Times New Roman"/>
                <w:color w:val="000000"/>
                <w:vertAlign w:val="subscript"/>
                <w:lang w:val="en-US" w:eastAsia="ru-RU"/>
              </w:rPr>
              <w:t>i</w:t>
            </w:r>
            <w:r w:rsidRPr="00A267EF">
              <w:rPr>
                <w:rFonts w:eastAsia="Times New Roman"/>
                <w:color w:val="000000"/>
                <w:vertAlign w:val="subscript"/>
                <w:lang w:eastAsia="ru-RU"/>
              </w:rPr>
              <w:t>1</w:t>
            </w:r>
            <w:r w:rsidRPr="00A267EF">
              <w:rPr>
                <w:rFonts w:eastAsia="Times New Roman"/>
                <w:color w:val="000000"/>
                <w:lang w:eastAsia="ru-RU"/>
              </w:rPr>
              <w:t xml:space="preserve"> • Ц</w:t>
            </w:r>
            <w:r w:rsidRPr="00A267EF">
              <w:rPr>
                <w:rFonts w:eastAsia="Times New Roman"/>
                <w:color w:val="000000"/>
                <w:vertAlign w:val="subscript"/>
                <w:lang w:val="en-US" w:eastAsia="ru-RU"/>
              </w:rPr>
              <w:t>i</w:t>
            </w:r>
            <w:r w:rsidRPr="00A267EF">
              <w:rPr>
                <w:rFonts w:eastAsia="Times New Roman"/>
                <w:color w:val="000000"/>
                <w:vertAlign w:val="subscript"/>
                <w:lang w:eastAsia="ru-RU"/>
              </w:rPr>
              <w:t>1</w:t>
            </w:r>
            <w:r w:rsidRPr="00A267EF">
              <w:rPr>
                <w:rFonts w:eastAsia="Times New Roman"/>
                <w:color w:val="000000"/>
                <w:lang w:eastAsia="ru-RU"/>
              </w:rPr>
              <w:t>)</w:t>
            </w:r>
          </w:p>
        </w:tc>
        <w:tc>
          <w:tcPr>
            <w:tcW w:w="28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13 300</w:t>
            </w:r>
            <w:r w:rsidRPr="00A267EF">
              <w:rPr>
                <w:rFonts w:eastAsia="Times New Roman"/>
                <w:color w:val="000000"/>
                <w:lang w:eastAsia="ru-RU"/>
              </w:rPr>
              <w:t>•</w:t>
            </w:r>
            <w:r w:rsidRPr="00A267EF">
              <w:rPr>
                <w:rFonts w:eastAsia="Times New Roman"/>
                <w:lang w:eastAsia="ru-RU"/>
              </w:rPr>
              <w:t>2,115 + 5700</w:t>
            </w:r>
            <w:r w:rsidRPr="00A267EF">
              <w:rPr>
                <w:rFonts w:eastAsia="Times New Roman"/>
                <w:color w:val="000000"/>
                <w:lang w:eastAsia="ru-RU"/>
              </w:rPr>
              <w:t>•</w:t>
            </w:r>
            <w:r w:rsidRPr="00A267EF">
              <w:rPr>
                <w:rFonts w:eastAsia="Times New Roman"/>
                <w:lang w:eastAsia="ru-RU"/>
              </w:rPr>
              <w:t>0,94</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33 488</w:t>
            </w:r>
          </w:p>
        </w:tc>
      </w:tr>
    </w:tbl>
    <w:p w:rsidR="00E900D2" w:rsidRPr="00A267EF" w:rsidRDefault="00E900D2" w:rsidP="00E900D2">
      <w:pPr>
        <w:rPr>
          <w:rFonts w:eastAsia="Times New Roman"/>
          <w:lang w:eastAsia="ru-RU"/>
        </w:rPr>
      </w:pPr>
      <w:r w:rsidRPr="00A267EF">
        <w:rPr>
          <w:rFonts w:eastAsia="Times New Roman"/>
          <w:color w:val="000000"/>
          <w:lang w:eastAsia="ru-RU"/>
        </w:rPr>
        <w:br w:type="textWrapping" w:clear="left"/>
      </w:r>
      <w:r w:rsidRPr="00A267EF">
        <w:rPr>
          <w:rFonts w:eastAsia="Times New Roman"/>
          <w:color w:val="000000"/>
          <w:lang w:eastAsia="ru-RU"/>
        </w:rPr>
        <w:br/>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На основании этих данных мы можем установить, что общая сумма прямых материальных затрат на производство продукции увеличились на 8488 тыс. руб., в том числе за счет изменения: объема производства</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продукции 23 750 — 25 000 = —1250 тыс. руб.;</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структуры производства продукции 27 170 — 23 750 = +3420 тыс. руб.;</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материалоемкости продукции 26 444 — 27 170 = —726 тыс. руб.;</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 xml:space="preserve"> стоимости материальных ресурсов 33 488 - 26 444 = +7044 тыс. руб.</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Итого 33 488 -25 000 = + 8488 тыс. руб.</w:t>
      </w:r>
    </w:p>
    <w:p w:rsidR="00E900D2" w:rsidRPr="00A267EF" w:rsidRDefault="00E900D2" w:rsidP="00A939CC">
      <w:pPr>
        <w:ind w:firstLine="274"/>
        <w:jc w:val="both"/>
        <w:rPr>
          <w:rFonts w:eastAsia="Times New Roman"/>
          <w:color w:val="000000"/>
          <w:lang w:eastAsia="ru-RU"/>
        </w:rPr>
      </w:pPr>
      <w:r w:rsidRPr="00A267EF">
        <w:rPr>
          <w:rFonts w:eastAsia="Times New Roman"/>
          <w:bCs/>
          <w:i/>
          <w:iCs/>
          <w:color w:val="000000"/>
          <w:lang w:eastAsia="ru-RU"/>
        </w:rPr>
        <w:t>Расход</w:t>
      </w:r>
      <w:r w:rsidRPr="00A267EF">
        <w:rPr>
          <w:rFonts w:eastAsia="Times New Roman"/>
          <w:i/>
          <w:iCs/>
          <w:color w:val="000000"/>
          <w:lang w:eastAsia="ru-RU"/>
        </w:rPr>
        <w:t> сырья</w:t>
      </w:r>
      <w:r w:rsidRPr="00A267EF">
        <w:rPr>
          <w:rFonts w:eastAsia="Times New Roman"/>
          <w:bCs/>
          <w:i/>
          <w:iCs/>
          <w:color w:val="000000"/>
          <w:lang w:eastAsia="ru-RU"/>
        </w:rPr>
        <w:t> и материалов на единицу продукции</w:t>
      </w:r>
      <w:r w:rsidRPr="00A267EF">
        <w:rPr>
          <w:rFonts w:eastAsia="Times New Roman"/>
          <w:color w:val="000000"/>
          <w:lang w:eastAsia="ru-RU"/>
        </w:rPr>
        <w:t> зависит от их качества, замены одного вида материала другим, изменения ре</w:t>
      </w:r>
      <w:r w:rsidRPr="00A267EF">
        <w:rPr>
          <w:rFonts w:eastAsia="Times New Roman"/>
          <w:color w:val="000000"/>
          <w:lang w:eastAsia="ru-RU"/>
        </w:rPr>
        <w:softHyphen/>
        <w:t>цептуры сырья, техники, технологии и организации производ</w:t>
      </w:r>
      <w:r w:rsidRPr="00A267EF">
        <w:rPr>
          <w:rFonts w:eastAsia="Times New Roman"/>
          <w:color w:val="000000"/>
          <w:lang w:eastAsia="ru-RU"/>
        </w:rPr>
        <w:softHyphen/>
        <w:t>ства, квалификации работников и других инновационных меро</w:t>
      </w:r>
      <w:r w:rsidRPr="00A267EF">
        <w:rPr>
          <w:rFonts w:eastAsia="Times New Roman"/>
          <w:color w:val="000000"/>
          <w:lang w:eastAsia="ru-RU"/>
        </w:rPr>
        <w:softHyphen/>
        <w:t>приятий.</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В процессе анализа нужно узнать изменение удельного расхода материала за счет каждого фактора, а затем полученный результат умножить на базисный уровень цены и фактический объем произ</w:t>
      </w:r>
      <w:r w:rsidRPr="00A267EF">
        <w:rPr>
          <w:rFonts w:eastAsia="Times New Roman"/>
          <w:color w:val="000000"/>
          <w:lang w:eastAsia="ru-RU"/>
        </w:rPr>
        <w:softHyphen/>
        <w:t>водства i-ro вида продукции. В результате получим прирост суммы материальных затрат на производство этого вида продукции за счет соответствующего фактора (табл. 5):</w:t>
      </w:r>
    </w:p>
    <w:p w:rsidR="00E900D2" w:rsidRDefault="00E900D2" w:rsidP="00E900D2">
      <w:pPr>
        <w:jc w:val="center"/>
        <w:rPr>
          <w:rFonts w:eastAsia="Times New Roman"/>
          <w:color w:val="000000"/>
          <w:lang w:eastAsia="ru-RU"/>
        </w:rPr>
      </w:pPr>
      <w:r w:rsidRPr="00A267EF">
        <w:rPr>
          <w:rFonts w:eastAsia="Times New Roman"/>
          <w:color w:val="000000"/>
          <w:lang w:eastAsia="ru-RU"/>
        </w:rPr>
        <w:sym w:font="Symbol" w:char="F044"/>
      </w:r>
      <w:r w:rsidRPr="00A267EF">
        <w:rPr>
          <w:rFonts w:eastAsia="Times New Roman"/>
          <w:color w:val="000000"/>
          <w:lang w:eastAsia="ru-RU"/>
        </w:rPr>
        <w:t>МЗ</w:t>
      </w:r>
      <w:r w:rsidRPr="00A267EF">
        <w:rPr>
          <w:rFonts w:eastAsia="Times New Roman"/>
          <w:color w:val="000000"/>
          <w:vertAlign w:val="subscript"/>
          <w:lang w:eastAsia="ru-RU"/>
        </w:rPr>
        <w:t>Хi</w:t>
      </w:r>
      <w:r w:rsidRPr="00A267EF">
        <w:rPr>
          <w:rFonts w:eastAsia="Times New Roman"/>
          <w:color w:val="000000"/>
          <w:lang w:eastAsia="ru-RU"/>
        </w:rPr>
        <w:t> =</w:t>
      </w:r>
      <w:r w:rsidRPr="00A267EF">
        <w:rPr>
          <w:rFonts w:eastAsia="Times New Roman"/>
          <w:color w:val="000000"/>
          <w:lang w:eastAsia="ru-RU"/>
        </w:rPr>
        <w:sym w:font="Symbol" w:char="F044"/>
      </w:r>
      <w:r w:rsidRPr="00A267EF">
        <w:rPr>
          <w:rFonts w:eastAsia="Times New Roman"/>
          <w:color w:val="000000"/>
          <w:lang w:eastAsia="ru-RU"/>
        </w:rPr>
        <w:t>УР</w:t>
      </w:r>
      <w:r w:rsidRPr="00A267EF">
        <w:rPr>
          <w:rFonts w:eastAsia="Times New Roman"/>
          <w:color w:val="000000"/>
          <w:vertAlign w:val="subscript"/>
          <w:lang w:eastAsia="ru-RU"/>
        </w:rPr>
        <w:t>Х</w:t>
      </w:r>
      <w:r w:rsidRPr="00A267EF">
        <w:rPr>
          <w:rFonts w:eastAsia="Times New Roman"/>
          <w:color w:val="000000"/>
          <w:vertAlign w:val="subscript"/>
          <w:lang w:val="en-US" w:eastAsia="ru-RU"/>
        </w:rPr>
        <w:t>i</w:t>
      </w:r>
      <w:r w:rsidRPr="00A267EF">
        <w:rPr>
          <w:rFonts w:eastAsia="Times New Roman"/>
          <w:color w:val="000000"/>
          <w:vertAlign w:val="subscript"/>
          <w:lang w:eastAsia="ru-RU"/>
        </w:rPr>
        <w:t xml:space="preserve"> </w:t>
      </w:r>
      <w:r w:rsidRPr="00A267EF">
        <w:rPr>
          <w:rFonts w:eastAsia="Times New Roman"/>
          <w:color w:val="000000"/>
          <w:lang w:eastAsia="ru-RU"/>
        </w:rPr>
        <w:t>• Ц</w:t>
      </w:r>
      <w:r w:rsidRPr="00A267EF">
        <w:rPr>
          <w:rFonts w:eastAsia="Times New Roman"/>
          <w:color w:val="000000"/>
          <w:vertAlign w:val="subscript"/>
          <w:lang w:val="en-US" w:eastAsia="ru-RU"/>
        </w:rPr>
        <w:t>i</w:t>
      </w:r>
      <w:r w:rsidRPr="00A267EF">
        <w:rPr>
          <w:rFonts w:eastAsia="Times New Roman"/>
          <w:color w:val="000000"/>
          <w:vertAlign w:val="subscript"/>
          <w:lang w:eastAsia="ru-RU"/>
        </w:rPr>
        <w:t xml:space="preserve">0 </w:t>
      </w:r>
      <w:r w:rsidRPr="00A267EF">
        <w:rPr>
          <w:rFonts w:eastAsia="Times New Roman"/>
          <w:color w:val="000000"/>
          <w:lang w:eastAsia="ru-RU"/>
        </w:rPr>
        <w:t>• VРП</w:t>
      </w:r>
      <w:r w:rsidRPr="00A267EF">
        <w:rPr>
          <w:rFonts w:eastAsia="Times New Roman"/>
          <w:color w:val="000000"/>
          <w:vertAlign w:val="subscript"/>
          <w:lang w:val="en-US" w:eastAsia="ru-RU"/>
        </w:rPr>
        <w:t>i</w:t>
      </w:r>
      <w:r w:rsidRPr="00A267EF">
        <w:rPr>
          <w:rFonts w:eastAsia="Times New Roman"/>
          <w:color w:val="000000"/>
          <w:vertAlign w:val="subscript"/>
          <w:lang w:eastAsia="ru-RU"/>
        </w:rPr>
        <w:t>1</w:t>
      </w:r>
      <w:r w:rsidRPr="00A267EF">
        <w:rPr>
          <w:rFonts w:eastAsia="Times New Roman"/>
          <w:color w:val="000000"/>
          <w:lang w:eastAsia="ru-RU"/>
        </w:rPr>
        <w:t>.</w:t>
      </w:r>
    </w:p>
    <w:p w:rsidR="00D7413E" w:rsidRDefault="00D7413E" w:rsidP="00E900D2">
      <w:pPr>
        <w:jc w:val="center"/>
        <w:rPr>
          <w:rFonts w:eastAsia="Times New Roman"/>
          <w:color w:val="000000"/>
          <w:lang w:eastAsia="ru-RU"/>
        </w:rPr>
      </w:pPr>
    </w:p>
    <w:p w:rsidR="00D7413E" w:rsidRDefault="00D7413E" w:rsidP="00E900D2">
      <w:pPr>
        <w:jc w:val="center"/>
        <w:rPr>
          <w:rFonts w:eastAsia="Times New Roman"/>
          <w:color w:val="000000"/>
          <w:lang w:eastAsia="ru-RU"/>
        </w:rPr>
      </w:pPr>
    </w:p>
    <w:p w:rsidR="00D7413E" w:rsidRPr="00A267EF" w:rsidRDefault="00D7413E" w:rsidP="00E900D2">
      <w:pPr>
        <w:jc w:val="center"/>
        <w:rPr>
          <w:rFonts w:eastAsia="Times New Roman"/>
          <w:color w:val="000000"/>
          <w:lang w:eastAsia="ru-RU"/>
        </w:rPr>
      </w:pPr>
    </w:p>
    <w:p w:rsidR="00E900D2" w:rsidRPr="00A267EF" w:rsidRDefault="00E900D2" w:rsidP="00E900D2">
      <w:pPr>
        <w:jc w:val="right"/>
        <w:rPr>
          <w:rFonts w:eastAsia="Times New Roman"/>
          <w:i/>
          <w:iCs/>
          <w:color w:val="000000"/>
          <w:lang w:eastAsia="ru-RU"/>
        </w:rPr>
      </w:pPr>
      <w:r w:rsidRPr="00A267EF">
        <w:rPr>
          <w:rFonts w:eastAsia="Times New Roman"/>
          <w:i/>
          <w:iCs/>
          <w:color w:val="000000"/>
          <w:lang w:eastAsia="ru-RU"/>
        </w:rPr>
        <w:t xml:space="preserve">Таблица 5 </w:t>
      </w:r>
    </w:p>
    <w:p w:rsidR="00E900D2" w:rsidRPr="00A267EF" w:rsidRDefault="00E900D2" w:rsidP="00E900D2">
      <w:pPr>
        <w:jc w:val="center"/>
        <w:rPr>
          <w:rFonts w:eastAsia="Times New Roman"/>
          <w:color w:val="000000"/>
          <w:lang w:eastAsia="ru-RU"/>
        </w:rPr>
      </w:pPr>
      <w:r w:rsidRPr="00A267EF">
        <w:rPr>
          <w:rFonts w:eastAsia="Times New Roman"/>
          <w:i/>
          <w:iCs/>
          <w:color w:val="000000"/>
          <w:lang w:eastAsia="ru-RU"/>
        </w:rPr>
        <w:t>Факторы изменения сырья на единицу продукции</w:t>
      </w:r>
    </w:p>
    <w:tbl>
      <w:tblPr>
        <w:tblW w:w="0" w:type="auto"/>
        <w:jc w:val="center"/>
        <w:tblCellSpacing w:w="15" w:type="dxa"/>
        <w:tblCellMar>
          <w:top w:w="15" w:type="dxa"/>
          <w:left w:w="15" w:type="dxa"/>
          <w:bottom w:w="15" w:type="dxa"/>
          <w:right w:w="15" w:type="dxa"/>
        </w:tblCellMar>
        <w:tblLook w:val="04A0"/>
      </w:tblPr>
      <w:tblGrid>
        <w:gridCol w:w="3898"/>
        <w:gridCol w:w="1590"/>
        <w:gridCol w:w="1770"/>
        <w:gridCol w:w="1979"/>
      </w:tblGrid>
      <w:tr w:rsidR="00E900D2" w:rsidRPr="00A267EF" w:rsidTr="00D7413E">
        <w:trPr>
          <w:trHeight w:val="645"/>
          <w:tblCellSpacing w:w="15" w:type="dxa"/>
          <w:jc w:val="center"/>
        </w:trPr>
        <w:tc>
          <w:tcPr>
            <w:tcW w:w="385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Фактор</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Изменение нормы расхода ткани на изделие, м</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Расчет влияния на сумму материаль</w:t>
            </w:r>
            <w:r w:rsidRPr="00A267EF">
              <w:rPr>
                <w:rFonts w:eastAsia="Times New Roman"/>
                <w:i/>
                <w:iCs/>
                <w:lang w:eastAsia="ru-RU"/>
              </w:rPr>
              <w:softHyphen/>
              <w:t>ных затрат</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Изменение суммы материальных затрат, тыс. руб.</w:t>
            </w:r>
          </w:p>
        </w:tc>
      </w:tr>
      <w:tr w:rsidR="00E900D2" w:rsidRPr="00A267EF" w:rsidTr="00D7413E">
        <w:trPr>
          <w:trHeight w:val="270"/>
          <w:tblCellSpacing w:w="15" w:type="dxa"/>
          <w:jc w:val="center"/>
        </w:trPr>
        <w:tc>
          <w:tcPr>
            <w:tcW w:w="385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Качество сырья</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+0,15</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 xml:space="preserve">(+0,15) </w:t>
            </w:r>
            <w:r w:rsidRPr="00A267EF">
              <w:rPr>
                <w:rFonts w:eastAsia="Times New Roman"/>
                <w:color w:val="000000"/>
                <w:lang w:eastAsia="ru-RU"/>
              </w:rPr>
              <w:t>•</w:t>
            </w:r>
            <w:r w:rsidRPr="00A267EF">
              <w:rPr>
                <w:rFonts w:eastAsia="Times New Roman"/>
                <w:lang w:eastAsia="ru-RU"/>
              </w:rPr>
              <w:t xml:space="preserve"> 500 -13 300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+997,5</w:t>
            </w:r>
          </w:p>
        </w:tc>
      </w:tr>
      <w:tr w:rsidR="00E900D2" w:rsidRPr="00A267EF" w:rsidTr="00D7413E">
        <w:trPr>
          <w:trHeight w:val="450"/>
          <w:tblCellSpacing w:w="15" w:type="dxa"/>
          <w:jc w:val="center"/>
        </w:trPr>
        <w:tc>
          <w:tcPr>
            <w:tcW w:w="385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Технология раскроя</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-0,25</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(-0,25) • 500 • 13 300</w:t>
            </w: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-1662,5</w:t>
            </w:r>
          </w:p>
        </w:tc>
      </w:tr>
      <w:tr w:rsidR="00E900D2" w:rsidRPr="00A267EF" w:rsidTr="00D7413E">
        <w:trPr>
          <w:trHeight w:val="270"/>
          <w:tblCellSpacing w:w="15" w:type="dxa"/>
          <w:jc w:val="center"/>
        </w:trPr>
        <w:tc>
          <w:tcPr>
            <w:tcW w:w="385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И т.д.</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7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D7413E">
        <w:trPr>
          <w:trHeight w:val="270"/>
          <w:tblCellSpacing w:w="15" w:type="dxa"/>
          <w:jc w:val="center"/>
        </w:trPr>
        <w:tc>
          <w:tcPr>
            <w:tcW w:w="385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Итого</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eastAsia="ru-RU"/>
              </w:rPr>
              <w:t>-0,10</w:t>
            </w:r>
          </w:p>
        </w:tc>
        <w:tc>
          <w:tcPr>
            <w:tcW w:w="17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9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-665</w:t>
            </w:r>
          </w:p>
        </w:tc>
      </w:tr>
    </w:tbl>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br w:type="textWrapping" w:clear="left"/>
      </w:r>
      <w:r w:rsidRPr="00A267EF">
        <w:rPr>
          <w:rFonts w:eastAsia="Times New Roman"/>
          <w:color w:val="000000"/>
          <w:lang w:eastAsia="ru-RU"/>
        </w:rPr>
        <w:br/>
      </w:r>
      <w:r w:rsidRPr="00A267EF">
        <w:rPr>
          <w:rFonts w:eastAsia="Times New Roman"/>
          <w:b/>
          <w:bCs/>
          <w:i/>
          <w:iCs/>
          <w:color w:val="000000"/>
          <w:lang w:eastAsia="ru-RU"/>
        </w:rPr>
        <w:t>Уровень средней цены материала</w:t>
      </w:r>
      <w:r w:rsidRPr="00A267EF">
        <w:rPr>
          <w:rFonts w:eastAsia="Times New Roman"/>
          <w:color w:val="000000"/>
          <w:lang w:eastAsia="ru-RU"/>
        </w:rPr>
        <w:t> зависит от рынков сырья, ин</w:t>
      </w:r>
      <w:r w:rsidRPr="00A267EF">
        <w:rPr>
          <w:rFonts w:eastAsia="Times New Roman"/>
          <w:color w:val="000000"/>
          <w:lang w:eastAsia="ru-RU"/>
        </w:rPr>
        <w:softHyphen/>
        <w:t>фляционных факторов, внутригрупповой структуры материальных ресурсов, уровня транспортных и заготовительных расходов, качества сырья, замены одного вида другим и т.д. Чтобы узнать, как за счет каждого из них изменилась общая сумма материальных затрат, необходимо изменение средней цены i-ro вида или группы мате</w:t>
      </w:r>
      <w:r w:rsidRPr="00A267EF">
        <w:rPr>
          <w:rFonts w:eastAsia="Times New Roman"/>
          <w:color w:val="000000"/>
          <w:lang w:eastAsia="ru-RU"/>
        </w:rPr>
        <w:softHyphen/>
        <w:t>риалов за счет i-ro фактора умножить на фактическое количество использованных материалов соответствующего вида:</w:t>
      </w:r>
    </w:p>
    <w:p w:rsidR="00E900D2" w:rsidRPr="00A267EF" w:rsidRDefault="00E900D2" w:rsidP="00E900D2">
      <w:pPr>
        <w:jc w:val="center"/>
        <w:rPr>
          <w:rFonts w:eastAsia="Times New Roman"/>
          <w:color w:val="000000"/>
          <w:lang w:eastAsia="ru-RU"/>
        </w:rPr>
      </w:pPr>
      <w:r w:rsidRPr="00A267EF">
        <w:rPr>
          <w:rFonts w:eastAsia="Times New Roman"/>
          <w:color w:val="000000"/>
          <w:lang w:eastAsia="ru-RU"/>
        </w:rPr>
        <w:sym w:font="Symbol" w:char="F044"/>
      </w:r>
      <w:r w:rsidRPr="00A267EF">
        <w:rPr>
          <w:rFonts w:eastAsia="Times New Roman"/>
          <w:color w:val="000000"/>
          <w:lang w:eastAsia="ru-RU"/>
        </w:rPr>
        <w:t>МЗ</w:t>
      </w:r>
      <w:r w:rsidRPr="00A267EF">
        <w:rPr>
          <w:rFonts w:eastAsia="Times New Roman"/>
          <w:color w:val="000000"/>
          <w:vertAlign w:val="subscript"/>
          <w:lang w:eastAsia="ru-RU"/>
        </w:rPr>
        <w:t>Хi</w:t>
      </w:r>
      <w:r w:rsidRPr="00A267EF">
        <w:rPr>
          <w:rFonts w:eastAsia="Times New Roman"/>
          <w:color w:val="000000"/>
          <w:lang w:eastAsia="ru-RU"/>
        </w:rPr>
        <w:t xml:space="preserve"> = </w:t>
      </w:r>
      <w:r w:rsidRPr="00A267EF">
        <w:rPr>
          <w:rFonts w:eastAsia="Times New Roman"/>
          <w:color w:val="000000"/>
          <w:lang w:eastAsia="ru-RU"/>
        </w:rPr>
        <w:sym w:font="Symbol" w:char="F044"/>
      </w:r>
      <w:r w:rsidRPr="00A267EF">
        <w:rPr>
          <w:rFonts w:eastAsia="Times New Roman"/>
          <w:color w:val="000000"/>
          <w:lang w:eastAsia="ru-RU"/>
        </w:rPr>
        <w:t>Цх</w:t>
      </w:r>
      <w:r w:rsidRPr="00A267EF">
        <w:rPr>
          <w:rFonts w:eastAsia="Times New Roman"/>
          <w:color w:val="000000"/>
          <w:vertAlign w:val="subscript"/>
          <w:lang w:val="en-US" w:eastAsia="ru-RU"/>
        </w:rPr>
        <w:t>i</w:t>
      </w:r>
      <w:r w:rsidRPr="00A267EF">
        <w:rPr>
          <w:rFonts w:eastAsia="Times New Roman"/>
          <w:color w:val="000000"/>
          <w:vertAlign w:val="subscript"/>
          <w:lang w:eastAsia="ru-RU"/>
        </w:rPr>
        <w:t xml:space="preserve"> </w:t>
      </w:r>
      <w:r w:rsidRPr="00A267EF">
        <w:rPr>
          <w:rFonts w:eastAsia="Times New Roman"/>
          <w:color w:val="000000"/>
          <w:lang w:eastAsia="ru-RU"/>
        </w:rPr>
        <w:t>• УР</w:t>
      </w:r>
      <w:r w:rsidRPr="00A267EF">
        <w:rPr>
          <w:rFonts w:eastAsia="Times New Roman"/>
          <w:color w:val="000000"/>
          <w:vertAlign w:val="subscript"/>
          <w:lang w:val="en-US" w:eastAsia="ru-RU"/>
        </w:rPr>
        <w:t>i</w:t>
      </w:r>
      <w:r w:rsidRPr="00A267EF">
        <w:rPr>
          <w:rFonts w:eastAsia="Times New Roman"/>
          <w:color w:val="000000"/>
          <w:vertAlign w:val="subscript"/>
          <w:lang w:eastAsia="ru-RU"/>
        </w:rPr>
        <w:t xml:space="preserve">1 </w:t>
      </w:r>
      <w:r w:rsidRPr="00A267EF">
        <w:rPr>
          <w:rFonts w:eastAsia="Times New Roman"/>
          <w:color w:val="000000"/>
          <w:lang w:eastAsia="ru-RU"/>
        </w:rPr>
        <w:t>•  VРП</w:t>
      </w:r>
      <w:r w:rsidRPr="00A267EF">
        <w:rPr>
          <w:rFonts w:eastAsia="Times New Roman"/>
          <w:color w:val="000000"/>
          <w:vertAlign w:val="subscript"/>
          <w:lang w:val="en-US" w:eastAsia="ru-RU"/>
        </w:rPr>
        <w:t>i</w:t>
      </w:r>
      <w:r w:rsidRPr="00A267EF">
        <w:rPr>
          <w:rFonts w:eastAsia="Times New Roman"/>
          <w:color w:val="000000"/>
          <w:vertAlign w:val="subscript"/>
          <w:lang w:eastAsia="ru-RU"/>
        </w:rPr>
        <w:t>1</w:t>
      </w:r>
      <w:r w:rsidRPr="00A267EF">
        <w:rPr>
          <w:rFonts w:eastAsia="Times New Roman"/>
          <w:color w:val="000000"/>
          <w:lang w:eastAsia="ru-RU"/>
        </w:rPr>
        <w:t>.</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На многих предприятиях могут иметь место</w:t>
      </w:r>
      <w:r w:rsidRPr="00A267EF">
        <w:rPr>
          <w:rFonts w:eastAsia="Times New Roman"/>
          <w:i/>
          <w:iCs/>
          <w:color w:val="000000"/>
          <w:lang w:eastAsia="ru-RU"/>
        </w:rPr>
        <w:t> сверхплановые воз</w:t>
      </w:r>
      <w:r w:rsidRPr="00A267EF">
        <w:rPr>
          <w:rFonts w:eastAsia="Times New Roman"/>
          <w:i/>
          <w:iCs/>
          <w:color w:val="000000"/>
          <w:lang w:eastAsia="ru-RU"/>
        </w:rPr>
        <w:softHyphen/>
        <w:t>вратные отходы сырья,</w:t>
      </w:r>
      <w:r w:rsidRPr="00A267EF">
        <w:rPr>
          <w:rFonts w:eastAsia="Times New Roman"/>
          <w:color w:val="000000"/>
          <w:lang w:eastAsia="ru-RU"/>
        </w:rPr>
        <w:t> которые можно реализовать или использо</w:t>
      </w:r>
      <w:r w:rsidRPr="00A267EF">
        <w:rPr>
          <w:rFonts w:eastAsia="Times New Roman"/>
          <w:color w:val="000000"/>
          <w:lang w:eastAsia="ru-RU"/>
        </w:rPr>
        <w:softHyphen/>
        <w:t>вать для других целей. Если сопоставить их стоимость по цене воз</w:t>
      </w:r>
      <w:r w:rsidRPr="00A267EF">
        <w:rPr>
          <w:rFonts w:eastAsia="Times New Roman"/>
          <w:color w:val="000000"/>
          <w:lang w:eastAsia="ru-RU"/>
        </w:rPr>
        <w:softHyphen/>
        <w:t>можного использования и по стоимости исходного сырья, то узнаем, на какую сумму увеличились материальные затраты, вклю</w:t>
      </w:r>
      <w:r w:rsidRPr="00A267EF">
        <w:rPr>
          <w:rFonts w:eastAsia="Times New Roman"/>
          <w:color w:val="000000"/>
          <w:lang w:eastAsia="ru-RU"/>
        </w:rPr>
        <w:softHyphen/>
        <w:t>ченные в себестоимость продукции.</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Наличие сверхплановых безвозвратных отходов приводит к пря</w:t>
      </w:r>
      <w:r w:rsidRPr="00A267EF">
        <w:rPr>
          <w:rFonts w:eastAsia="Times New Roman"/>
          <w:color w:val="000000"/>
          <w:lang w:eastAsia="ru-RU"/>
        </w:rPr>
        <w:softHyphen/>
        <w:t>мому удорожанию продукции и уменьшению ее выпуска. Чтобы установить, насколько возросла сумма материальных затрат, необ</w:t>
      </w:r>
      <w:r w:rsidRPr="00A267EF">
        <w:rPr>
          <w:rFonts w:eastAsia="Times New Roman"/>
          <w:color w:val="000000"/>
          <w:lang w:eastAsia="ru-RU"/>
        </w:rPr>
        <w:softHyphen/>
        <w:t>ходимо сверхплановое количество безвозвратных отходов умно</w:t>
      </w:r>
      <w:r w:rsidRPr="00A267EF">
        <w:rPr>
          <w:rFonts w:eastAsia="Times New Roman"/>
          <w:color w:val="000000"/>
          <w:lang w:eastAsia="ru-RU"/>
        </w:rPr>
        <w:softHyphen/>
        <w:t>жить на плановую цену исходного материала.</w:t>
      </w:r>
    </w:p>
    <w:p w:rsidR="00E900D2" w:rsidRPr="00A267EF" w:rsidRDefault="00E900D2" w:rsidP="00A939CC">
      <w:pPr>
        <w:ind w:firstLine="274"/>
        <w:jc w:val="both"/>
        <w:rPr>
          <w:rFonts w:eastAsia="Times New Roman"/>
          <w:color w:val="000000"/>
          <w:lang w:eastAsia="ru-RU"/>
        </w:rPr>
      </w:pPr>
      <w:r w:rsidRPr="00A267EF">
        <w:rPr>
          <w:rFonts w:eastAsia="Times New Roman"/>
          <w:i/>
          <w:iCs/>
          <w:color w:val="000000"/>
          <w:lang w:eastAsia="ru-RU"/>
        </w:rPr>
        <w:t>В заключение обобщаются результаты факторного анализа пря</w:t>
      </w:r>
      <w:r w:rsidRPr="00A267EF">
        <w:rPr>
          <w:rFonts w:eastAsia="Times New Roman"/>
          <w:i/>
          <w:iCs/>
          <w:color w:val="000000"/>
          <w:lang w:eastAsia="ru-RU"/>
        </w:rPr>
        <w:softHyphen/>
        <w:t>мых материальных затрат и определяются неиспользованные, теку</w:t>
      </w:r>
      <w:r w:rsidRPr="00A267EF">
        <w:rPr>
          <w:rFonts w:eastAsia="Times New Roman"/>
          <w:i/>
          <w:iCs/>
          <w:color w:val="000000"/>
          <w:lang w:eastAsia="ru-RU"/>
        </w:rPr>
        <w:softHyphen/>
        <w:t>щие и перспективные резервы их сокращения на единицу продукции и на весь выпуск.</w:t>
      </w:r>
    </w:p>
    <w:p w:rsidR="00E900D2" w:rsidRPr="00A267EF" w:rsidRDefault="00E900D2" w:rsidP="00A939CC">
      <w:pPr>
        <w:ind w:firstLine="317"/>
        <w:jc w:val="both"/>
        <w:rPr>
          <w:rFonts w:eastAsia="Times New Roman"/>
          <w:color w:val="000000"/>
          <w:lang w:eastAsia="ru-RU"/>
        </w:rPr>
      </w:pPr>
      <w:r w:rsidRPr="00A267EF">
        <w:rPr>
          <w:rFonts w:eastAsia="Times New Roman"/>
          <w:color w:val="000000"/>
          <w:lang w:eastAsia="ru-RU"/>
        </w:rPr>
        <w:t>Косвенные затраты в себестоимости продукции представлены следующими комплексными статьями: расходы на содержание и эксплуатацию оборудования, общепроизводственные и общехозяй</w:t>
      </w:r>
      <w:r w:rsidRPr="00A267EF">
        <w:rPr>
          <w:rFonts w:eastAsia="Times New Roman"/>
          <w:color w:val="000000"/>
          <w:lang w:eastAsia="ru-RU"/>
        </w:rPr>
        <w:softHyphen/>
        <w:t>ственные расходы, коммерческие расходы. Анализ этих расходов производится путем сравнения фактической их величины на рубль продукции в динамике за 5—10 лет, а также с плановым уровнем отчетного периода. Такое сопоставление показывает, как измени</w:t>
      </w:r>
      <w:r w:rsidRPr="00A267EF">
        <w:rPr>
          <w:rFonts w:eastAsia="Times New Roman"/>
          <w:color w:val="000000"/>
          <w:lang w:eastAsia="ru-RU"/>
        </w:rPr>
        <w:softHyphen/>
        <w:t>лась их доля в стоимости продукции в динамике и по сравнению с планом и какая наблюдается тенденция — роста или снижения.</w:t>
      </w:r>
    </w:p>
    <w:p w:rsidR="00E900D2" w:rsidRPr="00A267EF" w:rsidRDefault="00E900D2" w:rsidP="00A939CC">
      <w:pPr>
        <w:ind w:firstLine="317"/>
        <w:jc w:val="both"/>
        <w:rPr>
          <w:rFonts w:eastAsia="Times New Roman"/>
          <w:color w:val="000000"/>
          <w:lang w:eastAsia="ru-RU"/>
        </w:rPr>
      </w:pPr>
      <w:r w:rsidRPr="00A267EF">
        <w:rPr>
          <w:rFonts w:eastAsia="Times New Roman"/>
          <w:color w:val="000000"/>
          <w:lang w:eastAsia="ru-RU"/>
        </w:rPr>
        <w:t>В процессе последующего анализа выясняют причины, вызвав</w:t>
      </w:r>
      <w:r w:rsidRPr="00A267EF">
        <w:rPr>
          <w:rFonts w:eastAsia="Times New Roman"/>
          <w:color w:val="000000"/>
          <w:lang w:eastAsia="ru-RU"/>
        </w:rPr>
        <w:softHyphen/>
        <w:t>шие абсолютное и относительное изменения косвенных затрат. По своему составу это комплексные статьи. Они состоят, как правило, из нескольких элементов затрат.</w:t>
      </w:r>
    </w:p>
    <w:p w:rsidR="00E900D2" w:rsidRPr="00A267EF" w:rsidRDefault="00E900D2" w:rsidP="00A939CC">
      <w:pPr>
        <w:ind w:firstLine="317"/>
        <w:jc w:val="both"/>
        <w:rPr>
          <w:rFonts w:eastAsia="Times New Roman"/>
          <w:color w:val="000000"/>
          <w:lang w:eastAsia="ru-RU"/>
        </w:rPr>
      </w:pPr>
      <w:r w:rsidRPr="00A267EF">
        <w:rPr>
          <w:rFonts w:eastAsia="Times New Roman"/>
          <w:b/>
          <w:bCs/>
          <w:i/>
          <w:iCs/>
          <w:color w:val="000000"/>
          <w:lang w:eastAsia="ru-RU"/>
        </w:rPr>
        <w:t>Расходы по содержанию и эксплуатации машин и оборудования </w:t>
      </w:r>
      <w:r w:rsidRPr="00A267EF">
        <w:rPr>
          <w:rFonts w:eastAsia="Times New Roman"/>
          <w:color w:val="000000"/>
          <w:lang w:eastAsia="ru-RU"/>
        </w:rPr>
        <w:t>включают амортизацию машин и технологического оборудования, затраты на их ремонт, эксплуатацию, расходы по внутризаводско</w:t>
      </w:r>
      <w:r w:rsidRPr="00A267EF">
        <w:rPr>
          <w:rFonts w:eastAsia="Times New Roman"/>
          <w:color w:val="000000"/>
          <w:lang w:eastAsia="ru-RU"/>
        </w:rPr>
        <w:softHyphen/>
        <w:t>му перемещению грузов и др.</w:t>
      </w:r>
    </w:p>
    <w:p w:rsidR="00E900D2" w:rsidRPr="00A267EF" w:rsidRDefault="00E900D2" w:rsidP="00A939CC">
      <w:pPr>
        <w:ind w:firstLine="317"/>
        <w:jc w:val="both"/>
        <w:rPr>
          <w:rFonts w:eastAsia="Times New Roman"/>
          <w:color w:val="000000"/>
          <w:lang w:eastAsia="ru-RU"/>
        </w:rPr>
      </w:pPr>
      <w:r w:rsidRPr="00A267EF">
        <w:rPr>
          <w:rFonts w:eastAsia="Times New Roman"/>
          <w:color w:val="000000"/>
          <w:lang w:eastAsia="ru-RU"/>
        </w:rPr>
        <w:t>Некоторые виды затрат (например, амортизация) не зависят от объема производства продукции и являются условно-постоянны- ми. Другие полностью или частично зависят от его изменения и являются условно-переменными.</w:t>
      </w:r>
    </w:p>
    <w:p w:rsidR="00E900D2" w:rsidRPr="00A267EF" w:rsidRDefault="00E900D2" w:rsidP="00A939CC">
      <w:pPr>
        <w:ind w:firstLine="317"/>
        <w:jc w:val="both"/>
        <w:rPr>
          <w:rFonts w:eastAsia="Times New Roman"/>
          <w:color w:val="000000"/>
          <w:lang w:eastAsia="ru-RU"/>
        </w:rPr>
      </w:pPr>
      <w:r w:rsidRPr="00A267EF">
        <w:rPr>
          <w:rFonts w:eastAsia="Times New Roman"/>
          <w:i/>
          <w:iCs/>
          <w:color w:val="000000"/>
          <w:lang w:eastAsia="ru-RU"/>
        </w:rPr>
        <w:t>Общая сумма амортизации</w:t>
      </w:r>
      <w:r w:rsidRPr="00A267EF">
        <w:rPr>
          <w:rFonts w:eastAsia="Times New Roman"/>
          <w:color w:val="000000"/>
          <w:lang w:eastAsia="ru-RU"/>
        </w:rPr>
        <w:t> зависит от количества машин и обо</w:t>
      </w:r>
      <w:r w:rsidRPr="00A267EF">
        <w:rPr>
          <w:rFonts w:eastAsia="Times New Roman"/>
          <w:color w:val="000000"/>
          <w:lang w:eastAsia="ru-RU"/>
        </w:rPr>
        <w:softHyphen/>
        <w:t>рудования, их структуры, стоимости и норм амортизации. Стои</w:t>
      </w:r>
      <w:r w:rsidRPr="00A267EF">
        <w:rPr>
          <w:rFonts w:eastAsia="Times New Roman"/>
          <w:color w:val="000000"/>
          <w:lang w:eastAsia="ru-RU"/>
        </w:rPr>
        <w:softHyphen/>
        <w:t>мость оборудования может измениться за счет приобретения более дорогих машин и их переоценки в связи с инфляцией. Нормы амортизации зависят от амортизационной политики предприятия и метода ее начисления.</w:t>
      </w:r>
    </w:p>
    <w:p w:rsidR="00E900D2" w:rsidRPr="00A267EF" w:rsidRDefault="00E900D2" w:rsidP="00A939CC">
      <w:pPr>
        <w:ind w:firstLine="317"/>
        <w:jc w:val="both"/>
        <w:rPr>
          <w:rFonts w:eastAsia="Times New Roman"/>
          <w:color w:val="000000"/>
          <w:lang w:eastAsia="ru-RU"/>
        </w:rPr>
      </w:pPr>
      <w:r w:rsidRPr="00A267EF">
        <w:rPr>
          <w:rFonts w:eastAsia="Times New Roman"/>
          <w:color w:val="000000"/>
          <w:lang w:eastAsia="ru-RU"/>
        </w:rPr>
        <w:t>Удельная амортизация на единицу продукции зависит еще и от объема производства продукции. Чем больше продукции выпуще</w:t>
      </w:r>
      <w:r w:rsidRPr="00A267EF">
        <w:rPr>
          <w:rFonts w:eastAsia="Times New Roman"/>
          <w:color w:val="000000"/>
          <w:lang w:eastAsia="ru-RU"/>
        </w:rPr>
        <w:softHyphen/>
        <w:t>но на имеющихся производственных мощностях, тем меньше амортизации и других постоянных затрат приходится на единицу продукции.</w:t>
      </w:r>
    </w:p>
    <w:p w:rsidR="00E900D2" w:rsidRPr="00A267EF" w:rsidRDefault="00E900D2" w:rsidP="00A939CC">
      <w:pPr>
        <w:ind w:firstLine="274"/>
        <w:jc w:val="both"/>
        <w:rPr>
          <w:rFonts w:eastAsia="Times New Roman"/>
          <w:color w:val="000000"/>
          <w:lang w:eastAsia="ru-RU"/>
        </w:rPr>
      </w:pPr>
      <w:r w:rsidRPr="00A267EF">
        <w:rPr>
          <w:rFonts w:eastAsia="Times New Roman"/>
          <w:i/>
          <w:iCs/>
          <w:color w:val="000000"/>
          <w:lang w:eastAsia="ru-RU"/>
        </w:rPr>
        <w:t>На величину эксплуатационных расходов</w:t>
      </w:r>
      <w:r w:rsidRPr="00A267EF">
        <w:rPr>
          <w:rFonts w:eastAsia="Times New Roman"/>
          <w:color w:val="000000"/>
          <w:lang w:eastAsia="ru-RU"/>
        </w:rPr>
        <w:t> влияют количество дей</w:t>
      </w:r>
      <w:r w:rsidRPr="00A267EF">
        <w:rPr>
          <w:rFonts w:eastAsia="Times New Roman"/>
          <w:color w:val="000000"/>
          <w:lang w:eastAsia="ru-RU"/>
        </w:rPr>
        <w:softHyphen/>
        <w:t>ствующего оборудования, время его работы и удельные расходы на один машиночас работы.</w:t>
      </w:r>
    </w:p>
    <w:p w:rsidR="00E900D2" w:rsidRPr="00A267EF" w:rsidRDefault="00E900D2" w:rsidP="00A939CC">
      <w:pPr>
        <w:ind w:firstLine="274"/>
        <w:jc w:val="both"/>
        <w:rPr>
          <w:rFonts w:eastAsia="Times New Roman"/>
          <w:color w:val="000000"/>
          <w:lang w:eastAsia="ru-RU"/>
        </w:rPr>
      </w:pPr>
      <w:r w:rsidRPr="00A267EF">
        <w:rPr>
          <w:rFonts w:eastAsia="Times New Roman"/>
          <w:i/>
          <w:iCs/>
          <w:color w:val="000000"/>
          <w:lang w:eastAsia="ru-RU"/>
        </w:rPr>
        <w:t>Затраты на ремонт оборудования</w:t>
      </w:r>
      <w:r w:rsidRPr="00A267EF">
        <w:rPr>
          <w:rFonts w:eastAsia="Times New Roman"/>
          <w:color w:val="000000"/>
          <w:lang w:eastAsia="ru-RU"/>
        </w:rPr>
        <w:t> могут измениться из-за объема ремонтных работ, их сложности, степени изношенности основных средств, стоимости запасных частей и ремонтных материалов, эко</w:t>
      </w:r>
      <w:r w:rsidRPr="00A267EF">
        <w:rPr>
          <w:rFonts w:eastAsia="Times New Roman"/>
          <w:color w:val="000000"/>
          <w:lang w:eastAsia="ru-RU"/>
        </w:rPr>
        <w:softHyphen/>
        <w:t>номного их использования.</w:t>
      </w:r>
    </w:p>
    <w:p w:rsidR="00E900D2" w:rsidRPr="00A267EF" w:rsidRDefault="00E900D2" w:rsidP="00A939CC">
      <w:pPr>
        <w:ind w:firstLine="274"/>
        <w:jc w:val="both"/>
        <w:rPr>
          <w:rFonts w:eastAsia="Times New Roman"/>
          <w:color w:val="000000"/>
          <w:lang w:eastAsia="ru-RU"/>
        </w:rPr>
      </w:pPr>
      <w:r w:rsidRPr="00A267EF">
        <w:rPr>
          <w:rFonts w:eastAsia="Times New Roman"/>
          <w:i/>
          <w:iCs/>
          <w:color w:val="000000"/>
          <w:lang w:eastAsia="ru-RU"/>
        </w:rPr>
        <w:t>На сумму расходов по внутреннему перемещению грузов</w:t>
      </w:r>
      <w:r w:rsidRPr="00A267EF">
        <w:rPr>
          <w:rFonts w:eastAsia="Times New Roman"/>
          <w:color w:val="000000"/>
          <w:lang w:eastAsia="ru-RU"/>
        </w:rPr>
        <w:t> оказыва</w:t>
      </w:r>
      <w:r w:rsidRPr="00A267EF">
        <w:rPr>
          <w:rFonts w:eastAsia="Times New Roman"/>
          <w:color w:val="000000"/>
          <w:lang w:eastAsia="ru-RU"/>
        </w:rPr>
        <w:softHyphen/>
        <w:t>ют влияние вид транспортных средств, полнота их использования, степень выполнения производственной программы, экономное использование средств на содержание и эксплуатацию подвижно</w:t>
      </w:r>
      <w:r w:rsidRPr="00A267EF">
        <w:rPr>
          <w:rFonts w:eastAsia="Times New Roman"/>
          <w:color w:val="000000"/>
          <w:lang w:eastAsia="ru-RU"/>
        </w:rPr>
        <w:softHyphen/>
        <w:t>го состава.</w:t>
      </w:r>
    </w:p>
    <w:p w:rsidR="00E900D2" w:rsidRPr="00A267EF" w:rsidRDefault="00E900D2" w:rsidP="00A939CC">
      <w:pPr>
        <w:ind w:firstLine="274"/>
        <w:jc w:val="both"/>
        <w:rPr>
          <w:rFonts w:eastAsia="Times New Roman"/>
          <w:color w:val="000000"/>
          <w:lang w:eastAsia="ru-RU"/>
        </w:rPr>
      </w:pPr>
      <w:r w:rsidRPr="00A267EF">
        <w:rPr>
          <w:rFonts w:eastAsia="Times New Roman"/>
          <w:b/>
          <w:bCs/>
          <w:i/>
          <w:iCs/>
          <w:color w:val="000000"/>
          <w:lang w:eastAsia="ru-RU"/>
        </w:rPr>
        <w:t>Для анализа общепроизводственных и общехозяйственных расходов</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по статьям затрат используют данные аналитического бухгалтер</w:t>
      </w:r>
      <w:r w:rsidRPr="00A267EF">
        <w:rPr>
          <w:rFonts w:eastAsia="Times New Roman"/>
          <w:color w:val="000000"/>
          <w:lang w:eastAsia="ru-RU"/>
        </w:rPr>
        <w:softHyphen/>
        <w:t>ского учета. По каждой статье выявляют абсолютное и относитель</w:t>
      </w:r>
      <w:r w:rsidRPr="00A267EF">
        <w:rPr>
          <w:rFonts w:eastAsia="Times New Roman"/>
          <w:color w:val="000000"/>
          <w:lang w:eastAsia="ru-RU"/>
        </w:rPr>
        <w:softHyphen/>
        <w:t>ное отклонения от плана и их причины (табл. 6).</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При проверке выполнения сметы нельзя всю полученную эко</w:t>
      </w:r>
      <w:r w:rsidRPr="00A267EF">
        <w:rPr>
          <w:rFonts w:eastAsia="Times New Roman"/>
          <w:color w:val="000000"/>
          <w:lang w:eastAsia="ru-RU"/>
        </w:rPr>
        <w:softHyphen/>
        <w:t>номию считать заслугой предприятия, так же как и все допущен</w:t>
      </w:r>
      <w:r w:rsidRPr="00A267EF">
        <w:rPr>
          <w:rFonts w:eastAsia="Times New Roman"/>
          <w:color w:val="000000"/>
          <w:lang w:eastAsia="ru-RU"/>
        </w:rPr>
        <w:softHyphen/>
        <w:t>ные перерасходы оценивать отрицательно. Оценка отклонений фактических расходов от сметы зависит от того, какие причины их вызвали. В ряде случаев экономия связана с невыполнением наме</w:t>
      </w:r>
      <w:r w:rsidRPr="00A267EF">
        <w:rPr>
          <w:rFonts w:eastAsia="Times New Roman"/>
          <w:color w:val="000000"/>
          <w:lang w:eastAsia="ru-RU"/>
        </w:rPr>
        <w:softHyphen/>
        <w:t>ченных мероприятий по улучшению условий труда, технике без</w:t>
      </w:r>
      <w:r w:rsidRPr="00A267EF">
        <w:rPr>
          <w:rFonts w:eastAsia="Times New Roman"/>
          <w:color w:val="000000"/>
          <w:lang w:eastAsia="ru-RU"/>
        </w:rPr>
        <w:softHyphen/>
        <w:t>опасности, изобретательству и рационализации, подготовке и пе</w:t>
      </w:r>
      <w:r w:rsidRPr="00A267EF">
        <w:rPr>
          <w:rFonts w:eastAsia="Times New Roman"/>
          <w:color w:val="000000"/>
          <w:lang w:eastAsia="ru-RU"/>
        </w:rPr>
        <w:softHyphen/>
        <w:t>реподготовке кадров и т.д. Невыполнение этих мероприятий нано</w:t>
      </w:r>
      <w:r w:rsidRPr="00A267EF">
        <w:rPr>
          <w:rFonts w:eastAsia="Times New Roman"/>
          <w:color w:val="000000"/>
          <w:lang w:eastAsia="ru-RU"/>
        </w:rPr>
        <w:softHyphen/>
        <w:t>сит предприятию иногда больший ущерб, чем сумма полученной экономии. В процессе анализа должны быть выявлены непроиз</w:t>
      </w:r>
      <w:r w:rsidRPr="00A267EF">
        <w:rPr>
          <w:rFonts w:eastAsia="Times New Roman"/>
          <w:color w:val="000000"/>
          <w:lang w:eastAsia="ru-RU"/>
        </w:rPr>
        <w:softHyphen/>
        <w:t>водительные затраты, потери от бесхозяйственности и излишеств, которые можно рассматривать как неиспользованные резервы сни</w:t>
      </w:r>
      <w:r w:rsidRPr="00A267EF">
        <w:rPr>
          <w:rFonts w:eastAsia="Times New Roman"/>
          <w:color w:val="000000"/>
          <w:lang w:eastAsia="ru-RU"/>
        </w:rPr>
        <w:softHyphen/>
        <w:t>жения себестоимости продукции.</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Непроизводительными затратами следует считать потери от порчи и недостачи сырья (материалов) и готовой продукции, оплату простоев по вине предприятия, доплаты за это время в свя</w:t>
      </w:r>
      <w:r w:rsidRPr="00A267EF">
        <w:rPr>
          <w:rFonts w:eastAsia="Times New Roman"/>
          <w:color w:val="000000"/>
          <w:lang w:eastAsia="ru-RU"/>
        </w:rPr>
        <w:softHyphen/>
        <w:t>зи с использованием рабочих на работах, требующих менее квали</w:t>
      </w:r>
      <w:r w:rsidRPr="00A267EF">
        <w:rPr>
          <w:rFonts w:eastAsia="Times New Roman"/>
          <w:color w:val="000000"/>
          <w:lang w:eastAsia="ru-RU"/>
        </w:rPr>
        <w:softHyphen/>
        <w:t>фицированного труда, стоимость потребленных энергии и топли</w:t>
      </w:r>
      <w:r w:rsidRPr="00A267EF">
        <w:rPr>
          <w:rFonts w:eastAsia="Times New Roman"/>
          <w:color w:val="000000"/>
          <w:lang w:eastAsia="ru-RU"/>
        </w:rPr>
        <w:softHyphen/>
        <w:t>ва за время простоев предприятия и др.</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Если уже известно, из-за каких факторов изменилась общая сумма накладных расходов, можно узнать их влияние на себестои</w:t>
      </w:r>
      <w:r w:rsidRPr="00A267EF">
        <w:rPr>
          <w:rFonts w:eastAsia="Times New Roman"/>
          <w:color w:val="000000"/>
          <w:lang w:eastAsia="ru-RU"/>
        </w:rPr>
        <w:softHyphen/>
        <w:t>мость отдельных изделий. Для этого процент изменения общей суммы общепроизводственных или общехозяйственных расходов за счет i-ro фактора нужно умножить на фактическую сумму на</w:t>
      </w:r>
      <w:r w:rsidRPr="00A267EF">
        <w:rPr>
          <w:rFonts w:eastAsia="Times New Roman"/>
          <w:color w:val="000000"/>
          <w:lang w:eastAsia="ru-RU"/>
        </w:rPr>
        <w:softHyphen/>
        <w:t>кладных расходов, отнесенных на данный вид продукции.</w:t>
      </w:r>
    </w:p>
    <w:p w:rsidR="00E900D2" w:rsidRPr="00A267EF" w:rsidRDefault="00E900D2" w:rsidP="00E900D2">
      <w:pPr>
        <w:jc w:val="right"/>
        <w:rPr>
          <w:rFonts w:eastAsia="Times New Roman"/>
          <w:i/>
          <w:iCs/>
          <w:color w:val="000000"/>
          <w:lang w:eastAsia="ru-RU"/>
        </w:rPr>
      </w:pPr>
      <w:r w:rsidRPr="00A267EF">
        <w:rPr>
          <w:rFonts w:eastAsia="Times New Roman"/>
          <w:i/>
          <w:iCs/>
          <w:color w:val="000000"/>
          <w:lang w:eastAsia="ru-RU"/>
        </w:rPr>
        <w:t>Таблица 6</w:t>
      </w:r>
    </w:p>
    <w:p w:rsidR="00E900D2" w:rsidRPr="00A267EF" w:rsidRDefault="00E900D2" w:rsidP="00E900D2">
      <w:pPr>
        <w:jc w:val="center"/>
        <w:rPr>
          <w:rFonts w:eastAsia="Times New Roman"/>
          <w:i/>
          <w:iCs/>
          <w:color w:val="000000"/>
          <w:lang w:eastAsia="ru-RU"/>
        </w:rPr>
      </w:pPr>
      <w:r w:rsidRPr="00A267EF">
        <w:rPr>
          <w:rFonts w:eastAsia="Times New Roman"/>
          <w:i/>
          <w:iCs/>
          <w:color w:val="000000"/>
          <w:lang w:eastAsia="ru-RU"/>
        </w:rPr>
        <w:t xml:space="preserve"> Факторы изменения общепроизводственных и общехозяйственных расходов</w:t>
      </w:r>
    </w:p>
    <w:p w:rsidR="00E900D2" w:rsidRPr="00A267EF" w:rsidRDefault="00E900D2" w:rsidP="00E900D2">
      <w:pPr>
        <w:jc w:val="center"/>
        <w:rPr>
          <w:rFonts w:eastAsia="Times New Roman"/>
          <w:color w:val="000000"/>
          <w:lang w:eastAsia="ru-RU"/>
        </w:rPr>
      </w:pPr>
    </w:p>
    <w:tbl>
      <w:tblPr>
        <w:tblW w:w="0" w:type="auto"/>
        <w:jc w:val="center"/>
        <w:tblCellSpacing w:w="15" w:type="dxa"/>
        <w:tblCellMar>
          <w:top w:w="15" w:type="dxa"/>
          <w:left w:w="15" w:type="dxa"/>
          <w:bottom w:w="15" w:type="dxa"/>
          <w:right w:w="15" w:type="dxa"/>
        </w:tblCellMar>
        <w:tblLook w:val="04A0"/>
      </w:tblPr>
      <w:tblGrid>
        <w:gridCol w:w="3766"/>
        <w:gridCol w:w="2835"/>
        <w:gridCol w:w="2630"/>
      </w:tblGrid>
      <w:tr w:rsidR="00E900D2" w:rsidRPr="00A267EF" w:rsidTr="00E900D2">
        <w:trPr>
          <w:trHeight w:val="270"/>
          <w:tblCellSpacing w:w="15" w:type="dxa"/>
          <w:jc w:val="center"/>
        </w:trPr>
        <w:tc>
          <w:tcPr>
            <w:tcW w:w="37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Статья расходов</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Фактор изменения затрат</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Расчет влияния</w:t>
            </w:r>
          </w:p>
        </w:tc>
      </w:tr>
      <w:tr w:rsidR="00E900D2" w:rsidRPr="00A267EF" w:rsidTr="00E900D2">
        <w:trPr>
          <w:trHeight w:val="1035"/>
          <w:tblCellSpacing w:w="15" w:type="dxa"/>
          <w:jc w:val="center"/>
        </w:trPr>
        <w:tc>
          <w:tcPr>
            <w:tcW w:w="37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Зарплата управленче</w:t>
            </w:r>
            <w:r w:rsidRPr="00A267EF">
              <w:rPr>
                <w:rFonts w:eastAsia="Times New Roman"/>
                <w:lang w:eastAsia="ru-RU"/>
              </w:rPr>
              <w:softHyphen/>
              <w:t>ских работников</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Изменение численности работников и средней зарплаты (изменение окладов, выплата премий, доплаты)</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 xml:space="preserve">ЗП = ЧР • ОТ </w:t>
            </w:r>
          </w:p>
          <w:p w:rsidR="00E900D2" w:rsidRPr="00A267EF" w:rsidRDefault="00E900D2" w:rsidP="00E900D2">
            <w:pPr>
              <w:rPr>
                <w:rFonts w:eastAsia="Times New Roman"/>
                <w:vertAlign w:val="subscript"/>
                <w:lang w:eastAsia="ru-RU"/>
              </w:rPr>
            </w:pPr>
            <w:r w:rsidRPr="00A267EF">
              <w:rPr>
                <w:rFonts w:eastAsia="Times New Roman"/>
                <w:lang w:eastAsia="ru-RU"/>
              </w:rPr>
              <w:sym w:font="Symbol" w:char="F044"/>
            </w:r>
            <w:r w:rsidRPr="00A267EF">
              <w:rPr>
                <w:rFonts w:eastAsia="Times New Roman"/>
                <w:lang w:eastAsia="ru-RU"/>
              </w:rPr>
              <w:t>3П</w:t>
            </w:r>
            <w:r w:rsidRPr="00A267EF">
              <w:rPr>
                <w:rFonts w:eastAsia="Times New Roman"/>
                <w:vertAlign w:val="subscript"/>
                <w:lang w:eastAsia="ru-RU"/>
              </w:rPr>
              <w:t>чр</w:t>
            </w:r>
            <w:r w:rsidRPr="00A267EF">
              <w:rPr>
                <w:rFonts w:eastAsia="Times New Roman"/>
                <w:lang w:eastAsia="ru-RU"/>
              </w:rPr>
              <w:t> =</w:t>
            </w:r>
            <w:r w:rsidRPr="00A267EF">
              <w:rPr>
                <w:rFonts w:eastAsia="Times New Roman"/>
                <w:lang w:eastAsia="ru-RU"/>
              </w:rPr>
              <w:sym w:font="Symbol" w:char="F044"/>
            </w:r>
            <w:r w:rsidRPr="00A267EF">
              <w:rPr>
                <w:rFonts w:eastAsia="Times New Roman"/>
                <w:lang w:eastAsia="ru-RU"/>
              </w:rPr>
              <w:t>ЧР</w:t>
            </w:r>
            <w:r w:rsidRPr="00A267EF">
              <w:rPr>
                <w:rFonts w:eastAsia="Times New Roman"/>
                <w:color w:val="000000"/>
                <w:lang w:eastAsia="ru-RU"/>
              </w:rPr>
              <w:t>•</w:t>
            </w:r>
            <w:r w:rsidRPr="00A267EF">
              <w:rPr>
                <w:rFonts w:eastAsia="Times New Roman"/>
                <w:lang w:eastAsia="ru-RU"/>
              </w:rPr>
              <w:t>ОТ</w:t>
            </w:r>
            <w:r w:rsidRPr="00A267EF">
              <w:rPr>
                <w:rFonts w:eastAsia="Times New Roman"/>
                <w:vertAlign w:val="subscript"/>
                <w:lang w:eastAsia="ru-RU"/>
              </w:rPr>
              <w:t>0 </w:t>
            </w:r>
          </w:p>
          <w:p w:rsidR="00E900D2" w:rsidRPr="00A267EF" w:rsidRDefault="00E900D2" w:rsidP="00E900D2">
            <w:pPr>
              <w:rPr>
                <w:rFonts w:eastAsia="Times New Roman"/>
                <w:lang w:eastAsia="ru-RU"/>
              </w:rPr>
            </w:pPr>
            <w:r w:rsidRPr="00A267EF">
              <w:rPr>
                <w:rFonts w:eastAsia="Times New Roman"/>
                <w:lang w:eastAsia="ru-RU"/>
              </w:rPr>
              <w:sym w:font="Symbol" w:char="F044"/>
            </w:r>
            <w:r w:rsidRPr="00A267EF">
              <w:rPr>
                <w:rFonts w:eastAsia="Times New Roman"/>
                <w:lang w:eastAsia="ru-RU"/>
              </w:rPr>
              <w:t>ЗП</w:t>
            </w:r>
            <w:r w:rsidRPr="00A267EF">
              <w:rPr>
                <w:rFonts w:eastAsia="Times New Roman"/>
                <w:vertAlign w:val="subscript"/>
                <w:lang w:eastAsia="ru-RU"/>
              </w:rPr>
              <w:t>0Т</w:t>
            </w:r>
            <w:r w:rsidRPr="00A267EF">
              <w:rPr>
                <w:rFonts w:eastAsia="Times New Roman"/>
                <w:lang w:eastAsia="ru-RU"/>
              </w:rPr>
              <w:t>= ЧР</w:t>
            </w:r>
            <w:r w:rsidRPr="00A267EF">
              <w:rPr>
                <w:rFonts w:eastAsia="Times New Roman"/>
                <w:vertAlign w:val="subscript"/>
                <w:lang w:eastAsia="ru-RU"/>
              </w:rPr>
              <w:t>1</w:t>
            </w:r>
            <w:r w:rsidRPr="00A267EF">
              <w:rPr>
                <w:rFonts w:eastAsia="Times New Roman"/>
                <w:lang w:eastAsia="ru-RU"/>
              </w:rPr>
              <w:t xml:space="preserve"> • </w:t>
            </w:r>
            <w:r w:rsidRPr="00A267EF">
              <w:rPr>
                <w:rFonts w:eastAsia="Times New Roman"/>
                <w:lang w:eastAsia="ru-RU"/>
              </w:rPr>
              <w:sym w:font="Symbol" w:char="F044"/>
            </w:r>
            <w:r w:rsidRPr="00A267EF">
              <w:rPr>
                <w:rFonts w:eastAsia="Times New Roman"/>
                <w:lang w:eastAsia="ru-RU"/>
              </w:rPr>
              <w:t>ОТ</w:t>
            </w:r>
          </w:p>
        </w:tc>
      </w:tr>
      <w:tr w:rsidR="00E900D2" w:rsidRPr="00A267EF" w:rsidTr="00E900D2">
        <w:trPr>
          <w:trHeight w:val="270"/>
          <w:tblCellSpacing w:w="15" w:type="dxa"/>
          <w:jc w:val="center"/>
        </w:trPr>
        <w:tc>
          <w:tcPr>
            <w:tcW w:w="917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Содержание основных средств</w:t>
            </w:r>
          </w:p>
        </w:tc>
      </w:tr>
      <w:tr w:rsidR="00E900D2" w:rsidRPr="00A267EF" w:rsidTr="00E900D2">
        <w:trPr>
          <w:trHeight w:val="750"/>
          <w:tblCellSpacing w:w="15" w:type="dxa"/>
          <w:jc w:val="center"/>
        </w:trPr>
        <w:tc>
          <w:tcPr>
            <w:tcW w:w="37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Амортизация</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Изменение стоимости основных средств и норм амортизации</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А = ОС•НА</w:t>
            </w:r>
          </w:p>
          <w:p w:rsidR="00E900D2" w:rsidRPr="00A267EF" w:rsidRDefault="00E900D2" w:rsidP="00E900D2">
            <w:pPr>
              <w:rPr>
                <w:rFonts w:eastAsia="Times New Roman"/>
                <w:vertAlign w:val="subscript"/>
                <w:lang w:eastAsia="ru-RU"/>
              </w:rPr>
            </w:pPr>
            <w:r w:rsidRPr="00A267EF">
              <w:rPr>
                <w:rFonts w:eastAsia="Times New Roman"/>
                <w:lang w:eastAsia="ru-RU"/>
              </w:rPr>
              <w:sym w:font="Symbol" w:char="F044"/>
            </w:r>
            <w:r w:rsidRPr="00A267EF">
              <w:rPr>
                <w:rFonts w:eastAsia="Times New Roman"/>
                <w:lang w:eastAsia="ru-RU"/>
              </w:rPr>
              <w:t>А</w:t>
            </w:r>
            <w:r w:rsidRPr="00A267EF">
              <w:rPr>
                <w:rFonts w:eastAsia="Times New Roman"/>
                <w:vertAlign w:val="subscript"/>
                <w:lang w:eastAsia="ru-RU"/>
              </w:rPr>
              <w:t>0С</w:t>
            </w:r>
            <w:r w:rsidRPr="00A267EF">
              <w:rPr>
                <w:rFonts w:eastAsia="Times New Roman"/>
                <w:lang w:eastAsia="ru-RU"/>
              </w:rPr>
              <w:t xml:space="preserve"> = </w:t>
            </w:r>
            <w:r w:rsidRPr="00A267EF">
              <w:rPr>
                <w:rFonts w:eastAsia="Times New Roman"/>
                <w:lang w:eastAsia="ru-RU"/>
              </w:rPr>
              <w:sym w:font="Symbol" w:char="F044"/>
            </w:r>
            <w:r w:rsidRPr="00A267EF">
              <w:rPr>
                <w:rFonts w:eastAsia="Times New Roman"/>
                <w:lang w:eastAsia="ru-RU"/>
              </w:rPr>
              <w:t>ОС</w:t>
            </w:r>
            <w:r w:rsidRPr="00A267EF">
              <w:rPr>
                <w:rFonts w:eastAsia="Times New Roman"/>
                <w:color w:val="000000"/>
                <w:lang w:eastAsia="ru-RU"/>
              </w:rPr>
              <w:t>•</w:t>
            </w:r>
            <w:r w:rsidRPr="00A267EF">
              <w:rPr>
                <w:rFonts w:eastAsia="Times New Roman"/>
                <w:lang w:eastAsia="ru-RU"/>
              </w:rPr>
              <w:t>НА</w:t>
            </w:r>
            <w:r w:rsidRPr="00A267EF">
              <w:rPr>
                <w:rFonts w:eastAsia="Times New Roman"/>
                <w:vertAlign w:val="subscript"/>
                <w:lang w:eastAsia="ru-RU"/>
              </w:rPr>
              <w:t>0 </w:t>
            </w:r>
          </w:p>
          <w:p w:rsidR="00E900D2" w:rsidRPr="00A267EF" w:rsidRDefault="00E900D2" w:rsidP="00E900D2">
            <w:pPr>
              <w:rPr>
                <w:rFonts w:eastAsia="Times New Roman"/>
                <w:lang w:eastAsia="ru-RU"/>
              </w:rPr>
            </w:pPr>
            <w:r w:rsidRPr="00A267EF">
              <w:rPr>
                <w:rFonts w:eastAsia="Times New Roman"/>
                <w:lang w:eastAsia="ru-RU"/>
              </w:rPr>
              <w:sym w:font="Symbol" w:char="F044"/>
            </w:r>
            <w:r w:rsidRPr="00A267EF">
              <w:rPr>
                <w:rFonts w:eastAsia="Times New Roman"/>
                <w:lang w:eastAsia="ru-RU"/>
              </w:rPr>
              <w:t>А</w:t>
            </w:r>
            <w:r w:rsidRPr="00A267EF">
              <w:rPr>
                <w:rFonts w:eastAsia="Times New Roman"/>
                <w:vertAlign w:val="subscript"/>
                <w:lang w:eastAsia="ru-RU"/>
              </w:rPr>
              <w:t>на</w:t>
            </w:r>
            <w:r w:rsidRPr="00A267EF">
              <w:rPr>
                <w:rFonts w:eastAsia="Times New Roman"/>
                <w:lang w:eastAsia="ru-RU"/>
              </w:rPr>
              <w:t> = ОС</w:t>
            </w:r>
            <w:r w:rsidRPr="00A267EF">
              <w:rPr>
                <w:rFonts w:eastAsia="Times New Roman"/>
                <w:vertAlign w:val="subscript"/>
                <w:lang w:eastAsia="ru-RU"/>
              </w:rPr>
              <w:t>1</w:t>
            </w:r>
            <w:r w:rsidRPr="00A267EF">
              <w:rPr>
                <w:rFonts w:eastAsia="Times New Roman"/>
                <w:color w:val="000000"/>
                <w:lang w:eastAsia="ru-RU"/>
              </w:rPr>
              <w:t xml:space="preserve"> •</w:t>
            </w:r>
            <w:r w:rsidRPr="00A267EF">
              <w:rPr>
                <w:rFonts w:eastAsia="Times New Roman"/>
                <w:lang w:eastAsia="ru-RU"/>
              </w:rPr>
              <w:sym w:font="Symbol" w:char="F044"/>
            </w:r>
            <w:r w:rsidRPr="00A267EF">
              <w:rPr>
                <w:rFonts w:eastAsia="Times New Roman"/>
                <w:lang w:eastAsia="ru-RU"/>
              </w:rPr>
              <w:t>НА</w:t>
            </w:r>
          </w:p>
        </w:tc>
      </w:tr>
      <w:tr w:rsidR="00E900D2" w:rsidRPr="00A267EF" w:rsidTr="00E900D2">
        <w:trPr>
          <w:trHeight w:val="750"/>
          <w:tblCellSpacing w:w="15" w:type="dxa"/>
          <w:jc w:val="center"/>
        </w:trPr>
        <w:tc>
          <w:tcPr>
            <w:tcW w:w="37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Освещение, отопление, водоснабжение и др.</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Изменение количества потребленных услуг и их стоимости</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 xml:space="preserve">М = К • Ц </w:t>
            </w:r>
          </w:p>
          <w:p w:rsidR="00E900D2" w:rsidRPr="00A267EF" w:rsidRDefault="00E900D2" w:rsidP="00E900D2">
            <w:pPr>
              <w:rPr>
                <w:rFonts w:eastAsia="Times New Roman"/>
                <w:lang w:eastAsia="ru-RU"/>
              </w:rPr>
            </w:pPr>
            <w:r w:rsidRPr="00A267EF">
              <w:rPr>
                <w:rFonts w:eastAsia="Times New Roman"/>
                <w:lang w:eastAsia="ru-RU"/>
              </w:rPr>
              <w:sym w:font="Symbol" w:char="F044"/>
            </w:r>
            <w:r w:rsidRPr="00A267EF">
              <w:rPr>
                <w:rFonts w:eastAsia="Times New Roman"/>
                <w:lang w:eastAsia="ru-RU"/>
              </w:rPr>
              <w:t>М</w:t>
            </w:r>
            <w:r w:rsidRPr="00A267EF">
              <w:rPr>
                <w:rFonts w:eastAsia="Times New Roman"/>
                <w:vertAlign w:val="subscript"/>
                <w:lang w:eastAsia="ru-RU"/>
              </w:rPr>
              <w:t>к</w:t>
            </w:r>
            <w:r w:rsidRPr="00A267EF">
              <w:rPr>
                <w:rFonts w:eastAsia="Times New Roman"/>
                <w:lang w:eastAsia="ru-RU"/>
              </w:rPr>
              <w:t xml:space="preserve"> = </w:t>
            </w:r>
            <w:r w:rsidRPr="00A267EF">
              <w:rPr>
                <w:rFonts w:eastAsia="Times New Roman"/>
                <w:lang w:eastAsia="ru-RU"/>
              </w:rPr>
              <w:sym w:font="Symbol" w:char="F044"/>
            </w:r>
            <w:r w:rsidRPr="00A267EF">
              <w:rPr>
                <w:rFonts w:eastAsia="Times New Roman"/>
                <w:lang w:eastAsia="ru-RU"/>
              </w:rPr>
              <w:t xml:space="preserve">К </w:t>
            </w:r>
            <w:r w:rsidRPr="00A267EF">
              <w:rPr>
                <w:rFonts w:eastAsia="Times New Roman"/>
                <w:color w:val="000000"/>
                <w:lang w:eastAsia="ru-RU"/>
              </w:rPr>
              <w:t xml:space="preserve">• </w:t>
            </w:r>
            <w:r w:rsidRPr="00A267EF">
              <w:rPr>
                <w:rFonts w:eastAsia="Times New Roman"/>
                <w:lang w:eastAsia="ru-RU"/>
              </w:rPr>
              <w:t>Ц</w:t>
            </w:r>
            <w:r w:rsidRPr="00A267EF">
              <w:rPr>
                <w:rFonts w:eastAsia="Times New Roman"/>
                <w:vertAlign w:val="subscript"/>
                <w:lang w:eastAsia="ru-RU"/>
              </w:rPr>
              <w:t>0</w:t>
            </w:r>
          </w:p>
          <w:p w:rsidR="00E900D2" w:rsidRPr="00A267EF" w:rsidRDefault="00E900D2" w:rsidP="00E900D2">
            <w:pPr>
              <w:rPr>
                <w:rFonts w:eastAsia="Times New Roman"/>
                <w:lang w:eastAsia="ru-RU"/>
              </w:rPr>
            </w:pPr>
            <w:r w:rsidRPr="00A267EF">
              <w:rPr>
                <w:rFonts w:eastAsia="Times New Roman"/>
                <w:lang w:eastAsia="ru-RU"/>
              </w:rPr>
              <w:sym w:font="Symbol" w:char="F044"/>
            </w:r>
            <w:r w:rsidRPr="00A267EF">
              <w:rPr>
                <w:rFonts w:eastAsia="Times New Roman"/>
                <w:lang w:eastAsia="ru-RU"/>
              </w:rPr>
              <w:t>М</w:t>
            </w:r>
            <w:r w:rsidRPr="00A267EF">
              <w:rPr>
                <w:rFonts w:eastAsia="Times New Roman"/>
                <w:vertAlign w:val="subscript"/>
                <w:lang w:eastAsia="ru-RU"/>
              </w:rPr>
              <w:t>ц</w:t>
            </w:r>
            <w:r w:rsidRPr="00A267EF">
              <w:rPr>
                <w:rFonts w:eastAsia="Times New Roman"/>
                <w:lang w:eastAsia="ru-RU"/>
              </w:rPr>
              <w:t> =</w:t>
            </w:r>
            <w:r w:rsidRPr="00A267EF">
              <w:rPr>
                <w:rFonts w:eastAsia="Times New Roman"/>
                <w:b/>
                <w:bCs/>
                <w:lang w:eastAsia="ru-RU"/>
              </w:rPr>
              <w:t> К</w:t>
            </w:r>
            <w:r w:rsidRPr="00A267EF">
              <w:rPr>
                <w:rFonts w:eastAsia="Times New Roman"/>
                <w:b/>
                <w:bCs/>
                <w:vertAlign w:val="subscript"/>
                <w:lang w:eastAsia="ru-RU"/>
              </w:rPr>
              <w:t>1</w:t>
            </w:r>
            <w:r w:rsidRPr="00A267EF">
              <w:rPr>
                <w:rFonts w:eastAsia="Times New Roman"/>
                <w:lang w:eastAsia="ru-RU"/>
              </w:rPr>
              <w:t xml:space="preserve"> • </w:t>
            </w:r>
            <w:r w:rsidRPr="00A267EF">
              <w:rPr>
                <w:rFonts w:eastAsia="Times New Roman"/>
                <w:lang w:eastAsia="ru-RU"/>
              </w:rPr>
              <w:sym w:font="Symbol" w:char="F044"/>
            </w:r>
            <w:r w:rsidRPr="00A267EF">
              <w:rPr>
                <w:rFonts w:eastAsia="Times New Roman"/>
                <w:lang w:eastAsia="ru-RU"/>
              </w:rPr>
              <w:t>Ц</w:t>
            </w:r>
          </w:p>
        </w:tc>
      </w:tr>
      <w:tr w:rsidR="00E900D2" w:rsidRPr="00A267EF" w:rsidTr="00E900D2">
        <w:trPr>
          <w:trHeight w:val="750"/>
          <w:tblCellSpacing w:w="15" w:type="dxa"/>
          <w:jc w:val="center"/>
        </w:trPr>
        <w:tc>
          <w:tcPr>
            <w:tcW w:w="37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Затраты на текущий ремонт основных средств</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Изменение объема работ и их стоимости</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3P=V</w:t>
            </w:r>
            <w:r w:rsidRPr="00A267EF">
              <w:rPr>
                <w:rFonts w:eastAsia="Times New Roman"/>
                <w:color w:val="000000"/>
                <w:lang w:eastAsia="ru-RU"/>
              </w:rPr>
              <w:t>•</w:t>
            </w:r>
            <w:r w:rsidRPr="00A267EF">
              <w:rPr>
                <w:rFonts w:eastAsia="Times New Roman"/>
                <w:lang w:eastAsia="ru-RU"/>
              </w:rPr>
              <w:t xml:space="preserve"> Ц </w:t>
            </w:r>
          </w:p>
          <w:p w:rsidR="00E900D2" w:rsidRPr="00A267EF" w:rsidRDefault="00E900D2" w:rsidP="00E900D2">
            <w:pPr>
              <w:rPr>
                <w:rFonts w:eastAsia="Times New Roman"/>
                <w:vertAlign w:val="subscript"/>
                <w:lang w:eastAsia="ru-RU"/>
              </w:rPr>
            </w:pPr>
            <w:r w:rsidRPr="00A267EF">
              <w:rPr>
                <w:rFonts w:eastAsia="Times New Roman"/>
                <w:lang w:eastAsia="ru-RU"/>
              </w:rPr>
              <w:sym w:font="Symbol" w:char="F044"/>
            </w:r>
            <w:r w:rsidRPr="00A267EF">
              <w:rPr>
                <w:rFonts w:eastAsia="Times New Roman"/>
                <w:lang w:eastAsia="ru-RU"/>
              </w:rPr>
              <w:t>3P</w:t>
            </w:r>
            <w:r w:rsidRPr="00A267EF">
              <w:rPr>
                <w:rFonts w:eastAsia="Times New Roman"/>
                <w:vertAlign w:val="subscript"/>
                <w:lang w:eastAsia="ru-RU"/>
              </w:rPr>
              <w:t>V</w:t>
            </w:r>
            <w:r w:rsidRPr="00A267EF">
              <w:rPr>
                <w:rFonts w:eastAsia="Times New Roman"/>
                <w:lang w:eastAsia="ru-RU"/>
              </w:rPr>
              <w:t xml:space="preserve"> = </w:t>
            </w:r>
            <w:r w:rsidRPr="00A267EF">
              <w:rPr>
                <w:rFonts w:eastAsia="Times New Roman"/>
                <w:lang w:eastAsia="ru-RU"/>
              </w:rPr>
              <w:sym w:font="Symbol" w:char="F044"/>
            </w:r>
            <w:r w:rsidRPr="00A267EF">
              <w:rPr>
                <w:rFonts w:eastAsia="Times New Roman"/>
                <w:lang w:eastAsia="ru-RU"/>
              </w:rPr>
              <w:t xml:space="preserve">V </w:t>
            </w:r>
            <w:r w:rsidRPr="00A267EF">
              <w:rPr>
                <w:rFonts w:eastAsia="Times New Roman"/>
                <w:color w:val="000000"/>
                <w:lang w:eastAsia="ru-RU"/>
              </w:rPr>
              <w:t>•</w:t>
            </w:r>
            <w:r w:rsidRPr="00A267EF">
              <w:rPr>
                <w:rFonts w:eastAsia="Times New Roman"/>
                <w:lang w:eastAsia="ru-RU"/>
              </w:rPr>
              <w:t xml:space="preserve"> Ц</w:t>
            </w:r>
            <w:r w:rsidRPr="00A267EF">
              <w:rPr>
                <w:rFonts w:eastAsia="Times New Roman"/>
                <w:vertAlign w:val="subscript"/>
                <w:lang w:eastAsia="ru-RU"/>
              </w:rPr>
              <w:t>0 </w:t>
            </w:r>
          </w:p>
          <w:p w:rsidR="00E900D2" w:rsidRPr="00A267EF" w:rsidRDefault="00E900D2" w:rsidP="00E900D2">
            <w:pPr>
              <w:rPr>
                <w:rFonts w:eastAsia="Times New Roman"/>
                <w:lang w:eastAsia="ru-RU"/>
              </w:rPr>
            </w:pPr>
            <w:r w:rsidRPr="00A267EF">
              <w:rPr>
                <w:rFonts w:eastAsia="Times New Roman"/>
                <w:lang w:eastAsia="ru-RU"/>
              </w:rPr>
              <w:sym w:font="Symbol" w:char="F044"/>
            </w:r>
            <w:r w:rsidRPr="00A267EF">
              <w:rPr>
                <w:rFonts w:eastAsia="Times New Roman"/>
                <w:lang w:eastAsia="ru-RU"/>
              </w:rPr>
              <w:t>ЗР</w:t>
            </w:r>
            <w:r w:rsidRPr="00A267EF">
              <w:rPr>
                <w:rFonts w:eastAsia="Times New Roman"/>
                <w:vertAlign w:val="subscript"/>
                <w:lang w:eastAsia="ru-RU"/>
              </w:rPr>
              <w:t>Ц</w:t>
            </w:r>
            <w:r w:rsidRPr="00A267EF">
              <w:rPr>
                <w:rFonts w:eastAsia="Times New Roman"/>
                <w:lang w:eastAsia="ru-RU"/>
              </w:rPr>
              <w:t> = V</w:t>
            </w:r>
            <w:r w:rsidRPr="00A267EF">
              <w:rPr>
                <w:rFonts w:eastAsia="Times New Roman"/>
                <w:vertAlign w:val="subscript"/>
                <w:lang w:eastAsia="ru-RU"/>
              </w:rPr>
              <w:t>1</w:t>
            </w:r>
            <w:r w:rsidRPr="00A267EF">
              <w:rPr>
                <w:rFonts w:eastAsia="Times New Roman"/>
                <w:lang w:eastAsia="ru-RU"/>
              </w:rPr>
              <w:t xml:space="preserve"> • дц</w:t>
            </w:r>
          </w:p>
        </w:tc>
      </w:tr>
      <w:tr w:rsidR="00E900D2" w:rsidRPr="00A267EF" w:rsidTr="00E900D2">
        <w:trPr>
          <w:trHeight w:val="750"/>
          <w:tblCellSpacing w:w="15" w:type="dxa"/>
          <w:jc w:val="center"/>
        </w:trPr>
        <w:tc>
          <w:tcPr>
            <w:tcW w:w="37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Содержание легкового транспорта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Изменение количества машин и затрат на содержа</w:t>
            </w:r>
            <w:r w:rsidRPr="00A267EF">
              <w:rPr>
                <w:rFonts w:eastAsia="Times New Roman"/>
                <w:lang w:eastAsia="ru-RU"/>
              </w:rPr>
              <w:softHyphen/>
              <w:t>ние одной машины</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 xml:space="preserve">3 = КМ•ЗС </w:t>
            </w:r>
          </w:p>
          <w:p w:rsidR="00E900D2" w:rsidRPr="00A267EF" w:rsidRDefault="00E900D2" w:rsidP="00E900D2">
            <w:pPr>
              <w:rPr>
                <w:rFonts w:eastAsia="Times New Roman"/>
                <w:vertAlign w:val="subscript"/>
                <w:lang w:eastAsia="ru-RU"/>
              </w:rPr>
            </w:pPr>
            <w:r w:rsidRPr="00A267EF">
              <w:rPr>
                <w:rFonts w:eastAsia="Times New Roman"/>
                <w:lang w:eastAsia="ru-RU"/>
              </w:rPr>
              <w:sym w:font="Symbol" w:char="F044"/>
            </w:r>
            <w:r w:rsidRPr="00A267EF">
              <w:rPr>
                <w:rFonts w:eastAsia="Times New Roman"/>
                <w:lang w:eastAsia="ru-RU"/>
              </w:rPr>
              <w:t>З</w:t>
            </w:r>
            <w:r w:rsidRPr="00A267EF">
              <w:rPr>
                <w:rFonts w:eastAsia="Times New Roman"/>
                <w:vertAlign w:val="subscript"/>
                <w:lang w:eastAsia="ru-RU"/>
              </w:rPr>
              <w:t>КМ</w:t>
            </w:r>
            <w:r w:rsidRPr="00A267EF">
              <w:rPr>
                <w:rFonts w:eastAsia="Times New Roman"/>
                <w:lang w:eastAsia="ru-RU"/>
              </w:rPr>
              <w:t xml:space="preserve">= ДКМ </w:t>
            </w:r>
            <w:r w:rsidRPr="00A267EF">
              <w:rPr>
                <w:rFonts w:eastAsia="Times New Roman"/>
                <w:color w:val="000000"/>
                <w:lang w:eastAsia="ru-RU"/>
              </w:rPr>
              <w:t>•</w:t>
            </w:r>
            <w:r w:rsidRPr="00A267EF">
              <w:rPr>
                <w:rFonts w:eastAsia="Times New Roman"/>
                <w:lang w:eastAsia="ru-RU"/>
              </w:rPr>
              <w:t xml:space="preserve"> ЗС</w:t>
            </w:r>
            <w:r w:rsidRPr="00A267EF">
              <w:rPr>
                <w:rFonts w:eastAsia="Times New Roman"/>
                <w:vertAlign w:val="subscript"/>
                <w:lang w:eastAsia="ru-RU"/>
              </w:rPr>
              <w:t>0</w:t>
            </w:r>
          </w:p>
          <w:p w:rsidR="00E900D2" w:rsidRPr="00A267EF" w:rsidRDefault="00E900D2" w:rsidP="00E900D2">
            <w:pPr>
              <w:rPr>
                <w:rFonts w:eastAsia="Times New Roman"/>
                <w:lang w:eastAsia="ru-RU"/>
              </w:rPr>
            </w:pPr>
            <w:r w:rsidRPr="00A267EF">
              <w:rPr>
                <w:rFonts w:eastAsia="Times New Roman"/>
                <w:lang w:eastAsia="ru-RU"/>
              </w:rPr>
              <w:sym w:font="Symbol" w:char="F044"/>
            </w:r>
            <w:r w:rsidRPr="00A267EF">
              <w:rPr>
                <w:rFonts w:eastAsia="Times New Roman"/>
                <w:lang w:eastAsia="ru-RU"/>
              </w:rPr>
              <w:t>3</w:t>
            </w:r>
            <w:r w:rsidRPr="00A267EF">
              <w:rPr>
                <w:rFonts w:eastAsia="Times New Roman"/>
                <w:vertAlign w:val="subscript"/>
                <w:lang w:eastAsia="ru-RU"/>
              </w:rPr>
              <w:t>ЗС</w:t>
            </w:r>
            <w:r w:rsidRPr="00A267EF">
              <w:rPr>
                <w:rFonts w:eastAsia="Times New Roman"/>
                <w:lang w:eastAsia="ru-RU"/>
              </w:rPr>
              <w:t> = КМ</w:t>
            </w:r>
            <w:r w:rsidRPr="00A267EF">
              <w:rPr>
                <w:rFonts w:eastAsia="Times New Roman"/>
                <w:vertAlign w:val="subscript"/>
                <w:lang w:eastAsia="ru-RU"/>
              </w:rPr>
              <w:t>1</w:t>
            </w:r>
            <w:r w:rsidRPr="00A267EF">
              <w:rPr>
                <w:rFonts w:eastAsia="Times New Roman"/>
                <w:lang w:eastAsia="ru-RU"/>
              </w:rPr>
              <w:t xml:space="preserve"> • ДЗС</w:t>
            </w:r>
          </w:p>
        </w:tc>
      </w:tr>
      <w:tr w:rsidR="00E900D2" w:rsidRPr="00A267EF" w:rsidTr="00E900D2">
        <w:trPr>
          <w:trHeight w:val="1035"/>
          <w:tblCellSpacing w:w="15" w:type="dxa"/>
          <w:jc w:val="center"/>
        </w:trPr>
        <w:tc>
          <w:tcPr>
            <w:tcW w:w="37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Расходы по командиров</w:t>
            </w:r>
            <w:r w:rsidRPr="00A267EF">
              <w:rPr>
                <w:rFonts w:eastAsia="Times New Roman"/>
                <w:lang w:eastAsia="ru-RU"/>
              </w:rPr>
              <w:softHyphen/>
              <w:t>кам</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Количество командировок, средняя продолжительность командировки, средняя стоимость одного дня командировки</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b/>
                <w:bCs/>
                <w:lang w:eastAsia="ru-RU"/>
              </w:rPr>
            </w:pPr>
            <w:r w:rsidRPr="00A267EF">
              <w:rPr>
                <w:rFonts w:eastAsia="Times New Roman"/>
                <w:lang w:eastAsia="ru-RU"/>
              </w:rPr>
              <w:t>РК = К</w:t>
            </w:r>
            <w:r w:rsidRPr="00A267EF">
              <w:rPr>
                <w:rFonts w:eastAsia="Times New Roman"/>
                <w:color w:val="000000"/>
                <w:lang w:eastAsia="ru-RU"/>
              </w:rPr>
              <w:t>•</w:t>
            </w:r>
            <w:r w:rsidRPr="00A267EF">
              <w:rPr>
                <w:rFonts w:eastAsia="Times New Roman"/>
                <w:b/>
                <w:bCs/>
                <w:lang w:eastAsia="ru-RU"/>
              </w:rPr>
              <w:t xml:space="preserve"> Д </w:t>
            </w:r>
            <w:r w:rsidRPr="00A267EF">
              <w:rPr>
                <w:rFonts w:eastAsia="Times New Roman"/>
                <w:color w:val="000000"/>
                <w:lang w:eastAsia="ru-RU"/>
              </w:rPr>
              <w:t>•</w:t>
            </w:r>
            <w:r w:rsidRPr="00A267EF">
              <w:rPr>
                <w:rFonts w:eastAsia="Times New Roman"/>
                <w:b/>
                <w:bCs/>
                <w:lang w:eastAsia="ru-RU"/>
              </w:rPr>
              <w:t>СД</w:t>
            </w:r>
          </w:p>
          <w:p w:rsidR="00E900D2" w:rsidRPr="00A267EF" w:rsidRDefault="00E900D2" w:rsidP="00E900D2">
            <w:pPr>
              <w:rPr>
                <w:rFonts w:eastAsia="Times New Roman"/>
                <w:lang w:eastAsia="ru-RU"/>
              </w:rPr>
            </w:pPr>
            <w:r w:rsidRPr="00A267EF">
              <w:rPr>
                <w:rFonts w:eastAsia="Times New Roman"/>
                <w:lang w:eastAsia="ru-RU"/>
              </w:rPr>
              <w:sym w:font="Symbol" w:char="F044"/>
            </w:r>
            <w:r w:rsidRPr="00A267EF">
              <w:rPr>
                <w:rFonts w:eastAsia="Times New Roman"/>
                <w:lang w:eastAsia="ru-RU"/>
              </w:rPr>
              <w:t>РК</w:t>
            </w:r>
            <w:r w:rsidRPr="00A267EF">
              <w:rPr>
                <w:rFonts w:eastAsia="Times New Roman"/>
                <w:vertAlign w:val="subscript"/>
                <w:lang w:eastAsia="ru-RU"/>
              </w:rPr>
              <w:t>к</w:t>
            </w:r>
            <w:r w:rsidRPr="00A267EF">
              <w:rPr>
                <w:rFonts w:eastAsia="Times New Roman"/>
                <w:lang w:eastAsia="ru-RU"/>
              </w:rPr>
              <w:t xml:space="preserve"> = </w:t>
            </w:r>
            <w:r w:rsidRPr="00A267EF">
              <w:rPr>
                <w:rFonts w:eastAsia="Times New Roman"/>
                <w:lang w:eastAsia="ru-RU"/>
              </w:rPr>
              <w:sym w:font="Symbol" w:char="F044"/>
            </w:r>
            <w:r w:rsidRPr="00A267EF">
              <w:rPr>
                <w:rFonts w:eastAsia="Times New Roman"/>
                <w:lang w:eastAsia="ru-RU"/>
              </w:rPr>
              <w:t>К</w:t>
            </w:r>
            <w:r w:rsidRPr="00A267EF">
              <w:rPr>
                <w:rFonts w:eastAsia="Times New Roman"/>
                <w:color w:val="000000"/>
                <w:lang w:eastAsia="ru-RU"/>
              </w:rPr>
              <w:t>•</w:t>
            </w:r>
            <w:r w:rsidRPr="00A267EF">
              <w:rPr>
                <w:rFonts w:eastAsia="Times New Roman"/>
                <w:lang w:eastAsia="ru-RU"/>
              </w:rPr>
              <w:t>Д</w:t>
            </w:r>
            <w:r w:rsidRPr="00A267EF">
              <w:rPr>
                <w:rFonts w:eastAsia="Times New Roman"/>
                <w:vertAlign w:val="subscript"/>
                <w:lang w:eastAsia="ru-RU"/>
              </w:rPr>
              <w:t>о</w:t>
            </w:r>
            <w:r w:rsidRPr="00A267EF">
              <w:rPr>
                <w:rFonts w:eastAsia="Times New Roman"/>
                <w:lang w:eastAsia="ru-RU"/>
              </w:rPr>
              <w:t xml:space="preserve"> </w:t>
            </w:r>
            <w:r w:rsidRPr="00A267EF">
              <w:rPr>
                <w:rFonts w:eastAsia="Times New Roman"/>
                <w:color w:val="000000"/>
                <w:lang w:eastAsia="ru-RU"/>
              </w:rPr>
              <w:t>•</w:t>
            </w:r>
            <w:r w:rsidRPr="00A267EF">
              <w:rPr>
                <w:rFonts w:eastAsia="Times New Roman"/>
                <w:b/>
                <w:bCs/>
                <w:lang w:eastAsia="ru-RU"/>
              </w:rPr>
              <w:t xml:space="preserve"> СД</w:t>
            </w:r>
            <w:r w:rsidRPr="00A267EF">
              <w:rPr>
                <w:rFonts w:eastAsia="Times New Roman"/>
                <w:color w:val="000000"/>
                <w:lang w:eastAsia="ru-RU"/>
              </w:rPr>
              <w:t xml:space="preserve"> </w:t>
            </w:r>
            <w:r w:rsidRPr="00A267EF">
              <w:rPr>
                <w:rFonts w:eastAsia="Times New Roman"/>
                <w:lang w:eastAsia="ru-RU"/>
              </w:rPr>
              <w:sym w:font="Symbol" w:char="F044"/>
            </w:r>
            <w:r w:rsidRPr="00A267EF">
              <w:rPr>
                <w:rFonts w:eastAsia="Times New Roman"/>
                <w:lang w:eastAsia="ru-RU"/>
              </w:rPr>
              <w:t>РК</w:t>
            </w:r>
            <w:r w:rsidRPr="00A267EF">
              <w:rPr>
                <w:rFonts w:eastAsia="Times New Roman"/>
                <w:vertAlign w:val="subscript"/>
                <w:lang w:eastAsia="ru-RU"/>
              </w:rPr>
              <w:t>д</w:t>
            </w:r>
            <w:r w:rsidRPr="00A267EF">
              <w:rPr>
                <w:rFonts w:eastAsia="Times New Roman"/>
                <w:lang w:eastAsia="ru-RU"/>
              </w:rPr>
              <w:t> = К</w:t>
            </w:r>
            <w:r w:rsidRPr="00A267EF">
              <w:rPr>
                <w:rFonts w:eastAsia="Times New Roman"/>
                <w:vertAlign w:val="subscript"/>
                <w:lang w:eastAsia="ru-RU"/>
              </w:rPr>
              <w:t>1</w:t>
            </w:r>
            <w:r w:rsidRPr="00A267EF">
              <w:rPr>
                <w:rFonts w:eastAsia="Times New Roman"/>
                <w:lang w:eastAsia="ru-RU"/>
              </w:rPr>
              <w:t xml:space="preserve"> </w:t>
            </w:r>
            <w:r w:rsidRPr="00A267EF">
              <w:rPr>
                <w:rFonts w:eastAsia="Times New Roman"/>
                <w:color w:val="000000"/>
                <w:lang w:eastAsia="ru-RU"/>
              </w:rPr>
              <w:t>•</w:t>
            </w:r>
            <w:r w:rsidRPr="00A267EF">
              <w:rPr>
                <w:rFonts w:eastAsia="Times New Roman"/>
                <w:lang w:eastAsia="ru-RU"/>
              </w:rPr>
              <w:t xml:space="preserve"> </w:t>
            </w:r>
            <w:r w:rsidRPr="00A267EF">
              <w:rPr>
                <w:rFonts w:eastAsia="Times New Roman"/>
                <w:lang w:eastAsia="ru-RU"/>
              </w:rPr>
              <w:sym w:font="Symbol" w:char="F044"/>
            </w:r>
            <w:r w:rsidRPr="00A267EF">
              <w:rPr>
                <w:rFonts w:eastAsia="Times New Roman"/>
                <w:lang w:eastAsia="ru-RU"/>
              </w:rPr>
              <w:t xml:space="preserve">Д </w:t>
            </w:r>
            <w:r w:rsidRPr="00A267EF">
              <w:rPr>
                <w:rFonts w:eastAsia="Times New Roman"/>
                <w:color w:val="000000"/>
                <w:lang w:eastAsia="ru-RU"/>
              </w:rPr>
              <w:t>•</w:t>
            </w:r>
            <w:r w:rsidRPr="00A267EF">
              <w:rPr>
                <w:rFonts w:eastAsia="Times New Roman"/>
                <w:lang w:eastAsia="ru-RU"/>
              </w:rPr>
              <w:t xml:space="preserve"> СДо</w:t>
            </w:r>
          </w:p>
          <w:p w:rsidR="00E900D2" w:rsidRPr="00A267EF" w:rsidRDefault="00E900D2" w:rsidP="00E900D2">
            <w:pPr>
              <w:rPr>
                <w:rFonts w:eastAsia="Times New Roman"/>
                <w:lang w:eastAsia="ru-RU"/>
              </w:rPr>
            </w:pPr>
            <w:r w:rsidRPr="00A267EF">
              <w:rPr>
                <w:rFonts w:eastAsia="Times New Roman"/>
                <w:lang w:eastAsia="ru-RU"/>
              </w:rPr>
              <w:sym w:font="Symbol" w:char="F044"/>
            </w:r>
            <w:r w:rsidRPr="00A267EF">
              <w:rPr>
                <w:rFonts w:eastAsia="Times New Roman"/>
                <w:b/>
                <w:bCs/>
                <w:lang w:eastAsia="ru-RU"/>
              </w:rPr>
              <w:t>РК</w:t>
            </w:r>
            <w:r w:rsidRPr="00A267EF">
              <w:rPr>
                <w:rFonts w:eastAsia="Times New Roman"/>
                <w:b/>
                <w:bCs/>
                <w:vertAlign w:val="subscript"/>
                <w:lang w:eastAsia="ru-RU"/>
              </w:rPr>
              <w:t>сд</w:t>
            </w:r>
            <w:r w:rsidRPr="00A267EF">
              <w:rPr>
                <w:rFonts w:eastAsia="Times New Roman"/>
                <w:b/>
                <w:bCs/>
                <w:lang w:eastAsia="ru-RU"/>
              </w:rPr>
              <w:t> </w:t>
            </w:r>
            <w:r w:rsidRPr="00A267EF">
              <w:rPr>
                <w:rFonts w:eastAsia="Times New Roman"/>
                <w:b/>
                <w:bCs/>
                <w:vertAlign w:val="superscript"/>
                <w:lang w:eastAsia="ru-RU"/>
              </w:rPr>
              <w:t>=</w:t>
            </w:r>
            <w:r w:rsidRPr="00A267EF">
              <w:rPr>
                <w:rFonts w:eastAsia="Times New Roman"/>
                <w:b/>
                <w:bCs/>
                <w:lang w:eastAsia="ru-RU"/>
              </w:rPr>
              <w:t> К</w:t>
            </w:r>
            <w:r w:rsidRPr="00A267EF">
              <w:rPr>
                <w:rFonts w:eastAsia="Times New Roman"/>
                <w:b/>
                <w:bCs/>
                <w:vertAlign w:val="subscript"/>
                <w:lang w:eastAsia="ru-RU"/>
              </w:rPr>
              <w:t>1</w:t>
            </w:r>
            <w:r w:rsidRPr="00A267EF">
              <w:rPr>
                <w:rFonts w:eastAsia="Times New Roman"/>
                <w:b/>
                <w:bCs/>
                <w:lang w:eastAsia="ru-RU"/>
              </w:rPr>
              <w:t xml:space="preserve"> </w:t>
            </w:r>
            <w:r w:rsidRPr="00A267EF">
              <w:rPr>
                <w:rFonts w:eastAsia="Times New Roman"/>
                <w:color w:val="000000"/>
                <w:lang w:eastAsia="ru-RU"/>
              </w:rPr>
              <w:t>•</w:t>
            </w:r>
            <w:r w:rsidRPr="00A267EF">
              <w:rPr>
                <w:rFonts w:eastAsia="Times New Roman"/>
                <w:b/>
                <w:bCs/>
                <w:lang w:eastAsia="ru-RU"/>
              </w:rPr>
              <w:t xml:space="preserve"> Д</w:t>
            </w:r>
            <w:r w:rsidRPr="00A267EF">
              <w:rPr>
                <w:rFonts w:eastAsia="Times New Roman"/>
                <w:b/>
                <w:bCs/>
                <w:vertAlign w:val="subscript"/>
                <w:lang w:eastAsia="ru-RU"/>
              </w:rPr>
              <w:t>1</w:t>
            </w:r>
            <w:r w:rsidRPr="00A267EF">
              <w:rPr>
                <w:rFonts w:eastAsia="Times New Roman"/>
                <w:b/>
                <w:bCs/>
                <w:lang w:eastAsia="ru-RU"/>
              </w:rPr>
              <w:t xml:space="preserve"> • </w:t>
            </w:r>
            <w:r w:rsidRPr="00A267EF">
              <w:rPr>
                <w:rFonts w:eastAsia="Times New Roman"/>
                <w:lang w:eastAsia="ru-RU"/>
              </w:rPr>
              <w:sym w:font="Symbol" w:char="F044"/>
            </w:r>
            <w:r w:rsidRPr="00A267EF">
              <w:rPr>
                <w:rFonts w:eastAsia="Times New Roman"/>
                <w:lang w:eastAsia="ru-RU"/>
              </w:rPr>
              <w:t>СД</w:t>
            </w:r>
          </w:p>
        </w:tc>
      </w:tr>
      <w:tr w:rsidR="00E900D2" w:rsidRPr="00A267EF" w:rsidTr="00E900D2">
        <w:trPr>
          <w:trHeight w:val="750"/>
          <w:tblCellSpacing w:w="15" w:type="dxa"/>
          <w:jc w:val="center"/>
        </w:trPr>
        <w:tc>
          <w:tcPr>
            <w:tcW w:w="37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Оплата простоев</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Количество человекодней простоя и уровень оплаты за один день простоя</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b/>
                <w:bCs/>
                <w:lang w:eastAsia="ru-RU"/>
              </w:rPr>
            </w:pPr>
            <w:r w:rsidRPr="00A267EF">
              <w:rPr>
                <w:rFonts w:eastAsia="Times New Roman"/>
                <w:b/>
                <w:bCs/>
                <w:lang w:eastAsia="ru-RU"/>
              </w:rPr>
              <w:t xml:space="preserve">ОП = ДП </w:t>
            </w:r>
            <w:r w:rsidRPr="00A267EF">
              <w:rPr>
                <w:rFonts w:eastAsia="Times New Roman"/>
                <w:color w:val="000000"/>
                <w:lang w:eastAsia="ru-RU"/>
              </w:rPr>
              <w:t>•</w:t>
            </w:r>
            <w:r w:rsidRPr="00A267EF">
              <w:rPr>
                <w:rFonts w:eastAsia="Times New Roman"/>
                <w:b/>
                <w:bCs/>
                <w:lang w:eastAsia="ru-RU"/>
              </w:rPr>
              <w:t xml:space="preserve"> ОД</w:t>
            </w:r>
          </w:p>
          <w:p w:rsidR="00E900D2" w:rsidRPr="00A267EF" w:rsidRDefault="00E900D2" w:rsidP="00E900D2">
            <w:pPr>
              <w:rPr>
                <w:rFonts w:eastAsia="Times New Roman"/>
                <w:lang w:eastAsia="ru-RU"/>
              </w:rPr>
            </w:pPr>
            <w:r w:rsidRPr="00A267EF">
              <w:rPr>
                <w:rFonts w:eastAsia="Times New Roman"/>
                <w:lang w:eastAsia="ru-RU"/>
              </w:rPr>
              <w:sym w:font="Symbol" w:char="F044"/>
            </w:r>
            <w:r w:rsidRPr="00A267EF">
              <w:rPr>
                <w:rFonts w:eastAsia="Times New Roman"/>
                <w:lang w:eastAsia="ru-RU"/>
              </w:rPr>
              <w:t>ОП</w:t>
            </w:r>
            <w:r w:rsidRPr="00A267EF">
              <w:rPr>
                <w:rFonts w:eastAsia="Times New Roman"/>
                <w:vertAlign w:val="subscript"/>
                <w:lang w:eastAsia="ru-RU"/>
              </w:rPr>
              <w:t>дп</w:t>
            </w:r>
            <w:r w:rsidRPr="00A267EF">
              <w:rPr>
                <w:rFonts w:eastAsia="Times New Roman"/>
                <w:lang w:eastAsia="ru-RU"/>
              </w:rPr>
              <w:t xml:space="preserve"> = </w:t>
            </w:r>
            <w:r w:rsidRPr="00A267EF">
              <w:rPr>
                <w:rFonts w:eastAsia="Times New Roman"/>
                <w:lang w:eastAsia="ru-RU"/>
              </w:rPr>
              <w:sym w:font="Symbol" w:char="F044"/>
            </w:r>
            <w:r w:rsidRPr="00A267EF">
              <w:rPr>
                <w:rFonts w:eastAsia="Times New Roman"/>
                <w:lang w:eastAsia="ru-RU"/>
              </w:rPr>
              <w:t xml:space="preserve">ДП </w:t>
            </w:r>
            <w:r w:rsidRPr="00A267EF">
              <w:rPr>
                <w:rFonts w:eastAsia="Times New Roman"/>
                <w:color w:val="000000"/>
                <w:lang w:eastAsia="ru-RU"/>
              </w:rPr>
              <w:t xml:space="preserve">• </w:t>
            </w:r>
            <w:r w:rsidRPr="00A267EF">
              <w:rPr>
                <w:rFonts w:eastAsia="Times New Roman"/>
                <w:lang w:eastAsia="ru-RU"/>
              </w:rPr>
              <w:t>ОД</w:t>
            </w:r>
            <w:r w:rsidRPr="00A267EF">
              <w:rPr>
                <w:rFonts w:eastAsia="Times New Roman"/>
                <w:vertAlign w:val="subscript"/>
                <w:lang w:eastAsia="ru-RU"/>
              </w:rPr>
              <w:t xml:space="preserve">о </w:t>
            </w:r>
            <w:r w:rsidRPr="00A267EF">
              <w:rPr>
                <w:rFonts w:eastAsia="Times New Roman"/>
                <w:lang w:eastAsia="ru-RU"/>
              </w:rPr>
              <w:sym w:font="Symbol" w:char="F044"/>
            </w:r>
            <w:r w:rsidRPr="00A267EF">
              <w:rPr>
                <w:rFonts w:eastAsia="Times New Roman"/>
                <w:lang w:eastAsia="ru-RU"/>
              </w:rPr>
              <w:t>ОП</w:t>
            </w:r>
            <w:r w:rsidRPr="00A267EF">
              <w:rPr>
                <w:rFonts w:eastAsia="Times New Roman"/>
                <w:vertAlign w:val="subscript"/>
                <w:lang w:eastAsia="ru-RU"/>
              </w:rPr>
              <w:t>од</w:t>
            </w:r>
            <w:r w:rsidRPr="00A267EF">
              <w:rPr>
                <w:rFonts w:eastAsia="Times New Roman"/>
                <w:lang w:eastAsia="ru-RU"/>
              </w:rPr>
              <w:t>= ДП</w:t>
            </w:r>
            <w:r w:rsidRPr="00A267EF">
              <w:rPr>
                <w:rFonts w:eastAsia="Times New Roman"/>
                <w:vertAlign w:val="subscript"/>
                <w:lang w:eastAsia="ru-RU"/>
              </w:rPr>
              <w:t>1</w:t>
            </w:r>
            <w:r w:rsidRPr="00A267EF">
              <w:rPr>
                <w:rFonts w:eastAsia="Times New Roman"/>
                <w:lang w:eastAsia="ru-RU"/>
              </w:rPr>
              <w:t xml:space="preserve"> </w:t>
            </w:r>
            <w:r w:rsidRPr="00A267EF">
              <w:rPr>
                <w:rFonts w:eastAsia="Times New Roman"/>
                <w:color w:val="000000"/>
                <w:lang w:eastAsia="ru-RU"/>
              </w:rPr>
              <w:t>•</w:t>
            </w:r>
            <w:r w:rsidRPr="00A267EF">
              <w:rPr>
                <w:rFonts w:eastAsia="Times New Roman"/>
                <w:b/>
                <w:bCs/>
                <w:lang w:eastAsia="ru-RU"/>
              </w:rPr>
              <w:t> </w:t>
            </w:r>
            <w:r w:rsidRPr="00A267EF">
              <w:rPr>
                <w:rFonts w:eastAsia="Times New Roman"/>
                <w:lang w:eastAsia="ru-RU"/>
              </w:rPr>
              <w:sym w:font="Symbol" w:char="F044"/>
            </w:r>
            <w:r w:rsidRPr="00A267EF">
              <w:rPr>
                <w:rFonts w:eastAsia="Times New Roman"/>
                <w:b/>
                <w:bCs/>
                <w:lang w:eastAsia="ru-RU"/>
              </w:rPr>
              <w:t>ОД</w:t>
            </w:r>
          </w:p>
        </w:tc>
      </w:tr>
      <w:tr w:rsidR="00E900D2" w:rsidRPr="00A267EF" w:rsidTr="00E900D2">
        <w:trPr>
          <w:trHeight w:val="750"/>
          <w:tblCellSpacing w:w="15" w:type="dxa"/>
          <w:jc w:val="center"/>
        </w:trPr>
        <w:tc>
          <w:tcPr>
            <w:tcW w:w="37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Потери от порчи и недостачи материалов и продукции</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Количество материалов и их стоимость</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 xml:space="preserve">ПМ = К </w:t>
            </w:r>
            <w:r w:rsidRPr="00A267EF">
              <w:rPr>
                <w:rFonts w:eastAsia="Times New Roman"/>
                <w:color w:val="000000"/>
                <w:lang w:eastAsia="ru-RU"/>
              </w:rPr>
              <w:t>•</w:t>
            </w:r>
            <w:r w:rsidRPr="00A267EF">
              <w:rPr>
                <w:rFonts w:eastAsia="Times New Roman"/>
                <w:lang w:eastAsia="ru-RU"/>
              </w:rPr>
              <w:t xml:space="preserve"> Ц </w:t>
            </w:r>
          </w:p>
          <w:p w:rsidR="00E900D2" w:rsidRPr="00A267EF" w:rsidRDefault="00E900D2" w:rsidP="00E900D2">
            <w:pPr>
              <w:rPr>
                <w:rFonts w:eastAsia="Times New Roman"/>
                <w:vertAlign w:val="subscript"/>
                <w:lang w:eastAsia="ru-RU"/>
              </w:rPr>
            </w:pPr>
            <w:r w:rsidRPr="00A267EF">
              <w:rPr>
                <w:rFonts w:eastAsia="Times New Roman"/>
                <w:lang w:eastAsia="ru-RU"/>
              </w:rPr>
              <w:sym w:font="Symbol" w:char="F044"/>
            </w:r>
            <w:r w:rsidRPr="00A267EF">
              <w:rPr>
                <w:rFonts w:eastAsia="Times New Roman"/>
                <w:lang w:eastAsia="ru-RU"/>
              </w:rPr>
              <w:t>ПМ</w:t>
            </w:r>
            <w:r w:rsidRPr="00A267EF">
              <w:rPr>
                <w:rFonts w:eastAsia="Times New Roman"/>
                <w:vertAlign w:val="subscript"/>
                <w:lang w:eastAsia="ru-RU"/>
              </w:rPr>
              <w:t>к</w:t>
            </w:r>
            <w:r w:rsidRPr="00A267EF">
              <w:rPr>
                <w:rFonts w:eastAsia="Times New Roman"/>
                <w:lang w:eastAsia="ru-RU"/>
              </w:rPr>
              <w:t xml:space="preserve">= </w:t>
            </w:r>
            <w:r w:rsidRPr="00A267EF">
              <w:rPr>
                <w:rFonts w:eastAsia="Times New Roman"/>
                <w:lang w:eastAsia="ru-RU"/>
              </w:rPr>
              <w:sym w:font="Symbol" w:char="F044"/>
            </w:r>
            <w:r w:rsidRPr="00A267EF">
              <w:rPr>
                <w:rFonts w:eastAsia="Times New Roman"/>
                <w:lang w:eastAsia="ru-RU"/>
              </w:rPr>
              <w:t xml:space="preserve">К </w:t>
            </w:r>
            <w:r w:rsidRPr="00A267EF">
              <w:rPr>
                <w:rFonts w:eastAsia="Times New Roman"/>
                <w:color w:val="000000"/>
                <w:lang w:eastAsia="ru-RU"/>
              </w:rPr>
              <w:t>•</w:t>
            </w:r>
            <w:r w:rsidRPr="00A267EF">
              <w:rPr>
                <w:rFonts w:eastAsia="Times New Roman"/>
                <w:lang w:eastAsia="ru-RU"/>
              </w:rPr>
              <w:t>Ц</w:t>
            </w:r>
            <w:r w:rsidRPr="00A267EF">
              <w:rPr>
                <w:rFonts w:eastAsia="Times New Roman"/>
                <w:vertAlign w:val="subscript"/>
                <w:lang w:eastAsia="ru-RU"/>
              </w:rPr>
              <w:t>0 </w:t>
            </w:r>
          </w:p>
          <w:p w:rsidR="00E900D2" w:rsidRPr="00A267EF" w:rsidRDefault="00E900D2" w:rsidP="00E900D2">
            <w:pPr>
              <w:rPr>
                <w:rFonts w:eastAsia="Times New Roman"/>
                <w:lang w:eastAsia="ru-RU"/>
              </w:rPr>
            </w:pPr>
            <w:r w:rsidRPr="00A267EF">
              <w:rPr>
                <w:rFonts w:eastAsia="Times New Roman"/>
                <w:lang w:eastAsia="ru-RU"/>
              </w:rPr>
              <w:sym w:font="Symbol" w:char="F044"/>
            </w:r>
            <w:r w:rsidRPr="00A267EF">
              <w:rPr>
                <w:rFonts w:eastAsia="Times New Roman"/>
                <w:lang w:eastAsia="ru-RU"/>
              </w:rPr>
              <w:t>ПМ</w:t>
            </w:r>
            <w:r w:rsidRPr="00A267EF">
              <w:rPr>
                <w:rFonts w:eastAsia="Times New Roman"/>
                <w:vertAlign w:val="subscript"/>
                <w:lang w:eastAsia="ru-RU"/>
              </w:rPr>
              <w:t>Ц</w:t>
            </w:r>
            <w:r w:rsidRPr="00A267EF">
              <w:rPr>
                <w:rFonts w:eastAsia="Times New Roman"/>
                <w:lang w:eastAsia="ru-RU"/>
              </w:rPr>
              <w:t>= К</w:t>
            </w:r>
            <w:r w:rsidRPr="00A267EF">
              <w:rPr>
                <w:rFonts w:eastAsia="Times New Roman"/>
                <w:vertAlign w:val="subscript"/>
                <w:lang w:eastAsia="ru-RU"/>
              </w:rPr>
              <w:t>1</w:t>
            </w:r>
            <w:r w:rsidRPr="00A267EF">
              <w:rPr>
                <w:rFonts w:eastAsia="Times New Roman"/>
                <w:lang w:eastAsia="ru-RU"/>
              </w:rPr>
              <w:t xml:space="preserve"> • ДЦ</w:t>
            </w:r>
          </w:p>
        </w:tc>
      </w:tr>
      <w:tr w:rsidR="00E900D2" w:rsidRPr="00A267EF" w:rsidTr="00E900D2">
        <w:trPr>
          <w:trHeight w:val="840"/>
          <w:tblCellSpacing w:w="15" w:type="dxa"/>
          <w:jc w:val="center"/>
        </w:trPr>
        <w:tc>
          <w:tcPr>
            <w:tcW w:w="37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Налоги и отчисления, относимые на себестои</w:t>
            </w:r>
            <w:r w:rsidRPr="00A267EF">
              <w:rPr>
                <w:rFonts w:eastAsia="Times New Roman"/>
                <w:lang w:eastAsia="ru-RU"/>
              </w:rPr>
              <w:softHyphen/>
              <w:t>мость продукции</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Изменение размера налогооблагаемой базы и процентных ставок обложе</w:t>
            </w:r>
            <w:r w:rsidRPr="00A267EF">
              <w:rPr>
                <w:rFonts w:eastAsia="Times New Roman"/>
                <w:lang w:eastAsia="ru-RU"/>
              </w:rPr>
              <w:softHyphen/>
              <w:t>ний по каждому виду</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 xml:space="preserve">Н = НБ </w:t>
            </w:r>
            <w:r w:rsidRPr="00A267EF">
              <w:rPr>
                <w:rFonts w:eastAsia="Times New Roman"/>
                <w:color w:val="000000"/>
                <w:lang w:eastAsia="ru-RU"/>
              </w:rPr>
              <w:t>•</w:t>
            </w:r>
            <w:r w:rsidRPr="00A267EF">
              <w:rPr>
                <w:rFonts w:eastAsia="Times New Roman"/>
                <w:lang w:eastAsia="ru-RU"/>
              </w:rPr>
              <w:t>ПСТ</w:t>
            </w:r>
          </w:p>
          <w:p w:rsidR="00E900D2" w:rsidRPr="00A267EF" w:rsidRDefault="00E900D2" w:rsidP="00E900D2">
            <w:pPr>
              <w:rPr>
                <w:rFonts w:eastAsia="Times New Roman"/>
                <w:vertAlign w:val="subscript"/>
                <w:lang w:eastAsia="ru-RU"/>
              </w:rPr>
            </w:pPr>
            <w:r w:rsidRPr="00A267EF">
              <w:rPr>
                <w:rFonts w:eastAsia="Times New Roman"/>
                <w:lang w:eastAsia="ru-RU"/>
              </w:rPr>
              <w:sym w:font="Symbol" w:char="F044"/>
            </w:r>
            <w:r w:rsidRPr="00A267EF">
              <w:rPr>
                <w:rFonts w:eastAsia="Times New Roman"/>
                <w:lang w:eastAsia="ru-RU"/>
              </w:rPr>
              <w:t>Н</w:t>
            </w:r>
            <w:r w:rsidRPr="00A267EF">
              <w:rPr>
                <w:rFonts w:eastAsia="Times New Roman"/>
                <w:vertAlign w:val="subscript"/>
                <w:lang w:eastAsia="ru-RU"/>
              </w:rPr>
              <w:t>н6</w:t>
            </w:r>
            <w:r w:rsidRPr="00A267EF">
              <w:rPr>
                <w:rFonts w:eastAsia="Times New Roman"/>
                <w:lang w:eastAsia="ru-RU"/>
              </w:rPr>
              <w:t xml:space="preserve"> = </w:t>
            </w:r>
            <w:r w:rsidRPr="00A267EF">
              <w:rPr>
                <w:rFonts w:eastAsia="Times New Roman"/>
                <w:lang w:eastAsia="ru-RU"/>
              </w:rPr>
              <w:sym w:font="Symbol" w:char="F044"/>
            </w:r>
            <w:r w:rsidRPr="00A267EF">
              <w:rPr>
                <w:rFonts w:eastAsia="Times New Roman"/>
                <w:lang w:eastAsia="ru-RU"/>
              </w:rPr>
              <w:t xml:space="preserve">НБ </w:t>
            </w:r>
            <w:r w:rsidRPr="00A267EF">
              <w:rPr>
                <w:rFonts w:eastAsia="Times New Roman"/>
                <w:color w:val="000000"/>
                <w:lang w:eastAsia="ru-RU"/>
              </w:rPr>
              <w:t>•</w:t>
            </w:r>
            <w:r w:rsidRPr="00A267EF">
              <w:rPr>
                <w:rFonts w:eastAsia="Times New Roman"/>
                <w:lang w:eastAsia="ru-RU"/>
              </w:rPr>
              <w:t>ПСТ</w:t>
            </w:r>
            <w:r w:rsidRPr="00A267EF">
              <w:rPr>
                <w:rFonts w:eastAsia="Times New Roman"/>
                <w:vertAlign w:val="subscript"/>
                <w:lang w:eastAsia="ru-RU"/>
              </w:rPr>
              <w:t>0 </w:t>
            </w:r>
          </w:p>
          <w:p w:rsidR="00E900D2" w:rsidRPr="00A267EF" w:rsidRDefault="00E900D2" w:rsidP="00E900D2">
            <w:pPr>
              <w:rPr>
                <w:rFonts w:eastAsia="Times New Roman"/>
                <w:lang w:eastAsia="ru-RU"/>
              </w:rPr>
            </w:pPr>
            <w:r w:rsidRPr="00A267EF">
              <w:rPr>
                <w:rFonts w:eastAsia="Times New Roman"/>
                <w:lang w:eastAsia="ru-RU"/>
              </w:rPr>
              <w:sym w:font="Symbol" w:char="F044"/>
            </w:r>
            <w:r w:rsidRPr="00A267EF">
              <w:rPr>
                <w:rFonts w:eastAsia="Times New Roman"/>
                <w:lang w:eastAsia="ru-RU"/>
              </w:rPr>
              <w:t>Н</w:t>
            </w:r>
            <w:r w:rsidRPr="00A267EF">
              <w:rPr>
                <w:rFonts w:eastAsia="Times New Roman"/>
                <w:vertAlign w:val="subscript"/>
                <w:lang w:eastAsia="ru-RU"/>
              </w:rPr>
              <w:t>ПСТ</w:t>
            </w:r>
            <w:r w:rsidRPr="00A267EF">
              <w:rPr>
                <w:rFonts w:eastAsia="Times New Roman"/>
                <w:lang w:eastAsia="ru-RU"/>
              </w:rPr>
              <w:t> = НБ</w:t>
            </w:r>
            <w:r w:rsidRPr="00A267EF">
              <w:rPr>
                <w:rFonts w:eastAsia="Times New Roman"/>
                <w:vertAlign w:val="subscript"/>
                <w:lang w:eastAsia="ru-RU"/>
              </w:rPr>
              <w:t>1</w:t>
            </w:r>
            <w:r w:rsidRPr="00A267EF">
              <w:rPr>
                <w:rFonts w:eastAsia="Times New Roman"/>
                <w:b/>
                <w:bCs/>
                <w:lang w:eastAsia="ru-RU"/>
              </w:rPr>
              <w:t> </w:t>
            </w:r>
            <w:r w:rsidRPr="00A267EF">
              <w:rPr>
                <w:rFonts w:eastAsia="Times New Roman"/>
                <w:color w:val="000000"/>
                <w:lang w:eastAsia="ru-RU"/>
              </w:rPr>
              <w:t>•</w:t>
            </w:r>
            <w:r w:rsidRPr="00A267EF">
              <w:rPr>
                <w:rFonts w:eastAsia="Times New Roman"/>
                <w:lang w:eastAsia="ru-RU"/>
              </w:rPr>
              <w:sym w:font="Symbol" w:char="F044"/>
            </w:r>
            <w:r w:rsidRPr="00A267EF">
              <w:rPr>
                <w:rFonts w:eastAsia="Times New Roman"/>
                <w:b/>
                <w:bCs/>
                <w:lang w:eastAsia="ru-RU"/>
              </w:rPr>
              <w:t>ПЕТ</w:t>
            </w:r>
          </w:p>
        </w:tc>
      </w:tr>
      <w:tr w:rsidR="00E900D2" w:rsidRPr="00A267EF" w:rsidTr="00E900D2">
        <w:trPr>
          <w:trHeight w:val="750"/>
          <w:tblCellSpacing w:w="15" w:type="dxa"/>
          <w:jc w:val="center"/>
        </w:trPr>
        <w:tc>
          <w:tcPr>
            <w:tcW w:w="37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Расходы на охрану труда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Изменение объема намечен</w:t>
            </w:r>
            <w:r w:rsidRPr="00A267EF">
              <w:rPr>
                <w:rFonts w:eastAsia="Times New Roman"/>
                <w:lang w:eastAsia="ru-RU"/>
              </w:rPr>
              <w:softHyphen/>
              <w:t>ных мероприятий и их стоимости</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 xml:space="preserve">P=V </w:t>
            </w:r>
            <w:r w:rsidRPr="00A267EF">
              <w:rPr>
                <w:rFonts w:eastAsia="Times New Roman"/>
                <w:color w:val="000000"/>
                <w:lang w:eastAsia="ru-RU"/>
              </w:rPr>
              <w:t xml:space="preserve">• </w:t>
            </w:r>
            <w:r w:rsidRPr="00A267EF">
              <w:rPr>
                <w:rFonts w:eastAsia="Times New Roman"/>
                <w:lang w:eastAsia="ru-RU"/>
              </w:rPr>
              <w:t>C</w:t>
            </w:r>
          </w:p>
          <w:p w:rsidR="00E900D2" w:rsidRPr="00A267EF" w:rsidRDefault="00E900D2" w:rsidP="00E900D2">
            <w:pPr>
              <w:rPr>
                <w:rFonts w:eastAsia="Times New Roman"/>
                <w:vertAlign w:val="subscript"/>
                <w:lang w:eastAsia="ru-RU"/>
              </w:rPr>
            </w:pPr>
            <w:r w:rsidRPr="00A267EF">
              <w:rPr>
                <w:rFonts w:eastAsia="Times New Roman"/>
                <w:lang w:eastAsia="ru-RU"/>
              </w:rPr>
              <w:sym w:font="Symbol" w:char="F044"/>
            </w:r>
            <w:r w:rsidRPr="00A267EF">
              <w:rPr>
                <w:rFonts w:eastAsia="Times New Roman"/>
                <w:lang w:eastAsia="ru-RU"/>
              </w:rPr>
              <w:t>P</w:t>
            </w:r>
            <w:r w:rsidRPr="00A267EF">
              <w:rPr>
                <w:rFonts w:eastAsia="Times New Roman"/>
                <w:vertAlign w:val="subscript"/>
                <w:lang w:eastAsia="ru-RU"/>
              </w:rPr>
              <w:t>v</w:t>
            </w:r>
            <w:r w:rsidRPr="00A267EF">
              <w:rPr>
                <w:rFonts w:eastAsia="Times New Roman"/>
                <w:lang w:eastAsia="ru-RU"/>
              </w:rPr>
              <w:t xml:space="preserve"> = </w:t>
            </w:r>
            <w:r w:rsidRPr="00A267EF">
              <w:rPr>
                <w:rFonts w:eastAsia="Times New Roman"/>
                <w:lang w:eastAsia="ru-RU"/>
              </w:rPr>
              <w:sym w:font="Symbol" w:char="F044"/>
            </w:r>
            <w:r w:rsidRPr="00A267EF">
              <w:rPr>
                <w:rFonts w:eastAsia="Times New Roman"/>
                <w:lang w:eastAsia="ru-RU"/>
              </w:rPr>
              <w:t>V</w:t>
            </w:r>
            <w:r w:rsidRPr="00A267EF">
              <w:rPr>
                <w:rFonts w:eastAsia="Times New Roman"/>
                <w:color w:val="000000"/>
                <w:lang w:eastAsia="ru-RU"/>
              </w:rPr>
              <w:t xml:space="preserve"> •</w:t>
            </w:r>
            <w:r w:rsidRPr="00A267EF">
              <w:rPr>
                <w:rFonts w:eastAsia="Times New Roman"/>
                <w:lang w:eastAsia="ru-RU"/>
              </w:rPr>
              <w:t>C</w:t>
            </w:r>
            <w:r w:rsidRPr="00A267EF">
              <w:rPr>
                <w:rFonts w:eastAsia="Times New Roman"/>
                <w:vertAlign w:val="subscript"/>
                <w:lang w:eastAsia="ru-RU"/>
              </w:rPr>
              <w:t>0</w:t>
            </w:r>
          </w:p>
          <w:p w:rsidR="00E900D2" w:rsidRPr="00A267EF" w:rsidRDefault="00E900D2" w:rsidP="00E900D2">
            <w:pPr>
              <w:rPr>
                <w:rFonts w:eastAsia="Times New Roman"/>
                <w:lang w:eastAsia="ru-RU"/>
              </w:rPr>
            </w:pPr>
            <w:r w:rsidRPr="00A267EF">
              <w:rPr>
                <w:rFonts w:eastAsia="Times New Roman"/>
                <w:vertAlign w:val="subscript"/>
                <w:lang w:eastAsia="ru-RU"/>
              </w:rPr>
              <w:t> </w:t>
            </w:r>
            <w:r w:rsidRPr="00A267EF">
              <w:rPr>
                <w:rFonts w:eastAsia="Times New Roman"/>
                <w:lang w:eastAsia="ru-RU"/>
              </w:rPr>
              <w:sym w:font="Symbol" w:char="F044"/>
            </w:r>
            <w:r w:rsidRPr="00A267EF">
              <w:rPr>
                <w:rFonts w:eastAsia="Times New Roman"/>
                <w:lang w:eastAsia="ru-RU"/>
              </w:rPr>
              <w:t>Р</w:t>
            </w:r>
            <w:r w:rsidRPr="00A267EF">
              <w:rPr>
                <w:rFonts w:eastAsia="Times New Roman"/>
                <w:vertAlign w:val="subscript"/>
                <w:lang w:eastAsia="ru-RU"/>
              </w:rPr>
              <w:t>с</w:t>
            </w:r>
            <w:r w:rsidRPr="00A267EF">
              <w:rPr>
                <w:rFonts w:eastAsia="Times New Roman"/>
                <w:lang w:eastAsia="ru-RU"/>
              </w:rPr>
              <w:t>= У,</w:t>
            </w:r>
            <w:r w:rsidRPr="00A267EF">
              <w:rPr>
                <w:rFonts w:eastAsia="Times New Roman"/>
                <w:color w:val="000000"/>
                <w:lang w:eastAsia="ru-RU"/>
              </w:rPr>
              <w:t xml:space="preserve"> •</w:t>
            </w:r>
            <w:r w:rsidRPr="00A267EF">
              <w:rPr>
                <w:rFonts w:eastAsia="Times New Roman"/>
                <w:lang w:eastAsia="ru-RU"/>
              </w:rPr>
              <w:t>.ДЕ</w:t>
            </w:r>
          </w:p>
        </w:tc>
      </w:tr>
      <w:tr w:rsidR="00E900D2" w:rsidRPr="00A267EF" w:rsidTr="00E900D2">
        <w:trPr>
          <w:trHeight w:val="270"/>
          <w:tblCellSpacing w:w="15" w:type="dxa"/>
          <w:jc w:val="center"/>
        </w:trPr>
        <w:tc>
          <w:tcPr>
            <w:tcW w:w="372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И т.д.</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bl>
    <w:p w:rsidR="00E900D2" w:rsidRPr="00A267EF" w:rsidRDefault="00E900D2" w:rsidP="00A939CC">
      <w:pPr>
        <w:jc w:val="both"/>
        <w:rPr>
          <w:rFonts w:eastAsia="Times New Roman"/>
          <w:color w:val="000000"/>
          <w:lang w:eastAsia="ru-RU"/>
        </w:rPr>
      </w:pPr>
      <w:r w:rsidRPr="00A267EF">
        <w:rPr>
          <w:rFonts w:eastAsia="Times New Roman"/>
          <w:color w:val="000000"/>
          <w:lang w:eastAsia="ru-RU"/>
        </w:rPr>
        <w:br w:type="textWrapping" w:clear="left"/>
      </w:r>
      <w:r w:rsidRPr="00A267EF">
        <w:rPr>
          <w:rFonts w:eastAsia="Times New Roman"/>
          <w:b/>
          <w:bCs/>
          <w:i/>
          <w:iCs/>
          <w:color w:val="000000"/>
          <w:lang w:eastAsia="ru-RU"/>
        </w:rPr>
        <w:t>Коммерческие расходы</w:t>
      </w:r>
      <w:r w:rsidRPr="00A267EF">
        <w:rPr>
          <w:rFonts w:eastAsia="Times New Roman"/>
          <w:color w:val="000000"/>
          <w:lang w:eastAsia="ru-RU"/>
        </w:rPr>
        <w:t> включают в себя затраты по отгрузке продукции покупателям (погрузочно-разгрузочные работы, доставка), расходы на тару и упаковочные материалы, рекламу, изучение рын</w:t>
      </w:r>
      <w:r w:rsidRPr="00A267EF">
        <w:rPr>
          <w:rFonts w:eastAsia="Times New Roman"/>
          <w:color w:val="000000"/>
          <w:lang w:eastAsia="ru-RU"/>
        </w:rPr>
        <w:softHyphen/>
        <w:t>ков сбыта и т.д.</w:t>
      </w:r>
    </w:p>
    <w:p w:rsidR="00E900D2" w:rsidRPr="00A267EF" w:rsidRDefault="00E900D2" w:rsidP="00A939CC">
      <w:pPr>
        <w:ind w:firstLine="274"/>
        <w:jc w:val="both"/>
        <w:rPr>
          <w:rFonts w:eastAsia="Times New Roman"/>
          <w:color w:val="000000"/>
          <w:lang w:eastAsia="ru-RU"/>
        </w:rPr>
      </w:pPr>
      <w:r w:rsidRPr="00A267EF">
        <w:rPr>
          <w:rFonts w:eastAsia="Times New Roman"/>
          <w:i/>
          <w:iCs/>
          <w:color w:val="000000"/>
          <w:lang w:eastAsia="ru-RU"/>
        </w:rPr>
        <w:t>Расходы по доставке товаров</w:t>
      </w:r>
      <w:r w:rsidRPr="00A267EF">
        <w:rPr>
          <w:rFonts w:eastAsia="Times New Roman"/>
          <w:color w:val="000000"/>
          <w:lang w:eastAsia="ru-RU"/>
        </w:rPr>
        <w:t> зависят от расстояния перевозки, веса перевезенного груза, транспортных тарифов за перевозку грузов, вида транспортных средств.</w:t>
      </w:r>
    </w:p>
    <w:p w:rsidR="00E900D2" w:rsidRPr="00A267EF" w:rsidRDefault="00E900D2" w:rsidP="00A939CC">
      <w:pPr>
        <w:ind w:firstLine="274"/>
        <w:jc w:val="both"/>
        <w:rPr>
          <w:rFonts w:eastAsia="Times New Roman"/>
          <w:color w:val="000000"/>
          <w:lang w:eastAsia="ru-RU"/>
        </w:rPr>
      </w:pPr>
      <w:r w:rsidRPr="00A267EF">
        <w:rPr>
          <w:rFonts w:eastAsia="Times New Roman"/>
          <w:i/>
          <w:iCs/>
          <w:color w:val="000000"/>
          <w:lang w:eastAsia="ru-RU"/>
        </w:rPr>
        <w:t>Расходы по погрузке и выгрузке</w:t>
      </w:r>
      <w:r w:rsidRPr="00A267EF">
        <w:rPr>
          <w:rFonts w:eastAsia="Times New Roman"/>
          <w:color w:val="000000"/>
          <w:lang w:eastAsia="ru-RU"/>
        </w:rPr>
        <w:t> отреагируют на изменение веса отгруженной продукции и расценок за погрузку и выгрузку одной тонны продукции.</w:t>
      </w:r>
    </w:p>
    <w:p w:rsidR="00E900D2" w:rsidRPr="00A267EF" w:rsidRDefault="00E900D2" w:rsidP="00A939CC">
      <w:pPr>
        <w:ind w:firstLine="274"/>
        <w:jc w:val="both"/>
        <w:rPr>
          <w:rFonts w:eastAsia="Times New Roman"/>
          <w:color w:val="000000"/>
          <w:lang w:eastAsia="ru-RU"/>
        </w:rPr>
      </w:pPr>
      <w:r w:rsidRPr="00A267EF">
        <w:rPr>
          <w:rFonts w:eastAsia="Times New Roman"/>
          <w:i/>
          <w:iCs/>
          <w:color w:val="000000"/>
          <w:lang w:eastAsia="ru-RU"/>
        </w:rPr>
        <w:t>Расходы на тару и упаковочные материалы</w:t>
      </w:r>
      <w:r w:rsidRPr="00A267EF">
        <w:rPr>
          <w:rFonts w:eastAsia="Times New Roman"/>
          <w:color w:val="000000"/>
          <w:lang w:eastAsia="ru-RU"/>
        </w:rPr>
        <w:t> могут измениться из- ia их количества и стоимости. Количество, в свою очередь, связано с объемом отгруженной продукции и нормой расхода упаковочных материалов на единицу продукции.</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Экономия на упаковочных материалах не всегда желательна, так как красивая, эстетичная, привлекательная упаковка — один из факторов повышения спроса на продукцию. Увеличение затрат по этой статье окупается увеличением объема продаж. То же мож</w:t>
      </w:r>
      <w:r w:rsidRPr="00A267EF">
        <w:rPr>
          <w:rFonts w:eastAsia="Times New Roman"/>
          <w:color w:val="000000"/>
          <w:lang w:eastAsia="ru-RU"/>
        </w:rPr>
        <w:softHyphen/>
        <w:t>но сказать и о затратах на рекламу, изучение рынков сбыта и другие маркетинговые исследования.</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В заключение анализа косвенных затрат подсчитывают резервы возможного их сокращения и разрабатывают конкретные рекомен</w:t>
      </w:r>
      <w:r w:rsidRPr="00A267EF">
        <w:rPr>
          <w:rFonts w:eastAsia="Times New Roman"/>
          <w:color w:val="000000"/>
          <w:lang w:eastAsia="ru-RU"/>
        </w:rPr>
        <w:softHyphen/>
        <w:t>дации по их освоению.</w:t>
      </w:r>
    </w:p>
    <w:p w:rsidR="006D5C56" w:rsidRPr="00A267EF" w:rsidRDefault="006D5C56" w:rsidP="00E900D2">
      <w:pPr>
        <w:rPr>
          <w:b/>
        </w:rPr>
      </w:pPr>
      <w:r w:rsidRPr="00A267EF">
        <w:rPr>
          <w:b/>
        </w:rPr>
        <w:t>2.Задания.</w:t>
      </w:r>
    </w:p>
    <w:p w:rsidR="006D5C56" w:rsidRPr="00A267EF" w:rsidRDefault="006D5C56" w:rsidP="00E900D2"/>
    <w:p w:rsidR="00E900D2" w:rsidRPr="00A267EF" w:rsidRDefault="00E900D2" w:rsidP="00E900D2">
      <w:r w:rsidRPr="00A267EF">
        <w:t>Задание 1. Сделайте расчет по таблицам представленным ниже и проведите анализ всех таблиц.</w:t>
      </w:r>
    </w:p>
    <w:p w:rsidR="00E900D2" w:rsidRPr="00A267EF" w:rsidRDefault="00E900D2" w:rsidP="00E900D2">
      <w:pPr>
        <w:rPr>
          <w:rFonts w:eastAsia="Times New Roman"/>
          <w:color w:val="000000"/>
          <w:lang w:eastAsia="ru-RU"/>
        </w:rPr>
      </w:pPr>
      <w:r w:rsidRPr="00A267EF">
        <w:rPr>
          <w:rFonts w:eastAsia="Times New Roman"/>
          <w:i/>
          <w:iCs/>
          <w:color w:val="000000"/>
          <w:lang w:eastAsia="ru-RU"/>
        </w:rPr>
        <w:t>Расчет влияния факторов на сумму прямых материальных затрат на единицу продукции</w:t>
      </w:r>
    </w:p>
    <w:tbl>
      <w:tblPr>
        <w:tblW w:w="0" w:type="auto"/>
        <w:jc w:val="center"/>
        <w:tblCellSpacing w:w="15" w:type="dxa"/>
        <w:tblCellMar>
          <w:top w:w="15" w:type="dxa"/>
          <w:left w:w="15" w:type="dxa"/>
          <w:bottom w:w="15" w:type="dxa"/>
          <w:right w:w="15" w:type="dxa"/>
        </w:tblCellMar>
        <w:tblLook w:val="04A0"/>
      </w:tblPr>
      <w:tblGrid>
        <w:gridCol w:w="2421"/>
        <w:gridCol w:w="458"/>
        <w:gridCol w:w="466"/>
        <w:gridCol w:w="435"/>
        <w:gridCol w:w="539"/>
        <w:gridCol w:w="570"/>
        <w:gridCol w:w="752"/>
        <w:gridCol w:w="600"/>
        <w:gridCol w:w="720"/>
        <w:gridCol w:w="874"/>
        <w:gridCol w:w="1166"/>
      </w:tblGrid>
      <w:tr w:rsidR="00E900D2" w:rsidRPr="00A267EF" w:rsidTr="00E900D2">
        <w:trPr>
          <w:tblCellSpacing w:w="15" w:type="dxa"/>
          <w:jc w:val="center"/>
        </w:trPr>
        <w:tc>
          <w:tcPr>
            <w:tcW w:w="2376"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ind w:firstLine="274"/>
              <w:rPr>
                <w:rFonts w:eastAsia="Times New Roman"/>
                <w:lang w:eastAsia="ru-RU"/>
              </w:rPr>
            </w:pPr>
            <w:r w:rsidRPr="00A267EF">
              <w:rPr>
                <w:rFonts w:eastAsia="Times New Roman"/>
                <w:i/>
                <w:iCs/>
                <w:lang w:eastAsia="ru-RU"/>
              </w:rPr>
              <w:t>Вид изделия и материала</w:t>
            </w:r>
          </w:p>
        </w:tc>
        <w:tc>
          <w:tcPr>
            <w:tcW w:w="894"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Расход ма-териала на изделие, м</w:t>
            </w:r>
          </w:p>
        </w:tc>
        <w:tc>
          <w:tcPr>
            <w:tcW w:w="870" w:type="dxa"/>
            <w:gridSpan w:val="2"/>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Цена 1 м ткани, руб.</w:t>
            </w:r>
          </w:p>
        </w:tc>
        <w:tc>
          <w:tcPr>
            <w:tcW w:w="1765"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Материальные затраты на изделие, руб.</w:t>
            </w:r>
          </w:p>
        </w:tc>
        <w:tc>
          <w:tcPr>
            <w:tcW w:w="271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Изменение материальных затрат на изделие, руб.</w:t>
            </w:r>
          </w:p>
        </w:tc>
      </w:tr>
      <w:tr w:rsidR="00E900D2" w:rsidRPr="00A267EF" w:rsidTr="00E900D2">
        <w:trPr>
          <w:tblCellSpacing w:w="15" w:type="dxa"/>
          <w:jc w:val="center"/>
        </w:trPr>
        <w:tc>
          <w:tcPr>
            <w:tcW w:w="2376"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428"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val="en-US" w:eastAsia="ru-RU"/>
              </w:rPr>
            </w:pPr>
            <w:r w:rsidRPr="00A267EF">
              <w:rPr>
                <w:rFonts w:eastAsia="Times New Roman"/>
                <w:lang w:val="en-US" w:eastAsia="ru-RU"/>
              </w:rPr>
              <w:t>t</w:t>
            </w:r>
            <w:r w:rsidRPr="00A267EF">
              <w:rPr>
                <w:rFonts w:eastAsia="Times New Roman"/>
                <w:vertAlign w:val="subscript"/>
                <w:lang w:val="en-US" w:eastAsia="ru-RU"/>
              </w:rPr>
              <w:t>0</w:t>
            </w:r>
          </w:p>
        </w:tc>
        <w:tc>
          <w:tcPr>
            <w:tcW w:w="436"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val="en-US" w:eastAsia="ru-RU"/>
              </w:rPr>
              <w:t>t</w:t>
            </w:r>
            <w:r w:rsidRPr="00A267EF">
              <w:rPr>
                <w:rFonts w:eastAsia="Times New Roman"/>
                <w:vertAlign w:val="subscript"/>
                <w:lang w:val="en-US" w:eastAsia="ru-RU"/>
              </w:rPr>
              <w:t>1</w:t>
            </w:r>
          </w:p>
        </w:tc>
        <w:tc>
          <w:tcPr>
            <w:tcW w:w="405"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val="en-US" w:eastAsia="ru-RU"/>
              </w:rPr>
            </w:pPr>
            <w:r w:rsidRPr="00A267EF">
              <w:rPr>
                <w:rFonts w:eastAsia="Times New Roman"/>
                <w:lang w:val="en-US" w:eastAsia="ru-RU"/>
              </w:rPr>
              <w:t>t</w:t>
            </w:r>
            <w:r w:rsidRPr="00A267EF">
              <w:rPr>
                <w:rFonts w:eastAsia="Times New Roman"/>
                <w:vertAlign w:val="subscript"/>
                <w:lang w:val="en-US" w:eastAsia="ru-RU"/>
              </w:rPr>
              <w:t>0</w:t>
            </w:r>
          </w:p>
        </w:tc>
        <w:tc>
          <w:tcPr>
            <w:tcW w:w="435"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val="en-US" w:eastAsia="ru-RU"/>
              </w:rPr>
              <w:t>t</w:t>
            </w:r>
            <w:r w:rsidRPr="00A267EF">
              <w:rPr>
                <w:rFonts w:eastAsia="Times New Roman"/>
                <w:vertAlign w:val="subscript"/>
                <w:lang w:val="en-US" w:eastAsia="ru-RU"/>
              </w:rPr>
              <w:t>1</w:t>
            </w:r>
          </w:p>
        </w:tc>
        <w:tc>
          <w:tcPr>
            <w:tcW w:w="540"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vertAlign w:val="subscript"/>
                <w:lang w:val="en-US" w:eastAsia="ru-RU"/>
              </w:rPr>
            </w:pPr>
            <w:r w:rsidRPr="00A267EF">
              <w:rPr>
                <w:rFonts w:eastAsia="Times New Roman"/>
                <w:lang w:val="en-US" w:eastAsia="ru-RU"/>
              </w:rPr>
              <w:t>t</w:t>
            </w:r>
            <w:r w:rsidRPr="00A267EF">
              <w:rPr>
                <w:rFonts w:eastAsia="Times New Roman"/>
                <w:vertAlign w:val="subscript"/>
                <w:lang w:val="en-US" w:eastAsia="ru-RU"/>
              </w:rPr>
              <w:t>0</w:t>
            </w:r>
          </w:p>
        </w:tc>
        <w:tc>
          <w:tcPr>
            <w:tcW w:w="595"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val="en-US" w:eastAsia="ru-RU"/>
              </w:rPr>
              <w:t>УМЗ</w:t>
            </w:r>
            <w:r w:rsidRPr="00A267EF">
              <w:rPr>
                <w:rFonts w:eastAsia="Times New Roman"/>
                <w:i/>
                <w:iCs/>
                <w:vertAlign w:val="subscript"/>
                <w:lang w:eastAsia="ru-RU"/>
              </w:rPr>
              <w:t>усл</w:t>
            </w:r>
          </w:p>
        </w:tc>
        <w:tc>
          <w:tcPr>
            <w:tcW w:w="570"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lang w:val="en-US" w:eastAsia="ru-RU"/>
              </w:rPr>
              <w:t>t</w:t>
            </w:r>
            <w:r w:rsidRPr="00A267EF">
              <w:rPr>
                <w:rFonts w:eastAsia="Times New Roman"/>
                <w:vertAlign w:val="subscript"/>
                <w:lang w:val="en-US" w:eastAsia="ru-RU"/>
              </w:rPr>
              <w:t>1</w:t>
            </w:r>
          </w:p>
        </w:tc>
        <w:tc>
          <w:tcPr>
            <w:tcW w:w="690"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общее</w:t>
            </w:r>
          </w:p>
        </w:tc>
        <w:tc>
          <w:tcPr>
            <w:tcW w:w="19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В том числе за счет</w:t>
            </w:r>
          </w:p>
        </w:tc>
      </w:tr>
      <w:tr w:rsidR="00E900D2" w:rsidRPr="00A267EF" w:rsidTr="00E900D2">
        <w:trPr>
          <w:tblCellSpacing w:w="15" w:type="dxa"/>
          <w:jc w:val="center"/>
        </w:trPr>
        <w:tc>
          <w:tcPr>
            <w:tcW w:w="2376"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8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нормы расхода</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цены</w:t>
            </w:r>
          </w:p>
        </w:tc>
      </w:tr>
      <w:tr w:rsidR="00E900D2" w:rsidRPr="00A267EF" w:rsidTr="00E900D2">
        <w:trPr>
          <w:trHeight w:val="255"/>
          <w:tblCellSpacing w:w="15" w:type="dxa"/>
          <w:jc w:val="center"/>
        </w:trPr>
        <w:tc>
          <w:tcPr>
            <w:tcW w:w="8740"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Изделие А</w:t>
            </w:r>
          </w:p>
        </w:tc>
      </w:tr>
      <w:tr w:rsidR="00E900D2" w:rsidRPr="00A267EF" w:rsidTr="00E900D2">
        <w:trPr>
          <w:trHeight w:val="435"/>
          <w:tblCellSpacing w:w="15" w:type="dxa"/>
          <w:jc w:val="center"/>
        </w:trPr>
        <w:tc>
          <w:tcPr>
            <w:tcW w:w="23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Ткани верха</w:t>
            </w:r>
          </w:p>
        </w:tc>
        <w:tc>
          <w:tcPr>
            <w:tcW w:w="4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5,6</w:t>
            </w:r>
          </w:p>
        </w:tc>
        <w:tc>
          <w:tcPr>
            <w:tcW w:w="4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5,4</w:t>
            </w:r>
          </w:p>
        </w:tc>
        <w:tc>
          <w:tcPr>
            <w:tcW w:w="4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500</w:t>
            </w:r>
          </w:p>
        </w:tc>
        <w:tc>
          <w:tcPr>
            <w:tcW w:w="4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1300</w:t>
            </w:r>
          </w:p>
        </w:tc>
        <w:tc>
          <w:tcPr>
            <w:tcW w:w="5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2800</w:t>
            </w:r>
          </w:p>
        </w:tc>
        <w:tc>
          <w:tcPr>
            <w:tcW w:w="5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2700</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3510</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435"/>
          <w:tblCellSpacing w:w="15" w:type="dxa"/>
          <w:jc w:val="center"/>
        </w:trPr>
        <w:tc>
          <w:tcPr>
            <w:tcW w:w="23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Ткани для подкладки</w:t>
            </w:r>
          </w:p>
        </w:tc>
        <w:tc>
          <w:tcPr>
            <w:tcW w:w="4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w:t>
            </w:r>
          </w:p>
        </w:tc>
        <w:tc>
          <w:tcPr>
            <w:tcW w:w="4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w:t>
            </w:r>
          </w:p>
        </w:tc>
        <w:tc>
          <w:tcPr>
            <w:tcW w:w="4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200</w:t>
            </w:r>
          </w:p>
        </w:tc>
        <w:tc>
          <w:tcPr>
            <w:tcW w:w="4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240</w:t>
            </w:r>
          </w:p>
        </w:tc>
        <w:tc>
          <w:tcPr>
            <w:tcW w:w="5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500</w:t>
            </w:r>
          </w:p>
        </w:tc>
        <w:tc>
          <w:tcPr>
            <w:tcW w:w="5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500</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600</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435"/>
          <w:tblCellSpacing w:w="15" w:type="dxa"/>
          <w:jc w:val="center"/>
        </w:trPr>
        <w:tc>
          <w:tcPr>
            <w:tcW w:w="23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Прочие материалы</w:t>
            </w:r>
          </w:p>
        </w:tc>
        <w:tc>
          <w:tcPr>
            <w:tcW w:w="4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4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4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4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5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100</w:t>
            </w:r>
          </w:p>
        </w:tc>
        <w:tc>
          <w:tcPr>
            <w:tcW w:w="5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108</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120</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55"/>
          <w:tblCellSpacing w:w="15" w:type="dxa"/>
          <w:jc w:val="center"/>
        </w:trPr>
        <w:tc>
          <w:tcPr>
            <w:tcW w:w="23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Итого</w:t>
            </w:r>
          </w:p>
        </w:tc>
        <w:tc>
          <w:tcPr>
            <w:tcW w:w="4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4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4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4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55"/>
          <w:tblCellSpacing w:w="15" w:type="dxa"/>
          <w:jc w:val="center"/>
        </w:trPr>
        <w:tc>
          <w:tcPr>
            <w:tcW w:w="8740"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Изделие Б</w:t>
            </w:r>
          </w:p>
        </w:tc>
      </w:tr>
      <w:tr w:rsidR="00E900D2" w:rsidRPr="00A267EF" w:rsidTr="00E900D2">
        <w:trPr>
          <w:trHeight w:val="435"/>
          <w:tblCellSpacing w:w="15" w:type="dxa"/>
          <w:jc w:val="center"/>
        </w:trPr>
        <w:tc>
          <w:tcPr>
            <w:tcW w:w="23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Ткани верха</w:t>
            </w:r>
          </w:p>
        </w:tc>
        <w:tc>
          <w:tcPr>
            <w:tcW w:w="4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5,2</w:t>
            </w:r>
          </w:p>
        </w:tc>
        <w:tc>
          <w:tcPr>
            <w:tcW w:w="4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w:t>
            </w:r>
          </w:p>
        </w:tc>
        <w:tc>
          <w:tcPr>
            <w:tcW w:w="4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500</w:t>
            </w:r>
          </w:p>
        </w:tc>
        <w:tc>
          <w:tcPr>
            <w:tcW w:w="4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600</w:t>
            </w:r>
          </w:p>
        </w:tc>
        <w:tc>
          <w:tcPr>
            <w:tcW w:w="5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1300</w:t>
            </w:r>
          </w:p>
        </w:tc>
        <w:tc>
          <w:tcPr>
            <w:tcW w:w="5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1250</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1500</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435"/>
          <w:tblCellSpacing w:w="15" w:type="dxa"/>
          <w:jc w:val="center"/>
        </w:trPr>
        <w:tc>
          <w:tcPr>
            <w:tcW w:w="23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Ткани для подкладки</w:t>
            </w:r>
          </w:p>
        </w:tc>
        <w:tc>
          <w:tcPr>
            <w:tcW w:w="4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w:t>
            </w:r>
          </w:p>
        </w:tc>
        <w:tc>
          <w:tcPr>
            <w:tcW w:w="4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5,2</w:t>
            </w:r>
          </w:p>
        </w:tc>
        <w:tc>
          <w:tcPr>
            <w:tcW w:w="4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100</w:t>
            </w:r>
          </w:p>
        </w:tc>
        <w:tc>
          <w:tcPr>
            <w:tcW w:w="4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120</w:t>
            </w:r>
          </w:p>
        </w:tc>
        <w:tc>
          <w:tcPr>
            <w:tcW w:w="5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250</w:t>
            </w:r>
          </w:p>
        </w:tc>
        <w:tc>
          <w:tcPr>
            <w:tcW w:w="5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260</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312</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435"/>
          <w:tblCellSpacing w:w="15" w:type="dxa"/>
          <w:jc w:val="center"/>
        </w:trPr>
        <w:tc>
          <w:tcPr>
            <w:tcW w:w="23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Прочие материалы</w:t>
            </w:r>
          </w:p>
        </w:tc>
        <w:tc>
          <w:tcPr>
            <w:tcW w:w="4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4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4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4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5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w:t>
            </w:r>
          </w:p>
        </w:tc>
        <w:tc>
          <w:tcPr>
            <w:tcW w:w="5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w:t>
            </w:r>
          </w:p>
        </w:tc>
        <w:tc>
          <w:tcPr>
            <w:tcW w:w="5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68</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55"/>
          <w:tblCellSpacing w:w="15" w:type="dxa"/>
          <w:jc w:val="center"/>
        </w:trPr>
        <w:tc>
          <w:tcPr>
            <w:tcW w:w="237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Итого</w:t>
            </w:r>
          </w:p>
        </w:tc>
        <w:tc>
          <w:tcPr>
            <w:tcW w:w="4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436"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4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43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4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9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7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4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bl>
    <w:p w:rsidR="00E900D2" w:rsidRPr="00A267EF" w:rsidRDefault="00E900D2" w:rsidP="00E900D2">
      <w:pPr>
        <w:rPr>
          <w:rFonts w:eastAsia="Times New Roman"/>
          <w:lang w:eastAsia="ru-RU"/>
        </w:rPr>
      </w:pPr>
    </w:p>
    <w:p w:rsidR="00E900D2" w:rsidRPr="00A267EF" w:rsidRDefault="00E900D2" w:rsidP="00E900D2">
      <w:pPr>
        <w:jc w:val="center"/>
        <w:rPr>
          <w:rFonts w:eastAsia="Times New Roman"/>
          <w:color w:val="000000"/>
          <w:lang w:eastAsia="ru-RU"/>
        </w:rPr>
      </w:pPr>
      <w:r w:rsidRPr="00A267EF">
        <w:rPr>
          <w:rFonts w:eastAsia="Times New Roman"/>
          <w:i/>
          <w:iCs/>
          <w:color w:val="000000"/>
          <w:lang w:eastAsia="ru-RU"/>
        </w:rPr>
        <w:t>Материальные затраты на производство изделия А</w:t>
      </w:r>
    </w:p>
    <w:tbl>
      <w:tblPr>
        <w:tblW w:w="0" w:type="auto"/>
        <w:jc w:val="center"/>
        <w:tblCellSpacing w:w="15" w:type="dxa"/>
        <w:tblCellMar>
          <w:top w:w="15" w:type="dxa"/>
          <w:left w:w="15" w:type="dxa"/>
          <w:bottom w:w="15" w:type="dxa"/>
          <w:right w:w="15" w:type="dxa"/>
        </w:tblCellMar>
        <w:tblLook w:val="04A0"/>
      </w:tblPr>
      <w:tblGrid>
        <w:gridCol w:w="3135"/>
        <w:gridCol w:w="2205"/>
        <w:gridCol w:w="1785"/>
        <w:gridCol w:w="1650"/>
      </w:tblGrid>
      <w:tr w:rsidR="00E900D2" w:rsidRPr="00A267EF" w:rsidTr="00D7413E">
        <w:trPr>
          <w:trHeight w:val="450"/>
          <w:tblCellSpacing w:w="15" w:type="dxa"/>
          <w:jc w:val="center"/>
        </w:trPr>
        <w:tc>
          <w:tcPr>
            <w:tcW w:w="30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Показатель</w:t>
            </w:r>
          </w:p>
        </w:tc>
        <w:tc>
          <w:tcPr>
            <w:tcW w:w="217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Алгоритм расчета</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Порядок расчета</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Сумма, тыс. руб.</w:t>
            </w:r>
          </w:p>
        </w:tc>
      </w:tr>
      <w:tr w:rsidR="00E900D2" w:rsidRPr="00A267EF" w:rsidTr="00D7413E">
        <w:trPr>
          <w:trHeight w:val="330"/>
          <w:tblCellSpacing w:w="15" w:type="dxa"/>
          <w:jc w:val="center"/>
        </w:trPr>
        <w:tc>
          <w:tcPr>
            <w:tcW w:w="30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М3</w:t>
            </w:r>
            <w:r w:rsidRPr="00A267EF">
              <w:rPr>
                <w:rFonts w:eastAsia="Times New Roman"/>
                <w:vertAlign w:val="subscript"/>
                <w:lang w:eastAsia="ru-RU"/>
              </w:rPr>
              <w:t>0</w:t>
            </w:r>
          </w:p>
        </w:tc>
        <w:tc>
          <w:tcPr>
            <w:tcW w:w="217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r w:rsidRPr="00A267EF">
              <w:rPr>
                <w:rFonts w:eastAsia="Times New Roman"/>
                <w:color w:val="000000"/>
                <w:lang w:val="en-US" w:eastAsia="ru-RU"/>
              </w:rPr>
              <w:t>V</w:t>
            </w:r>
            <w:r w:rsidRPr="00A267EF">
              <w:rPr>
                <w:rFonts w:eastAsia="Times New Roman"/>
                <w:color w:val="000000"/>
                <w:lang w:eastAsia="ru-RU"/>
              </w:rPr>
              <w:t>ВП</w:t>
            </w:r>
            <w:r w:rsidRPr="00A267EF">
              <w:rPr>
                <w:rFonts w:eastAsia="Times New Roman"/>
                <w:color w:val="000000"/>
                <w:vertAlign w:val="subscript"/>
                <w:lang w:val="en-US" w:eastAsia="ru-RU"/>
              </w:rPr>
              <w:t xml:space="preserve">i0 </w:t>
            </w:r>
            <w:r w:rsidRPr="00A267EF">
              <w:rPr>
                <w:rFonts w:eastAsia="Times New Roman"/>
                <w:color w:val="000000"/>
                <w:lang w:eastAsia="ru-RU"/>
              </w:rPr>
              <w:sym w:font="Symbol" w:char="F053"/>
            </w:r>
            <w:r w:rsidRPr="00A267EF">
              <w:rPr>
                <w:rFonts w:eastAsia="Times New Roman"/>
                <w:color w:val="000000"/>
                <w:lang w:eastAsia="ru-RU"/>
              </w:rPr>
              <w:t xml:space="preserve"> (УР</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 xml:space="preserve"> • Ц</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D7413E">
        <w:trPr>
          <w:trHeight w:val="315"/>
          <w:tblCellSpacing w:w="15" w:type="dxa"/>
          <w:jc w:val="center"/>
        </w:trPr>
        <w:tc>
          <w:tcPr>
            <w:tcW w:w="30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МЗ</w:t>
            </w:r>
            <w:r w:rsidRPr="00A267EF">
              <w:rPr>
                <w:rFonts w:eastAsia="Times New Roman"/>
                <w:b/>
                <w:bCs/>
                <w:vertAlign w:val="subscript"/>
                <w:lang w:eastAsia="ru-RU"/>
              </w:rPr>
              <w:t>усл1</w:t>
            </w:r>
          </w:p>
        </w:tc>
        <w:tc>
          <w:tcPr>
            <w:tcW w:w="217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r w:rsidRPr="00A267EF">
              <w:rPr>
                <w:rFonts w:eastAsia="Times New Roman"/>
                <w:color w:val="000000"/>
                <w:lang w:val="en-US" w:eastAsia="ru-RU"/>
              </w:rPr>
              <w:t>V</w:t>
            </w:r>
            <w:r w:rsidRPr="00A267EF">
              <w:rPr>
                <w:rFonts w:eastAsia="Times New Roman"/>
                <w:color w:val="000000"/>
                <w:lang w:eastAsia="ru-RU"/>
              </w:rPr>
              <w:t>ВП</w:t>
            </w:r>
            <w:r w:rsidRPr="00A267EF">
              <w:rPr>
                <w:rFonts w:eastAsia="Times New Roman"/>
                <w:color w:val="000000"/>
                <w:vertAlign w:val="subscript"/>
                <w:lang w:val="en-US" w:eastAsia="ru-RU"/>
              </w:rPr>
              <w:t xml:space="preserve">i0 </w:t>
            </w:r>
            <w:r w:rsidRPr="00A267EF">
              <w:rPr>
                <w:rFonts w:eastAsia="Times New Roman"/>
                <w:color w:val="000000"/>
                <w:lang w:eastAsia="ru-RU"/>
              </w:rPr>
              <w:sym w:font="Symbol" w:char="F053"/>
            </w:r>
            <w:r w:rsidRPr="00A267EF">
              <w:rPr>
                <w:rFonts w:eastAsia="Times New Roman"/>
                <w:color w:val="000000"/>
                <w:lang w:eastAsia="ru-RU"/>
              </w:rPr>
              <w:t xml:space="preserve"> (УР</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 xml:space="preserve"> • Ц</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D7413E">
        <w:trPr>
          <w:trHeight w:val="330"/>
          <w:tblCellSpacing w:w="15" w:type="dxa"/>
          <w:jc w:val="center"/>
        </w:trPr>
        <w:tc>
          <w:tcPr>
            <w:tcW w:w="30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val="en-US" w:eastAsia="ru-RU"/>
              </w:rPr>
            </w:pPr>
            <w:r w:rsidRPr="00A267EF">
              <w:rPr>
                <w:rFonts w:eastAsia="Times New Roman"/>
                <w:b/>
                <w:bCs/>
                <w:lang w:eastAsia="ru-RU"/>
              </w:rPr>
              <w:t>МЗ</w:t>
            </w:r>
            <w:r w:rsidRPr="00A267EF">
              <w:rPr>
                <w:rFonts w:eastAsia="Times New Roman"/>
                <w:b/>
                <w:bCs/>
                <w:vertAlign w:val="subscript"/>
                <w:lang w:eastAsia="ru-RU"/>
              </w:rPr>
              <w:t>усл</w:t>
            </w:r>
            <w:r w:rsidRPr="00A267EF">
              <w:rPr>
                <w:rFonts w:eastAsia="Times New Roman"/>
                <w:b/>
                <w:bCs/>
                <w:vertAlign w:val="subscript"/>
                <w:lang w:val="en-US" w:eastAsia="ru-RU"/>
              </w:rPr>
              <w:t>2</w:t>
            </w:r>
          </w:p>
        </w:tc>
        <w:tc>
          <w:tcPr>
            <w:tcW w:w="217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r w:rsidRPr="00A267EF">
              <w:rPr>
                <w:rFonts w:eastAsia="Times New Roman"/>
                <w:color w:val="000000"/>
                <w:lang w:val="en-US" w:eastAsia="ru-RU"/>
              </w:rPr>
              <w:t>V</w:t>
            </w:r>
            <w:r w:rsidRPr="00A267EF">
              <w:rPr>
                <w:rFonts w:eastAsia="Times New Roman"/>
                <w:color w:val="000000"/>
                <w:lang w:eastAsia="ru-RU"/>
              </w:rPr>
              <w:t>ВП</w:t>
            </w:r>
            <w:r w:rsidRPr="00A267EF">
              <w:rPr>
                <w:rFonts w:eastAsia="Times New Roman"/>
                <w:color w:val="000000"/>
                <w:vertAlign w:val="subscript"/>
                <w:lang w:val="en-US" w:eastAsia="ru-RU"/>
              </w:rPr>
              <w:t xml:space="preserve">i0 </w:t>
            </w:r>
            <w:r w:rsidRPr="00A267EF">
              <w:rPr>
                <w:rFonts w:eastAsia="Times New Roman"/>
                <w:color w:val="000000"/>
                <w:lang w:eastAsia="ru-RU"/>
              </w:rPr>
              <w:sym w:font="Symbol" w:char="F053"/>
            </w:r>
            <w:r w:rsidRPr="00A267EF">
              <w:rPr>
                <w:rFonts w:eastAsia="Times New Roman"/>
                <w:color w:val="000000"/>
                <w:lang w:eastAsia="ru-RU"/>
              </w:rPr>
              <w:t xml:space="preserve"> (УР</w:t>
            </w:r>
            <w:r w:rsidRPr="00A267EF">
              <w:rPr>
                <w:rFonts w:eastAsia="Times New Roman"/>
                <w:color w:val="000000"/>
                <w:vertAlign w:val="subscript"/>
                <w:lang w:val="en-US" w:eastAsia="ru-RU"/>
              </w:rPr>
              <w:t>i1</w:t>
            </w:r>
            <w:r w:rsidRPr="00A267EF">
              <w:rPr>
                <w:rFonts w:eastAsia="Times New Roman"/>
                <w:color w:val="000000"/>
                <w:lang w:eastAsia="ru-RU"/>
              </w:rPr>
              <w:t xml:space="preserve"> • Ц</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D7413E">
        <w:trPr>
          <w:trHeight w:val="330"/>
          <w:tblCellSpacing w:w="15" w:type="dxa"/>
          <w:jc w:val="center"/>
        </w:trPr>
        <w:tc>
          <w:tcPr>
            <w:tcW w:w="30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vertAlign w:val="subscript"/>
                <w:lang w:val="en-US" w:eastAsia="ru-RU"/>
              </w:rPr>
            </w:pPr>
            <w:r w:rsidRPr="00A267EF">
              <w:rPr>
                <w:rFonts w:eastAsia="Times New Roman"/>
                <w:lang w:eastAsia="ru-RU"/>
              </w:rPr>
              <w:t>МЗ</w:t>
            </w:r>
            <w:r w:rsidRPr="00A267EF">
              <w:rPr>
                <w:rFonts w:eastAsia="Times New Roman"/>
                <w:vertAlign w:val="subscript"/>
                <w:lang w:val="en-US" w:eastAsia="ru-RU"/>
              </w:rPr>
              <w:t>1</w:t>
            </w:r>
          </w:p>
        </w:tc>
        <w:tc>
          <w:tcPr>
            <w:tcW w:w="217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r w:rsidRPr="00A267EF">
              <w:rPr>
                <w:rFonts w:eastAsia="Times New Roman"/>
                <w:color w:val="000000"/>
                <w:lang w:val="en-US" w:eastAsia="ru-RU"/>
              </w:rPr>
              <w:t>V</w:t>
            </w:r>
            <w:r w:rsidRPr="00A267EF">
              <w:rPr>
                <w:rFonts w:eastAsia="Times New Roman"/>
                <w:color w:val="000000"/>
                <w:lang w:eastAsia="ru-RU"/>
              </w:rPr>
              <w:t>ВП</w:t>
            </w:r>
            <w:r w:rsidRPr="00A267EF">
              <w:rPr>
                <w:rFonts w:eastAsia="Times New Roman"/>
                <w:color w:val="000000"/>
                <w:vertAlign w:val="subscript"/>
                <w:lang w:val="en-US" w:eastAsia="ru-RU"/>
              </w:rPr>
              <w:t xml:space="preserve">i0 </w:t>
            </w:r>
            <w:r w:rsidRPr="00A267EF">
              <w:rPr>
                <w:rFonts w:eastAsia="Times New Roman"/>
                <w:color w:val="000000"/>
                <w:lang w:eastAsia="ru-RU"/>
              </w:rPr>
              <w:sym w:font="Symbol" w:char="F053"/>
            </w:r>
            <w:r w:rsidRPr="00A267EF">
              <w:rPr>
                <w:rFonts w:eastAsia="Times New Roman"/>
                <w:color w:val="000000"/>
                <w:lang w:eastAsia="ru-RU"/>
              </w:rPr>
              <w:t xml:space="preserve"> (УР</w:t>
            </w:r>
            <w:r w:rsidRPr="00A267EF">
              <w:rPr>
                <w:rFonts w:eastAsia="Times New Roman"/>
                <w:color w:val="000000"/>
                <w:vertAlign w:val="subscript"/>
                <w:lang w:val="en-US" w:eastAsia="ru-RU"/>
              </w:rPr>
              <w:t>i1</w:t>
            </w:r>
            <w:r w:rsidRPr="00A267EF">
              <w:rPr>
                <w:rFonts w:eastAsia="Times New Roman"/>
                <w:color w:val="000000"/>
                <w:lang w:eastAsia="ru-RU"/>
              </w:rPr>
              <w:t xml:space="preserve"> • Ц</w:t>
            </w:r>
            <w:r w:rsidRPr="00A267EF">
              <w:rPr>
                <w:rFonts w:eastAsia="Times New Roman"/>
                <w:color w:val="000000"/>
                <w:vertAlign w:val="subscript"/>
                <w:lang w:val="en-US" w:eastAsia="ru-RU"/>
              </w:rPr>
              <w:t>i1</w:t>
            </w:r>
            <w:r w:rsidRPr="00A267EF">
              <w:rPr>
                <w:rFonts w:eastAsia="Times New Roman"/>
                <w:color w:val="000000"/>
                <w:lang w:eastAsia="ru-RU"/>
              </w:rPr>
              <w:t>)</w:t>
            </w:r>
          </w:p>
        </w:tc>
        <w:tc>
          <w:tcPr>
            <w:tcW w:w="175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bl>
    <w:p w:rsidR="00A939CC" w:rsidRPr="00A267EF" w:rsidRDefault="00A939CC" w:rsidP="00E900D2">
      <w:pPr>
        <w:rPr>
          <w:rFonts w:eastAsia="Times New Roman"/>
          <w:color w:val="000000"/>
          <w:lang w:eastAsia="ru-RU"/>
        </w:rPr>
      </w:pPr>
    </w:p>
    <w:p w:rsidR="00A939CC" w:rsidRPr="00A267EF" w:rsidRDefault="00A939CC">
      <w:pPr>
        <w:spacing w:after="200" w:line="276" w:lineRule="auto"/>
        <w:rPr>
          <w:rFonts w:eastAsia="Times New Roman"/>
          <w:color w:val="000000"/>
          <w:lang w:eastAsia="ru-RU"/>
        </w:rPr>
      </w:pPr>
      <w:r w:rsidRPr="00A267EF">
        <w:rPr>
          <w:rFonts w:eastAsia="Times New Roman"/>
          <w:color w:val="000000"/>
          <w:lang w:eastAsia="ru-RU"/>
        </w:rPr>
        <w:br w:type="page"/>
      </w:r>
    </w:p>
    <w:p w:rsidR="00E900D2" w:rsidRPr="00A267EF" w:rsidRDefault="00E900D2" w:rsidP="00E900D2">
      <w:pPr>
        <w:rPr>
          <w:rFonts w:eastAsia="Times New Roman"/>
          <w:color w:val="000000"/>
          <w:lang w:eastAsia="ru-RU"/>
        </w:rPr>
      </w:pPr>
    </w:p>
    <w:p w:rsidR="00E900D2" w:rsidRPr="00A267EF" w:rsidRDefault="00E900D2" w:rsidP="00E900D2">
      <w:pPr>
        <w:jc w:val="center"/>
        <w:rPr>
          <w:rFonts w:eastAsia="Times New Roman"/>
          <w:color w:val="000000"/>
          <w:lang w:eastAsia="ru-RU"/>
        </w:rPr>
      </w:pPr>
      <w:r w:rsidRPr="00A267EF">
        <w:rPr>
          <w:rFonts w:eastAsia="Times New Roman"/>
          <w:i/>
          <w:iCs/>
          <w:color w:val="000000"/>
          <w:lang w:eastAsia="ru-RU"/>
        </w:rPr>
        <w:t>Факторный анализ материальных затрат по видам продукции</w:t>
      </w:r>
    </w:p>
    <w:tbl>
      <w:tblPr>
        <w:tblW w:w="0" w:type="auto"/>
        <w:jc w:val="center"/>
        <w:tblCellSpacing w:w="15" w:type="dxa"/>
        <w:tblCellMar>
          <w:top w:w="15" w:type="dxa"/>
          <w:left w:w="15" w:type="dxa"/>
          <w:bottom w:w="15" w:type="dxa"/>
          <w:right w:w="15" w:type="dxa"/>
        </w:tblCellMar>
        <w:tblLook w:val="04A0"/>
      </w:tblPr>
      <w:tblGrid>
        <w:gridCol w:w="1916"/>
        <w:gridCol w:w="735"/>
        <w:gridCol w:w="750"/>
        <w:gridCol w:w="735"/>
        <w:gridCol w:w="735"/>
        <w:gridCol w:w="735"/>
        <w:gridCol w:w="804"/>
        <w:gridCol w:w="750"/>
        <w:gridCol w:w="1332"/>
      </w:tblGrid>
      <w:tr w:rsidR="00E900D2" w:rsidRPr="00A267EF" w:rsidTr="00E900D2">
        <w:trPr>
          <w:tblCellSpacing w:w="15" w:type="dxa"/>
          <w:jc w:val="center"/>
        </w:trPr>
        <w:tc>
          <w:tcPr>
            <w:tcW w:w="1871"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Изде</w:t>
            </w:r>
            <w:r w:rsidRPr="00A267EF">
              <w:rPr>
                <w:rFonts w:eastAsia="Times New Roman"/>
                <w:i/>
                <w:iCs/>
                <w:lang w:eastAsia="ru-RU"/>
              </w:rPr>
              <w:softHyphen/>
              <w:t>лие</w:t>
            </w:r>
          </w:p>
        </w:tc>
        <w:tc>
          <w:tcPr>
            <w:tcW w:w="2925" w:type="dxa"/>
            <w:gridSpan w:val="4"/>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Материальные затраты, тыс. руб.</w:t>
            </w:r>
          </w:p>
        </w:tc>
        <w:tc>
          <w:tcPr>
            <w:tcW w:w="35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Изменение материальных затрат, тыс. руб.</w:t>
            </w:r>
          </w:p>
        </w:tc>
      </w:tr>
      <w:tr w:rsidR="00E900D2" w:rsidRPr="00A267EF" w:rsidTr="00E900D2">
        <w:trPr>
          <w:tblCellSpacing w:w="15" w:type="dxa"/>
          <w:jc w:val="center"/>
        </w:trPr>
        <w:tc>
          <w:tcPr>
            <w:tcW w:w="1871"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705"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vertAlign w:val="superscript"/>
                <w:lang w:eastAsia="ru-RU"/>
              </w:rPr>
              <w:t>f</w:t>
            </w:r>
            <w:r w:rsidRPr="00A267EF">
              <w:rPr>
                <w:rFonts w:eastAsia="Times New Roman"/>
                <w:i/>
                <w:iCs/>
                <w:lang w:eastAsia="ru-RU"/>
              </w:rPr>
              <w:t>o</w:t>
            </w:r>
          </w:p>
        </w:tc>
        <w:tc>
          <w:tcPr>
            <w:tcW w:w="720"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уел,</w:t>
            </w:r>
          </w:p>
        </w:tc>
        <w:tc>
          <w:tcPr>
            <w:tcW w:w="705"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усл</w:t>
            </w:r>
            <w:r w:rsidRPr="00A267EF">
              <w:rPr>
                <w:rFonts w:eastAsia="Times New Roman"/>
                <w:vertAlign w:val="subscript"/>
                <w:lang w:eastAsia="ru-RU"/>
              </w:rPr>
              <w:t>2</w:t>
            </w:r>
          </w:p>
        </w:tc>
        <w:tc>
          <w:tcPr>
            <w:tcW w:w="705"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w:t>
            </w:r>
          </w:p>
        </w:tc>
        <w:tc>
          <w:tcPr>
            <w:tcW w:w="705"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общее</w:t>
            </w:r>
          </w:p>
        </w:tc>
        <w:tc>
          <w:tcPr>
            <w:tcW w:w="284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В том числе за счет изменения</w:t>
            </w:r>
          </w:p>
        </w:tc>
      </w:tr>
      <w:tr w:rsidR="00E900D2" w:rsidRPr="00A267EF" w:rsidTr="00E900D2">
        <w:trPr>
          <w:tblCellSpacing w:w="15" w:type="dxa"/>
          <w:jc w:val="center"/>
        </w:trPr>
        <w:tc>
          <w:tcPr>
            <w:tcW w:w="1871"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0" w:type="auto"/>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7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объема выпус</w:t>
            </w:r>
            <w:r w:rsidRPr="00A267EF">
              <w:rPr>
                <w:rFonts w:eastAsia="Times New Roman"/>
                <w:i/>
                <w:iCs/>
                <w:lang w:eastAsia="ru-RU"/>
              </w:rPr>
              <w:softHyphen/>
              <w:t>ка</w:t>
            </w:r>
          </w:p>
        </w:tc>
        <w:tc>
          <w:tcPr>
            <w:tcW w:w="7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нормы расхо</w:t>
            </w:r>
            <w:r w:rsidRPr="00A267EF">
              <w:rPr>
                <w:rFonts w:eastAsia="Times New Roman"/>
                <w:i/>
                <w:iCs/>
                <w:lang w:eastAsia="ru-RU"/>
              </w:rPr>
              <w:softHyphen/>
              <w:t>да</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цен на ресур</w:t>
            </w:r>
            <w:r w:rsidRPr="00A267EF">
              <w:rPr>
                <w:rFonts w:eastAsia="Times New Roman"/>
                <w:i/>
                <w:iCs/>
                <w:lang w:eastAsia="ru-RU"/>
              </w:rPr>
              <w:softHyphen/>
              <w:t>сы</w:t>
            </w:r>
          </w:p>
        </w:tc>
      </w:tr>
      <w:tr w:rsidR="00E900D2" w:rsidRPr="00A267EF" w:rsidTr="00E900D2">
        <w:trPr>
          <w:trHeight w:val="270"/>
          <w:tblCellSpacing w:w="15" w:type="dxa"/>
          <w:jc w:val="center"/>
        </w:trPr>
        <w:tc>
          <w:tcPr>
            <w:tcW w:w="18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А</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34 000</w:t>
            </w:r>
          </w:p>
        </w:tc>
        <w:tc>
          <w:tcPr>
            <w:tcW w:w="7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45 220</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43 996</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56 260</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18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Б</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16 000</w:t>
            </w:r>
          </w:p>
        </w:tc>
        <w:tc>
          <w:tcPr>
            <w:tcW w:w="7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9120</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8892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10 716</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18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И т.д</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187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Итого</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val="en-US" w:eastAsia="ru-RU"/>
              </w:rPr>
            </w:pPr>
          </w:p>
        </w:tc>
        <w:tc>
          <w:tcPr>
            <w:tcW w:w="7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7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bl>
    <w:p w:rsidR="00E900D2" w:rsidRPr="00A267EF" w:rsidRDefault="00E900D2" w:rsidP="00E900D2">
      <w:pPr>
        <w:rPr>
          <w:rFonts w:eastAsia="Times New Roman"/>
          <w:color w:val="000000"/>
          <w:lang w:eastAsia="ru-RU"/>
        </w:rPr>
      </w:pPr>
    </w:p>
    <w:p w:rsidR="00E900D2" w:rsidRPr="00A267EF" w:rsidRDefault="00E900D2" w:rsidP="00E900D2">
      <w:pPr>
        <w:jc w:val="center"/>
        <w:rPr>
          <w:rFonts w:eastAsia="Times New Roman"/>
          <w:color w:val="000000"/>
          <w:lang w:eastAsia="ru-RU"/>
        </w:rPr>
      </w:pPr>
      <w:r w:rsidRPr="00A267EF">
        <w:rPr>
          <w:rFonts w:eastAsia="Times New Roman"/>
          <w:i/>
          <w:iCs/>
          <w:color w:val="000000"/>
          <w:lang w:eastAsia="ru-RU"/>
        </w:rPr>
        <w:t>Общая сумма затрат материалов на производство продукции</w:t>
      </w:r>
    </w:p>
    <w:tbl>
      <w:tblPr>
        <w:tblW w:w="0" w:type="auto"/>
        <w:jc w:val="center"/>
        <w:tblCellSpacing w:w="15" w:type="dxa"/>
        <w:tblCellMar>
          <w:top w:w="15" w:type="dxa"/>
          <w:left w:w="15" w:type="dxa"/>
          <w:bottom w:w="15" w:type="dxa"/>
          <w:right w:w="15" w:type="dxa"/>
        </w:tblCellMar>
        <w:tblLook w:val="04A0"/>
      </w:tblPr>
      <w:tblGrid>
        <w:gridCol w:w="1818"/>
        <w:gridCol w:w="2235"/>
        <w:gridCol w:w="2920"/>
        <w:gridCol w:w="1585"/>
      </w:tblGrid>
      <w:tr w:rsidR="00E900D2" w:rsidRPr="00A267EF" w:rsidTr="00E900D2">
        <w:trPr>
          <w:trHeight w:val="465"/>
          <w:tblCellSpacing w:w="15" w:type="dxa"/>
          <w:jc w:val="center"/>
        </w:trPr>
        <w:tc>
          <w:tcPr>
            <w:tcW w:w="177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Показа</w:t>
            </w:r>
            <w:r w:rsidRPr="00A267EF">
              <w:rPr>
                <w:rFonts w:eastAsia="Times New Roman"/>
                <w:i/>
                <w:iCs/>
                <w:lang w:eastAsia="ru-RU"/>
              </w:rPr>
              <w:softHyphen/>
              <w:t>тель</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Алгоритм расчета</w:t>
            </w:r>
          </w:p>
        </w:tc>
        <w:tc>
          <w:tcPr>
            <w:tcW w:w="28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Расчет</w:t>
            </w: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Сумма, тыс. руб.</w:t>
            </w:r>
          </w:p>
        </w:tc>
      </w:tr>
      <w:tr w:rsidR="00E900D2" w:rsidRPr="00A267EF" w:rsidTr="00E900D2">
        <w:trPr>
          <w:trHeight w:val="315"/>
          <w:tblCellSpacing w:w="15" w:type="dxa"/>
          <w:jc w:val="center"/>
        </w:trPr>
        <w:tc>
          <w:tcPr>
            <w:tcW w:w="177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М3</w:t>
            </w:r>
            <w:r w:rsidRPr="00A267EF">
              <w:rPr>
                <w:rFonts w:eastAsia="Times New Roman"/>
                <w:vertAlign w:val="subscript"/>
                <w:lang w:eastAsia="ru-RU"/>
              </w:rPr>
              <w:t>0</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r w:rsidRPr="00A267EF">
              <w:rPr>
                <w:rFonts w:eastAsia="Times New Roman"/>
                <w:color w:val="000000"/>
                <w:lang w:eastAsia="ru-RU"/>
              </w:rPr>
              <w:sym w:font="Symbol" w:char="F053"/>
            </w:r>
            <w:r w:rsidRPr="00A267EF">
              <w:rPr>
                <w:rFonts w:eastAsia="Times New Roman"/>
                <w:color w:val="000000"/>
                <w:lang w:eastAsia="ru-RU"/>
              </w:rPr>
              <w:t xml:space="preserve"> (</w:t>
            </w:r>
            <w:r w:rsidRPr="00A267EF">
              <w:rPr>
                <w:rFonts w:eastAsia="Times New Roman"/>
                <w:color w:val="000000"/>
                <w:lang w:val="en-US" w:eastAsia="ru-RU"/>
              </w:rPr>
              <w:t>V</w:t>
            </w:r>
            <w:r w:rsidRPr="00A267EF">
              <w:rPr>
                <w:rFonts w:eastAsia="Times New Roman"/>
                <w:color w:val="000000"/>
                <w:lang w:eastAsia="ru-RU"/>
              </w:rPr>
              <w:t>ВП</w:t>
            </w:r>
            <w:r w:rsidRPr="00A267EF">
              <w:rPr>
                <w:rFonts w:eastAsia="Times New Roman"/>
                <w:color w:val="000000"/>
                <w:vertAlign w:val="subscript"/>
                <w:lang w:val="en-US" w:eastAsia="ru-RU"/>
              </w:rPr>
              <w:t>i0</w:t>
            </w:r>
            <w:r w:rsidRPr="00A267EF">
              <w:rPr>
                <w:rFonts w:eastAsia="Times New Roman"/>
                <w:color w:val="000000"/>
                <w:lang w:eastAsia="ru-RU"/>
              </w:rPr>
              <w:t>•УР</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 xml:space="preserve"> • Ц</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w:t>
            </w:r>
          </w:p>
        </w:tc>
        <w:tc>
          <w:tcPr>
            <w:tcW w:w="28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177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МЗ</w:t>
            </w:r>
            <w:r w:rsidRPr="00A267EF">
              <w:rPr>
                <w:rFonts w:eastAsia="Times New Roman"/>
                <w:b/>
                <w:bCs/>
                <w:vertAlign w:val="subscript"/>
                <w:lang w:eastAsia="ru-RU"/>
              </w:rPr>
              <w:t>усл1</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r w:rsidRPr="00A267EF">
              <w:rPr>
                <w:rFonts w:eastAsia="Times New Roman"/>
                <w:lang w:eastAsia="ru-RU"/>
              </w:rPr>
              <w:t>М3</w:t>
            </w:r>
            <w:r w:rsidRPr="00A267EF">
              <w:rPr>
                <w:rFonts w:eastAsia="Times New Roman"/>
                <w:vertAlign w:val="subscript"/>
                <w:lang w:eastAsia="ru-RU"/>
              </w:rPr>
              <w:t>0</w:t>
            </w:r>
            <w:r w:rsidRPr="00A267EF">
              <w:rPr>
                <w:rFonts w:eastAsia="Times New Roman"/>
                <w:lang w:val="en-US" w:eastAsia="ru-RU"/>
              </w:rPr>
              <w:t xml:space="preserve"> </w:t>
            </w:r>
            <w:r w:rsidRPr="00A267EF">
              <w:rPr>
                <w:rFonts w:eastAsia="Times New Roman"/>
                <w:color w:val="000000"/>
                <w:lang w:eastAsia="ru-RU"/>
              </w:rPr>
              <w:t>•</w:t>
            </w:r>
            <w:r w:rsidRPr="00A267EF">
              <w:rPr>
                <w:rFonts w:eastAsia="Times New Roman"/>
                <w:color w:val="000000"/>
                <w:lang w:val="en-US" w:eastAsia="ru-RU"/>
              </w:rPr>
              <w:t xml:space="preserve"> I</w:t>
            </w:r>
            <w:r w:rsidRPr="00A267EF">
              <w:rPr>
                <w:rFonts w:eastAsia="Times New Roman"/>
                <w:color w:val="000000"/>
                <w:vertAlign w:val="subscript"/>
                <w:lang w:eastAsia="ru-RU"/>
              </w:rPr>
              <w:t>вп</w:t>
            </w:r>
          </w:p>
        </w:tc>
        <w:tc>
          <w:tcPr>
            <w:tcW w:w="28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345"/>
          <w:tblCellSpacing w:w="15" w:type="dxa"/>
          <w:jc w:val="center"/>
        </w:trPr>
        <w:tc>
          <w:tcPr>
            <w:tcW w:w="177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val="en-US" w:eastAsia="ru-RU"/>
              </w:rPr>
            </w:pPr>
            <w:r w:rsidRPr="00A267EF">
              <w:rPr>
                <w:rFonts w:eastAsia="Times New Roman"/>
                <w:b/>
                <w:bCs/>
                <w:lang w:eastAsia="ru-RU"/>
              </w:rPr>
              <w:t>МЗ</w:t>
            </w:r>
            <w:r w:rsidRPr="00A267EF">
              <w:rPr>
                <w:rFonts w:eastAsia="Times New Roman"/>
                <w:b/>
                <w:bCs/>
                <w:vertAlign w:val="subscript"/>
                <w:lang w:eastAsia="ru-RU"/>
              </w:rPr>
              <w:t>усл</w:t>
            </w:r>
            <w:r w:rsidRPr="00A267EF">
              <w:rPr>
                <w:rFonts w:eastAsia="Times New Roman"/>
                <w:b/>
                <w:bCs/>
                <w:vertAlign w:val="subscript"/>
                <w:lang w:val="en-US" w:eastAsia="ru-RU"/>
              </w:rPr>
              <w:t>2</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r w:rsidRPr="00A267EF">
              <w:rPr>
                <w:rFonts w:eastAsia="Times New Roman"/>
                <w:color w:val="000000"/>
                <w:lang w:eastAsia="ru-RU"/>
              </w:rPr>
              <w:sym w:font="Symbol" w:char="F053"/>
            </w:r>
            <w:r w:rsidRPr="00A267EF">
              <w:rPr>
                <w:rFonts w:eastAsia="Times New Roman"/>
                <w:color w:val="000000"/>
                <w:lang w:eastAsia="ru-RU"/>
              </w:rPr>
              <w:t xml:space="preserve"> (</w:t>
            </w:r>
            <w:r w:rsidRPr="00A267EF">
              <w:rPr>
                <w:rFonts w:eastAsia="Times New Roman"/>
                <w:color w:val="000000"/>
                <w:lang w:val="en-US" w:eastAsia="ru-RU"/>
              </w:rPr>
              <w:t>V</w:t>
            </w:r>
            <w:r w:rsidRPr="00A267EF">
              <w:rPr>
                <w:rFonts w:eastAsia="Times New Roman"/>
                <w:color w:val="000000"/>
                <w:lang w:eastAsia="ru-RU"/>
              </w:rPr>
              <w:t>ВП</w:t>
            </w:r>
            <w:r w:rsidRPr="00A267EF">
              <w:rPr>
                <w:rFonts w:eastAsia="Times New Roman"/>
                <w:color w:val="000000"/>
                <w:vertAlign w:val="subscript"/>
                <w:lang w:val="en-US" w:eastAsia="ru-RU"/>
              </w:rPr>
              <w:t>i</w:t>
            </w:r>
            <w:r w:rsidRPr="00A267EF">
              <w:rPr>
                <w:rFonts w:eastAsia="Times New Roman"/>
                <w:color w:val="000000"/>
                <w:vertAlign w:val="subscript"/>
                <w:lang w:eastAsia="ru-RU"/>
              </w:rPr>
              <w:t>1</w:t>
            </w:r>
            <w:r w:rsidRPr="00A267EF">
              <w:rPr>
                <w:rFonts w:eastAsia="Times New Roman"/>
                <w:color w:val="000000"/>
                <w:lang w:eastAsia="ru-RU"/>
              </w:rPr>
              <w:t>•УР</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 xml:space="preserve"> • Ц</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w:t>
            </w:r>
          </w:p>
        </w:tc>
        <w:tc>
          <w:tcPr>
            <w:tcW w:w="28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360"/>
          <w:tblCellSpacing w:w="15" w:type="dxa"/>
          <w:jc w:val="center"/>
        </w:trPr>
        <w:tc>
          <w:tcPr>
            <w:tcW w:w="177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vertAlign w:val="subscript"/>
                <w:lang w:val="en-US" w:eastAsia="ru-RU"/>
              </w:rPr>
            </w:pPr>
            <w:r w:rsidRPr="00A267EF">
              <w:rPr>
                <w:rFonts w:eastAsia="Times New Roman"/>
                <w:b/>
                <w:bCs/>
                <w:lang w:eastAsia="ru-RU"/>
              </w:rPr>
              <w:t>МЗ</w:t>
            </w:r>
            <w:r w:rsidRPr="00A267EF">
              <w:rPr>
                <w:rFonts w:eastAsia="Times New Roman"/>
                <w:b/>
                <w:bCs/>
                <w:vertAlign w:val="subscript"/>
                <w:lang w:eastAsia="ru-RU"/>
              </w:rPr>
              <w:t>усл</w:t>
            </w:r>
            <w:r w:rsidRPr="00A267EF">
              <w:rPr>
                <w:rFonts w:eastAsia="Times New Roman"/>
                <w:b/>
                <w:bCs/>
                <w:vertAlign w:val="subscript"/>
                <w:lang w:val="en-US" w:eastAsia="ru-RU"/>
              </w:rPr>
              <w:t>3</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r w:rsidRPr="00A267EF">
              <w:rPr>
                <w:rFonts w:eastAsia="Times New Roman"/>
                <w:color w:val="000000"/>
                <w:lang w:eastAsia="ru-RU"/>
              </w:rPr>
              <w:sym w:font="Symbol" w:char="F053"/>
            </w:r>
            <w:r w:rsidRPr="00A267EF">
              <w:rPr>
                <w:rFonts w:eastAsia="Times New Roman"/>
                <w:color w:val="000000"/>
                <w:lang w:eastAsia="ru-RU"/>
              </w:rPr>
              <w:t xml:space="preserve"> (</w:t>
            </w:r>
            <w:r w:rsidRPr="00A267EF">
              <w:rPr>
                <w:rFonts w:eastAsia="Times New Roman"/>
                <w:color w:val="000000"/>
                <w:lang w:val="en-US" w:eastAsia="ru-RU"/>
              </w:rPr>
              <w:t>V</w:t>
            </w:r>
            <w:r w:rsidRPr="00A267EF">
              <w:rPr>
                <w:rFonts w:eastAsia="Times New Roman"/>
                <w:color w:val="000000"/>
                <w:lang w:eastAsia="ru-RU"/>
              </w:rPr>
              <w:t>ВП</w:t>
            </w:r>
            <w:r w:rsidRPr="00A267EF">
              <w:rPr>
                <w:rFonts w:eastAsia="Times New Roman"/>
                <w:color w:val="000000"/>
                <w:vertAlign w:val="subscript"/>
                <w:lang w:val="en-US" w:eastAsia="ru-RU"/>
              </w:rPr>
              <w:t>i</w:t>
            </w:r>
            <w:r w:rsidRPr="00A267EF">
              <w:rPr>
                <w:rFonts w:eastAsia="Times New Roman"/>
                <w:color w:val="000000"/>
                <w:vertAlign w:val="subscript"/>
                <w:lang w:eastAsia="ru-RU"/>
              </w:rPr>
              <w:t>1</w:t>
            </w:r>
            <w:r w:rsidRPr="00A267EF">
              <w:rPr>
                <w:rFonts w:eastAsia="Times New Roman"/>
                <w:color w:val="000000"/>
                <w:lang w:eastAsia="ru-RU"/>
              </w:rPr>
              <w:t>•УР</w:t>
            </w:r>
            <w:r w:rsidRPr="00A267EF">
              <w:rPr>
                <w:rFonts w:eastAsia="Times New Roman"/>
                <w:color w:val="000000"/>
                <w:vertAlign w:val="subscript"/>
                <w:lang w:val="en-US" w:eastAsia="ru-RU"/>
              </w:rPr>
              <w:t>i</w:t>
            </w:r>
            <w:r w:rsidRPr="00A267EF">
              <w:rPr>
                <w:rFonts w:eastAsia="Times New Roman"/>
                <w:color w:val="000000"/>
                <w:vertAlign w:val="subscript"/>
                <w:lang w:eastAsia="ru-RU"/>
              </w:rPr>
              <w:t>1</w:t>
            </w:r>
            <w:r w:rsidRPr="00A267EF">
              <w:rPr>
                <w:rFonts w:eastAsia="Times New Roman"/>
                <w:color w:val="000000"/>
                <w:lang w:eastAsia="ru-RU"/>
              </w:rPr>
              <w:t xml:space="preserve"> • Ц</w:t>
            </w:r>
            <w:r w:rsidRPr="00A267EF">
              <w:rPr>
                <w:rFonts w:eastAsia="Times New Roman"/>
                <w:color w:val="000000"/>
                <w:vertAlign w:val="subscript"/>
                <w:lang w:val="en-US" w:eastAsia="ru-RU"/>
              </w:rPr>
              <w:t>i</w:t>
            </w:r>
            <w:r w:rsidRPr="00A267EF">
              <w:rPr>
                <w:rFonts w:eastAsia="Times New Roman"/>
                <w:color w:val="000000"/>
                <w:vertAlign w:val="subscript"/>
                <w:lang w:eastAsia="ru-RU"/>
              </w:rPr>
              <w:t>0</w:t>
            </w:r>
            <w:r w:rsidRPr="00A267EF">
              <w:rPr>
                <w:rFonts w:eastAsia="Times New Roman"/>
                <w:color w:val="000000"/>
                <w:lang w:eastAsia="ru-RU"/>
              </w:rPr>
              <w:t>)</w:t>
            </w:r>
          </w:p>
        </w:tc>
        <w:tc>
          <w:tcPr>
            <w:tcW w:w="28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345"/>
          <w:tblCellSpacing w:w="15" w:type="dxa"/>
          <w:jc w:val="center"/>
        </w:trPr>
        <w:tc>
          <w:tcPr>
            <w:tcW w:w="1773"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МЗ</w:t>
            </w:r>
            <w:r w:rsidRPr="00A267EF">
              <w:rPr>
                <w:rFonts w:eastAsia="Times New Roman"/>
                <w:vertAlign w:val="subscript"/>
                <w:lang w:val="en-US" w:eastAsia="ru-RU"/>
              </w:rPr>
              <w:t>1</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r w:rsidRPr="00A267EF">
              <w:rPr>
                <w:rFonts w:eastAsia="Times New Roman"/>
                <w:color w:val="000000"/>
                <w:lang w:eastAsia="ru-RU"/>
              </w:rPr>
              <w:sym w:font="Symbol" w:char="F053"/>
            </w:r>
            <w:r w:rsidRPr="00A267EF">
              <w:rPr>
                <w:rFonts w:eastAsia="Times New Roman"/>
                <w:color w:val="000000"/>
                <w:lang w:eastAsia="ru-RU"/>
              </w:rPr>
              <w:t xml:space="preserve"> (</w:t>
            </w:r>
            <w:r w:rsidRPr="00A267EF">
              <w:rPr>
                <w:rFonts w:eastAsia="Times New Roman"/>
                <w:color w:val="000000"/>
                <w:lang w:val="en-US" w:eastAsia="ru-RU"/>
              </w:rPr>
              <w:t>V</w:t>
            </w:r>
            <w:r w:rsidRPr="00A267EF">
              <w:rPr>
                <w:rFonts w:eastAsia="Times New Roman"/>
                <w:color w:val="000000"/>
                <w:lang w:eastAsia="ru-RU"/>
              </w:rPr>
              <w:t>ВП</w:t>
            </w:r>
            <w:r w:rsidRPr="00A267EF">
              <w:rPr>
                <w:rFonts w:eastAsia="Times New Roman"/>
                <w:color w:val="000000"/>
                <w:vertAlign w:val="subscript"/>
                <w:lang w:val="en-US" w:eastAsia="ru-RU"/>
              </w:rPr>
              <w:t>i</w:t>
            </w:r>
            <w:r w:rsidRPr="00A267EF">
              <w:rPr>
                <w:rFonts w:eastAsia="Times New Roman"/>
                <w:color w:val="000000"/>
                <w:vertAlign w:val="subscript"/>
                <w:lang w:eastAsia="ru-RU"/>
              </w:rPr>
              <w:t>1</w:t>
            </w:r>
            <w:r w:rsidRPr="00A267EF">
              <w:rPr>
                <w:rFonts w:eastAsia="Times New Roman"/>
                <w:color w:val="000000"/>
                <w:lang w:eastAsia="ru-RU"/>
              </w:rPr>
              <w:t>•УР</w:t>
            </w:r>
            <w:r w:rsidRPr="00A267EF">
              <w:rPr>
                <w:rFonts w:eastAsia="Times New Roman"/>
                <w:color w:val="000000"/>
                <w:vertAlign w:val="subscript"/>
                <w:lang w:val="en-US" w:eastAsia="ru-RU"/>
              </w:rPr>
              <w:t>i</w:t>
            </w:r>
            <w:r w:rsidRPr="00A267EF">
              <w:rPr>
                <w:rFonts w:eastAsia="Times New Roman"/>
                <w:color w:val="000000"/>
                <w:vertAlign w:val="subscript"/>
                <w:lang w:eastAsia="ru-RU"/>
              </w:rPr>
              <w:t>1</w:t>
            </w:r>
            <w:r w:rsidRPr="00A267EF">
              <w:rPr>
                <w:rFonts w:eastAsia="Times New Roman"/>
                <w:color w:val="000000"/>
                <w:lang w:eastAsia="ru-RU"/>
              </w:rPr>
              <w:t xml:space="preserve"> • Ц</w:t>
            </w:r>
            <w:r w:rsidRPr="00A267EF">
              <w:rPr>
                <w:rFonts w:eastAsia="Times New Roman"/>
                <w:color w:val="000000"/>
                <w:vertAlign w:val="subscript"/>
                <w:lang w:val="en-US" w:eastAsia="ru-RU"/>
              </w:rPr>
              <w:t>i</w:t>
            </w:r>
            <w:r w:rsidRPr="00A267EF">
              <w:rPr>
                <w:rFonts w:eastAsia="Times New Roman"/>
                <w:color w:val="000000"/>
                <w:vertAlign w:val="subscript"/>
                <w:lang w:eastAsia="ru-RU"/>
              </w:rPr>
              <w:t>1</w:t>
            </w:r>
            <w:r w:rsidRPr="00A267EF">
              <w:rPr>
                <w:rFonts w:eastAsia="Times New Roman"/>
                <w:color w:val="000000"/>
                <w:lang w:eastAsia="ru-RU"/>
              </w:rPr>
              <w:t>)</w:t>
            </w:r>
          </w:p>
        </w:tc>
        <w:tc>
          <w:tcPr>
            <w:tcW w:w="289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bl>
    <w:p w:rsidR="00E900D2" w:rsidRPr="00A267EF" w:rsidRDefault="00E900D2" w:rsidP="00E900D2"/>
    <w:p w:rsidR="00E900D2" w:rsidRPr="00A267EF" w:rsidRDefault="00E900D2" w:rsidP="00E900D2">
      <w:pPr>
        <w:jc w:val="center"/>
        <w:rPr>
          <w:b/>
          <w:i/>
        </w:rPr>
      </w:pPr>
      <w:r w:rsidRPr="00A267EF">
        <w:rPr>
          <w:b/>
          <w:i/>
        </w:rPr>
        <w:t>Практическое занятие №22. Анализ рентабельности предприятия</w:t>
      </w:r>
    </w:p>
    <w:p w:rsidR="006D5C56" w:rsidRPr="00A267EF" w:rsidRDefault="006D5C56" w:rsidP="006D5C56">
      <w:pPr>
        <w:rPr>
          <w:rFonts w:eastAsia="Times New Roman"/>
          <w:i/>
          <w:iCs/>
          <w:color w:val="000000"/>
          <w:lang w:eastAsia="ru-RU"/>
        </w:rPr>
      </w:pPr>
    </w:p>
    <w:p w:rsidR="006D5C56" w:rsidRPr="00A267EF" w:rsidRDefault="006D5C56" w:rsidP="006D5C56">
      <w:pPr>
        <w:ind w:firstLine="720"/>
        <w:jc w:val="both"/>
        <w:rPr>
          <w:i/>
          <w:color w:val="FF0000"/>
        </w:rPr>
      </w:pPr>
      <w:r w:rsidRPr="00A267EF">
        <w:t>Вид практического занятия: решение задач.</w:t>
      </w:r>
    </w:p>
    <w:p w:rsidR="006D5C56" w:rsidRPr="00A267EF" w:rsidRDefault="006D5C56" w:rsidP="006D5C56">
      <w:pPr>
        <w:rPr>
          <w:b/>
          <w:i/>
        </w:rPr>
      </w:pPr>
      <w:r w:rsidRPr="00A267EF">
        <w:t xml:space="preserve">            Тема и содержание занятия:</w:t>
      </w:r>
      <w:r w:rsidRPr="00A267EF">
        <w:rPr>
          <w:i/>
          <w:color w:val="FF0000"/>
        </w:rPr>
        <w:t xml:space="preserve"> </w:t>
      </w:r>
      <w:r w:rsidRPr="00A267EF">
        <w:t>Анализ рентабельности предприятия</w:t>
      </w:r>
      <w:r w:rsidRPr="00A267EF">
        <w:rPr>
          <w:bCs/>
        </w:rPr>
        <w:t>.</w:t>
      </w:r>
    </w:p>
    <w:p w:rsidR="006D5C56" w:rsidRPr="00A267EF" w:rsidRDefault="006D5C56" w:rsidP="006D5C56">
      <w:pPr>
        <w:jc w:val="both"/>
      </w:pPr>
      <w:r w:rsidRPr="00A267EF">
        <w:t>1.Краткие теоретические сведения;</w:t>
      </w:r>
    </w:p>
    <w:p w:rsidR="006D5C56" w:rsidRPr="00A267EF" w:rsidRDefault="006D5C56" w:rsidP="006D5C56">
      <w:pPr>
        <w:jc w:val="both"/>
      </w:pPr>
      <w:r w:rsidRPr="00A267EF">
        <w:t>2.Задания.</w:t>
      </w:r>
    </w:p>
    <w:p w:rsidR="006D5C56" w:rsidRPr="00A267EF" w:rsidRDefault="006D5C56" w:rsidP="006D5C56">
      <w:pPr>
        <w:ind w:firstLine="720"/>
        <w:jc w:val="both"/>
      </w:pPr>
      <w:r w:rsidRPr="00A267EF">
        <w:t>Цель занятия:</w:t>
      </w:r>
      <w:r w:rsidRPr="00A267EF">
        <w:rPr>
          <w:rFonts w:eastAsia="Times New Roman"/>
          <w:bCs/>
          <w:iCs/>
          <w:color w:val="000000"/>
          <w:lang w:eastAsia="ru-RU"/>
        </w:rPr>
        <w:t xml:space="preserve"> изучить </w:t>
      </w:r>
      <w:r w:rsidRPr="00A267EF">
        <w:t>анализ рентабельности предприятия</w:t>
      </w:r>
      <w:r w:rsidRPr="00A267EF">
        <w:rPr>
          <w:rFonts w:eastAsia="Times New Roman"/>
          <w:bCs/>
          <w:iCs/>
          <w:color w:val="000000"/>
          <w:lang w:eastAsia="ru-RU"/>
        </w:rPr>
        <w:t>.</w:t>
      </w:r>
    </w:p>
    <w:p w:rsidR="006D5C56" w:rsidRPr="00A267EF" w:rsidRDefault="006D5C56" w:rsidP="006D5C56">
      <w:pPr>
        <w:ind w:firstLine="720"/>
        <w:jc w:val="both"/>
      </w:pPr>
      <w:r w:rsidRPr="00A267EF">
        <w:t>Практические навыки: получение навыков по решению задач по анализу рентабельности предприятия</w:t>
      </w:r>
      <w:r w:rsidRPr="00A267EF">
        <w:rPr>
          <w:rFonts w:eastAsia="Times New Roman"/>
          <w:bCs/>
          <w:iCs/>
          <w:color w:val="000000"/>
          <w:lang w:eastAsia="ru-RU"/>
        </w:rPr>
        <w:t>.</w:t>
      </w:r>
    </w:p>
    <w:p w:rsidR="006D5C56" w:rsidRPr="00A267EF" w:rsidRDefault="006D5C56" w:rsidP="006D5C56">
      <w:pPr>
        <w:ind w:firstLine="720"/>
        <w:jc w:val="both"/>
      </w:pPr>
      <w:r w:rsidRPr="00A267EF">
        <w:t>Продолжительность занятия – 1 час 30 мин</w:t>
      </w:r>
    </w:p>
    <w:p w:rsidR="006D5C56" w:rsidRPr="00A267EF" w:rsidRDefault="006D5C56" w:rsidP="006D5C56">
      <w:pPr>
        <w:jc w:val="center"/>
        <w:rPr>
          <w:b/>
          <w:bCs/>
          <w:i/>
        </w:rPr>
      </w:pPr>
    </w:p>
    <w:p w:rsidR="006D5C56" w:rsidRPr="00A267EF" w:rsidRDefault="006D5C56" w:rsidP="006D5C56">
      <w:pPr>
        <w:rPr>
          <w:b/>
          <w:bCs/>
        </w:rPr>
      </w:pPr>
      <w:r w:rsidRPr="00A267EF">
        <w:rPr>
          <w:b/>
          <w:bCs/>
        </w:rPr>
        <w:t>1. Краткие теоретические сведения:</w:t>
      </w:r>
    </w:p>
    <w:p w:rsidR="00E900D2" w:rsidRPr="00A267EF" w:rsidRDefault="00E900D2" w:rsidP="00E900D2">
      <w:pPr>
        <w:jc w:val="center"/>
        <w:rPr>
          <w:b/>
          <w:i/>
        </w:rPr>
      </w:pPr>
    </w:p>
    <w:p w:rsidR="00E900D2" w:rsidRPr="00A267EF" w:rsidRDefault="00E900D2" w:rsidP="00A939CC">
      <w:pPr>
        <w:pStyle w:val="FR5"/>
        <w:spacing w:line="240" w:lineRule="auto"/>
        <w:ind w:firstLine="44"/>
        <w:jc w:val="both"/>
        <w:rPr>
          <w:rFonts w:ascii="Times New Roman" w:hAnsi="Times New Roman"/>
          <w:szCs w:val="24"/>
        </w:rPr>
      </w:pPr>
      <w:r w:rsidRPr="00A267EF">
        <w:rPr>
          <w:rFonts w:ascii="Times New Roman" w:hAnsi="Times New Roman"/>
          <w:b w:val="0"/>
          <w:i/>
          <w:szCs w:val="24"/>
        </w:rPr>
        <w:t>Показатели рентабельности. Порядок их расчета и анализа. Методика факторного анализа рентабельности производственной и предпринимательской деятельности. Анализ рентабельности капитала.</w:t>
      </w:r>
    </w:p>
    <w:p w:rsidR="00E900D2" w:rsidRPr="00A267EF" w:rsidRDefault="00E900D2" w:rsidP="00A939CC">
      <w:pPr>
        <w:ind w:firstLine="284"/>
        <w:jc w:val="both"/>
      </w:pPr>
      <w:r w:rsidRPr="00A267EF">
        <w:t>Показатели рентабельности характеризуют эффективность работы предприятия в целом, доходность различных направлений деятельности (производственной, предпринимательской, инвестиционной), окупаемость затрат и т.д. Они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 Их используют для оценки деятельности предприятия и как инструмент в инвестиционной политике и ценообразовании.</w:t>
      </w:r>
    </w:p>
    <w:p w:rsidR="00E900D2" w:rsidRPr="00A267EF" w:rsidRDefault="00E900D2" w:rsidP="00A939CC">
      <w:pPr>
        <w:ind w:firstLine="284"/>
        <w:jc w:val="both"/>
      </w:pPr>
      <w:r w:rsidRPr="00A267EF">
        <w:t>Показатели рентабельности можно объединить в несколько групп:</w:t>
      </w:r>
    </w:p>
    <w:p w:rsidR="00E900D2" w:rsidRPr="00A267EF" w:rsidRDefault="00E900D2" w:rsidP="00A939CC">
      <w:pPr>
        <w:ind w:firstLine="284"/>
        <w:jc w:val="both"/>
      </w:pPr>
      <w:r w:rsidRPr="00A267EF">
        <w:t>1) показатели, характеризующие окупаемость издержек производства и инвестиционных проектов;</w:t>
      </w:r>
    </w:p>
    <w:p w:rsidR="00E900D2" w:rsidRPr="00A267EF" w:rsidRDefault="00E900D2" w:rsidP="00A939CC">
      <w:pPr>
        <w:ind w:firstLine="284"/>
        <w:jc w:val="both"/>
      </w:pPr>
      <w:r w:rsidRPr="00A267EF">
        <w:t>2) показатели, характеризующие прибыльность продаж;</w:t>
      </w:r>
    </w:p>
    <w:p w:rsidR="00E900D2" w:rsidRPr="00A267EF" w:rsidRDefault="00E900D2" w:rsidP="00A939CC">
      <w:pPr>
        <w:ind w:firstLine="284"/>
        <w:jc w:val="both"/>
      </w:pPr>
      <w:r w:rsidRPr="00A267EF">
        <w:t>3) показатели, характеризующие доходность капитала и его частей.</w:t>
      </w:r>
    </w:p>
    <w:p w:rsidR="00E900D2" w:rsidRPr="00A267EF" w:rsidRDefault="00E900D2" w:rsidP="00A939CC">
      <w:pPr>
        <w:ind w:firstLine="284"/>
        <w:jc w:val="both"/>
      </w:pPr>
      <w:r w:rsidRPr="00A267EF">
        <w:t xml:space="preserve">Все показатели могут рассчитываться на основе балансовой прибыли, прибыли от реализации продукции и чистой прибыли. </w:t>
      </w:r>
    </w:p>
    <w:p w:rsidR="00E900D2" w:rsidRPr="00A267EF" w:rsidRDefault="00E900D2" w:rsidP="00A939CC">
      <w:pPr>
        <w:ind w:firstLine="284"/>
        <w:jc w:val="both"/>
      </w:pPr>
      <w:r w:rsidRPr="00A267EF">
        <w:rPr>
          <w:b/>
        </w:rPr>
        <w:t xml:space="preserve"> </w:t>
      </w:r>
      <w:r w:rsidRPr="00A267EF">
        <w:rPr>
          <w:b/>
          <w:i/>
        </w:rPr>
        <w:t>Рентабельность производственной деятельности (окупаемость издержек)</w:t>
      </w:r>
      <w:r w:rsidRPr="00A267EF">
        <w:rPr>
          <w:i/>
        </w:rPr>
        <w:t xml:space="preserve"> —</w:t>
      </w:r>
      <w:r w:rsidRPr="00A267EF">
        <w:t xml:space="preserve"> отношение валовой (</w:t>
      </w:r>
      <w:r w:rsidRPr="00A267EF">
        <w:rPr>
          <w:i/>
        </w:rPr>
        <w:t>Прп</w:t>
      </w:r>
      <w:r w:rsidRPr="00A267EF">
        <w:t xml:space="preserve">) или чистой прибыли </w:t>
      </w:r>
      <w:r w:rsidRPr="00A267EF">
        <w:rPr>
          <w:i/>
        </w:rPr>
        <w:t>(ЧП) к</w:t>
      </w:r>
      <w:r w:rsidRPr="00A267EF">
        <w:t xml:space="preserve"> сумме затрат по реализованной продукции </w:t>
      </w:r>
      <w:r w:rsidRPr="00A267EF">
        <w:rPr>
          <w:i/>
        </w:rPr>
        <w:t>(Зрп):</w:t>
      </w:r>
    </w:p>
    <w:p w:rsidR="00E900D2" w:rsidRPr="00A267EF" w:rsidRDefault="00E900D2" w:rsidP="00A939CC">
      <w:pPr>
        <w:ind w:firstLine="284"/>
        <w:jc w:val="both"/>
      </w:pPr>
      <w:r w:rsidRPr="00A267EF">
        <w:rPr>
          <w:noProof/>
          <w:lang w:eastAsia="ru-RU"/>
        </w:rPr>
        <w:drawing>
          <wp:inline distT="0" distB="0" distL="0" distR="0">
            <wp:extent cx="2133600" cy="447675"/>
            <wp:effectExtent l="19050" t="0" r="0" b="0"/>
            <wp:docPr id="2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2133600" cy="447675"/>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t>Она показывает, сколько предприятие имеет прибыли с каждого рубля, затраченного на производство и реализацию продукции. Может рассчитываться в целом по предприятию, отдельным его подразделениям и видам продукции.</w:t>
      </w:r>
    </w:p>
    <w:p w:rsidR="00E900D2" w:rsidRPr="00A267EF" w:rsidRDefault="00E900D2" w:rsidP="00A939CC">
      <w:pPr>
        <w:ind w:firstLine="284"/>
        <w:jc w:val="both"/>
      </w:pPr>
      <w:r w:rsidRPr="00A267EF">
        <w:t>Аналогичным образом определяется окупаемость инвестиционных проектов: полученная или ожидаемая сумма прибыли от проекта относится к сумме инвестиций в данный проект.</w:t>
      </w:r>
    </w:p>
    <w:p w:rsidR="00E900D2" w:rsidRPr="00A267EF" w:rsidRDefault="00E900D2" w:rsidP="00A939CC">
      <w:pPr>
        <w:ind w:firstLine="284"/>
        <w:jc w:val="both"/>
      </w:pPr>
      <w:r w:rsidRPr="00A267EF">
        <w:rPr>
          <w:b/>
          <w:i/>
        </w:rPr>
        <w:t>Рентабельность продаж (оборота)</w:t>
      </w:r>
      <w:r w:rsidRPr="00A267EF">
        <w:t xml:space="preserve"> — отношение прибыли от реализации продукции, работ и услуг или чистой прибыли к сумме полученной выручки </w:t>
      </w:r>
      <w:r w:rsidRPr="00A267EF">
        <w:rPr>
          <w:i/>
        </w:rPr>
        <w:t>(В):</w:t>
      </w:r>
    </w:p>
    <w:p w:rsidR="00E900D2" w:rsidRPr="00A267EF" w:rsidRDefault="00E900D2" w:rsidP="00A939CC">
      <w:pPr>
        <w:ind w:firstLine="284"/>
        <w:jc w:val="both"/>
      </w:pPr>
      <w:r w:rsidRPr="00A267EF">
        <w:rPr>
          <w:noProof/>
          <w:lang w:eastAsia="ru-RU"/>
        </w:rPr>
        <w:drawing>
          <wp:inline distT="0" distB="0" distL="0" distR="0">
            <wp:extent cx="2219325" cy="466725"/>
            <wp:effectExtent l="19050" t="0" r="9525" b="0"/>
            <wp:docPr id="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srcRect/>
                    <a:stretch>
                      <a:fillRect/>
                    </a:stretch>
                  </pic:blipFill>
                  <pic:spPr bwMode="auto">
                    <a:xfrm>
                      <a:off x="0" y="0"/>
                      <a:ext cx="2219325" cy="466725"/>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t>Характеризует эффективность предпринимательской деятельности: сколько прибыли имеет предприятие с рубля продаж. Широкое применение этот показатель получил в рыночной экономике. Рассчитывается в целом по предприятию и отдельным видам продукции.</w:t>
      </w:r>
    </w:p>
    <w:p w:rsidR="00E900D2" w:rsidRPr="00A267EF" w:rsidRDefault="00E900D2" w:rsidP="00A939CC">
      <w:pPr>
        <w:ind w:firstLine="284"/>
        <w:jc w:val="both"/>
      </w:pPr>
      <w:r w:rsidRPr="00A267EF">
        <w:rPr>
          <w:b/>
          <w:i/>
        </w:rPr>
        <w:t>Рентабельность (доходность) капитала</w:t>
      </w:r>
      <w:r w:rsidRPr="00A267EF">
        <w:rPr>
          <w:b/>
        </w:rPr>
        <w:t xml:space="preserve"> -</w:t>
      </w:r>
      <w:r w:rsidRPr="00A267EF">
        <w:t xml:space="preserve"> отношение балансовой (валовой, чистой) прибыли к среднегодовой стоимости всего инвестированного капитала </w:t>
      </w:r>
      <w:r w:rsidRPr="00A267EF">
        <w:rPr>
          <w:i/>
        </w:rPr>
        <w:t>(</w:t>
      </w:r>
      <w:r w:rsidRPr="00A267EF">
        <w:rPr>
          <w:i/>
          <w:lang w:val="en-US"/>
        </w:rPr>
        <w:t>KL</w:t>
      </w:r>
      <w:r w:rsidRPr="00A267EF">
        <w:rPr>
          <w:i/>
        </w:rPr>
        <w:t>)</w:t>
      </w:r>
      <w:r w:rsidRPr="00A267EF">
        <w:t xml:space="preserve"> или отдельных его слагаемых: собственного (акционерного), заемного, перманентного, основного, оборотного, производственного капитала и т.д.:</w:t>
      </w:r>
    </w:p>
    <w:p w:rsidR="00E900D2" w:rsidRPr="00A267EF" w:rsidRDefault="00E900D2" w:rsidP="00A939CC">
      <w:pPr>
        <w:ind w:firstLine="284"/>
        <w:jc w:val="both"/>
      </w:pPr>
      <w:r w:rsidRPr="00A267EF">
        <w:rPr>
          <w:noProof/>
          <w:lang w:eastAsia="ru-RU"/>
        </w:rPr>
        <w:drawing>
          <wp:inline distT="0" distB="0" distL="0" distR="0">
            <wp:extent cx="2790825" cy="390525"/>
            <wp:effectExtent l="19050" t="0" r="9525" b="0"/>
            <wp:docPr id="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srcRect/>
                    <a:stretch>
                      <a:fillRect/>
                    </a:stretch>
                  </pic:blipFill>
                  <pic:spPr bwMode="auto">
                    <a:xfrm>
                      <a:off x="0" y="0"/>
                      <a:ext cx="2790825" cy="390525"/>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t>В процессе анализа следует изучить динамику перечисленных показателей рентабельности, выполнение плана по их уровню и провести межхозяйственные сравнения с предприятиями-конкурентами.</w:t>
      </w:r>
    </w:p>
    <w:p w:rsidR="00E900D2" w:rsidRPr="00A267EF" w:rsidRDefault="00E900D2" w:rsidP="00A939CC">
      <w:pPr>
        <w:ind w:firstLine="284"/>
        <w:jc w:val="both"/>
      </w:pPr>
      <w:r w:rsidRPr="00A267EF">
        <w:rPr>
          <w:b/>
          <w:i/>
        </w:rPr>
        <w:t>Уровень рентабельности производственной деятельности (окупаемость затрат),</w:t>
      </w:r>
      <w:r w:rsidRPr="00A267EF">
        <w:t xml:space="preserve"> рассчитанный в целом по предприятию, зависит от трех основных факторов первого порядка: изменения структуры реализованной продукции, ее себестоимости и средних цен реализации.</w:t>
      </w:r>
    </w:p>
    <w:p w:rsidR="00E900D2" w:rsidRPr="00A267EF" w:rsidRDefault="00E900D2" w:rsidP="00A939CC">
      <w:pPr>
        <w:ind w:firstLine="284"/>
        <w:jc w:val="both"/>
      </w:pPr>
      <w:r w:rsidRPr="00A267EF">
        <w:t>Факторная модель этого показателя имеет вил</w:t>
      </w:r>
    </w:p>
    <w:p w:rsidR="00E900D2" w:rsidRPr="00A267EF" w:rsidRDefault="00E900D2" w:rsidP="00A939CC">
      <w:pPr>
        <w:ind w:firstLine="284"/>
        <w:jc w:val="both"/>
      </w:pPr>
      <w:r w:rsidRPr="00A267EF">
        <w:rPr>
          <w:noProof/>
          <w:lang w:eastAsia="ru-RU"/>
        </w:rPr>
        <w:drawing>
          <wp:inline distT="0" distB="0" distL="0" distR="0">
            <wp:extent cx="2362200" cy="485775"/>
            <wp:effectExtent l="19050" t="0" r="0" b="0"/>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srcRect t="-13333" r="25526"/>
                    <a:stretch>
                      <a:fillRect/>
                    </a:stretch>
                  </pic:blipFill>
                  <pic:spPr bwMode="auto">
                    <a:xfrm>
                      <a:off x="0" y="0"/>
                      <a:ext cx="2362200" cy="485775"/>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t>Расчет влияния факторов первого порядка на изменение уровня рентабельности в целом по предприятию можно выполнить способом цепной подстановки, используя данные табл. 20.2. 20.3:</w:t>
      </w:r>
    </w:p>
    <w:p w:rsidR="00E900D2" w:rsidRPr="00A267EF" w:rsidRDefault="00E900D2" w:rsidP="00A939CC">
      <w:pPr>
        <w:ind w:firstLine="284"/>
        <w:jc w:val="both"/>
      </w:pPr>
      <w:r w:rsidRPr="00A267EF">
        <w:rPr>
          <w:noProof/>
          <w:lang w:eastAsia="ru-RU"/>
        </w:rPr>
        <w:drawing>
          <wp:inline distT="0" distB="0" distL="0" distR="0">
            <wp:extent cx="3038475" cy="2438400"/>
            <wp:effectExtent l="19050" t="0" r="9525" b="0"/>
            <wp:docPr id="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3038475" cy="2438400"/>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p>
    <w:p w:rsidR="00E900D2" w:rsidRPr="00A267EF" w:rsidRDefault="00E900D2" w:rsidP="00A939CC">
      <w:pPr>
        <w:ind w:firstLine="284"/>
        <w:jc w:val="both"/>
      </w:pPr>
      <w:r w:rsidRPr="00A267EF">
        <w:rPr>
          <w:noProof/>
          <w:lang w:eastAsia="ru-RU"/>
        </w:rPr>
        <w:drawing>
          <wp:inline distT="0" distB="0" distL="0" distR="0">
            <wp:extent cx="3667125" cy="1866900"/>
            <wp:effectExtent l="19050" t="0" r="9525" b="0"/>
            <wp:docPr id="3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3667125" cy="1866900"/>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t>в том числе:</w:t>
      </w:r>
    </w:p>
    <w:p w:rsidR="00E900D2" w:rsidRPr="00A267EF" w:rsidRDefault="00E900D2" w:rsidP="00A939CC">
      <w:pPr>
        <w:ind w:firstLine="284"/>
        <w:jc w:val="both"/>
      </w:pPr>
      <w:r w:rsidRPr="00A267EF">
        <w:rPr>
          <w:noProof/>
          <w:lang w:eastAsia="ru-RU"/>
        </w:rPr>
        <w:drawing>
          <wp:inline distT="0" distB="0" distL="0" distR="0">
            <wp:extent cx="3324225" cy="828675"/>
            <wp:effectExtent l="19050" t="0" r="9525" b="0"/>
            <wp:docPr id="3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3324225" cy="828675"/>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t>Полученные результаты свидетельствуют о том, что план по уровню рентабельности перевыполнен в связи с повышением среднего уровня цен и удельного веса более рентабельных видов продукции в общем объеме реализации. Рост себестоимости реализованной продукции на 2317 млн руб. вызвал снижение уровня рентабельности на 3,67%.</w:t>
      </w:r>
    </w:p>
    <w:p w:rsidR="00E900D2" w:rsidRPr="00A267EF" w:rsidRDefault="00E900D2" w:rsidP="00A939CC">
      <w:pPr>
        <w:ind w:firstLine="284"/>
        <w:jc w:val="both"/>
      </w:pPr>
      <w:r w:rsidRPr="00A267EF">
        <w:t>Затем необходимо сделать</w:t>
      </w:r>
      <w:r w:rsidRPr="00A267EF">
        <w:rPr>
          <w:b/>
        </w:rPr>
        <w:t xml:space="preserve"> </w:t>
      </w:r>
      <w:r w:rsidRPr="00A267EF">
        <w:rPr>
          <w:b/>
          <w:i/>
        </w:rPr>
        <w:t>факторный анализ рентабельности по каждому виду продукции.</w:t>
      </w:r>
      <w:r w:rsidRPr="00A267EF">
        <w:t xml:space="preserve"> Уровень рентабельности отдельных видов продукции зависит от изменения среднереализационных цен и себестоимости единицы продукции:</w:t>
      </w:r>
    </w:p>
    <w:p w:rsidR="00E900D2" w:rsidRPr="00A267EF" w:rsidRDefault="00E900D2" w:rsidP="00A939CC">
      <w:pPr>
        <w:ind w:firstLine="284"/>
        <w:jc w:val="both"/>
      </w:pPr>
    </w:p>
    <w:p w:rsidR="00E900D2" w:rsidRPr="00A267EF" w:rsidRDefault="00E900D2" w:rsidP="00A939CC">
      <w:pPr>
        <w:ind w:firstLine="284"/>
        <w:jc w:val="both"/>
      </w:pPr>
      <w:r w:rsidRPr="00A267EF">
        <w:rPr>
          <w:noProof/>
          <w:lang w:eastAsia="ru-RU"/>
        </w:rPr>
        <w:drawing>
          <wp:inline distT="0" distB="0" distL="0" distR="0">
            <wp:extent cx="3171825" cy="447675"/>
            <wp:effectExtent l="19050" t="0" r="9525" b="0"/>
            <wp:docPr id="3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srcRect r="10000"/>
                    <a:stretch>
                      <a:fillRect/>
                    </a:stretch>
                  </pic:blipFill>
                  <pic:spPr bwMode="auto">
                    <a:xfrm>
                      <a:off x="0" y="0"/>
                      <a:ext cx="3171825" cy="447675"/>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p>
    <w:p w:rsidR="00E900D2" w:rsidRPr="00A267EF" w:rsidRDefault="00E900D2" w:rsidP="00A939CC">
      <w:pPr>
        <w:ind w:firstLine="284"/>
        <w:jc w:val="both"/>
      </w:pPr>
      <w:r w:rsidRPr="00A267EF">
        <w:t>Расчет влияния этих факторов на изменение уровня рентабельности изделия А произведем способом цепной подстановки, используя данные таблицы:</w:t>
      </w:r>
    </w:p>
    <w:p w:rsidR="00E900D2" w:rsidRPr="00A267EF" w:rsidRDefault="00E900D2" w:rsidP="00A939CC">
      <w:pPr>
        <w:ind w:firstLine="284"/>
        <w:jc w:val="both"/>
      </w:pPr>
    </w:p>
    <w:p w:rsidR="00E900D2" w:rsidRPr="00A267EF" w:rsidRDefault="00E900D2" w:rsidP="00A939CC">
      <w:pPr>
        <w:ind w:firstLine="284"/>
        <w:jc w:val="both"/>
      </w:pPr>
      <w:r w:rsidRPr="00A267EF">
        <w:rPr>
          <w:noProof/>
          <w:lang w:eastAsia="ru-RU"/>
        </w:rPr>
        <w:drawing>
          <wp:inline distT="0" distB="0" distL="0" distR="0">
            <wp:extent cx="3209925" cy="390525"/>
            <wp:effectExtent l="19050" t="0" r="9525" b="0"/>
            <wp:docPr id="3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cstate="print"/>
                    <a:srcRect/>
                    <a:stretch>
                      <a:fillRect/>
                    </a:stretch>
                  </pic:blipFill>
                  <pic:spPr bwMode="auto">
                    <a:xfrm>
                      <a:off x="0" y="0"/>
                      <a:ext cx="3209925" cy="390525"/>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rPr>
          <w:noProof/>
          <w:lang w:eastAsia="ru-RU"/>
        </w:rPr>
        <w:drawing>
          <wp:inline distT="0" distB="0" distL="0" distR="0">
            <wp:extent cx="3390900" cy="971550"/>
            <wp:effectExtent l="19050" t="0" r="0" b="0"/>
            <wp:docPr id="3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cstate="print"/>
                    <a:srcRect/>
                    <a:stretch>
                      <a:fillRect/>
                    </a:stretch>
                  </pic:blipFill>
                  <pic:spPr bwMode="auto">
                    <a:xfrm>
                      <a:off x="0" y="0"/>
                      <a:ext cx="3390900" cy="971550"/>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p>
    <w:p w:rsidR="00E900D2" w:rsidRPr="00A267EF" w:rsidRDefault="00E900D2" w:rsidP="00A939CC">
      <w:pPr>
        <w:ind w:firstLine="284"/>
        <w:jc w:val="both"/>
      </w:pPr>
      <w:r w:rsidRPr="00A267EF">
        <w:t>План по уровню рентабельности изделия А недовыполнен в целом на 9,45% (15,55-25). За счет повышения цены он возрос на 5 % (30-20), а за счет повышения себестоимости продукции снизился на 14,45 %(15,55-30). Аналогичные расчеты делаются по каждому виду товарной продукции.</w:t>
      </w:r>
    </w:p>
    <w:p w:rsidR="00E900D2" w:rsidRPr="00A267EF" w:rsidRDefault="00E900D2" w:rsidP="00A939CC">
      <w:pPr>
        <w:ind w:firstLine="284"/>
        <w:jc w:val="both"/>
      </w:pPr>
      <w:r w:rsidRPr="00A267EF">
        <w:t>Из таблицы видно, какие виды продукции на предприятии более доходные, как выполнен план по уровню рентабельности и какие факторы на это повлияли.</w:t>
      </w:r>
    </w:p>
    <w:p w:rsidR="00E900D2" w:rsidRPr="00A267EF" w:rsidRDefault="00E900D2" w:rsidP="00E900D2">
      <w:pPr>
        <w:ind w:firstLine="284"/>
        <w:jc w:val="right"/>
      </w:pPr>
      <w:r w:rsidRPr="00A267EF">
        <w:t>Таблица 1.</w:t>
      </w:r>
    </w:p>
    <w:p w:rsidR="00E900D2" w:rsidRPr="00A267EF" w:rsidRDefault="00E900D2" w:rsidP="00E900D2">
      <w:pPr>
        <w:ind w:firstLine="284"/>
      </w:pPr>
    </w:p>
    <w:p w:rsidR="00E900D2" w:rsidRPr="00A267EF" w:rsidRDefault="00E900D2" w:rsidP="00E900D2">
      <w:pPr>
        <w:ind w:firstLine="284"/>
      </w:pPr>
      <w:r w:rsidRPr="00A267EF">
        <w:rPr>
          <w:noProof/>
          <w:lang w:eastAsia="ru-RU"/>
        </w:rPr>
        <w:drawing>
          <wp:inline distT="0" distB="0" distL="0" distR="0">
            <wp:extent cx="5514975" cy="3378082"/>
            <wp:effectExtent l="19050" t="0" r="9525" b="0"/>
            <wp:docPr id="3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srcRect t="6383"/>
                    <a:stretch>
                      <a:fillRect/>
                    </a:stretch>
                  </pic:blipFill>
                  <pic:spPr bwMode="auto">
                    <a:xfrm>
                      <a:off x="0" y="0"/>
                      <a:ext cx="5514975" cy="3378082"/>
                    </a:xfrm>
                    <a:prstGeom prst="rect">
                      <a:avLst/>
                    </a:prstGeom>
                    <a:noFill/>
                    <a:ln w="9525">
                      <a:noFill/>
                      <a:miter lim="800000"/>
                      <a:headEnd/>
                      <a:tailEnd/>
                    </a:ln>
                  </pic:spPr>
                </pic:pic>
              </a:graphicData>
            </a:graphic>
          </wp:inline>
        </w:drawing>
      </w:r>
    </w:p>
    <w:p w:rsidR="00E900D2" w:rsidRPr="00A267EF" w:rsidRDefault="00E900D2" w:rsidP="00E900D2">
      <w:pPr>
        <w:ind w:firstLine="284"/>
        <w:rPr>
          <w:i/>
        </w:rPr>
      </w:pPr>
    </w:p>
    <w:p w:rsidR="00E900D2" w:rsidRPr="00A267EF" w:rsidRDefault="00E900D2" w:rsidP="00A939CC">
      <w:pPr>
        <w:ind w:firstLine="284"/>
        <w:jc w:val="both"/>
      </w:pPr>
      <w:r w:rsidRPr="00A267EF">
        <w:rPr>
          <w:i/>
        </w:rPr>
        <w:t>Необходимо также более детально изучить причины изменения среднего уровня цен и способом пропорционального деления рассчитать их влияние на уровень рентабельности.</w:t>
      </w:r>
      <w:r w:rsidRPr="00A267EF">
        <w:t xml:space="preserve"> Используя данные таблицы, сделаем этот расчет по изделию А (табл. 2). </w:t>
      </w:r>
    </w:p>
    <w:p w:rsidR="00E900D2" w:rsidRPr="00A267EF" w:rsidRDefault="00E900D2" w:rsidP="00E900D2">
      <w:pPr>
        <w:ind w:firstLine="284"/>
        <w:jc w:val="right"/>
      </w:pPr>
    </w:p>
    <w:p w:rsidR="00E900D2" w:rsidRPr="00A267EF" w:rsidRDefault="00E900D2" w:rsidP="00E900D2">
      <w:pPr>
        <w:ind w:firstLine="284"/>
        <w:jc w:val="right"/>
      </w:pPr>
    </w:p>
    <w:p w:rsidR="00E900D2" w:rsidRPr="00A267EF" w:rsidRDefault="00E900D2" w:rsidP="00E900D2">
      <w:pPr>
        <w:ind w:firstLine="284"/>
        <w:jc w:val="right"/>
      </w:pPr>
    </w:p>
    <w:p w:rsidR="00E900D2" w:rsidRPr="00A267EF" w:rsidRDefault="00E900D2" w:rsidP="00E900D2">
      <w:pPr>
        <w:ind w:firstLine="284"/>
        <w:jc w:val="right"/>
      </w:pPr>
    </w:p>
    <w:p w:rsidR="00E900D2" w:rsidRPr="00A267EF" w:rsidRDefault="00E900D2" w:rsidP="00E900D2">
      <w:pPr>
        <w:ind w:firstLine="284"/>
        <w:jc w:val="right"/>
      </w:pPr>
    </w:p>
    <w:p w:rsidR="00E900D2" w:rsidRPr="00A267EF" w:rsidRDefault="00E900D2" w:rsidP="00E900D2">
      <w:pPr>
        <w:ind w:firstLine="284"/>
        <w:jc w:val="right"/>
      </w:pPr>
    </w:p>
    <w:p w:rsidR="00E900D2" w:rsidRPr="00A267EF" w:rsidRDefault="00E900D2" w:rsidP="00E900D2">
      <w:pPr>
        <w:ind w:firstLine="284"/>
        <w:jc w:val="right"/>
      </w:pPr>
    </w:p>
    <w:p w:rsidR="00E900D2" w:rsidRPr="00A267EF" w:rsidRDefault="00E900D2" w:rsidP="00E900D2">
      <w:pPr>
        <w:ind w:firstLine="284"/>
        <w:jc w:val="right"/>
      </w:pPr>
    </w:p>
    <w:p w:rsidR="00E900D2" w:rsidRPr="00A267EF" w:rsidRDefault="00E900D2" w:rsidP="00E900D2">
      <w:pPr>
        <w:ind w:firstLine="284"/>
        <w:jc w:val="right"/>
      </w:pPr>
    </w:p>
    <w:p w:rsidR="00A939CC" w:rsidRPr="00A267EF" w:rsidRDefault="00A939CC" w:rsidP="00E900D2">
      <w:pPr>
        <w:ind w:firstLine="284"/>
        <w:jc w:val="right"/>
      </w:pPr>
    </w:p>
    <w:p w:rsidR="00A939CC" w:rsidRPr="00A267EF" w:rsidRDefault="00A939CC" w:rsidP="00E900D2">
      <w:pPr>
        <w:ind w:firstLine="284"/>
        <w:jc w:val="right"/>
      </w:pPr>
    </w:p>
    <w:p w:rsidR="00A939CC" w:rsidRPr="00A267EF" w:rsidRDefault="00A939CC" w:rsidP="00E900D2">
      <w:pPr>
        <w:ind w:firstLine="284"/>
        <w:jc w:val="right"/>
      </w:pPr>
    </w:p>
    <w:p w:rsidR="00A939CC" w:rsidRPr="00A267EF" w:rsidRDefault="00A939CC" w:rsidP="00E900D2">
      <w:pPr>
        <w:ind w:firstLine="284"/>
        <w:jc w:val="right"/>
      </w:pPr>
    </w:p>
    <w:p w:rsidR="00E900D2" w:rsidRPr="00A267EF" w:rsidRDefault="00E900D2" w:rsidP="00E900D2">
      <w:pPr>
        <w:ind w:firstLine="284"/>
        <w:jc w:val="right"/>
      </w:pPr>
      <w:r w:rsidRPr="00A267EF">
        <w:t>Таблица 2.</w:t>
      </w:r>
    </w:p>
    <w:p w:rsidR="00E900D2" w:rsidRPr="00A267EF" w:rsidRDefault="00E900D2" w:rsidP="00E900D2">
      <w:pPr>
        <w:ind w:firstLine="284"/>
      </w:pPr>
      <w:r w:rsidRPr="00A267EF">
        <w:rPr>
          <w:noProof/>
          <w:lang w:eastAsia="ru-RU"/>
        </w:rPr>
        <w:drawing>
          <wp:inline distT="0" distB="0" distL="0" distR="0">
            <wp:extent cx="5381625" cy="1600200"/>
            <wp:effectExtent l="19050" t="0" r="9525" b="0"/>
            <wp:docPr id="40"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srcRect t="8696"/>
                    <a:stretch>
                      <a:fillRect/>
                    </a:stretch>
                  </pic:blipFill>
                  <pic:spPr bwMode="auto">
                    <a:xfrm>
                      <a:off x="0" y="0"/>
                      <a:ext cx="5381625" cy="1600200"/>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t xml:space="preserve">Затем надо установить, </w:t>
      </w:r>
      <w:r w:rsidRPr="00A267EF">
        <w:rPr>
          <w:i/>
        </w:rPr>
        <w:t xml:space="preserve">за счет каких факторов изменилась себестоимость единицы продукции и аналогичным образом определить их влияние на уровень рентабельности. </w:t>
      </w:r>
      <w:r w:rsidRPr="00A267EF">
        <w:t>Такие расчеты делаются по каждому виду товарной продукции, что позволяет более точно оценить работу субъекта хозяйствования и полнее выявить внутрихозяйственные резервы роста рентабельности на анализируемом предприятии.</w:t>
      </w:r>
    </w:p>
    <w:p w:rsidR="00E900D2" w:rsidRPr="00A267EF" w:rsidRDefault="00E900D2" w:rsidP="00A939CC">
      <w:pPr>
        <w:ind w:firstLine="284"/>
        <w:jc w:val="both"/>
      </w:pPr>
      <w:r w:rsidRPr="00A267EF">
        <w:t>Примерно также производится</w:t>
      </w:r>
      <w:r w:rsidRPr="00A267EF">
        <w:rPr>
          <w:b/>
        </w:rPr>
        <w:t xml:space="preserve"> </w:t>
      </w:r>
      <w:r w:rsidRPr="00A267EF">
        <w:rPr>
          <w:b/>
          <w:i/>
        </w:rPr>
        <w:t>факторный анализ рентабельности продаж.</w:t>
      </w:r>
      <w:r w:rsidRPr="00A267EF">
        <w:t xml:space="preserve"> Детерминированная факторная модель этого показателя, исчисленного в целом по предприятию, имеет следующий вид:</w:t>
      </w:r>
    </w:p>
    <w:p w:rsidR="00E900D2" w:rsidRPr="00A267EF" w:rsidRDefault="00E900D2" w:rsidP="00A939CC">
      <w:pPr>
        <w:ind w:firstLine="284"/>
        <w:jc w:val="both"/>
      </w:pPr>
      <w:r w:rsidRPr="00A267EF">
        <w:rPr>
          <w:noProof/>
          <w:lang w:eastAsia="ru-RU"/>
        </w:rPr>
        <w:drawing>
          <wp:inline distT="0" distB="0" distL="0" distR="0">
            <wp:extent cx="2933700" cy="438150"/>
            <wp:effectExtent l="19050" t="0" r="0" b="0"/>
            <wp:docPr id="4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srcRect r="11494"/>
                    <a:stretch>
                      <a:fillRect/>
                    </a:stretch>
                  </pic:blipFill>
                  <pic:spPr bwMode="auto">
                    <a:xfrm>
                      <a:off x="0" y="0"/>
                      <a:ext cx="2933700" cy="438150"/>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t>Расчет влияния данных факторов способом цепной подстановки:</w:t>
      </w:r>
    </w:p>
    <w:p w:rsidR="00E900D2" w:rsidRPr="00A267EF" w:rsidRDefault="00E900D2" w:rsidP="00A939CC">
      <w:pPr>
        <w:ind w:firstLine="284"/>
        <w:jc w:val="both"/>
      </w:pPr>
      <w:r w:rsidRPr="00A267EF">
        <w:rPr>
          <w:noProof/>
          <w:lang w:eastAsia="ru-RU"/>
        </w:rPr>
        <w:drawing>
          <wp:inline distT="0" distB="0" distL="0" distR="0">
            <wp:extent cx="3086100" cy="1600200"/>
            <wp:effectExtent l="19050" t="0" r="0" b="0"/>
            <wp:docPr id="4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cstate="print"/>
                    <a:srcRect/>
                    <a:stretch>
                      <a:fillRect/>
                    </a:stretch>
                  </pic:blipFill>
                  <pic:spPr bwMode="auto">
                    <a:xfrm>
                      <a:off x="0" y="0"/>
                      <a:ext cx="3086100" cy="1600200"/>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p>
    <w:p w:rsidR="00E900D2" w:rsidRPr="00A267EF" w:rsidRDefault="00E900D2" w:rsidP="00A939CC">
      <w:pPr>
        <w:ind w:firstLine="284"/>
        <w:jc w:val="both"/>
      </w:pPr>
      <w:r w:rsidRPr="00A267EF">
        <w:rPr>
          <w:noProof/>
          <w:lang w:eastAsia="ru-RU"/>
        </w:rPr>
        <w:drawing>
          <wp:inline distT="0" distB="0" distL="0" distR="0">
            <wp:extent cx="3171825" cy="1962150"/>
            <wp:effectExtent l="19050" t="0" r="9525" b="0"/>
            <wp:docPr id="4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cstate="print"/>
                    <a:srcRect/>
                    <a:stretch>
                      <a:fillRect/>
                    </a:stretch>
                  </pic:blipFill>
                  <pic:spPr bwMode="auto">
                    <a:xfrm>
                      <a:off x="0" y="0"/>
                      <a:ext cx="3171825" cy="1962150"/>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t>в том числе:</w:t>
      </w:r>
    </w:p>
    <w:p w:rsidR="00E900D2" w:rsidRPr="00A267EF" w:rsidRDefault="00E900D2" w:rsidP="00A939CC">
      <w:pPr>
        <w:ind w:firstLine="284"/>
        <w:jc w:val="both"/>
      </w:pPr>
      <w:r w:rsidRPr="00A267EF">
        <w:rPr>
          <w:noProof/>
          <w:lang w:eastAsia="ru-RU"/>
        </w:rPr>
        <w:drawing>
          <wp:inline distT="0" distB="0" distL="0" distR="0">
            <wp:extent cx="2933700" cy="657225"/>
            <wp:effectExtent l="19050" t="0" r="0" b="0"/>
            <wp:docPr id="4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srcRect/>
                    <a:stretch>
                      <a:fillRect/>
                    </a:stretch>
                  </pic:blipFill>
                  <pic:spPr bwMode="auto">
                    <a:xfrm>
                      <a:off x="0" y="0"/>
                      <a:ext cx="2933700" cy="657225"/>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rPr>
          <w:b/>
          <w:i/>
        </w:rPr>
        <w:t>Уровень рентабельности продаж отдельных видов продукции</w:t>
      </w:r>
      <w:r w:rsidRPr="00A267EF">
        <w:t xml:space="preserve"> зависит от среднего уровня цены и себестоимости изделия:</w:t>
      </w:r>
    </w:p>
    <w:p w:rsidR="00E900D2" w:rsidRPr="00A267EF" w:rsidRDefault="00E900D2" w:rsidP="00A939CC">
      <w:pPr>
        <w:ind w:firstLine="284"/>
        <w:jc w:val="both"/>
      </w:pPr>
      <w:r w:rsidRPr="00A267EF">
        <w:rPr>
          <w:noProof/>
          <w:lang w:eastAsia="ru-RU"/>
        </w:rPr>
        <w:drawing>
          <wp:inline distT="0" distB="0" distL="0" distR="0">
            <wp:extent cx="2647950" cy="390525"/>
            <wp:effectExtent l="19050" t="0" r="0" b="0"/>
            <wp:docPr id="4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cstate="print"/>
                    <a:srcRect r="20344"/>
                    <a:stretch>
                      <a:fillRect/>
                    </a:stretch>
                  </pic:blipFill>
                  <pic:spPr bwMode="auto">
                    <a:xfrm>
                      <a:off x="0" y="0"/>
                      <a:ext cx="2647950" cy="390525"/>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t>По данным табл. 20.4 рассчитаем их влияние на изменение уровня рентабельности по изделию А:</w:t>
      </w:r>
    </w:p>
    <w:p w:rsidR="00E900D2" w:rsidRPr="00A267EF" w:rsidRDefault="00E900D2" w:rsidP="00A939CC">
      <w:pPr>
        <w:ind w:firstLine="284"/>
        <w:jc w:val="both"/>
      </w:pPr>
      <w:r w:rsidRPr="00A267EF">
        <w:rPr>
          <w:noProof/>
          <w:lang w:eastAsia="ru-RU"/>
        </w:rPr>
        <w:drawing>
          <wp:inline distT="0" distB="0" distL="0" distR="0">
            <wp:extent cx="2971800" cy="2038350"/>
            <wp:effectExtent l="19050" t="0" r="0" b="0"/>
            <wp:docPr id="4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1" cstate="print"/>
                    <a:srcRect/>
                    <a:stretch>
                      <a:fillRect/>
                    </a:stretch>
                  </pic:blipFill>
                  <pic:spPr bwMode="auto">
                    <a:xfrm>
                      <a:off x="0" y="0"/>
                      <a:ext cx="2971800" cy="2038350"/>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p>
    <w:p w:rsidR="00E900D2" w:rsidRPr="00A267EF" w:rsidRDefault="00E900D2" w:rsidP="00A939CC">
      <w:pPr>
        <w:ind w:firstLine="284"/>
        <w:jc w:val="both"/>
      </w:pPr>
      <w:r w:rsidRPr="00A267EF">
        <w:t xml:space="preserve">Аналогично осуществляется </w:t>
      </w:r>
      <w:r w:rsidRPr="00A267EF">
        <w:rPr>
          <w:b/>
          <w:i/>
        </w:rPr>
        <w:t>факторный анализ рентабельности совокупного капитала</w:t>
      </w:r>
      <w:r w:rsidRPr="00A267EF">
        <w:rPr>
          <w:i/>
        </w:rPr>
        <w:t>.</w:t>
      </w:r>
      <w:r w:rsidRPr="00A267EF">
        <w:t xml:space="preserve"> Балансовая сумма прибыли зависит от объема реализованной продукции (</w:t>
      </w:r>
      <w:r w:rsidRPr="00A267EF">
        <w:rPr>
          <w:i/>
          <w:lang w:val="en-US"/>
        </w:rPr>
        <w:t>V</w:t>
      </w:r>
      <w:r w:rsidRPr="00A267EF">
        <w:rPr>
          <w:i/>
        </w:rPr>
        <w:t>РП</w:t>
      </w:r>
      <w:r w:rsidRPr="00A267EF">
        <w:t xml:space="preserve">), ее структуры </w:t>
      </w:r>
      <w:r w:rsidRPr="00A267EF">
        <w:rPr>
          <w:i/>
        </w:rPr>
        <w:t>(УД</w:t>
      </w:r>
      <w:r w:rsidRPr="00A267EF">
        <w:rPr>
          <w:i/>
          <w:lang w:val="en-US"/>
        </w:rPr>
        <w:t>i</w:t>
      </w:r>
      <w:r w:rsidRPr="00A267EF">
        <w:rPr>
          <w:i/>
          <w:smallCaps/>
        </w:rPr>
        <w:t>),</w:t>
      </w:r>
      <w:r w:rsidRPr="00A267EF">
        <w:rPr>
          <w:smallCaps/>
        </w:rPr>
        <w:t xml:space="preserve"> </w:t>
      </w:r>
      <w:r w:rsidRPr="00A267EF">
        <w:t>себестоимости (</w:t>
      </w:r>
      <w:r w:rsidRPr="00A267EF">
        <w:rPr>
          <w:i/>
        </w:rPr>
        <w:t>С</w:t>
      </w:r>
      <w:r w:rsidRPr="00A267EF">
        <w:rPr>
          <w:i/>
          <w:lang w:val="en-US"/>
        </w:rPr>
        <w:t>i</w:t>
      </w:r>
      <w:r w:rsidRPr="00A267EF">
        <w:t xml:space="preserve">), среднего уровня цен </w:t>
      </w:r>
      <w:r w:rsidRPr="00A267EF">
        <w:rPr>
          <w:i/>
        </w:rPr>
        <w:t xml:space="preserve">(Цi) </w:t>
      </w:r>
      <w:r w:rsidRPr="00A267EF">
        <w:t xml:space="preserve">и финансовых результатов от прочих видов деятельности, не связанных с реализацией продукции и услуг </w:t>
      </w:r>
      <w:r w:rsidRPr="00A267EF">
        <w:rPr>
          <w:i/>
        </w:rPr>
        <w:t>(ВФР).</w:t>
      </w:r>
    </w:p>
    <w:p w:rsidR="00E900D2" w:rsidRPr="00A267EF" w:rsidRDefault="00E900D2" w:rsidP="00A939CC">
      <w:pPr>
        <w:ind w:firstLine="284"/>
        <w:jc w:val="both"/>
      </w:pPr>
      <w:r w:rsidRPr="00A267EF">
        <w:t xml:space="preserve">Среднегодовая сумма основного и оборотного капитала </w:t>
      </w:r>
      <w:r w:rsidRPr="00A267EF">
        <w:rPr>
          <w:i/>
        </w:rPr>
        <w:t>(</w:t>
      </w:r>
      <w:r w:rsidRPr="00A267EF">
        <w:rPr>
          <w:i/>
          <w:lang w:val="en-US"/>
        </w:rPr>
        <w:t>KL</w:t>
      </w:r>
      <w:r w:rsidRPr="00A267EF">
        <w:rPr>
          <w:i/>
        </w:rPr>
        <w:t xml:space="preserve">) </w:t>
      </w:r>
      <w:r w:rsidRPr="00A267EF">
        <w:t xml:space="preserve">зависит от объема продаж и коэффициента оборачиваемости капитала </w:t>
      </w:r>
      <w:r w:rsidRPr="00A267EF">
        <w:rPr>
          <w:i/>
        </w:rPr>
        <w:t>(Коб),</w:t>
      </w:r>
      <w:r w:rsidRPr="00A267EF">
        <w:t xml:space="preserve"> который определяется отношением выручки к среднегодовой сумме основного и оборотного капитала. Чем быстрее оборачивается капитал на предприятии, тем меньше его требуется для обеспечения запланированного объема продаж. И наоборот, замедление оборачиваемости капитала требует дополнительного привлечения средств для обеспечения того же объема производства и реализации продукции. При этом исходят из того, что объем продаж сам по себе не оказывает влияния на уровень рентабельности, так как с его изменением пропорционально увеличиваются или уменьшаются сумма прибыли и сумма основного и оборотного капитала при условии неизменности остальных факторов.</w:t>
      </w:r>
    </w:p>
    <w:p w:rsidR="00E900D2" w:rsidRPr="00A267EF" w:rsidRDefault="00E900D2" w:rsidP="00A939CC">
      <w:pPr>
        <w:ind w:firstLine="284"/>
        <w:jc w:val="both"/>
      </w:pPr>
      <w:r w:rsidRPr="00A267EF">
        <w:t>Взаимосвязь названных факторов с уровнем рентабельности капитала можно представить в виде</w:t>
      </w:r>
    </w:p>
    <w:p w:rsidR="00E900D2" w:rsidRPr="00A267EF" w:rsidRDefault="00E900D2" w:rsidP="00A939CC">
      <w:pPr>
        <w:ind w:firstLine="284"/>
        <w:jc w:val="both"/>
      </w:pPr>
      <w:r w:rsidRPr="00A267EF">
        <w:rPr>
          <w:noProof/>
          <w:lang w:eastAsia="ru-RU"/>
        </w:rPr>
        <w:drawing>
          <wp:inline distT="0" distB="0" distL="0" distR="0">
            <wp:extent cx="2867025" cy="447675"/>
            <wp:effectExtent l="19050" t="0" r="9525" b="0"/>
            <wp:docPr id="4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2" cstate="print"/>
                    <a:srcRect r="14731"/>
                    <a:stretch>
                      <a:fillRect/>
                    </a:stretch>
                  </pic:blipFill>
                  <pic:spPr bwMode="auto">
                    <a:xfrm>
                      <a:off x="0" y="0"/>
                      <a:ext cx="2867025" cy="447675"/>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t>Для расчета влияния факторов на уровень рентабельности нужно иметь следующие  сходные данные:</w:t>
      </w:r>
    </w:p>
    <w:p w:rsidR="00E900D2" w:rsidRPr="00A267EF" w:rsidRDefault="00E900D2" w:rsidP="00A939CC">
      <w:pPr>
        <w:ind w:firstLine="284"/>
        <w:jc w:val="both"/>
      </w:pPr>
      <w:r w:rsidRPr="00A267EF">
        <w:rPr>
          <w:noProof/>
          <w:lang w:eastAsia="ru-RU"/>
        </w:rPr>
        <w:drawing>
          <wp:inline distT="0" distB="0" distL="0" distR="0">
            <wp:extent cx="5291075" cy="1857375"/>
            <wp:effectExtent l="19050" t="0" r="4825" b="0"/>
            <wp:docPr id="4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cstate="print"/>
                    <a:srcRect/>
                    <a:stretch>
                      <a:fillRect/>
                    </a:stretch>
                  </pic:blipFill>
                  <pic:spPr bwMode="auto">
                    <a:xfrm>
                      <a:off x="0" y="0"/>
                      <a:ext cx="5291075" cy="1857375"/>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p>
    <w:p w:rsidR="00E900D2" w:rsidRPr="00A267EF" w:rsidRDefault="00E900D2" w:rsidP="00A939CC">
      <w:pPr>
        <w:ind w:firstLine="284"/>
        <w:jc w:val="both"/>
      </w:pPr>
      <w:r w:rsidRPr="00A267EF">
        <w:t>Используя эти данные и данные таблицы выше, произведем расчет влияния факторов на изменение уровня рентабельности капитала способом цепной подстановки:</w:t>
      </w:r>
    </w:p>
    <w:p w:rsidR="00E900D2" w:rsidRPr="00A267EF" w:rsidRDefault="00E900D2" w:rsidP="00E900D2">
      <w:pPr>
        <w:ind w:firstLine="284"/>
      </w:pPr>
    </w:p>
    <w:p w:rsidR="00E900D2" w:rsidRPr="00A267EF" w:rsidRDefault="00E900D2" w:rsidP="00E900D2">
      <w:pPr>
        <w:ind w:firstLine="284"/>
      </w:pPr>
      <w:r w:rsidRPr="00A267EF">
        <w:rPr>
          <w:noProof/>
          <w:lang w:eastAsia="ru-RU"/>
        </w:rPr>
        <w:drawing>
          <wp:inline distT="0" distB="0" distL="0" distR="0">
            <wp:extent cx="3409950" cy="2381250"/>
            <wp:effectExtent l="19050" t="0" r="0" b="0"/>
            <wp:docPr id="4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4" cstate="print"/>
                    <a:srcRect/>
                    <a:stretch>
                      <a:fillRect/>
                    </a:stretch>
                  </pic:blipFill>
                  <pic:spPr bwMode="auto">
                    <a:xfrm>
                      <a:off x="0" y="0"/>
                      <a:ext cx="3409950" cy="2381250"/>
                    </a:xfrm>
                    <a:prstGeom prst="rect">
                      <a:avLst/>
                    </a:prstGeom>
                    <a:noFill/>
                    <a:ln w="9525">
                      <a:noFill/>
                      <a:miter lim="800000"/>
                      <a:headEnd/>
                      <a:tailEnd/>
                    </a:ln>
                  </pic:spPr>
                </pic:pic>
              </a:graphicData>
            </a:graphic>
          </wp:inline>
        </w:drawing>
      </w:r>
    </w:p>
    <w:p w:rsidR="00E900D2" w:rsidRPr="00A267EF" w:rsidRDefault="00E900D2" w:rsidP="00E900D2">
      <w:pPr>
        <w:ind w:firstLine="284"/>
      </w:pPr>
      <w:r w:rsidRPr="00A267EF">
        <w:rPr>
          <w:noProof/>
          <w:lang w:eastAsia="ru-RU"/>
        </w:rPr>
        <w:drawing>
          <wp:inline distT="0" distB="0" distL="0" distR="0">
            <wp:extent cx="3562350" cy="2381250"/>
            <wp:effectExtent l="1905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cstate="print"/>
                    <a:srcRect/>
                    <a:stretch>
                      <a:fillRect/>
                    </a:stretch>
                  </pic:blipFill>
                  <pic:spPr bwMode="auto">
                    <a:xfrm>
                      <a:off x="0" y="0"/>
                      <a:ext cx="3562350" cy="2381250"/>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t>Общее отклонение от плана по уровню рентабельности составляет:</w:t>
      </w:r>
    </w:p>
    <w:p w:rsidR="00E900D2" w:rsidRPr="00A267EF" w:rsidRDefault="00E900D2" w:rsidP="00A939CC">
      <w:pPr>
        <w:ind w:firstLine="284"/>
        <w:jc w:val="both"/>
      </w:pPr>
      <w:r w:rsidRPr="00A267EF">
        <w:rPr>
          <w:noProof/>
          <w:lang w:eastAsia="ru-RU"/>
        </w:rPr>
        <w:drawing>
          <wp:inline distT="0" distB="0" distL="0" distR="0">
            <wp:extent cx="3133725" cy="219075"/>
            <wp:effectExtent l="19050" t="0" r="9525" b="0"/>
            <wp:docPr id="5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cstate="print"/>
                    <a:srcRect/>
                    <a:stretch>
                      <a:fillRect/>
                    </a:stretch>
                  </pic:blipFill>
                  <pic:spPr bwMode="auto">
                    <a:xfrm>
                      <a:off x="0" y="0"/>
                      <a:ext cx="3133725" cy="219075"/>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p>
    <w:p w:rsidR="00E900D2" w:rsidRPr="00A267EF" w:rsidRDefault="00E900D2" w:rsidP="00A939CC">
      <w:pPr>
        <w:ind w:firstLine="284"/>
        <w:jc w:val="both"/>
      </w:pPr>
      <w:r w:rsidRPr="00A267EF">
        <w:t>в том числе за счет:</w:t>
      </w:r>
    </w:p>
    <w:p w:rsidR="00E900D2" w:rsidRPr="00A267EF" w:rsidRDefault="00E900D2" w:rsidP="00A939CC">
      <w:pPr>
        <w:ind w:firstLine="284"/>
        <w:jc w:val="both"/>
      </w:pPr>
      <w:r w:rsidRPr="00A267EF">
        <w:rPr>
          <w:noProof/>
          <w:lang w:eastAsia="ru-RU"/>
        </w:rPr>
        <w:drawing>
          <wp:inline distT="0" distB="0" distL="0" distR="0">
            <wp:extent cx="3314700" cy="1057275"/>
            <wp:effectExtent l="19050" t="0" r="0" b="0"/>
            <wp:docPr id="5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cstate="print"/>
                    <a:srcRect/>
                    <a:stretch>
                      <a:fillRect/>
                    </a:stretch>
                  </pic:blipFill>
                  <pic:spPr bwMode="auto">
                    <a:xfrm>
                      <a:off x="0" y="0"/>
                      <a:ext cx="3314700" cy="1057275"/>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p>
    <w:p w:rsidR="00E900D2" w:rsidRPr="00A267EF" w:rsidRDefault="00E900D2" w:rsidP="00A939CC">
      <w:pPr>
        <w:ind w:firstLine="284"/>
        <w:jc w:val="both"/>
      </w:pPr>
      <w:r w:rsidRPr="00A267EF">
        <w:t>Таким образом, план по уровню рентабельности перевыполнен в основном за счет повышения цен. Положительно повлияли также сдвиги в структуре товарной продукции, внереализационные результаты и ускорение оборачиваемости капитала. В результате повышения себестоимости продукции доходность капитала снизилась на 4,5 %.</w:t>
      </w:r>
    </w:p>
    <w:p w:rsidR="00E900D2" w:rsidRPr="00A267EF" w:rsidRDefault="00E900D2" w:rsidP="00A939CC">
      <w:pPr>
        <w:ind w:firstLine="284"/>
        <w:jc w:val="both"/>
      </w:pPr>
      <w:r w:rsidRPr="00A267EF">
        <w:t>При углубленном анализе необходимо изучить влияние факторов второго уровня, от которых зависит изменение среднереализационных цен, себестоимости продукции и внереализационных результатов.</w:t>
      </w:r>
    </w:p>
    <w:p w:rsidR="00E900D2" w:rsidRPr="00A267EF" w:rsidRDefault="00E900D2" w:rsidP="00A939CC">
      <w:pPr>
        <w:ind w:firstLine="284"/>
        <w:jc w:val="both"/>
      </w:pPr>
      <w:r w:rsidRPr="00A267EF">
        <w:t xml:space="preserve">Для анализа </w:t>
      </w:r>
      <w:r w:rsidRPr="00A267EF">
        <w:rPr>
          <w:i/>
        </w:rPr>
        <w:t>рентабельности производственного капитала,</w:t>
      </w:r>
      <w:r w:rsidRPr="00A267EF">
        <w:t xml:space="preserve"> определяемой как отношение балансовой прибыли к среднегодовой стоимости основных средств и материальных оборотных фондов, можно использовать факторную модель, предложенную М.И. Банановым и А.Д. Шереметом :</w:t>
      </w:r>
    </w:p>
    <w:p w:rsidR="00E900D2" w:rsidRPr="00A267EF" w:rsidRDefault="00E900D2" w:rsidP="00E900D2">
      <w:pPr>
        <w:ind w:firstLine="284"/>
      </w:pPr>
      <w:r w:rsidRPr="00A267EF">
        <w:rPr>
          <w:noProof/>
          <w:lang w:eastAsia="ru-RU"/>
        </w:rPr>
        <w:drawing>
          <wp:inline distT="0" distB="0" distL="0" distR="0">
            <wp:extent cx="3257550" cy="723900"/>
            <wp:effectExtent l="19050" t="0" r="0" b="0"/>
            <wp:docPr id="53"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8" cstate="print"/>
                    <a:srcRect/>
                    <a:stretch>
                      <a:fillRect/>
                    </a:stretch>
                  </pic:blipFill>
                  <pic:spPr bwMode="auto">
                    <a:xfrm>
                      <a:off x="0" y="0"/>
                      <a:ext cx="3257550" cy="723900"/>
                    </a:xfrm>
                    <a:prstGeom prst="rect">
                      <a:avLst/>
                    </a:prstGeom>
                    <a:noFill/>
                    <a:ln w="9525">
                      <a:noFill/>
                      <a:miter lim="800000"/>
                      <a:headEnd/>
                      <a:tailEnd/>
                    </a:ln>
                  </pic:spPr>
                </pic:pic>
              </a:graphicData>
            </a:graphic>
          </wp:inline>
        </w:drawing>
      </w:r>
    </w:p>
    <w:p w:rsidR="00E900D2" w:rsidRPr="00A267EF" w:rsidRDefault="00E900D2" w:rsidP="00A939CC">
      <w:pPr>
        <w:jc w:val="both"/>
      </w:pPr>
      <w:r w:rsidRPr="00A267EF">
        <w:t xml:space="preserve">где </w:t>
      </w:r>
      <w:r w:rsidRPr="00A267EF">
        <w:rPr>
          <w:i/>
        </w:rPr>
        <w:t>Р -</w:t>
      </w:r>
      <w:r w:rsidRPr="00A267EF">
        <w:t xml:space="preserve"> прибыль балансовая; </w:t>
      </w:r>
      <w:r w:rsidRPr="00A267EF">
        <w:rPr>
          <w:i/>
          <w:lang w:val="en-US"/>
        </w:rPr>
        <w:t>F</w:t>
      </w:r>
      <w:r w:rsidRPr="00A267EF">
        <w:rPr>
          <w:i/>
        </w:rPr>
        <w:t xml:space="preserve"> -</w:t>
      </w:r>
      <w:r w:rsidRPr="00A267EF">
        <w:t xml:space="preserve"> средняя стоимость основных фондов; </w:t>
      </w:r>
      <w:r w:rsidRPr="00A267EF">
        <w:rPr>
          <w:i/>
        </w:rPr>
        <w:t>Е -</w:t>
      </w:r>
      <w:r w:rsidRPr="00A267EF">
        <w:t xml:space="preserve"> средние остатки материальных оборотных средств; </w:t>
      </w:r>
      <w:r w:rsidRPr="00A267EF">
        <w:rPr>
          <w:i/>
        </w:rPr>
        <w:t>N -</w:t>
      </w:r>
      <w:r w:rsidRPr="00A267EF">
        <w:t xml:space="preserve"> выручка от реализации продукции; </w:t>
      </w:r>
      <w:r w:rsidRPr="00A267EF">
        <w:rPr>
          <w:i/>
        </w:rPr>
        <w:t>Р/ N -</w:t>
      </w:r>
      <w:r w:rsidRPr="00A267EF">
        <w:t xml:space="preserve"> рентабельность продаж; </w:t>
      </w:r>
      <w:r w:rsidRPr="00A267EF">
        <w:rPr>
          <w:i/>
          <w:lang w:val="en-US"/>
        </w:rPr>
        <w:t>F</w:t>
      </w:r>
      <w:r w:rsidRPr="00A267EF">
        <w:rPr>
          <w:i/>
        </w:rPr>
        <w:t>/</w:t>
      </w:r>
      <w:r w:rsidRPr="00A267EF">
        <w:rPr>
          <w:i/>
          <w:lang w:val="en-US"/>
        </w:rPr>
        <w:t>N</w:t>
      </w:r>
      <w:r w:rsidRPr="00A267EF">
        <w:rPr>
          <w:i/>
        </w:rPr>
        <w:t xml:space="preserve"> + Е/ N -</w:t>
      </w:r>
      <w:r w:rsidRPr="00A267EF">
        <w:t xml:space="preserve"> капиталоемкость продукции (обратный показатель коэффициенту оборачиваемости); </w:t>
      </w:r>
      <w:r w:rsidRPr="00A267EF">
        <w:rPr>
          <w:i/>
          <w:lang w:val="en-US"/>
        </w:rPr>
        <w:t>S</w:t>
      </w:r>
      <w:r w:rsidRPr="00A267EF">
        <w:rPr>
          <w:i/>
        </w:rPr>
        <w:t>/ N -</w:t>
      </w:r>
      <w:r w:rsidRPr="00A267EF">
        <w:t xml:space="preserve"> затраты на рубль продукции; </w:t>
      </w:r>
      <w:r w:rsidRPr="00A267EF">
        <w:rPr>
          <w:i/>
          <w:lang w:val="en-US"/>
        </w:rPr>
        <w:t>U</w:t>
      </w:r>
      <w:r w:rsidRPr="00A267EF">
        <w:rPr>
          <w:i/>
        </w:rPr>
        <w:t>/</w:t>
      </w:r>
      <w:r w:rsidRPr="00A267EF">
        <w:rPr>
          <w:i/>
          <w:lang w:val="en-US"/>
        </w:rPr>
        <w:t>N</w:t>
      </w:r>
      <w:r w:rsidRPr="00A267EF">
        <w:rPr>
          <w:i/>
        </w:rPr>
        <w:t xml:space="preserve">, </w:t>
      </w:r>
      <w:r w:rsidRPr="00A267EF">
        <w:rPr>
          <w:i/>
          <w:lang w:val="en-US"/>
        </w:rPr>
        <w:t>M</w:t>
      </w:r>
      <w:r w:rsidRPr="00A267EF">
        <w:rPr>
          <w:i/>
        </w:rPr>
        <w:t>/</w:t>
      </w:r>
      <w:r w:rsidRPr="00A267EF">
        <w:rPr>
          <w:i/>
          <w:lang w:val="en-US"/>
        </w:rPr>
        <w:t>N</w:t>
      </w:r>
      <w:r w:rsidRPr="00A267EF">
        <w:rPr>
          <w:i/>
        </w:rPr>
        <w:t xml:space="preserve">, </w:t>
      </w:r>
      <w:r w:rsidRPr="00A267EF">
        <w:rPr>
          <w:i/>
          <w:lang w:val="en-US"/>
        </w:rPr>
        <w:t>A</w:t>
      </w:r>
      <w:r w:rsidRPr="00A267EF">
        <w:rPr>
          <w:i/>
        </w:rPr>
        <w:t>/</w:t>
      </w:r>
      <w:r w:rsidRPr="00A267EF">
        <w:rPr>
          <w:i/>
          <w:lang w:val="en-US"/>
        </w:rPr>
        <w:t>N</w:t>
      </w:r>
      <w:r w:rsidRPr="00A267EF">
        <w:rPr>
          <w:i/>
        </w:rPr>
        <w:t xml:space="preserve"> -</w:t>
      </w:r>
      <w:r w:rsidRPr="00A267EF">
        <w:t xml:space="preserve"> соответственно зарплатоемкость, материалоемкость и фондоемкость продукции.</w:t>
      </w:r>
    </w:p>
    <w:p w:rsidR="00E900D2" w:rsidRPr="00A267EF" w:rsidRDefault="00E900D2" w:rsidP="00A939CC">
      <w:pPr>
        <w:ind w:firstLine="284"/>
        <w:jc w:val="both"/>
      </w:pPr>
      <w:r w:rsidRPr="00A267EF">
        <w:t>Заменяя постепенно базовый уровень каждого фактора на фактический, можно определить, на сколько изменился уровень рентабельности производственного капитала за счет зарплатоемкости, материалоемкости, фондоемкости, капиталоемкости продукции, т.е. за счет факторов интенсификации производства.</w:t>
      </w:r>
    </w:p>
    <w:p w:rsidR="00E900D2" w:rsidRPr="00A267EF" w:rsidRDefault="00E900D2" w:rsidP="00E900D2">
      <w:pPr>
        <w:ind w:firstLine="284"/>
        <w:rPr>
          <w:b/>
        </w:rPr>
      </w:pPr>
    </w:p>
    <w:p w:rsidR="006D5C56" w:rsidRPr="00A267EF" w:rsidRDefault="006D5C56" w:rsidP="00E900D2">
      <w:pPr>
        <w:ind w:firstLine="284"/>
        <w:rPr>
          <w:b/>
        </w:rPr>
      </w:pPr>
      <w:r w:rsidRPr="00A267EF">
        <w:rPr>
          <w:b/>
        </w:rPr>
        <w:t>2.Задания.</w:t>
      </w:r>
    </w:p>
    <w:p w:rsidR="00E900D2" w:rsidRPr="00A267EF" w:rsidRDefault="00E900D2" w:rsidP="00E900D2">
      <w:pPr>
        <w:pStyle w:val="ab"/>
        <w:spacing w:after="0" w:afterAutospacing="0" w:line="216" w:lineRule="atLeast"/>
      </w:pPr>
      <w:r w:rsidRPr="00A267EF">
        <w:t>Задание 1. Рассчитайте данные таблицы и сделайте ф</w:t>
      </w:r>
      <w:r w:rsidRPr="00A267EF">
        <w:rPr>
          <w:iCs/>
        </w:rPr>
        <w:t>акторный анализ рентабельности отдельных видов продукции</w:t>
      </w:r>
    </w:p>
    <w:tbl>
      <w:tblPr>
        <w:tblStyle w:val="aa"/>
        <w:tblW w:w="0" w:type="auto"/>
        <w:tblLook w:val="04A0"/>
      </w:tblPr>
      <w:tblGrid>
        <w:gridCol w:w="1502"/>
        <w:gridCol w:w="718"/>
        <w:gridCol w:w="703"/>
        <w:gridCol w:w="718"/>
        <w:gridCol w:w="703"/>
        <w:gridCol w:w="823"/>
        <w:gridCol w:w="794"/>
        <w:gridCol w:w="838"/>
        <w:gridCol w:w="995"/>
        <w:gridCol w:w="887"/>
        <w:gridCol w:w="890"/>
      </w:tblGrid>
      <w:tr w:rsidR="00E900D2" w:rsidRPr="00A267EF" w:rsidTr="00E900D2">
        <w:trPr>
          <w:trHeight w:val="420"/>
        </w:trPr>
        <w:tc>
          <w:tcPr>
            <w:tcW w:w="1502" w:type="dxa"/>
            <w:hideMark/>
          </w:tcPr>
          <w:p w:rsidR="00E900D2" w:rsidRPr="00A267EF" w:rsidRDefault="00E900D2" w:rsidP="00E900D2">
            <w:pPr>
              <w:rPr>
                <w:rFonts w:eastAsia="Times New Roman"/>
                <w:sz w:val="24"/>
                <w:szCs w:val="24"/>
                <w:lang w:eastAsia="ru-RU"/>
              </w:rPr>
            </w:pPr>
          </w:p>
        </w:tc>
        <w:tc>
          <w:tcPr>
            <w:tcW w:w="1421" w:type="dxa"/>
            <w:gridSpan w:val="2"/>
            <w:hideMark/>
          </w:tcPr>
          <w:p w:rsidR="00E900D2" w:rsidRPr="00A267EF" w:rsidRDefault="00E900D2" w:rsidP="00E900D2">
            <w:pPr>
              <w:spacing w:before="100" w:beforeAutospacing="1" w:after="100" w:afterAutospacing="1"/>
              <w:ind w:left="245"/>
              <w:rPr>
                <w:rFonts w:eastAsia="Times New Roman"/>
                <w:sz w:val="24"/>
                <w:szCs w:val="24"/>
                <w:lang w:eastAsia="ru-RU"/>
              </w:rPr>
            </w:pPr>
            <w:r w:rsidRPr="00A267EF">
              <w:rPr>
                <w:rFonts w:eastAsia="Times New Roman"/>
                <w:i/>
                <w:iCs/>
                <w:sz w:val="24"/>
                <w:szCs w:val="24"/>
                <w:lang w:eastAsia="ru-RU"/>
              </w:rPr>
              <w:t>Цене, руб.</w:t>
            </w:r>
          </w:p>
        </w:tc>
        <w:tc>
          <w:tcPr>
            <w:tcW w:w="1421" w:type="dxa"/>
            <w:gridSpan w:val="2"/>
            <w:hideMark/>
          </w:tcPr>
          <w:p w:rsidR="00E900D2" w:rsidRPr="00A267EF" w:rsidRDefault="00E900D2" w:rsidP="00E900D2">
            <w:pPr>
              <w:spacing w:before="100" w:beforeAutospacing="1" w:after="100" w:afterAutospacing="1"/>
              <w:rPr>
                <w:rFonts w:eastAsia="Times New Roman"/>
                <w:sz w:val="24"/>
                <w:szCs w:val="24"/>
                <w:lang w:eastAsia="ru-RU"/>
              </w:rPr>
            </w:pPr>
            <w:r w:rsidRPr="00A267EF">
              <w:rPr>
                <w:rFonts w:eastAsia="Times New Roman"/>
                <w:i/>
                <w:iCs/>
                <w:sz w:val="24"/>
                <w:szCs w:val="24"/>
                <w:lang w:eastAsia="ru-RU"/>
              </w:rPr>
              <w:t>Себестои</w:t>
            </w:r>
            <w:r w:rsidRPr="00A267EF">
              <w:rPr>
                <w:rFonts w:eastAsia="Times New Roman"/>
                <w:i/>
                <w:iCs/>
                <w:sz w:val="24"/>
                <w:szCs w:val="24"/>
                <w:lang w:eastAsia="ru-RU"/>
              </w:rPr>
              <w:softHyphen/>
              <w:t>мость, руб.</w:t>
            </w:r>
          </w:p>
        </w:tc>
        <w:tc>
          <w:tcPr>
            <w:tcW w:w="2455" w:type="dxa"/>
            <w:gridSpan w:val="3"/>
            <w:hideMark/>
          </w:tcPr>
          <w:p w:rsidR="00E900D2" w:rsidRPr="00A267EF" w:rsidRDefault="00E900D2" w:rsidP="00E900D2">
            <w:pPr>
              <w:spacing w:before="100" w:beforeAutospacing="1" w:after="100" w:afterAutospacing="1"/>
              <w:ind w:left="245"/>
              <w:rPr>
                <w:rFonts w:eastAsia="Times New Roman"/>
                <w:sz w:val="24"/>
                <w:szCs w:val="24"/>
                <w:lang w:eastAsia="ru-RU"/>
              </w:rPr>
            </w:pPr>
            <w:r w:rsidRPr="00A267EF">
              <w:rPr>
                <w:rFonts w:eastAsia="Times New Roman"/>
                <w:i/>
                <w:iCs/>
                <w:sz w:val="24"/>
                <w:szCs w:val="24"/>
                <w:lang w:eastAsia="ru-RU"/>
              </w:rPr>
              <w:t>Рентабельность, %</w:t>
            </w:r>
          </w:p>
        </w:tc>
        <w:tc>
          <w:tcPr>
            <w:tcW w:w="2772" w:type="dxa"/>
            <w:gridSpan w:val="3"/>
            <w:hideMark/>
          </w:tcPr>
          <w:p w:rsidR="00E900D2" w:rsidRPr="00A267EF" w:rsidRDefault="00E900D2" w:rsidP="00E900D2">
            <w:pPr>
              <w:spacing w:before="100" w:beforeAutospacing="1" w:after="100" w:afterAutospacing="1"/>
              <w:ind w:left="216" w:firstLine="259"/>
              <w:rPr>
                <w:rFonts w:eastAsia="Times New Roman"/>
                <w:sz w:val="24"/>
                <w:szCs w:val="24"/>
                <w:lang w:eastAsia="ru-RU"/>
              </w:rPr>
            </w:pPr>
            <w:r w:rsidRPr="00A267EF">
              <w:rPr>
                <w:rFonts w:eastAsia="Times New Roman"/>
                <w:i/>
                <w:iCs/>
                <w:sz w:val="24"/>
                <w:szCs w:val="24"/>
                <w:lang w:eastAsia="ru-RU"/>
              </w:rPr>
              <w:t>Изменение рентабельности, %</w:t>
            </w:r>
          </w:p>
        </w:tc>
      </w:tr>
      <w:tr w:rsidR="00E900D2" w:rsidRPr="00A267EF" w:rsidTr="00E900D2">
        <w:tc>
          <w:tcPr>
            <w:tcW w:w="1502" w:type="dxa"/>
            <w:vMerge w:val="restart"/>
            <w:hideMark/>
          </w:tcPr>
          <w:p w:rsidR="00E900D2" w:rsidRPr="00A267EF" w:rsidRDefault="00E900D2" w:rsidP="00E900D2">
            <w:pPr>
              <w:spacing w:before="100" w:beforeAutospacing="1"/>
              <w:rPr>
                <w:rFonts w:eastAsia="Times New Roman"/>
                <w:sz w:val="24"/>
                <w:szCs w:val="24"/>
                <w:lang w:eastAsia="ru-RU"/>
              </w:rPr>
            </w:pPr>
            <w:r w:rsidRPr="00A267EF">
              <w:rPr>
                <w:rFonts w:eastAsia="Times New Roman"/>
                <w:i/>
                <w:iCs/>
                <w:sz w:val="24"/>
                <w:szCs w:val="24"/>
                <w:lang w:eastAsia="ru-RU"/>
              </w:rPr>
              <w:t>Вид продукции</w:t>
            </w:r>
          </w:p>
        </w:tc>
        <w:tc>
          <w:tcPr>
            <w:tcW w:w="718" w:type="dxa"/>
            <w:vMerge w:val="restart"/>
            <w:vAlign w:val="center"/>
            <w:hideMark/>
          </w:tcPr>
          <w:p w:rsidR="00E900D2" w:rsidRPr="00A267EF" w:rsidRDefault="00E900D2" w:rsidP="00E900D2">
            <w:pPr>
              <w:spacing w:before="100" w:beforeAutospacing="1" w:after="100" w:afterAutospacing="1"/>
              <w:ind w:left="202"/>
              <w:jc w:val="center"/>
              <w:rPr>
                <w:rFonts w:eastAsia="Times New Roman"/>
                <w:sz w:val="24"/>
                <w:szCs w:val="24"/>
                <w:lang w:eastAsia="ru-RU"/>
              </w:rPr>
            </w:pPr>
            <w:r w:rsidRPr="00A267EF">
              <w:rPr>
                <w:rFonts w:eastAsia="Times New Roman"/>
                <w:i/>
                <w:iCs/>
                <w:sz w:val="24"/>
                <w:szCs w:val="24"/>
                <w:lang w:eastAsia="ru-RU"/>
              </w:rPr>
              <w:t>t</w:t>
            </w:r>
            <w:r w:rsidRPr="00A267EF">
              <w:rPr>
                <w:rFonts w:eastAsia="Times New Roman"/>
                <w:i/>
                <w:iCs/>
                <w:sz w:val="24"/>
                <w:szCs w:val="24"/>
                <w:vertAlign w:val="subscript"/>
                <w:lang w:eastAsia="ru-RU"/>
              </w:rPr>
              <w:t>0</w:t>
            </w:r>
          </w:p>
        </w:tc>
        <w:tc>
          <w:tcPr>
            <w:tcW w:w="703" w:type="dxa"/>
            <w:vMerge w:val="restart"/>
            <w:vAlign w:val="center"/>
            <w:hideMark/>
          </w:tcPr>
          <w:p w:rsidR="00E900D2" w:rsidRPr="00A267EF" w:rsidRDefault="00E900D2" w:rsidP="00E900D2">
            <w:pPr>
              <w:jc w:val="center"/>
              <w:rPr>
                <w:rFonts w:eastAsia="Times New Roman"/>
                <w:sz w:val="24"/>
                <w:szCs w:val="24"/>
                <w:lang w:eastAsia="ru-RU"/>
              </w:rPr>
            </w:pPr>
            <w:r w:rsidRPr="00A267EF">
              <w:rPr>
                <w:rFonts w:eastAsia="Times New Roman"/>
                <w:i/>
                <w:iCs/>
                <w:sz w:val="24"/>
                <w:szCs w:val="24"/>
                <w:lang w:eastAsia="ru-RU"/>
              </w:rPr>
              <w:t>t</w:t>
            </w:r>
            <w:r w:rsidRPr="00A267EF">
              <w:rPr>
                <w:rFonts w:eastAsia="Times New Roman"/>
                <w:i/>
                <w:iCs/>
                <w:sz w:val="24"/>
                <w:szCs w:val="24"/>
                <w:vertAlign w:val="subscript"/>
                <w:lang w:eastAsia="ru-RU"/>
              </w:rPr>
              <w:t>1</w:t>
            </w:r>
          </w:p>
        </w:tc>
        <w:tc>
          <w:tcPr>
            <w:tcW w:w="718" w:type="dxa"/>
            <w:vMerge w:val="restart"/>
            <w:vAlign w:val="center"/>
            <w:hideMark/>
          </w:tcPr>
          <w:p w:rsidR="00E900D2" w:rsidRPr="00A267EF" w:rsidRDefault="00E900D2" w:rsidP="00E900D2">
            <w:pPr>
              <w:jc w:val="center"/>
              <w:rPr>
                <w:rFonts w:eastAsia="Times New Roman"/>
                <w:sz w:val="24"/>
                <w:szCs w:val="24"/>
                <w:lang w:eastAsia="ru-RU"/>
              </w:rPr>
            </w:pPr>
            <w:r w:rsidRPr="00A267EF">
              <w:rPr>
                <w:rFonts w:eastAsia="Times New Roman"/>
                <w:i/>
                <w:iCs/>
                <w:sz w:val="24"/>
                <w:szCs w:val="24"/>
                <w:lang w:eastAsia="ru-RU"/>
              </w:rPr>
              <w:t>t</w:t>
            </w:r>
            <w:r w:rsidRPr="00A267EF">
              <w:rPr>
                <w:rFonts w:eastAsia="Times New Roman"/>
                <w:i/>
                <w:iCs/>
                <w:sz w:val="24"/>
                <w:szCs w:val="24"/>
                <w:vertAlign w:val="subscript"/>
                <w:lang w:eastAsia="ru-RU"/>
              </w:rPr>
              <w:t>0</w:t>
            </w:r>
          </w:p>
        </w:tc>
        <w:tc>
          <w:tcPr>
            <w:tcW w:w="703" w:type="dxa"/>
            <w:vMerge w:val="restart"/>
            <w:vAlign w:val="center"/>
            <w:hideMark/>
          </w:tcPr>
          <w:p w:rsidR="00E900D2" w:rsidRPr="00A267EF" w:rsidRDefault="00E900D2" w:rsidP="00E900D2">
            <w:pPr>
              <w:jc w:val="center"/>
              <w:rPr>
                <w:rFonts w:eastAsia="Times New Roman"/>
                <w:sz w:val="24"/>
                <w:szCs w:val="24"/>
                <w:lang w:eastAsia="ru-RU"/>
              </w:rPr>
            </w:pPr>
            <w:r w:rsidRPr="00A267EF">
              <w:rPr>
                <w:rFonts w:eastAsia="Times New Roman"/>
                <w:i/>
                <w:iCs/>
                <w:sz w:val="24"/>
                <w:szCs w:val="24"/>
                <w:lang w:eastAsia="ru-RU"/>
              </w:rPr>
              <w:t>t</w:t>
            </w:r>
            <w:r w:rsidRPr="00A267EF">
              <w:rPr>
                <w:rFonts w:eastAsia="Times New Roman"/>
                <w:i/>
                <w:iCs/>
                <w:sz w:val="24"/>
                <w:szCs w:val="24"/>
                <w:vertAlign w:val="subscript"/>
                <w:lang w:eastAsia="ru-RU"/>
              </w:rPr>
              <w:t>1</w:t>
            </w:r>
          </w:p>
        </w:tc>
        <w:tc>
          <w:tcPr>
            <w:tcW w:w="823" w:type="dxa"/>
            <w:vMerge w:val="restart"/>
            <w:vAlign w:val="center"/>
            <w:hideMark/>
          </w:tcPr>
          <w:p w:rsidR="00E900D2" w:rsidRPr="00A267EF" w:rsidRDefault="00E900D2" w:rsidP="00E900D2">
            <w:pPr>
              <w:jc w:val="center"/>
              <w:rPr>
                <w:rFonts w:eastAsia="Times New Roman"/>
                <w:sz w:val="24"/>
                <w:szCs w:val="24"/>
                <w:lang w:eastAsia="ru-RU"/>
              </w:rPr>
            </w:pPr>
            <w:r w:rsidRPr="00A267EF">
              <w:rPr>
                <w:rFonts w:eastAsia="Times New Roman"/>
                <w:i/>
                <w:iCs/>
                <w:sz w:val="24"/>
                <w:szCs w:val="24"/>
                <w:lang w:eastAsia="ru-RU"/>
              </w:rPr>
              <w:t>t</w:t>
            </w:r>
            <w:r w:rsidRPr="00A267EF">
              <w:rPr>
                <w:rFonts w:eastAsia="Times New Roman"/>
                <w:i/>
                <w:iCs/>
                <w:sz w:val="24"/>
                <w:szCs w:val="24"/>
                <w:vertAlign w:val="subscript"/>
                <w:lang w:eastAsia="ru-RU"/>
              </w:rPr>
              <w:t>0</w:t>
            </w:r>
          </w:p>
        </w:tc>
        <w:tc>
          <w:tcPr>
            <w:tcW w:w="794" w:type="dxa"/>
            <w:vMerge w:val="restart"/>
            <w:vAlign w:val="center"/>
            <w:hideMark/>
          </w:tcPr>
          <w:p w:rsidR="00E900D2" w:rsidRPr="00A267EF" w:rsidRDefault="00E900D2" w:rsidP="00E900D2">
            <w:pPr>
              <w:spacing w:before="100" w:beforeAutospacing="1" w:after="100" w:afterAutospacing="1"/>
              <w:ind w:left="158"/>
              <w:jc w:val="center"/>
              <w:rPr>
                <w:rFonts w:eastAsia="Times New Roman"/>
                <w:sz w:val="24"/>
                <w:szCs w:val="24"/>
                <w:lang w:eastAsia="ru-RU"/>
              </w:rPr>
            </w:pPr>
            <w:r w:rsidRPr="00A267EF">
              <w:rPr>
                <w:rFonts w:eastAsia="Times New Roman"/>
                <w:i/>
                <w:iCs/>
                <w:sz w:val="24"/>
                <w:szCs w:val="24"/>
                <w:lang w:eastAsia="ru-RU"/>
              </w:rPr>
              <w:t>усл.</w:t>
            </w:r>
          </w:p>
        </w:tc>
        <w:tc>
          <w:tcPr>
            <w:tcW w:w="838" w:type="dxa"/>
            <w:vMerge w:val="restart"/>
            <w:vAlign w:val="center"/>
            <w:hideMark/>
          </w:tcPr>
          <w:p w:rsidR="00E900D2" w:rsidRPr="00A267EF" w:rsidRDefault="00E900D2" w:rsidP="00E900D2">
            <w:pPr>
              <w:spacing w:before="100" w:beforeAutospacing="1" w:after="100" w:afterAutospacing="1"/>
              <w:ind w:left="202"/>
              <w:jc w:val="center"/>
              <w:rPr>
                <w:rFonts w:eastAsia="Times New Roman"/>
                <w:sz w:val="24"/>
                <w:szCs w:val="24"/>
                <w:lang w:eastAsia="ru-RU"/>
              </w:rPr>
            </w:pPr>
            <w:r w:rsidRPr="00A267EF">
              <w:rPr>
                <w:rFonts w:eastAsia="Times New Roman"/>
                <w:i/>
                <w:iCs/>
                <w:sz w:val="24"/>
                <w:szCs w:val="24"/>
                <w:lang w:eastAsia="ru-RU"/>
              </w:rPr>
              <w:t>t</w:t>
            </w:r>
            <w:r w:rsidRPr="00A267EF">
              <w:rPr>
                <w:rFonts w:eastAsia="Times New Roman"/>
                <w:i/>
                <w:iCs/>
                <w:sz w:val="24"/>
                <w:szCs w:val="24"/>
                <w:vertAlign w:val="subscript"/>
                <w:lang w:eastAsia="ru-RU"/>
              </w:rPr>
              <w:t>1</w:t>
            </w:r>
          </w:p>
        </w:tc>
        <w:tc>
          <w:tcPr>
            <w:tcW w:w="995" w:type="dxa"/>
            <w:vMerge w:val="restart"/>
            <w:vAlign w:val="center"/>
            <w:hideMark/>
          </w:tcPr>
          <w:p w:rsidR="00E900D2" w:rsidRPr="00A267EF" w:rsidRDefault="00E900D2" w:rsidP="00E900D2">
            <w:pPr>
              <w:spacing w:before="100" w:beforeAutospacing="1" w:after="100" w:afterAutospacing="1"/>
              <w:ind w:left="144"/>
              <w:jc w:val="center"/>
              <w:rPr>
                <w:rFonts w:eastAsia="Times New Roman"/>
                <w:sz w:val="24"/>
                <w:szCs w:val="24"/>
                <w:lang w:eastAsia="ru-RU"/>
              </w:rPr>
            </w:pPr>
            <w:r w:rsidRPr="00A267EF">
              <w:rPr>
                <w:rFonts w:eastAsia="Times New Roman"/>
                <w:i/>
                <w:iCs/>
                <w:sz w:val="24"/>
                <w:szCs w:val="24"/>
                <w:lang w:eastAsia="ru-RU"/>
              </w:rPr>
              <w:t>общее</w:t>
            </w:r>
          </w:p>
        </w:tc>
        <w:tc>
          <w:tcPr>
            <w:tcW w:w="1777" w:type="dxa"/>
            <w:gridSpan w:val="2"/>
            <w:hideMark/>
          </w:tcPr>
          <w:p w:rsidR="00E900D2" w:rsidRPr="00A267EF" w:rsidRDefault="00E900D2" w:rsidP="00E900D2">
            <w:pPr>
              <w:spacing w:before="100" w:beforeAutospacing="1" w:after="100" w:afterAutospacing="1"/>
              <w:ind w:right="259"/>
              <w:jc w:val="right"/>
              <w:rPr>
                <w:rFonts w:eastAsia="Times New Roman"/>
                <w:sz w:val="24"/>
                <w:szCs w:val="24"/>
                <w:lang w:eastAsia="ru-RU"/>
              </w:rPr>
            </w:pPr>
            <w:r w:rsidRPr="00A267EF">
              <w:rPr>
                <w:rFonts w:eastAsia="Times New Roman"/>
                <w:i/>
                <w:iCs/>
                <w:sz w:val="24"/>
                <w:szCs w:val="24"/>
                <w:lang w:eastAsia="ru-RU"/>
              </w:rPr>
              <w:t>В том числе за счет</w:t>
            </w:r>
          </w:p>
        </w:tc>
      </w:tr>
      <w:tr w:rsidR="00E900D2" w:rsidRPr="00A267EF" w:rsidTr="00E900D2">
        <w:tc>
          <w:tcPr>
            <w:tcW w:w="1502" w:type="dxa"/>
            <w:vMerge/>
            <w:hideMark/>
          </w:tcPr>
          <w:p w:rsidR="00E900D2" w:rsidRPr="00A267EF" w:rsidRDefault="00E900D2" w:rsidP="00E900D2">
            <w:pPr>
              <w:rPr>
                <w:rFonts w:eastAsia="Times New Roman"/>
                <w:sz w:val="24"/>
                <w:szCs w:val="24"/>
                <w:lang w:eastAsia="ru-RU"/>
              </w:rPr>
            </w:pPr>
          </w:p>
        </w:tc>
        <w:tc>
          <w:tcPr>
            <w:tcW w:w="718" w:type="dxa"/>
            <w:vMerge/>
            <w:hideMark/>
          </w:tcPr>
          <w:p w:rsidR="00E900D2" w:rsidRPr="00A267EF" w:rsidRDefault="00E900D2" w:rsidP="00E900D2">
            <w:pPr>
              <w:spacing w:before="100" w:beforeAutospacing="1" w:after="100" w:afterAutospacing="1"/>
              <w:ind w:left="202"/>
              <w:rPr>
                <w:rFonts w:eastAsia="Times New Roman"/>
                <w:sz w:val="24"/>
                <w:szCs w:val="24"/>
                <w:lang w:eastAsia="ru-RU"/>
              </w:rPr>
            </w:pPr>
          </w:p>
        </w:tc>
        <w:tc>
          <w:tcPr>
            <w:tcW w:w="703" w:type="dxa"/>
            <w:vMerge/>
            <w:hideMark/>
          </w:tcPr>
          <w:p w:rsidR="00E900D2" w:rsidRPr="00A267EF" w:rsidRDefault="00E900D2" w:rsidP="00E900D2">
            <w:pPr>
              <w:rPr>
                <w:sz w:val="24"/>
                <w:szCs w:val="24"/>
              </w:rPr>
            </w:pPr>
          </w:p>
        </w:tc>
        <w:tc>
          <w:tcPr>
            <w:tcW w:w="718" w:type="dxa"/>
            <w:vMerge/>
            <w:hideMark/>
          </w:tcPr>
          <w:p w:rsidR="00E900D2" w:rsidRPr="00A267EF" w:rsidRDefault="00E900D2" w:rsidP="00E900D2">
            <w:pPr>
              <w:rPr>
                <w:sz w:val="24"/>
                <w:szCs w:val="24"/>
              </w:rPr>
            </w:pPr>
          </w:p>
        </w:tc>
        <w:tc>
          <w:tcPr>
            <w:tcW w:w="703" w:type="dxa"/>
            <w:vMerge/>
            <w:hideMark/>
          </w:tcPr>
          <w:p w:rsidR="00E900D2" w:rsidRPr="00A267EF" w:rsidRDefault="00E900D2" w:rsidP="00E900D2">
            <w:pPr>
              <w:rPr>
                <w:sz w:val="24"/>
                <w:szCs w:val="24"/>
              </w:rPr>
            </w:pPr>
          </w:p>
        </w:tc>
        <w:tc>
          <w:tcPr>
            <w:tcW w:w="823" w:type="dxa"/>
            <w:vMerge/>
            <w:hideMark/>
          </w:tcPr>
          <w:p w:rsidR="00E900D2" w:rsidRPr="00A267EF" w:rsidRDefault="00E900D2" w:rsidP="00E900D2">
            <w:pPr>
              <w:rPr>
                <w:sz w:val="24"/>
                <w:szCs w:val="24"/>
              </w:rPr>
            </w:pPr>
          </w:p>
        </w:tc>
        <w:tc>
          <w:tcPr>
            <w:tcW w:w="794" w:type="dxa"/>
            <w:vMerge/>
            <w:hideMark/>
          </w:tcPr>
          <w:p w:rsidR="00E900D2" w:rsidRPr="00A267EF" w:rsidRDefault="00E900D2" w:rsidP="00E900D2">
            <w:pPr>
              <w:spacing w:before="100" w:beforeAutospacing="1" w:after="100" w:afterAutospacing="1"/>
              <w:ind w:left="158"/>
              <w:rPr>
                <w:rFonts w:eastAsia="Times New Roman"/>
                <w:sz w:val="24"/>
                <w:szCs w:val="24"/>
                <w:lang w:eastAsia="ru-RU"/>
              </w:rPr>
            </w:pPr>
          </w:p>
        </w:tc>
        <w:tc>
          <w:tcPr>
            <w:tcW w:w="838" w:type="dxa"/>
            <w:vMerge/>
            <w:hideMark/>
          </w:tcPr>
          <w:p w:rsidR="00E900D2" w:rsidRPr="00A267EF" w:rsidRDefault="00E900D2" w:rsidP="00E900D2">
            <w:pPr>
              <w:spacing w:before="100" w:beforeAutospacing="1" w:after="100" w:afterAutospacing="1"/>
              <w:ind w:left="202"/>
              <w:rPr>
                <w:rFonts w:eastAsia="Times New Roman"/>
                <w:sz w:val="24"/>
                <w:szCs w:val="24"/>
                <w:lang w:eastAsia="ru-RU"/>
              </w:rPr>
            </w:pPr>
          </w:p>
        </w:tc>
        <w:tc>
          <w:tcPr>
            <w:tcW w:w="995" w:type="dxa"/>
            <w:vMerge/>
            <w:hideMark/>
          </w:tcPr>
          <w:p w:rsidR="00E900D2" w:rsidRPr="00A267EF" w:rsidRDefault="00E900D2" w:rsidP="00E900D2">
            <w:pPr>
              <w:spacing w:before="100" w:beforeAutospacing="1" w:after="100" w:afterAutospacing="1"/>
              <w:ind w:left="144"/>
              <w:rPr>
                <w:rFonts w:eastAsia="Times New Roman"/>
                <w:sz w:val="24"/>
                <w:szCs w:val="24"/>
                <w:lang w:eastAsia="ru-RU"/>
              </w:rPr>
            </w:pPr>
          </w:p>
        </w:tc>
        <w:tc>
          <w:tcPr>
            <w:tcW w:w="887" w:type="dxa"/>
            <w:hideMark/>
          </w:tcPr>
          <w:p w:rsidR="00E900D2" w:rsidRPr="00A267EF" w:rsidRDefault="00E900D2" w:rsidP="00E900D2">
            <w:pPr>
              <w:spacing w:before="100" w:beforeAutospacing="1" w:after="100" w:afterAutospacing="1"/>
              <w:ind w:left="115"/>
              <w:rPr>
                <w:rFonts w:eastAsia="Times New Roman"/>
                <w:sz w:val="24"/>
                <w:szCs w:val="24"/>
                <w:lang w:eastAsia="ru-RU"/>
              </w:rPr>
            </w:pPr>
            <w:r w:rsidRPr="00A267EF">
              <w:rPr>
                <w:rFonts w:eastAsia="Times New Roman"/>
                <w:i/>
                <w:iCs/>
                <w:sz w:val="24"/>
                <w:szCs w:val="24"/>
                <w:lang w:eastAsia="ru-RU"/>
              </w:rPr>
              <w:t>цены</w:t>
            </w:r>
          </w:p>
        </w:tc>
        <w:tc>
          <w:tcPr>
            <w:tcW w:w="890" w:type="dxa"/>
            <w:hideMark/>
          </w:tcPr>
          <w:p w:rsidR="00E900D2" w:rsidRPr="00A267EF" w:rsidRDefault="00E900D2" w:rsidP="00E900D2">
            <w:pPr>
              <w:spacing w:before="100" w:beforeAutospacing="1" w:after="100" w:afterAutospacing="1"/>
              <w:rPr>
                <w:rFonts w:eastAsia="Times New Roman"/>
                <w:sz w:val="24"/>
                <w:szCs w:val="24"/>
                <w:lang w:eastAsia="ru-RU"/>
              </w:rPr>
            </w:pPr>
            <w:r w:rsidRPr="00A267EF">
              <w:rPr>
                <w:rFonts w:eastAsia="Times New Roman"/>
                <w:i/>
                <w:iCs/>
                <w:sz w:val="24"/>
                <w:szCs w:val="24"/>
                <w:lang w:eastAsia="ru-RU"/>
              </w:rPr>
              <w:t>себе</w:t>
            </w:r>
            <w:r w:rsidRPr="00A267EF">
              <w:rPr>
                <w:rFonts w:eastAsia="Times New Roman"/>
                <w:i/>
                <w:iCs/>
                <w:sz w:val="24"/>
                <w:szCs w:val="24"/>
                <w:lang w:eastAsia="ru-RU"/>
              </w:rPr>
              <w:softHyphen/>
              <w:t>стои</w:t>
            </w:r>
            <w:r w:rsidRPr="00A267EF">
              <w:rPr>
                <w:rFonts w:eastAsia="Times New Roman"/>
                <w:i/>
                <w:iCs/>
                <w:sz w:val="24"/>
                <w:szCs w:val="24"/>
                <w:lang w:eastAsia="ru-RU"/>
              </w:rPr>
              <w:softHyphen/>
              <w:t>мости</w:t>
            </w:r>
          </w:p>
        </w:tc>
      </w:tr>
      <w:tr w:rsidR="00E900D2" w:rsidRPr="00A267EF" w:rsidTr="00E900D2">
        <w:trPr>
          <w:trHeight w:val="270"/>
        </w:trPr>
        <w:tc>
          <w:tcPr>
            <w:tcW w:w="1502" w:type="dxa"/>
            <w:hideMark/>
          </w:tcPr>
          <w:p w:rsidR="00E900D2" w:rsidRPr="00A267EF" w:rsidRDefault="00E900D2" w:rsidP="00E900D2">
            <w:pPr>
              <w:spacing w:before="100" w:beforeAutospacing="1" w:after="100" w:afterAutospacing="1"/>
              <w:rPr>
                <w:rFonts w:eastAsia="Times New Roman"/>
                <w:sz w:val="24"/>
                <w:szCs w:val="24"/>
                <w:lang w:eastAsia="ru-RU"/>
              </w:rPr>
            </w:pPr>
            <w:r w:rsidRPr="00A267EF">
              <w:rPr>
                <w:rFonts w:eastAsia="Times New Roman"/>
                <w:sz w:val="24"/>
                <w:szCs w:val="24"/>
                <w:lang w:eastAsia="ru-RU"/>
              </w:rPr>
              <w:t>А</w:t>
            </w:r>
          </w:p>
        </w:tc>
        <w:tc>
          <w:tcPr>
            <w:tcW w:w="718" w:type="dxa"/>
            <w:hideMark/>
          </w:tcPr>
          <w:p w:rsidR="00E900D2" w:rsidRPr="00A267EF" w:rsidRDefault="00E900D2" w:rsidP="00E900D2">
            <w:pPr>
              <w:spacing w:before="100" w:beforeAutospacing="1" w:after="100" w:afterAutospacing="1"/>
              <w:ind w:left="202"/>
              <w:rPr>
                <w:rFonts w:eastAsia="Times New Roman"/>
                <w:sz w:val="24"/>
                <w:szCs w:val="24"/>
                <w:lang w:eastAsia="ru-RU"/>
              </w:rPr>
            </w:pPr>
            <w:r w:rsidRPr="00A267EF">
              <w:rPr>
                <w:rFonts w:eastAsia="Times New Roman"/>
                <w:sz w:val="24"/>
                <w:szCs w:val="24"/>
                <w:lang w:eastAsia="ru-RU"/>
              </w:rPr>
              <w:t>5,0</w:t>
            </w:r>
          </w:p>
        </w:tc>
        <w:tc>
          <w:tcPr>
            <w:tcW w:w="703" w:type="dxa"/>
            <w:hideMark/>
          </w:tcPr>
          <w:p w:rsidR="00E900D2" w:rsidRPr="00A267EF" w:rsidRDefault="00E900D2" w:rsidP="00E900D2">
            <w:pPr>
              <w:spacing w:before="100" w:beforeAutospacing="1" w:after="100" w:afterAutospacing="1"/>
              <w:ind w:left="187"/>
              <w:rPr>
                <w:rFonts w:eastAsia="Times New Roman"/>
                <w:sz w:val="24"/>
                <w:szCs w:val="24"/>
                <w:lang w:eastAsia="ru-RU"/>
              </w:rPr>
            </w:pPr>
            <w:r w:rsidRPr="00A267EF">
              <w:rPr>
                <w:rFonts w:eastAsia="Times New Roman"/>
                <w:sz w:val="24"/>
                <w:szCs w:val="24"/>
                <w:lang w:eastAsia="ru-RU"/>
              </w:rPr>
              <w:t>6,0</w:t>
            </w:r>
          </w:p>
        </w:tc>
        <w:tc>
          <w:tcPr>
            <w:tcW w:w="718" w:type="dxa"/>
            <w:hideMark/>
          </w:tcPr>
          <w:p w:rsidR="00E900D2" w:rsidRPr="00A267EF" w:rsidRDefault="00E900D2" w:rsidP="00E900D2">
            <w:pPr>
              <w:spacing w:before="100" w:beforeAutospacing="1" w:after="100" w:afterAutospacing="1"/>
              <w:ind w:left="202"/>
              <w:rPr>
                <w:rFonts w:eastAsia="Times New Roman"/>
                <w:sz w:val="24"/>
                <w:szCs w:val="24"/>
                <w:lang w:eastAsia="ru-RU"/>
              </w:rPr>
            </w:pPr>
            <w:r w:rsidRPr="00A267EF">
              <w:rPr>
                <w:rFonts w:eastAsia="Times New Roman"/>
                <w:sz w:val="24"/>
                <w:szCs w:val="24"/>
                <w:lang w:eastAsia="ru-RU"/>
              </w:rPr>
              <w:t>4,0</w:t>
            </w:r>
          </w:p>
        </w:tc>
        <w:tc>
          <w:tcPr>
            <w:tcW w:w="703" w:type="dxa"/>
            <w:hideMark/>
          </w:tcPr>
          <w:p w:rsidR="00E900D2" w:rsidRPr="00A267EF" w:rsidRDefault="00E900D2" w:rsidP="00E900D2">
            <w:pPr>
              <w:spacing w:before="100" w:beforeAutospacing="1" w:after="100" w:afterAutospacing="1"/>
              <w:ind w:left="187"/>
              <w:rPr>
                <w:rFonts w:eastAsia="Times New Roman"/>
                <w:sz w:val="24"/>
                <w:szCs w:val="24"/>
                <w:lang w:eastAsia="ru-RU"/>
              </w:rPr>
            </w:pPr>
            <w:r w:rsidRPr="00A267EF">
              <w:rPr>
                <w:rFonts w:eastAsia="Times New Roman"/>
                <w:sz w:val="24"/>
                <w:szCs w:val="24"/>
                <w:lang w:eastAsia="ru-RU"/>
              </w:rPr>
              <w:t>4,8</w:t>
            </w:r>
          </w:p>
        </w:tc>
        <w:tc>
          <w:tcPr>
            <w:tcW w:w="823" w:type="dxa"/>
            <w:hideMark/>
          </w:tcPr>
          <w:p w:rsidR="00E900D2" w:rsidRPr="00A267EF" w:rsidRDefault="00E900D2" w:rsidP="00E900D2">
            <w:pPr>
              <w:spacing w:before="100" w:beforeAutospacing="1" w:after="100" w:afterAutospacing="1"/>
              <w:ind w:left="187"/>
              <w:rPr>
                <w:rFonts w:eastAsia="Times New Roman"/>
                <w:sz w:val="24"/>
                <w:szCs w:val="24"/>
                <w:lang w:eastAsia="ru-RU"/>
              </w:rPr>
            </w:pPr>
            <w:r w:rsidRPr="00A267EF">
              <w:rPr>
                <w:rFonts w:eastAsia="Times New Roman"/>
                <w:sz w:val="24"/>
                <w:szCs w:val="24"/>
                <w:lang w:eastAsia="ru-RU"/>
              </w:rPr>
              <w:t>25</w:t>
            </w:r>
          </w:p>
        </w:tc>
        <w:tc>
          <w:tcPr>
            <w:tcW w:w="794" w:type="dxa"/>
            <w:hideMark/>
          </w:tcPr>
          <w:p w:rsidR="00E900D2" w:rsidRPr="00A267EF" w:rsidRDefault="00E900D2" w:rsidP="00E900D2">
            <w:pPr>
              <w:spacing w:before="100" w:beforeAutospacing="1" w:after="100" w:afterAutospacing="1"/>
              <w:ind w:left="158"/>
              <w:rPr>
                <w:rFonts w:eastAsia="Times New Roman"/>
                <w:sz w:val="24"/>
                <w:szCs w:val="24"/>
                <w:lang w:eastAsia="ru-RU"/>
              </w:rPr>
            </w:pPr>
            <w:r w:rsidRPr="00A267EF">
              <w:rPr>
                <w:rFonts w:eastAsia="Times New Roman"/>
                <w:sz w:val="24"/>
                <w:szCs w:val="24"/>
                <w:lang w:eastAsia="ru-RU"/>
              </w:rPr>
              <w:t>44</w:t>
            </w:r>
          </w:p>
        </w:tc>
        <w:tc>
          <w:tcPr>
            <w:tcW w:w="838" w:type="dxa"/>
            <w:hideMark/>
          </w:tcPr>
          <w:p w:rsidR="00E900D2" w:rsidRPr="00A267EF" w:rsidRDefault="00E900D2" w:rsidP="00E900D2">
            <w:pPr>
              <w:spacing w:before="100" w:beforeAutospacing="1" w:after="100" w:afterAutospacing="1"/>
              <w:ind w:left="202"/>
              <w:rPr>
                <w:rFonts w:eastAsia="Times New Roman"/>
                <w:sz w:val="24"/>
                <w:szCs w:val="24"/>
                <w:lang w:eastAsia="ru-RU"/>
              </w:rPr>
            </w:pPr>
            <w:r w:rsidRPr="00A267EF">
              <w:rPr>
                <w:rFonts w:eastAsia="Times New Roman"/>
                <w:sz w:val="24"/>
                <w:szCs w:val="24"/>
                <w:lang w:eastAsia="ru-RU"/>
              </w:rPr>
              <w:t>25</w:t>
            </w:r>
          </w:p>
        </w:tc>
        <w:tc>
          <w:tcPr>
            <w:tcW w:w="995" w:type="dxa"/>
            <w:hideMark/>
          </w:tcPr>
          <w:p w:rsidR="00E900D2" w:rsidRPr="00A267EF" w:rsidRDefault="00E900D2" w:rsidP="00E900D2">
            <w:pPr>
              <w:spacing w:before="100" w:beforeAutospacing="1" w:after="100" w:afterAutospacing="1"/>
              <w:ind w:left="144"/>
              <w:rPr>
                <w:rFonts w:eastAsia="Times New Roman"/>
                <w:sz w:val="24"/>
                <w:szCs w:val="24"/>
                <w:lang w:eastAsia="ru-RU"/>
              </w:rPr>
            </w:pPr>
            <w:r w:rsidRPr="00A267EF">
              <w:rPr>
                <w:rFonts w:eastAsia="Times New Roman"/>
                <w:sz w:val="24"/>
                <w:szCs w:val="24"/>
                <w:lang w:eastAsia="ru-RU"/>
              </w:rPr>
              <w:t>-</w:t>
            </w:r>
          </w:p>
        </w:tc>
        <w:tc>
          <w:tcPr>
            <w:tcW w:w="887" w:type="dxa"/>
            <w:hideMark/>
          </w:tcPr>
          <w:p w:rsidR="00E900D2" w:rsidRPr="00A267EF" w:rsidRDefault="00E900D2" w:rsidP="00E900D2">
            <w:pPr>
              <w:spacing w:before="100" w:beforeAutospacing="1" w:after="100" w:afterAutospacing="1"/>
              <w:ind w:left="115"/>
              <w:rPr>
                <w:rFonts w:eastAsia="Times New Roman"/>
                <w:sz w:val="24"/>
                <w:szCs w:val="24"/>
                <w:lang w:eastAsia="ru-RU"/>
              </w:rPr>
            </w:pPr>
            <w:r w:rsidRPr="00A267EF">
              <w:rPr>
                <w:rFonts w:eastAsia="Times New Roman"/>
                <w:sz w:val="24"/>
                <w:szCs w:val="24"/>
                <w:lang w:eastAsia="ru-RU"/>
              </w:rPr>
              <w:t>+19</w:t>
            </w:r>
          </w:p>
        </w:tc>
        <w:tc>
          <w:tcPr>
            <w:tcW w:w="890" w:type="dxa"/>
            <w:hideMark/>
          </w:tcPr>
          <w:p w:rsidR="00E900D2" w:rsidRPr="00A267EF" w:rsidRDefault="00E900D2" w:rsidP="00E900D2">
            <w:pPr>
              <w:spacing w:before="100" w:beforeAutospacing="1" w:after="100" w:afterAutospacing="1"/>
              <w:rPr>
                <w:rFonts w:eastAsia="Times New Roman"/>
                <w:sz w:val="24"/>
                <w:szCs w:val="24"/>
                <w:lang w:eastAsia="ru-RU"/>
              </w:rPr>
            </w:pPr>
            <w:r w:rsidRPr="00A267EF">
              <w:rPr>
                <w:rFonts w:eastAsia="Times New Roman"/>
                <w:sz w:val="24"/>
                <w:szCs w:val="24"/>
                <w:lang w:eastAsia="ru-RU"/>
              </w:rPr>
              <w:t>-19</w:t>
            </w:r>
          </w:p>
        </w:tc>
      </w:tr>
      <w:tr w:rsidR="00E900D2" w:rsidRPr="00A267EF" w:rsidTr="00E900D2">
        <w:trPr>
          <w:trHeight w:val="270"/>
        </w:trPr>
        <w:tc>
          <w:tcPr>
            <w:tcW w:w="1502" w:type="dxa"/>
            <w:hideMark/>
          </w:tcPr>
          <w:p w:rsidR="00E900D2" w:rsidRPr="00A267EF" w:rsidRDefault="00E900D2" w:rsidP="00E900D2">
            <w:pPr>
              <w:spacing w:before="100" w:beforeAutospacing="1" w:after="100" w:afterAutospacing="1"/>
              <w:rPr>
                <w:rFonts w:eastAsia="Times New Roman"/>
                <w:sz w:val="24"/>
                <w:szCs w:val="24"/>
                <w:lang w:eastAsia="ru-RU"/>
              </w:rPr>
            </w:pPr>
            <w:r w:rsidRPr="00A267EF">
              <w:rPr>
                <w:rFonts w:eastAsia="Times New Roman"/>
                <w:sz w:val="24"/>
                <w:szCs w:val="24"/>
                <w:lang w:eastAsia="ru-RU"/>
              </w:rPr>
              <w:t>Б</w:t>
            </w:r>
          </w:p>
        </w:tc>
        <w:tc>
          <w:tcPr>
            <w:tcW w:w="718" w:type="dxa"/>
            <w:hideMark/>
          </w:tcPr>
          <w:p w:rsidR="00E900D2" w:rsidRPr="00A267EF" w:rsidRDefault="00E900D2" w:rsidP="00E900D2">
            <w:pPr>
              <w:spacing w:before="100" w:beforeAutospacing="1" w:after="100" w:afterAutospacing="1"/>
              <w:ind w:left="202"/>
              <w:rPr>
                <w:rFonts w:eastAsia="Times New Roman"/>
                <w:sz w:val="24"/>
                <w:szCs w:val="24"/>
                <w:lang w:eastAsia="ru-RU"/>
              </w:rPr>
            </w:pPr>
            <w:r w:rsidRPr="00A267EF">
              <w:rPr>
                <w:rFonts w:eastAsia="Times New Roman"/>
                <w:sz w:val="24"/>
                <w:szCs w:val="24"/>
                <w:lang w:eastAsia="ru-RU"/>
              </w:rPr>
              <w:t>3,1</w:t>
            </w:r>
          </w:p>
        </w:tc>
        <w:tc>
          <w:tcPr>
            <w:tcW w:w="703" w:type="dxa"/>
            <w:hideMark/>
          </w:tcPr>
          <w:p w:rsidR="00E900D2" w:rsidRPr="00A267EF" w:rsidRDefault="00E900D2" w:rsidP="00E900D2">
            <w:pPr>
              <w:spacing w:before="100" w:beforeAutospacing="1" w:after="100" w:afterAutospacing="1"/>
              <w:ind w:left="187"/>
              <w:rPr>
                <w:rFonts w:eastAsia="Times New Roman"/>
                <w:sz w:val="24"/>
                <w:szCs w:val="24"/>
                <w:lang w:eastAsia="ru-RU"/>
              </w:rPr>
            </w:pPr>
            <w:r w:rsidRPr="00A267EF">
              <w:rPr>
                <w:rFonts w:eastAsia="Times New Roman"/>
                <w:sz w:val="24"/>
                <w:szCs w:val="24"/>
                <w:lang w:eastAsia="ru-RU"/>
              </w:rPr>
              <w:t>3,7</w:t>
            </w:r>
          </w:p>
        </w:tc>
        <w:tc>
          <w:tcPr>
            <w:tcW w:w="718" w:type="dxa"/>
            <w:hideMark/>
          </w:tcPr>
          <w:p w:rsidR="00E900D2" w:rsidRPr="00A267EF" w:rsidRDefault="00E900D2" w:rsidP="00E900D2">
            <w:pPr>
              <w:spacing w:before="100" w:beforeAutospacing="1" w:after="100" w:afterAutospacing="1"/>
              <w:ind w:left="202"/>
              <w:rPr>
                <w:rFonts w:eastAsia="Times New Roman"/>
                <w:sz w:val="24"/>
                <w:szCs w:val="24"/>
                <w:lang w:eastAsia="ru-RU"/>
              </w:rPr>
            </w:pPr>
            <w:r w:rsidRPr="00A267EF">
              <w:rPr>
                <w:rFonts w:eastAsia="Times New Roman"/>
                <w:sz w:val="24"/>
                <w:szCs w:val="24"/>
                <w:lang w:eastAsia="ru-RU"/>
              </w:rPr>
              <w:t>2,6</w:t>
            </w:r>
          </w:p>
        </w:tc>
        <w:tc>
          <w:tcPr>
            <w:tcW w:w="703" w:type="dxa"/>
            <w:hideMark/>
          </w:tcPr>
          <w:p w:rsidR="00E900D2" w:rsidRPr="00A267EF" w:rsidRDefault="00E900D2" w:rsidP="00E900D2">
            <w:pPr>
              <w:spacing w:before="100" w:beforeAutospacing="1" w:after="100" w:afterAutospacing="1"/>
              <w:ind w:left="187"/>
              <w:rPr>
                <w:rFonts w:eastAsia="Times New Roman"/>
                <w:sz w:val="24"/>
                <w:szCs w:val="24"/>
                <w:lang w:eastAsia="ru-RU"/>
              </w:rPr>
            </w:pPr>
            <w:r w:rsidRPr="00A267EF">
              <w:rPr>
                <w:rFonts w:eastAsia="Times New Roman"/>
                <w:sz w:val="24"/>
                <w:szCs w:val="24"/>
                <w:lang w:eastAsia="ru-RU"/>
              </w:rPr>
              <w:t>3,1</w:t>
            </w:r>
          </w:p>
        </w:tc>
        <w:tc>
          <w:tcPr>
            <w:tcW w:w="823" w:type="dxa"/>
            <w:hideMark/>
          </w:tcPr>
          <w:p w:rsidR="00E900D2" w:rsidRPr="00A267EF" w:rsidRDefault="00E900D2" w:rsidP="00E900D2">
            <w:pPr>
              <w:spacing w:before="100" w:beforeAutospacing="1" w:after="100" w:afterAutospacing="1"/>
              <w:ind w:left="187"/>
              <w:rPr>
                <w:rFonts w:eastAsia="Times New Roman"/>
                <w:sz w:val="24"/>
                <w:szCs w:val="24"/>
                <w:lang w:eastAsia="ru-RU"/>
              </w:rPr>
            </w:pPr>
            <w:r w:rsidRPr="00A267EF">
              <w:rPr>
                <w:rFonts w:eastAsia="Times New Roman"/>
                <w:sz w:val="24"/>
                <w:szCs w:val="24"/>
                <w:lang w:eastAsia="ru-RU"/>
              </w:rPr>
              <w:t>19,2</w:t>
            </w:r>
          </w:p>
        </w:tc>
        <w:tc>
          <w:tcPr>
            <w:tcW w:w="794" w:type="dxa"/>
            <w:hideMark/>
          </w:tcPr>
          <w:p w:rsidR="00E900D2" w:rsidRPr="00A267EF" w:rsidRDefault="00E900D2" w:rsidP="00E900D2">
            <w:pPr>
              <w:spacing w:before="100" w:beforeAutospacing="1" w:after="100" w:afterAutospacing="1"/>
              <w:ind w:left="158"/>
              <w:rPr>
                <w:rFonts w:eastAsia="Times New Roman"/>
                <w:sz w:val="24"/>
                <w:szCs w:val="24"/>
                <w:lang w:eastAsia="ru-RU"/>
              </w:rPr>
            </w:pPr>
            <w:r w:rsidRPr="00A267EF">
              <w:rPr>
                <w:rFonts w:eastAsia="Times New Roman"/>
                <w:sz w:val="24"/>
                <w:szCs w:val="24"/>
                <w:lang w:eastAsia="ru-RU"/>
              </w:rPr>
              <w:t>42,3</w:t>
            </w:r>
          </w:p>
        </w:tc>
        <w:tc>
          <w:tcPr>
            <w:tcW w:w="838" w:type="dxa"/>
            <w:hideMark/>
          </w:tcPr>
          <w:p w:rsidR="00E900D2" w:rsidRPr="00A267EF" w:rsidRDefault="00E900D2" w:rsidP="00E900D2">
            <w:pPr>
              <w:spacing w:before="100" w:beforeAutospacing="1" w:after="100" w:afterAutospacing="1"/>
              <w:ind w:left="202"/>
              <w:rPr>
                <w:rFonts w:eastAsia="Times New Roman"/>
                <w:sz w:val="24"/>
                <w:szCs w:val="24"/>
                <w:lang w:eastAsia="ru-RU"/>
              </w:rPr>
            </w:pPr>
            <w:r w:rsidRPr="00A267EF">
              <w:rPr>
                <w:rFonts w:eastAsia="Times New Roman"/>
                <w:sz w:val="24"/>
                <w:szCs w:val="24"/>
                <w:lang w:eastAsia="ru-RU"/>
              </w:rPr>
              <w:t>19,4</w:t>
            </w:r>
          </w:p>
        </w:tc>
        <w:tc>
          <w:tcPr>
            <w:tcW w:w="995" w:type="dxa"/>
            <w:hideMark/>
          </w:tcPr>
          <w:p w:rsidR="00E900D2" w:rsidRPr="00A267EF" w:rsidRDefault="00E900D2" w:rsidP="00E900D2">
            <w:pPr>
              <w:spacing w:before="100" w:beforeAutospacing="1" w:after="100" w:afterAutospacing="1"/>
              <w:ind w:left="144"/>
              <w:rPr>
                <w:rFonts w:eastAsia="Times New Roman"/>
                <w:sz w:val="24"/>
                <w:szCs w:val="24"/>
                <w:lang w:eastAsia="ru-RU"/>
              </w:rPr>
            </w:pPr>
            <w:r w:rsidRPr="00A267EF">
              <w:rPr>
                <w:rFonts w:eastAsia="Times New Roman"/>
                <w:sz w:val="24"/>
                <w:szCs w:val="24"/>
                <w:lang w:eastAsia="ru-RU"/>
              </w:rPr>
              <w:t>+0,2</w:t>
            </w:r>
          </w:p>
        </w:tc>
        <w:tc>
          <w:tcPr>
            <w:tcW w:w="887" w:type="dxa"/>
            <w:hideMark/>
          </w:tcPr>
          <w:p w:rsidR="00E900D2" w:rsidRPr="00A267EF" w:rsidRDefault="00E900D2" w:rsidP="00E900D2">
            <w:pPr>
              <w:spacing w:before="100" w:beforeAutospacing="1" w:after="100" w:afterAutospacing="1"/>
              <w:ind w:left="115"/>
              <w:rPr>
                <w:rFonts w:eastAsia="Times New Roman"/>
                <w:sz w:val="24"/>
                <w:szCs w:val="24"/>
                <w:lang w:eastAsia="ru-RU"/>
              </w:rPr>
            </w:pPr>
            <w:r w:rsidRPr="00A267EF">
              <w:rPr>
                <w:rFonts w:eastAsia="Times New Roman"/>
                <w:sz w:val="24"/>
                <w:szCs w:val="24"/>
                <w:lang w:eastAsia="ru-RU"/>
              </w:rPr>
              <w:t>+23,1</w:t>
            </w:r>
          </w:p>
        </w:tc>
        <w:tc>
          <w:tcPr>
            <w:tcW w:w="890" w:type="dxa"/>
            <w:hideMark/>
          </w:tcPr>
          <w:p w:rsidR="00E900D2" w:rsidRPr="00A267EF" w:rsidRDefault="00E900D2" w:rsidP="00E900D2">
            <w:pPr>
              <w:spacing w:before="100" w:beforeAutospacing="1" w:after="100" w:afterAutospacing="1"/>
              <w:rPr>
                <w:rFonts w:eastAsia="Times New Roman"/>
                <w:sz w:val="24"/>
                <w:szCs w:val="24"/>
                <w:lang w:eastAsia="ru-RU"/>
              </w:rPr>
            </w:pPr>
            <w:r w:rsidRPr="00A267EF">
              <w:rPr>
                <w:rFonts w:eastAsia="Times New Roman"/>
                <w:sz w:val="24"/>
                <w:szCs w:val="24"/>
                <w:lang w:eastAsia="ru-RU"/>
              </w:rPr>
              <w:t>-22,9</w:t>
            </w:r>
          </w:p>
        </w:tc>
      </w:tr>
      <w:tr w:rsidR="00E900D2" w:rsidRPr="00A267EF" w:rsidTr="00E900D2">
        <w:trPr>
          <w:trHeight w:val="270"/>
        </w:trPr>
        <w:tc>
          <w:tcPr>
            <w:tcW w:w="1502" w:type="dxa"/>
            <w:hideMark/>
          </w:tcPr>
          <w:p w:rsidR="00E900D2" w:rsidRPr="00A267EF" w:rsidRDefault="00E900D2" w:rsidP="00E900D2">
            <w:pPr>
              <w:spacing w:before="100" w:beforeAutospacing="1" w:after="100" w:afterAutospacing="1"/>
              <w:rPr>
                <w:rFonts w:eastAsia="Times New Roman"/>
                <w:color w:val="000000"/>
                <w:sz w:val="24"/>
                <w:szCs w:val="24"/>
                <w:lang w:eastAsia="ru-RU"/>
              </w:rPr>
            </w:pPr>
            <w:r w:rsidRPr="00A267EF">
              <w:rPr>
                <w:rFonts w:eastAsia="Times New Roman"/>
                <w:color w:val="000000"/>
                <w:sz w:val="24"/>
                <w:szCs w:val="24"/>
                <w:lang w:eastAsia="ru-RU"/>
              </w:rPr>
              <w:t>И т.д.</w:t>
            </w:r>
          </w:p>
        </w:tc>
        <w:tc>
          <w:tcPr>
            <w:tcW w:w="718" w:type="dxa"/>
            <w:hideMark/>
          </w:tcPr>
          <w:p w:rsidR="00E900D2" w:rsidRPr="00A267EF" w:rsidRDefault="00E900D2" w:rsidP="00E900D2">
            <w:pPr>
              <w:rPr>
                <w:rFonts w:eastAsia="Times New Roman"/>
                <w:color w:val="000000"/>
                <w:sz w:val="24"/>
                <w:szCs w:val="24"/>
                <w:lang w:eastAsia="ru-RU"/>
              </w:rPr>
            </w:pPr>
          </w:p>
        </w:tc>
        <w:tc>
          <w:tcPr>
            <w:tcW w:w="703" w:type="dxa"/>
            <w:hideMark/>
          </w:tcPr>
          <w:p w:rsidR="00E900D2" w:rsidRPr="00A267EF" w:rsidRDefault="00E900D2" w:rsidP="00E900D2">
            <w:pPr>
              <w:rPr>
                <w:rFonts w:eastAsia="Times New Roman"/>
                <w:color w:val="000000"/>
                <w:sz w:val="24"/>
                <w:szCs w:val="24"/>
                <w:lang w:eastAsia="ru-RU"/>
              </w:rPr>
            </w:pPr>
          </w:p>
        </w:tc>
        <w:tc>
          <w:tcPr>
            <w:tcW w:w="718" w:type="dxa"/>
            <w:hideMark/>
          </w:tcPr>
          <w:p w:rsidR="00E900D2" w:rsidRPr="00A267EF" w:rsidRDefault="00E900D2" w:rsidP="00E900D2">
            <w:pPr>
              <w:rPr>
                <w:rFonts w:eastAsia="Times New Roman"/>
                <w:color w:val="000000"/>
                <w:sz w:val="24"/>
                <w:szCs w:val="24"/>
                <w:lang w:eastAsia="ru-RU"/>
              </w:rPr>
            </w:pPr>
          </w:p>
        </w:tc>
        <w:tc>
          <w:tcPr>
            <w:tcW w:w="703" w:type="dxa"/>
            <w:hideMark/>
          </w:tcPr>
          <w:p w:rsidR="00E900D2" w:rsidRPr="00A267EF" w:rsidRDefault="00E900D2" w:rsidP="00E900D2">
            <w:pPr>
              <w:rPr>
                <w:rFonts w:eastAsia="Times New Roman"/>
                <w:color w:val="000000"/>
                <w:sz w:val="24"/>
                <w:szCs w:val="24"/>
                <w:lang w:eastAsia="ru-RU"/>
              </w:rPr>
            </w:pPr>
          </w:p>
        </w:tc>
        <w:tc>
          <w:tcPr>
            <w:tcW w:w="823" w:type="dxa"/>
            <w:hideMark/>
          </w:tcPr>
          <w:p w:rsidR="00E900D2" w:rsidRPr="00A267EF" w:rsidRDefault="00E900D2" w:rsidP="00E900D2">
            <w:pPr>
              <w:rPr>
                <w:rFonts w:eastAsia="Times New Roman"/>
                <w:color w:val="000000"/>
                <w:sz w:val="24"/>
                <w:szCs w:val="24"/>
                <w:lang w:eastAsia="ru-RU"/>
              </w:rPr>
            </w:pPr>
          </w:p>
        </w:tc>
        <w:tc>
          <w:tcPr>
            <w:tcW w:w="794" w:type="dxa"/>
            <w:hideMark/>
          </w:tcPr>
          <w:p w:rsidR="00E900D2" w:rsidRPr="00A267EF" w:rsidRDefault="00E900D2" w:rsidP="00E900D2">
            <w:pPr>
              <w:rPr>
                <w:rFonts w:eastAsia="Times New Roman"/>
                <w:color w:val="000000"/>
                <w:sz w:val="24"/>
                <w:szCs w:val="24"/>
                <w:lang w:eastAsia="ru-RU"/>
              </w:rPr>
            </w:pPr>
          </w:p>
        </w:tc>
        <w:tc>
          <w:tcPr>
            <w:tcW w:w="838" w:type="dxa"/>
            <w:hideMark/>
          </w:tcPr>
          <w:p w:rsidR="00E900D2" w:rsidRPr="00A267EF" w:rsidRDefault="00E900D2" w:rsidP="00E900D2">
            <w:pPr>
              <w:rPr>
                <w:rFonts w:eastAsia="Times New Roman"/>
                <w:color w:val="000000"/>
                <w:sz w:val="24"/>
                <w:szCs w:val="24"/>
                <w:lang w:eastAsia="ru-RU"/>
              </w:rPr>
            </w:pPr>
          </w:p>
        </w:tc>
        <w:tc>
          <w:tcPr>
            <w:tcW w:w="995" w:type="dxa"/>
            <w:hideMark/>
          </w:tcPr>
          <w:p w:rsidR="00E900D2" w:rsidRPr="00A267EF" w:rsidRDefault="00E900D2" w:rsidP="00E900D2">
            <w:pPr>
              <w:rPr>
                <w:rFonts w:eastAsia="Times New Roman"/>
                <w:color w:val="000000"/>
                <w:sz w:val="24"/>
                <w:szCs w:val="24"/>
                <w:lang w:eastAsia="ru-RU"/>
              </w:rPr>
            </w:pPr>
          </w:p>
        </w:tc>
        <w:tc>
          <w:tcPr>
            <w:tcW w:w="887" w:type="dxa"/>
            <w:hideMark/>
          </w:tcPr>
          <w:p w:rsidR="00E900D2" w:rsidRPr="00A267EF" w:rsidRDefault="00E900D2" w:rsidP="00E900D2">
            <w:pPr>
              <w:rPr>
                <w:rFonts w:eastAsia="Times New Roman"/>
                <w:color w:val="000000"/>
                <w:sz w:val="24"/>
                <w:szCs w:val="24"/>
                <w:lang w:eastAsia="ru-RU"/>
              </w:rPr>
            </w:pPr>
            <w:r w:rsidRPr="00A267EF">
              <w:rPr>
                <w:rFonts w:eastAsia="Times New Roman"/>
                <w:sz w:val="24"/>
                <w:szCs w:val="24"/>
                <w:lang w:eastAsia="ru-RU"/>
              </w:rPr>
              <w:br/>
            </w:r>
          </w:p>
        </w:tc>
        <w:tc>
          <w:tcPr>
            <w:tcW w:w="0" w:type="auto"/>
            <w:hideMark/>
          </w:tcPr>
          <w:p w:rsidR="00E900D2" w:rsidRPr="00A267EF" w:rsidRDefault="00E900D2" w:rsidP="00E900D2">
            <w:pPr>
              <w:rPr>
                <w:rFonts w:eastAsia="Times New Roman"/>
                <w:sz w:val="24"/>
                <w:szCs w:val="24"/>
                <w:lang w:eastAsia="ru-RU"/>
              </w:rPr>
            </w:pPr>
          </w:p>
        </w:tc>
      </w:tr>
    </w:tbl>
    <w:p w:rsidR="00E900D2" w:rsidRPr="00A267EF" w:rsidRDefault="00E900D2" w:rsidP="00E900D2">
      <w:pPr>
        <w:ind w:firstLine="284"/>
      </w:pPr>
    </w:p>
    <w:p w:rsidR="00E900D2" w:rsidRPr="00A267EF" w:rsidRDefault="00E900D2" w:rsidP="00E900D2"/>
    <w:p w:rsidR="00E900D2" w:rsidRPr="00A267EF" w:rsidRDefault="00E900D2" w:rsidP="00E900D2">
      <w:pPr>
        <w:jc w:val="center"/>
        <w:rPr>
          <w:b/>
          <w:i/>
        </w:rPr>
      </w:pPr>
      <w:r w:rsidRPr="00A267EF">
        <w:rPr>
          <w:b/>
          <w:i/>
        </w:rPr>
        <w:t>Практическое занятие №23. Анализ факторного изменения безубыточного объема продаж и зоны безопасности предприятия</w:t>
      </w:r>
    </w:p>
    <w:p w:rsidR="006D5C56" w:rsidRPr="00A267EF" w:rsidRDefault="006D5C56" w:rsidP="006D5C56">
      <w:pPr>
        <w:rPr>
          <w:rFonts w:eastAsia="Times New Roman"/>
          <w:i/>
          <w:iCs/>
          <w:color w:val="000000"/>
          <w:lang w:eastAsia="ru-RU"/>
        </w:rPr>
      </w:pPr>
    </w:p>
    <w:p w:rsidR="006D5C56" w:rsidRPr="00A267EF" w:rsidRDefault="006D5C56" w:rsidP="006D5C56">
      <w:pPr>
        <w:ind w:firstLine="720"/>
        <w:jc w:val="both"/>
        <w:rPr>
          <w:i/>
          <w:color w:val="FF0000"/>
        </w:rPr>
      </w:pPr>
      <w:r w:rsidRPr="00A267EF">
        <w:t>Вид практического занятия: решение задач.</w:t>
      </w:r>
    </w:p>
    <w:p w:rsidR="006D5C56" w:rsidRPr="00A267EF" w:rsidRDefault="006D5C56" w:rsidP="006D5C56">
      <w:pPr>
        <w:rPr>
          <w:b/>
          <w:i/>
        </w:rPr>
      </w:pPr>
      <w:r w:rsidRPr="00A267EF">
        <w:t xml:space="preserve">            Тема и содержание занятия:</w:t>
      </w:r>
      <w:r w:rsidRPr="00A267EF">
        <w:rPr>
          <w:i/>
          <w:color w:val="FF0000"/>
        </w:rPr>
        <w:t xml:space="preserve"> </w:t>
      </w:r>
      <w:r w:rsidRPr="00A267EF">
        <w:t>Анализ факторного изменения безубыточного объема продаж и зоны безопасности предприятия</w:t>
      </w:r>
      <w:r w:rsidRPr="00A267EF">
        <w:rPr>
          <w:bCs/>
        </w:rPr>
        <w:t>.</w:t>
      </w:r>
    </w:p>
    <w:p w:rsidR="006D5C56" w:rsidRPr="00A267EF" w:rsidRDefault="006D5C56" w:rsidP="006D5C56">
      <w:pPr>
        <w:jc w:val="both"/>
      </w:pPr>
      <w:r w:rsidRPr="00A267EF">
        <w:t>1.Краткие теоретические сведения;</w:t>
      </w:r>
    </w:p>
    <w:p w:rsidR="006D5C56" w:rsidRPr="00A267EF" w:rsidRDefault="006D5C56" w:rsidP="006D5C56">
      <w:pPr>
        <w:jc w:val="both"/>
      </w:pPr>
      <w:r w:rsidRPr="00A267EF">
        <w:t>2.Задания.</w:t>
      </w:r>
    </w:p>
    <w:p w:rsidR="006D5C56" w:rsidRPr="00A267EF" w:rsidRDefault="006D5C56" w:rsidP="006D5C56">
      <w:pPr>
        <w:ind w:firstLine="720"/>
        <w:jc w:val="both"/>
      </w:pPr>
      <w:r w:rsidRPr="00A267EF">
        <w:t>Цель занятия:</w:t>
      </w:r>
      <w:r w:rsidRPr="00A267EF">
        <w:rPr>
          <w:rFonts w:eastAsia="Times New Roman"/>
          <w:bCs/>
          <w:iCs/>
          <w:color w:val="000000"/>
          <w:lang w:eastAsia="ru-RU"/>
        </w:rPr>
        <w:t xml:space="preserve"> изучить а</w:t>
      </w:r>
      <w:r w:rsidRPr="00A267EF">
        <w:t>нализ факторного изменения безубыточного объема продаж и зоны безопасности предприятия</w:t>
      </w:r>
      <w:r w:rsidRPr="00A267EF">
        <w:rPr>
          <w:rFonts w:eastAsia="Times New Roman"/>
          <w:bCs/>
          <w:iCs/>
          <w:color w:val="000000"/>
          <w:lang w:eastAsia="ru-RU"/>
        </w:rPr>
        <w:t>.</w:t>
      </w:r>
    </w:p>
    <w:p w:rsidR="006D5C56" w:rsidRPr="00A267EF" w:rsidRDefault="006D5C56" w:rsidP="006D5C56">
      <w:pPr>
        <w:ind w:firstLine="720"/>
        <w:jc w:val="both"/>
      </w:pPr>
      <w:r w:rsidRPr="00A267EF">
        <w:t xml:space="preserve">Практические навыки: получение навыков по решению задач по </w:t>
      </w:r>
      <w:r w:rsidRPr="00A267EF">
        <w:rPr>
          <w:rFonts w:eastAsia="Times New Roman"/>
          <w:bCs/>
          <w:iCs/>
          <w:color w:val="000000"/>
          <w:lang w:eastAsia="ru-RU"/>
        </w:rPr>
        <w:t>а</w:t>
      </w:r>
      <w:r w:rsidRPr="00A267EF">
        <w:t>нализу факторного изменения безубыточного объема продаж и зоны безопасности предприятия</w:t>
      </w:r>
      <w:r w:rsidRPr="00A267EF">
        <w:rPr>
          <w:rFonts w:eastAsia="Times New Roman"/>
          <w:bCs/>
          <w:iCs/>
          <w:color w:val="000000"/>
          <w:lang w:eastAsia="ru-RU"/>
        </w:rPr>
        <w:t>.</w:t>
      </w:r>
    </w:p>
    <w:p w:rsidR="006D5C56" w:rsidRPr="00A267EF" w:rsidRDefault="006D5C56" w:rsidP="006D5C56">
      <w:pPr>
        <w:ind w:firstLine="720"/>
        <w:jc w:val="both"/>
      </w:pPr>
      <w:r w:rsidRPr="00A267EF">
        <w:t>Продолжительность занятия – 1 час 30 мин</w:t>
      </w:r>
    </w:p>
    <w:p w:rsidR="006D5C56" w:rsidRPr="00A267EF" w:rsidRDefault="006D5C56" w:rsidP="006D5C56">
      <w:pPr>
        <w:jc w:val="center"/>
        <w:rPr>
          <w:b/>
          <w:bCs/>
          <w:i/>
        </w:rPr>
      </w:pPr>
    </w:p>
    <w:p w:rsidR="006D5C56" w:rsidRPr="00A267EF" w:rsidRDefault="006D5C56" w:rsidP="006D5C56">
      <w:pPr>
        <w:rPr>
          <w:b/>
          <w:bCs/>
        </w:rPr>
      </w:pPr>
      <w:r w:rsidRPr="00A267EF">
        <w:rPr>
          <w:b/>
          <w:bCs/>
        </w:rPr>
        <w:t>1. Краткие теоретические сведения:</w:t>
      </w:r>
    </w:p>
    <w:p w:rsidR="00E900D2" w:rsidRPr="00A267EF" w:rsidRDefault="00E900D2" w:rsidP="00A939CC">
      <w:pPr>
        <w:rPr>
          <w:b/>
          <w:i/>
        </w:rPr>
      </w:pPr>
    </w:p>
    <w:p w:rsidR="00E900D2" w:rsidRPr="00A267EF" w:rsidRDefault="00E900D2" w:rsidP="00E900D2">
      <w:pPr>
        <w:pStyle w:val="FR5"/>
        <w:spacing w:line="240" w:lineRule="auto"/>
        <w:jc w:val="both"/>
        <w:rPr>
          <w:rFonts w:ascii="Times New Roman" w:hAnsi="Times New Roman"/>
          <w:szCs w:val="24"/>
        </w:rPr>
      </w:pPr>
      <w:r w:rsidRPr="00A267EF">
        <w:rPr>
          <w:rFonts w:ascii="Times New Roman" w:hAnsi="Times New Roman"/>
          <w:b w:val="0"/>
          <w:i/>
          <w:szCs w:val="24"/>
        </w:rPr>
        <w:t>Факторы изменения точки окупаемости затрат для одного и нескольких видов продукции. Методика расчета их влияния.</w:t>
      </w:r>
    </w:p>
    <w:p w:rsidR="00E900D2" w:rsidRPr="00A267EF" w:rsidRDefault="00E900D2" w:rsidP="00E900D2">
      <w:pPr>
        <w:pStyle w:val="3"/>
        <w:rPr>
          <w:szCs w:val="24"/>
        </w:rPr>
      </w:pPr>
      <w:r w:rsidRPr="00A267EF">
        <w:rPr>
          <w:szCs w:val="24"/>
        </w:rPr>
        <w:t>Приведенные графики и аналитические расчеты показывают, что безубыточный объем продаж и зона безопасности зависят от суммы постоянных и переменных затрат, а также от уровня цен на продукцию. При повышении цен нужно меньше реализовать продукции, чтобы получить необходимую сумму выручки для компенсации постоянных издержек предприятия, и наоборот, при снижении уровня цен безубыточный объем реализации возрастает. Увеличение же удельных переменных и постоянных затрат повышает порог рентабельности и уменьшает зону безопасности.</w:t>
      </w:r>
    </w:p>
    <w:p w:rsidR="00E900D2" w:rsidRPr="00A267EF" w:rsidRDefault="00E900D2" w:rsidP="00A939CC">
      <w:pPr>
        <w:ind w:firstLine="284"/>
        <w:jc w:val="both"/>
      </w:pPr>
      <w:r w:rsidRPr="00A267EF">
        <w:t>Поэтому каждое предприятие стремится к сокращению постоянных издержек. Оптимальным считается тот план, который позволяет снизить долю постоянных затрат на единицу продукции, уменьшить безубыточный объем продаж и увеличить зону безопасности.</w:t>
      </w:r>
    </w:p>
    <w:p w:rsidR="00E900D2" w:rsidRPr="00A267EF" w:rsidRDefault="00E900D2" w:rsidP="00A939CC">
      <w:pPr>
        <w:ind w:firstLine="284"/>
        <w:jc w:val="both"/>
      </w:pPr>
      <w:r w:rsidRPr="00A267EF">
        <w:t>Если допустить, что цены за единицу продукции снизились с 20 до 19 тыс. руб., удельные переменные затраты уменьшились с 12 до 10 тыс. руб., сумма постоянных расходов сократилась с 4000 до 3600 млн руб., а объем производства снизился с 1000 до 920 ед., то новая точка безубыточного объема продаж составит</w:t>
      </w:r>
    </w:p>
    <w:p w:rsidR="00E900D2" w:rsidRPr="00A267EF" w:rsidRDefault="00E900D2" w:rsidP="00E900D2">
      <w:pPr>
        <w:ind w:firstLine="284"/>
        <w:jc w:val="center"/>
      </w:pPr>
      <w:r w:rsidRPr="00A267EF">
        <w:rPr>
          <w:noProof/>
          <w:lang w:eastAsia="ru-RU"/>
        </w:rPr>
        <w:drawing>
          <wp:inline distT="0" distB="0" distL="0" distR="0">
            <wp:extent cx="1619250" cy="390525"/>
            <wp:effectExtent l="19050" t="0" r="0" b="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srcRect/>
                    <a:stretch>
                      <a:fillRect/>
                    </a:stretch>
                  </pic:blipFill>
                  <pic:spPr bwMode="auto">
                    <a:xfrm>
                      <a:off x="0" y="0"/>
                      <a:ext cx="1619250" cy="390525"/>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t>Способом цепной подстановки можно определить влияние каждого фактора на изменение безубыточного объема продаж:</w:t>
      </w:r>
    </w:p>
    <w:p w:rsidR="00E900D2" w:rsidRPr="00A267EF" w:rsidRDefault="00E900D2" w:rsidP="00E900D2">
      <w:pPr>
        <w:ind w:firstLine="284"/>
        <w:jc w:val="center"/>
      </w:pPr>
      <w:r w:rsidRPr="00A267EF">
        <w:rPr>
          <w:noProof/>
          <w:lang w:eastAsia="ru-RU"/>
        </w:rPr>
        <w:drawing>
          <wp:inline distT="0" distB="0" distL="0" distR="0">
            <wp:extent cx="3400425" cy="790575"/>
            <wp:effectExtent l="19050" t="0" r="9525" b="0"/>
            <wp:docPr id="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srcRect/>
                    <a:stretch>
                      <a:fillRect/>
                    </a:stretch>
                  </pic:blipFill>
                  <pic:spPr bwMode="auto">
                    <a:xfrm>
                      <a:off x="0" y="0"/>
                      <a:ext cx="3400425" cy="790575"/>
                    </a:xfrm>
                    <a:prstGeom prst="rect">
                      <a:avLst/>
                    </a:prstGeom>
                    <a:noFill/>
                    <a:ln w="9525">
                      <a:noFill/>
                      <a:miter lim="800000"/>
                      <a:headEnd/>
                      <a:tailEnd/>
                    </a:ln>
                  </pic:spPr>
                </pic:pic>
              </a:graphicData>
            </a:graphic>
          </wp:inline>
        </w:drawing>
      </w:r>
    </w:p>
    <w:p w:rsidR="00E900D2" w:rsidRPr="00A267EF" w:rsidRDefault="00E900D2" w:rsidP="00E900D2">
      <w:pPr>
        <w:ind w:firstLine="284"/>
      </w:pPr>
    </w:p>
    <w:p w:rsidR="00E900D2" w:rsidRPr="00A267EF" w:rsidRDefault="00E900D2" w:rsidP="00E900D2">
      <w:pPr>
        <w:ind w:firstLine="284"/>
        <w:jc w:val="center"/>
      </w:pPr>
      <w:r w:rsidRPr="00A267EF">
        <w:rPr>
          <w:noProof/>
          <w:lang w:eastAsia="ru-RU"/>
        </w:rPr>
        <w:drawing>
          <wp:inline distT="0" distB="0" distL="0" distR="0">
            <wp:extent cx="4876800" cy="1824414"/>
            <wp:effectExtent l="19050" t="0" r="0" b="0"/>
            <wp:docPr id="5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srcRect/>
                    <a:stretch>
                      <a:fillRect/>
                    </a:stretch>
                  </pic:blipFill>
                  <pic:spPr bwMode="auto">
                    <a:xfrm>
                      <a:off x="0" y="0"/>
                      <a:ext cx="4876800" cy="1824414"/>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t xml:space="preserve">Величина ее может измениться за счет объема продаж, суммы постоянных затрат, цены изделия, удельных переменных затрат. </w:t>
      </w:r>
      <w:r w:rsidRPr="00A267EF">
        <w:rPr>
          <w:i/>
        </w:rPr>
        <w:t>Для факторного анализа зоны безопасности</w:t>
      </w:r>
      <w:r w:rsidRPr="00A267EF">
        <w:t xml:space="preserve"> предприятия можно использовать следующую модель:</w:t>
      </w:r>
    </w:p>
    <w:p w:rsidR="00E900D2" w:rsidRPr="00A267EF" w:rsidRDefault="00E900D2" w:rsidP="00E900D2">
      <w:pPr>
        <w:ind w:firstLine="284"/>
        <w:jc w:val="center"/>
      </w:pPr>
      <w:r w:rsidRPr="00A267EF">
        <w:rPr>
          <w:noProof/>
          <w:lang w:eastAsia="ru-RU"/>
        </w:rPr>
        <w:drawing>
          <wp:inline distT="0" distB="0" distL="0" distR="0">
            <wp:extent cx="2076450" cy="333375"/>
            <wp:effectExtent l="19050" t="0" r="0" b="0"/>
            <wp:docPr id="5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srcRect r="31875"/>
                    <a:stretch>
                      <a:fillRect/>
                    </a:stretch>
                  </pic:blipFill>
                  <pic:spPr bwMode="auto">
                    <a:xfrm>
                      <a:off x="0" y="0"/>
                      <a:ext cx="2076450" cy="333375"/>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t>Последовательно заменяя базовый уровень каждой составляющей данной формулы на фактический, определяем изменение зоны безопасности за счет каждого фактора в отдельности:</w:t>
      </w:r>
    </w:p>
    <w:p w:rsidR="00E900D2" w:rsidRPr="00A267EF" w:rsidRDefault="00E900D2" w:rsidP="00E900D2">
      <w:pPr>
        <w:ind w:firstLine="284"/>
        <w:jc w:val="center"/>
      </w:pPr>
      <w:r w:rsidRPr="00A267EF">
        <w:rPr>
          <w:noProof/>
          <w:lang w:eastAsia="ru-RU"/>
        </w:rPr>
        <w:drawing>
          <wp:inline distT="0" distB="0" distL="0" distR="0">
            <wp:extent cx="2581275" cy="1009650"/>
            <wp:effectExtent l="19050" t="0" r="9525"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cstate="print"/>
                    <a:srcRect/>
                    <a:stretch>
                      <a:fillRect/>
                    </a:stretch>
                  </pic:blipFill>
                  <pic:spPr bwMode="auto">
                    <a:xfrm>
                      <a:off x="0" y="0"/>
                      <a:ext cx="2581275" cy="1009650"/>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t>В целом зона безопасности предприятия увеличилась на 6,5 %, в том числе за счет изменения:</w:t>
      </w:r>
    </w:p>
    <w:p w:rsidR="00E900D2" w:rsidRPr="00A267EF" w:rsidRDefault="00E900D2" w:rsidP="00E900D2">
      <w:pPr>
        <w:ind w:firstLine="284"/>
        <w:jc w:val="center"/>
      </w:pPr>
      <w:r w:rsidRPr="00A267EF">
        <w:rPr>
          <w:noProof/>
          <w:lang w:eastAsia="ru-RU"/>
        </w:rPr>
        <w:drawing>
          <wp:inline distT="0" distB="0" distL="0" distR="0">
            <wp:extent cx="3829050" cy="685800"/>
            <wp:effectExtent l="19050" t="0" r="0" b="0"/>
            <wp:docPr id="5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cstate="print"/>
                    <a:srcRect/>
                    <a:stretch>
                      <a:fillRect/>
                    </a:stretch>
                  </pic:blipFill>
                  <pic:spPr bwMode="auto">
                    <a:xfrm>
                      <a:off x="0" y="0"/>
                      <a:ext cx="3829050" cy="685800"/>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t>Если безубыточный объем продаж определяется в стоимостном выражении при многономенклатурном производстве,</w:t>
      </w:r>
      <w:r w:rsidRPr="00A267EF">
        <w:rPr>
          <w:b/>
        </w:rPr>
        <w:t xml:space="preserve"> </w:t>
      </w:r>
      <w:r w:rsidRPr="00A267EF">
        <w:t>то</w:t>
      </w:r>
      <w:r w:rsidRPr="00A267EF">
        <w:rPr>
          <w:b/>
        </w:rPr>
        <w:t xml:space="preserve"> </w:t>
      </w:r>
      <w:r w:rsidRPr="00A267EF">
        <w:t>для факторного анализа изменения его величины может быть использована следующая модель:</w:t>
      </w:r>
    </w:p>
    <w:p w:rsidR="00E900D2" w:rsidRPr="00A267EF" w:rsidRDefault="00E900D2" w:rsidP="00E900D2">
      <w:pPr>
        <w:ind w:firstLine="284"/>
        <w:jc w:val="center"/>
      </w:pPr>
      <w:r w:rsidRPr="00A267EF">
        <w:rPr>
          <w:noProof/>
          <w:lang w:eastAsia="ru-RU"/>
        </w:rPr>
        <w:drawing>
          <wp:inline distT="0" distB="0" distL="0" distR="0">
            <wp:extent cx="3371850" cy="466725"/>
            <wp:effectExtent l="19050" t="0" r="0" b="0"/>
            <wp:docPr id="6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cstate="print"/>
                    <a:srcRect r="14078"/>
                    <a:stretch>
                      <a:fillRect/>
                    </a:stretch>
                  </pic:blipFill>
                  <pic:spPr bwMode="auto">
                    <a:xfrm>
                      <a:off x="0" y="0"/>
                      <a:ext cx="3371850" cy="466725"/>
                    </a:xfrm>
                    <a:prstGeom prst="rect">
                      <a:avLst/>
                    </a:prstGeom>
                    <a:noFill/>
                    <a:ln w="9525">
                      <a:noFill/>
                      <a:miter lim="800000"/>
                      <a:headEnd/>
                      <a:tailEnd/>
                    </a:ln>
                  </pic:spPr>
                </pic:pic>
              </a:graphicData>
            </a:graphic>
          </wp:inline>
        </w:drawing>
      </w:r>
    </w:p>
    <w:p w:rsidR="00E900D2" w:rsidRPr="00A267EF" w:rsidRDefault="00E900D2" w:rsidP="00A939CC">
      <w:pPr>
        <w:ind w:firstLine="284"/>
        <w:jc w:val="both"/>
      </w:pPr>
      <w:r w:rsidRPr="00A267EF">
        <w:t>Деление затрат на постоянные и переменные и использование категории маржинального дохода позволяет не только определить безубыточный объем продаж, зону безопасности и сумму прибыли по отчетным данным, но и прогнозировать уровень этих показателей на перспективу.</w:t>
      </w:r>
    </w:p>
    <w:p w:rsidR="00E900D2" w:rsidRPr="00A267EF" w:rsidRDefault="00E900D2" w:rsidP="00E900D2">
      <w:pPr>
        <w:ind w:firstLine="284"/>
      </w:pPr>
    </w:p>
    <w:p w:rsidR="00E900D2" w:rsidRPr="00A267EF" w:rsidRDefault="006D5C56" w:rsidP="00E900D2">
      <w:pPr>
        <w:ind w:firstLine="284"/>
        <w:rPr>
          <w:b/>
        </w:rPr>
      </w:pPr>
      <w:r w:rsidRPr="00A267EF">
        <w:rPr>
          <w:b/>
        </w:rPr>
        <w:t>2.Задания.</w:t>
      </w:r>
    </w:p>
    <w:p w:rsidR="00E900D2" w:rsidRPr="00A267EF" w:rsidRDefault="00E900D2" w:rsidP="00E900D2">
      <w:r w:rsidRPr="00A267EF">
        <w:t>Задание 1. Просчитайте новую точку безубыточного объема продаж и сделайте анализ по данным:</w:t>
      </w:r>
    </w:p>
    <w:p w:rsidR="00E900D2" w:rsidRPr="00A267EF" w:rsidRDefault="00E900D2" w:rsidP="00A939CC">
      <w:pPr>
        <w:ind w:firstLine="284"/>
        <w:jc w:val="both"/>
      </w:pPr>
      <w:r w:rsidRPr="00A267EF">
        <w:t>Если допустить, что цены за единицу продукции снизились с 40 до 38 тыс. руб., удельные переменные затраты уменьшились с 24 до 20 тыс. руб., сумма постоянных расходов сократилась с 8000 до 7200 млн руб., а объем производства снизился с 2000 до 1840 ед.</w:t>
      </w:r>
    </w:p>
    <w:p w:rsidR="00E900D2" w:rsidRPr="00A267EF" w:rsidRDefault="00E900D2" w:rsidP="00E900D2">
      <w:pPr>
        <w:ind w:firstLine="284"/>
      </w:pPr>
    </w:p>
    <w:p w:rsidR="00E900D2" w:rsidRPr="00A267EF" w:rsidRDefault="00E900D2" w:rsidP="00E900D2"/>
    <w:p w:rsidR="00E900D2" w:rsidRPr="00A267EF" w:rsidRDefault="00E900D2" w:rsidP="00E900D2">
      <w:pPr>
        <w:jc w:val="center"/>
        <w:rPr>
          <w:b/>
          <w:i/>
        </w:rPr>
      </w:pPr>
      <w:r w:rsidRPr="00A267EF">
        <w:rPr>
          <w:b/>
          <w:i/>
        </w:rPr>
        <w:t>Практическое занятие №24. Анализ эффективности реальных инвестиций</w:t>
      </w:r>
    </w:p>
    <w:p w:rsidR="006D5C56" w:rsidRPr="00A267EF" w:rsidRDefault="006D5C56" w:rsidP="006D5C56">
      <w:pPr>
        <w:rPr>
          <w:rFonts w:eastAsia="Times New Roman"/>
          <w:i/>
          <w:iCs/>
          <w:color w:val="000000"/>
          <w:lang w:eastAsia="ru-RU"/>
        </w:rPr>
      </w:pPr>
    </w:p>
    <w:p w:rsidR="006D5C56" w:rsidRPr="00A267EF" w:rsidRDefault="006D5C56" w:rsidP="006D5C56">
      <w:pPr>
        <w:ind w:firstLine="720"/>
        <w:jc w:val="both"/>
        <w:rPr>
          <w:i/>
          <w:color w:val="FF0000"/>
        </w:rPr>
      </w:pPr>
      <w:r w:rsidRPr="00A267EF">
        <w:t>Вид практического занятия: ответы на вопросы и решение задач.</w:t>
      </w:r>
    </w:p>
    <w:p w:rsidR="006D5C56" w:rsidRPr="00A267EF" w:rsidRDefault="006D5C56" w:rsidP="006D5C56">
      <w:pPr>
        <w:rPr>
          <w:b/>
          <w:i/>
        </w:rPr>
      </w:pPr>
      <w:r w:rsidRPr="00A267EF">
        <w:t xml:space="preserve">            Тема и содержание занятия:</w:t>
      </w:r>
      <w:r w:rsidRPr="00A267EF">
        <w:rPr>
          <w:i/>
          <w:color w:val="FF0000"/>
        </w:rPr>
        <w:t xml:space="preserve"> </w:t>
      </w:r>
      <w:r w:rsidRPr="00A267EF">
        <w:t>Анализ эффективности реальных инвестиций</w:t>
      </w:r>
      <w:r w:rsidRPr="00A267EF">
        <w:rPr>
          <w:bCs/>
        </w:rPr>
        <w:t>.</w:t>
      </w:r>
    </w:p>
    <w:p w:rsidR="006D5C56" w:rsidRPr="00A267EF" w:rsidRDefault="006D5C56" w:rsidP="006D5C56">
      <w:pPr>
        <w:jc w:val="both"/>
      </w:pPr>
      <w:r w:rsidRPr="00A267EF">
        <w:t>1.Краткие теоретические сведения;</w:t>
      </w:r>
    </w:p>
    <w:p w:rsidR="006D5C56" w:rsidRPr="00A267EF" w:rsidRDefault="006D5C56" w:rsidP="006D5C56">
      <w:pPr>
        <w:jc w:val="both"/>
      </w:pPr>
      <w:r w:rsidRPr="00A267EF">
        <w:t>2.Задания.</w:t>
      </w:r>
    </w:p>
    <w:p w:rsidR="006D5C56" w:rsidRPr="00A267EF" w:rsidRDefault="006D5C56" w:rsidP="006D5C56">
      <w:pPr>
        <w:ind w:firstLine="720"/>
        <w:jc w:val="both"/>
      </w:pPr>
      <w:r w:rsidRPr="00A267EF">
        <w:t>Цель занятия:</w:t>
      </w:r>
      <w:r w:rsidRPr="00A267EF">
        <w:rPr>
          <w:rFonts w:eastAsia="Times New Roman"/>
          <w:bCs/>
          <w:iCs/>
          <w:color w:val="000000"/>
          <w:lang w:eastAsia="ru-RU"/>
        </w:rPr>
        <w:t xml:space="preserve"> изучить </w:t>
      </w:r>
      <w:r w:rsidRPr="00A267EF">
        <w:t>анализ эффективности реальных инвестиций</w:t>
      </w:r>
      <w:r w:rsidRPr="00A267EF">
        <w:rPr>
          <w:rFonts w:eastAsia="Times New Roman"/>
          <w:bCs/>
          <w:iCs/>
          <w:color w:val="000000"/>
          <w:lang w:eastAsia="ru-RU"/>
        </w:rPr>
        <w:t>.</w:t>
      </w:r>
    </w:p>
    <w:p w:rsidR="006D5C56" w:rsidRPr="00A267EF" w:rsidRDefault="006D5C56" w:rsidP="006D5C56">
      <w:pPr>
        <w:ind w:firstLine="720"/>
        <w:jc w:val="both"/>
      </w:pPr>
      <w:r w:rsidRPr="00A267EF">
        <w:t>Практические навыки: получение навыков по решению задач по анализу эффективности реальных инвестиций</w:t>
      </w:r>
      <w:r w:rsidRPr="00A267EF">
        <w:rPr>
          <w:rFonts w:eastAsia="Times New Roman"/>
          <w:bCs/>
          <w:iCs/>
          <w:color w:val="000000"/>
          <w:lang w:eastAsia="ru-RU"/>
        </w:rPr>
        <w:t>.</w:t>
      </w:r>
    </w:p>
    <w:p w:rsidR="006D5C56" w:rsidRPr="00A267EF" w:rsidRDefault="006D5C56" w:rsidP="006D5C56">
      <w:pPr>
        <w:ind w:firstLine="720"/>
        <w:jc w:val="both"/>
      </w:pPr>
      <w:r w:rsidRPr="00A267EF">
        <w:t>Продолжительность занятия – 1 час 30 мин</w:t>
      </w:r>
    </w:p>
    <w:p w:rsidR="006D5C56" w:rsidRPr="00A267EF" w:rsidRDefault="006D5C56" w:rsidP="006D5C56">
      <w:pPr>
        <w:jc w:val="center"/>
        <w:rPr>
          <w:b/>
          <w:bCs/>
          <w:i/>
        </w:rPr>
      </w:pPr>
    </w:p>
    <w:p w:rsidR="006D5C56" w:rsidRPr="00A267EF" w:rsidRDefault="006D5C56" w:rsidP="006D5C56">
      <w:pPr>
        <w:rPr>
          <w:b/>
          <w:bCs/>
        </w:rPr>
      </w:pPr>
      <w:r w:rsidRPr="00A267EF">
        <w:rPr>
          <w:b/>
          <w:bCs/>
        </w:rPr>
        <w:t>1. Краткие теоретические сведения:</w:t>
      </w:r>
    </w:p>
    <w:p w:rsidR="00E900D2" w:rsidRPr="00A267EF" w:rsidRDefault="00E900D2" w:rsidP="006D5C56">
      <w:pPr>
        <w:rPr>
          <w:b/>
          <w:i/>
        </w:rPr>
      </w:pP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При принятии решений в бизнесе о долгосрочных инвестициях возникает потребность в анализе их эффективности, основная цель которого — установить, оправдают ли будущие выгоды сегодняш</w:t>
      </w:r>
      <w:r w:rsidRPr="00A267EF">
        <w:rPr>
          <w:rFonts w:eastAsia="Times New Roman"/>
          <w:color w:val="000000"/>
          <w:lang w:eastAsia="ru-RU"/>
        </w:rPr>
        <w:softHyphen/>
        <w:t>ние затраты. Для этого нужен долгосрочный анализ доходов от инвестиционных проектов и затрат на их осуществление.</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Основные методы оценки программы инвестиционной деятель</w:t>
      </w:r>
      <w:r w:rsidRPr="00A267EF">
        <w:rPr>
          <w:rFonts w:eastAsia="Times New Roman"/>
          <w:color w:val="000000"/>
          <w:lang w:eastAsia="ru-RU"/>
        </w:rPr>
        <w:softHyphen/>
        <w:t>ности приведены на рис. 1.</w:t>
      </w:r>
    </w:p>
    <w:p w:rsidR="00E900D2" w:rsidRPr="00A267EF" w:rsidRDefault="00E900D2" w:rsidP="00E900D2">
      <w:pPr>
        <w:shd w:val="clear" w:color="auto" w:fill="FFFFFF"/>
        <w:jc w:val="center"/>
        <w:rPr>
          <w:rFonts w:eastAsia="Times New Roman"/>
          <w:color w:val="000000"/>
          <w:lang w:eastAsia="ru-RU"/>
        </w:rPr>
      </w:pPr>
      <w:r w:rsidRPr="00A267EF">
        <w:rPr>
          <w:rFonts w:eastAsia="Times New Roman"/>
          <w:noProof/>
          <w:color w:val="000000"/>
          <w:lang w:eastAsia="ru-RU"/>
        </w:rPr>
        <w:drawing>
          <wp:inline distT="0" distB="0" distL="0" distR="0">
            <wp:extent cx="4133850" cy="2409825"/>
            <wp:effectExtent l="19050" t="0" r="0" b="0"/>
            <wp:docPr id="61" name="Рисунок 2" descr="http://gigabaza.ru/images/37/72666/28832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gabaza.ru/images/37/72666/28832310.png"/>
                    <pic:cNvPicPr>
                      <a:picLocks noChangeAspect="1" noChangeArrowheads="1"/>
                    </pic:cNvPicPr>
                  </pic:nvPicPr>
                  <pic:blipFill>
                    <a:blip r:embed="rId66" cstate="print"/>
                    <a:srcRect/>
                    <a:stretch>
                      <a:fillRect/>
                    </a:stretch>
                  </pic:blipFill>
                  <pic:spPr bwMode="auto">
                    <a:xfrm>
                      <a:off x="0" y="0"/>
                      <a:ext cx="4133850" cy="2409825"/>
                    </a:xfrm>
                    <a:prstGeom prst="rect">
                      <a:avLst/>
                    </a:prstGeom>
                    <a:noFill/>
                    <a:ln w="9525">
                      <a:noFill/>
                      <a:miter lim="800000"/>
                      <a:headEnd/>
                      <a:tailEnd/>
                    </a:ln>
                  </pic:spPr>
                </pic:pic>
              </a:graphicData>
            </a:graphic>
          </wp:inline>
        </w:drawing>
      </w:r>
    </w:p>
    <w:p w:rsidR="00E900D2" w:rsidRPr="00A267EF" w:rsidRDefault="00E900D2" w:rsidP="00E900D2">
      <w:pPr>
        <w:jc w:val="center"/>
        <w:rPr>
          <w:rFonts w:eastAsia="Times New Roman"/>
          <w:color w:val="000000"/>
          <w:lang w:eastAsia="ru-RU"/>
        </w:rPr>
      </w:pPr>
      <w:r w:rsidRPr="00A267EF">
        <w:rPr>
          <w:rFonts w:eastAsia="Times New Roman"/>
          <w:b/>
          <w:bCs/>
          <w:color w:val="000000"/>
          <w:lang w:eastAsia="ru-RU"/>
        </w:rPr>
        <w:t>Рис. 1</w:t>
      </w:r>
      <w:r w:rsidRPr="00A267EF">
        <w:rPr>
          <w:rFonts w:eastAsia="Times New Roman"/>
          <w:color w:val="000000"/>
          <w:lang w:eastAsia="ru-RU"/>
        </w:rPr>
        <w:t>. Методы оценки эффективности инвестиционных проектов</w:t>
      </w:r>
    </w:p>
    <w:p w:rsidR="00E900D2" w:rsidRPr="00A267EF" w:rsidRDefault="00E900D2" w:rsidP="00A939CC">
      <w:pPr>
        <w:shd w:val="clear" w:color="auto" w:fill="FFFFFF"/>
        <w:jc w:val="both"/>
        <w:rPr>
          <w:rFonts w:eastAsia="Times New Roman"/>
          <w:color w:val="000000"/>
          <w:lang w:eastAsia="ru-RU"/>
        </w:rPr>
      </w:pPr>
      <w:r w:rsidRPr="00A267EF">
        <w:rPr>
          <w:rFonts w:eastAsia="Times New Roman"/>
          <w:color w:val="000000"/>
          <w:lang w:eastAsia="ru-RU"/>
        </w:rPr>
        <w:br w:type="textWrapping" w:clear="left"/>
        <w:t>В основу расчета этих показателей положено сравнение объема предполагаемых инвестиций и будущих денежных поступлений. Первые два могут базироваться как на учетной величине денежных поступлений, так и на дисконтированных доходах с учетом времен - ной компоненты денежных потоков.</w:t>
      </w:r>
    </w:p>
    <w:p w:rsidR="00E900D2" w:rsidRPr="00A267EF" w:rsidRDefault="00E900D2" w:rsidP="00A939CC">
      <w:pPr>
        <w:ind w:firstLine="302"/>
        <w:jc w:val="both"/>
        <w:rPr>
          <w:rFonts w:eastAsia="Times New Roman"/>
          <w:color w:val="000000"/>
          <w:lang w:eastAsia="ru-RU"/>
        </w:rPr>
      </w:pPr>
      <w:r w:rsidRPr="00A267EF">
        <w:rPr>
          <w:rFonts w:eastAsia="Times New Roman"/>
          <w:i/>
          <w:iCs/>
          <w:color w:val="000000"/>
          <w:lang w:eastAsia="ru-RU"/>
        </w:rPr>
        <w:t>Первый метод оценки эффективности инвестиционных проектов </w:t>
      </w:r>
      <w:r w:rsidRPr="00A267EF">
        <w:rPr>
          <w:rFonts w:eastAsia="Times New Roman"/>
          <w:color w:val="000000"/>
          <w:lang w:eastAsia="ru-RU"/>
        </w:rPr>
        <w:t>заключается в определении срока, необходимого для того, чтобы инвестиции окупили себя. Он является наиболее простым и по этой причине наиболее распространенным.</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Если доходы от проекта распределяются равномерно по годам (проект Б), то срок окупаемости инвестиций определяется делени</w:t>
      </w:r>
      <w:r w:rsidRPr="00A267EF">
        <w:rPr>
          <w:rFonts w:eastAsia="Times New Roman"/>
          <w:color w:val="000000"/>
          <w:lang w:eastAsia="ru-RU"/>
        </w:rPr>
        <w:softHyphen/>
        <w:t>ем суммы инвестиционных затрат на величину годового дохода:</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t</w:t>
      </w:r>
      <w:r w:rsidRPr="00A267EF">
        <w:rPr>
          <w:rFonts w:eastAsia="Times New Roman"/>
          <w:color w:val="000000"/>
          <w:vertAlign w:val="subscript"/>
          <w:lang w:eastAsia="ru-RU"/>
        </w:rPr>
        <w:t>Б</w:t>
      </w:r>
      <w:r w:rsidRPr="00A267EF">
        <w:rPr>
          <w:rFonts w:eastAsia="Times New Roman"/>
          <w:color w:val="000000"/>
          <w:lang w:eastAsia="ru-RU"/>
        </w:rPr>
        <w:t> = 1000 : 250 = 4 года.</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При неравномерном поступлении доходов (проект А) срок оку</w:t>
      </w:r>
      <w:r w:rsidRPr="00A267EF">
        <w:rPr>
          <w:rFonts w:eastAsia="Times New Roman"/>
          <w:color w:val="000000"/>
          <w:lang w:eastAsia="ru-RU"/>
        </w:rPr>
        <w:softHyphen/>
        <w:t>паемости определяют прямым подсчетом числа лет, в течение ко</w:t>
      </w:r>
      <w:r w:rsidRPr="00A267EF">
        <w:rPr>
          <w:rFonts w:eastAsia="Times New Roman"/>
          <w:color w:val="000000"/>
          <w:lang w:eastAsia="ru-RU"/>
        </w:rPr>
        <w:softHyphen/>
        <w:t>торых доходы возместят инвестиционные затраты в проект, т.е. до</w:t>
      </w:r>
      <w:r w:rsidRPr="00A267EF">
        <w:rPr>
          <w:rFonts w:eastAsia="Times New Roman"/>
          <w:color w:val="000000"/>
          <w:lang w:eastAsia="ru-RU"/>
        </w:rPr>
        <w:softHyphen/>
        <w:t>ходы сравняются с расходами:</w:t>
      </w:r>
    </w:p>
    <w:p w:rsidR="00E900D2" w:rsidRPr="00A267EF" w:rsidRDefault="0043110C" w:rsidP="00E900D2">
      <w:pPr>
        <w:ind w:firstLine="302"/>
        <w:rPr>
          <w:rFonts w:eastAsia="Times New Roman"/>
          <w:i/>
          <w:color w:val="000000"/>
          <w:lang w:eastAsia="ru-RU"/>
        </w:rPr>
      </w:pPr>
      <m:oMathPara>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t</m:t>
              </m:r>
            </m:e>
            <m:sub>
              <m:r>
                <w:rPr>
                  <w:rFonts w:ascii="Cambria Math" w:eastAsia="Times New Roman" w:hAnsi="Cambria Math"/>
                  <w:color w:val="000000"/>
                  <w:lang w:eastAsia="ru-RU"/>
                </w:rPr>
                <m:t>A</m:t>
              </m:r>
            </m:sub>
          </m:sSub>
          <m:r>
            <w:rPr>
              <w:rFonts w:ascii="Cambria Math" w:eastAsia="Times New Roman" w:hAnsi="Cambria Math"/>
              <w:color w:val="000000"/>
              <w:lang w:eastAsia="ru-RU"/>
            </w:rPr>
            <m:t xml:space="preserve">=2 года+ </m:t>
          </m:r>
          <m:f>
            <m:fPr>
              <m:ctrlPr>
                <w:rPr>
                  <w:rFonts w:ascii="Cambria Math" w:eastAsia="Times New Roman" w:hAnsi="Cambria Math"/>
                  <w:i/>
                  <w:color w:val="000000"/>
                  <w:lang w:eastAsia="ru-RU"/>
                </w:rPr>
              </m:ctrlPr>
            </m:fPr>
            <m:num>
              <m:r>
                <w:rPr>
                  <w:rFonts w:ascii="Cambria Math" w:eastAsia="Times New Roman" w:hAnsi="Cambria Math"/>
                  <w:color w:val="000000"/>
                  <w:lang w:eastAsia="ru-RU"/>
                </w:rPr>
                <m:t>1000-880</m:t>
              </m:r>
            </m:num>
            <m:den>
              <m:f>
                <m:fPr>
                  <m:type m:val="skw"/>
                  <m:ctrlPr>
                    <w:rPr>
                      <w:rFonts w:ascii="Cambria Math" w:eastAsia="Times New Roman" w:hAnsi="Cambria Math"/>
                      <w:i/>
                      <w:color w:val="000000"/>
                      <w:lang w:eastAsia="ru-RU"/>
                    </w:rPr>
                  </m:ctrlPr>
                </m:fPr>
                <m:num>
                  <m:r>
                    <w:rPr>
                      <w:rFonts w:ascii="Cambria Math" w:eastAsia="Times New Roman" w:hAnsi="Cambria Math"/>
                      <w:color w:val="000000"/>
                      <w:lang w:eastAsia="ru-RU"/>
                    </w:rPr>
                    <m:t>180</m:t>
                  </m:r>
                </m:num>
                <m:den>
                  <m:r>
                    <w:rPr>
                      <w:rFonts w:ascii="Cambria Math" w:eastAsia="Times New Roman" w:hAnsi="Cambria Math"/>
                      <w:color w:val="000000"/>
                      <w:lang w:eastAsia="ru-RU"/>
                    </w:rPr>
                    <m:t>12</m:t>
                  </m:r>
                </m:den>
              </m:f>
            </m:den>
          </m:f>
          <m:r>
            <w:rPr>
              <w:rFonts w:ascii="Cambria Math" w:eastAsia="Times New Roman" w:hAnsi="Cambria Math"/>
              <w:color w:val="000000"/>
              <w:lang w:eastAsia="ru-RU"/>
            </w:rPr>
            <m:t>=2 года 8 мес.</m:t>
          </m:r>
        </m:oMath>
      </m:oMathPara>
    </w:p>
    <w:p w:rsidR="00E900D2" w:rsidRPr="00A267EF" w:rsidRDefault="00E900D2" w:rsidP="00E900D2">
      <w:pPr>
        <w:jc w:val="center"/>
        <w:rPr>
          <w:rFonts w:eastAsia="Times New Roman"/>
          <w:color w:val="000000"/>
          <w:vertAlign w:val="subscript"/>
          <w:lang w:eastAsia="ru-RU"/>
        </w:rPr>
      </w:pPr>
    </w:p>
    <w:p w:rsidR="00E900D2" w:rsidRPr="00A267EF" w:rsidRDefault="00E900D2" w:rsidP="00E900D2">
      <w:pPr>
        <w:jc w:val="right"/>
        <w:rPr>
          <w:rFonts w:eastAsia="Times New Roman"/>
          <w:color w:val="000000"/>
          <w:lang w:eastAsia="ru-RU"/>
        </w:rPr>
      </w:pPr>
      <w:r w:rsidRPr="00A267EF">
        <w:rPr>
          <w:rFonts w:eastAsia="Times New Roman"/>
          <w:b/>
          <w:bCs/>
          <w:i/>
          <w:iCs/>
          <w:color w:val="000000"/>
          <w:lang w:eastAsia="ru-RU"/>
        </w:rPr>
        <w:t>Пример 1</w:t>
      </w:r>
    </w:p>
    <w:tbl>
      <w:tblPr>
        <w:tblW w:w="0" w:type="auto"/>
        <w:jc w:val="center"/>
        <w:tblCellSpacing w:w="15" w:type="dxa"/>
        <w:tblCellMar>
          <w:top w:w="15" w:type="dxa"/>
          <w:left w:w="15" w:type="dxa"/>
          <w:bottom w:w="15" w:type="dxa"/>
          <w:right w:w="15" w:type="dxa"/>
        </w:tblCellMar>
        <w:tblLook w:val="04A0"/>
      </w:tblPr>
      <w:tblGrid>
        <w:gridCol w:w="5186"/>
        <w:gridCol w:w="1410"/>
        <w:gridCol w:w="1440"/>
      </w:tblGrid>
      <w:tr w:rsidR="00E900D2" w:rsidRPr="00A267EF" w:rsidTr="00E900D2">
        <w:trPr>
          <w:trHeight w:val="255"/>
          <w:tblCellSpacing w:w="15" w:type="dxa"/>
          <w:jc w:val="center"/>
        </w:trPr>
        <w:tc>
          <w:tcPr>
            <w:tcW w:w="514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Проект А</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Проект Б</w:t>
            </w:r>
          </w:p>
        </w:tc>
      </w:tr>
      <w:tr w:rsidR="00E900D2" w:rsidRPr="00A267EF" w:rsidTr="00E900D2">
        <w:trPr>
          <w:trHeight w:val="270"/>
          <w:tblCellSpacing w:w="15" w:type="dxa"/>
          <w:jc w:val="center"/>
        </w:trPr>
        <w:tc>
          <w:tcPr>
            <w:tcW w:w="514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Инвестиции, тыс. руб.</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1000</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1000</w:t>
            </w:r>
          </w:p>
        </w:tc>
      </w:tr>
      <w:tr w:rsidR="00E900D2" w:rsidRPr="00A267EF" w:rsidTr="00E900D2">
        <w:trPr>
          <w:trHeight w:val="285"/>
          <w:tblCellSpacing w:w="15" w:type="dxa"/>
          <w:jc w:val="center"/>
        </w:trPr>
        <w:tc>
          <w:tcPr>
            <w:tcW w:w="5141"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Доход, тыс. руб:</w:t>
            </w:r>
          </w:p>
        </w:tc>
        <w:tc>
          <w:tcPr>
            <w:tcW w:w="1380"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395" w:type="dxa"/>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5141"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первый год</w:t>
            </w:r>
          </w:p>
        </w:tc>
        <w:tc>
          <w:tcPr>
            <w:tcW w:w="138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500</w:t>
            </w:r>
          </w:p>
        </w:tc>
        <w:tc>
          <w:tcPr>
            <w:tcW w:w="1395"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250</w:t>
            </w:r>
          </w:p>
        </w:tc>
      </w:tr>
      <w:tr w:rsidR="00E900D2" w:rsidRPr="00A267EF" w:rsidTr="00E900D2">
        <w:trPr>
          <w:trHeight w:val="270"/>
          <w:tblCellSpacing w:w="15" w:type="dxa"/>
          <w:jc w:val="center"/>
        </w:trPr>
        <w:tc>
          <w:tcPr>
            <w:tcW w:w="5141"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второй год</w:t>
            </w:r>
          </w:p>
        </w:tc>
        <w:tc>
          <w:tcPr>
            <w:tcW w:w="138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380</w:t>
            </w:r>
          </w:p>
        </w:tc>
        <w:tc>
          <w:tcPr>
            <w:tcW w:w="1395"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250</w:t>
            </w:r>
          </w:p>
        </w:tc>
      </w:tr>
      <w:tr w:rsidR="00E900D2" w:rsidRPr="00A267EF" w:rsidTr="00E900D2">
        <w:trPr>
          <w:trHeight w:val="270"/>
          <w:tblCellSpacing w:w="15" w:type="dxa"/>
          <w:jc w:val="center"/>
        </w:trPr>
        <w:tc>
          <w:tcPr>
            <w:tcW w:w="5141"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третий год</w:t>
            </w:r>
          </w:p>
        </w:tc>
        <w:tc>
          <w:tcPr>
            <w:tcW w:w="138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180</w:t>
            </w:r>
          </w:p>
        </w:tc>
        <w:tc>
          <w:tcPr>
            <w:tcW w:w="1395"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250</w:t>
            </w:r>
          </w:p>
        </w:tc>
      </w:tr>
      <w:tr w:rsidR="00E900D2" w:rsidRPr="00A267EF" w:rsidTr="00E900D2">
        <w:trPr>
          <w:trHeight w:val="270"/>
          <w:tblCellSpacing w:w="15" w:type="dxa"/>
          <w:jc w:val="center"/>
        </w:trPr>
        <w:tc>
          <w:tcPr>
            <w:tcW w:w="5141"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четвертый год</w:t>
            </w:r>
          </w:p>
        </w:tc>
        <w:tc>
          <w:tcPr>
            <w:tcW w:w="138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100</w:t>
            </w:r>
          </w:p>
        </w:tc>
        <w:tc>
          <w:tcPr>
            <w:tcW w:w="1395"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250</w:t>
            </w:r>
          </w:p>
        </w:tc>
      </w:tr>
      <w:tr w:rsidR="00E900D2" w:rsidRPr="00A267EF" w:rsidTr="00E900D2">
        <w:trPr>
          <w:trHeight w:val="255"/>
          <w:tblCellSpacing w:w="15" w:type="dxa"/>
          <w:jc w:val="center"/>
        </w:trPr>
        <w:tc>
          <w:tcPr>
            <w:tcW w:w="5141"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пятый год</w:t>
            </w:r>
          </w:p>
        </w:tc>
        <w:tc>
          <w:tcPr>
            <w:tcW w:w="138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40</w:t>
            </w:r>
          </w:p>
        </w:tc>
        <w:tc>
          <w:tcPr>
            <w:tcW w:w="1395"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250</w:t>
            </w:r>
          </w:p>
        </w:tc>
      </w:tr>
      <w:tr w:rsidR="00E900D2" w:rsidRPr="00A267EF" w:rsidTr="00E900D2">
        <w:trPr>
          <w:trHeight w:val="240"/>
          <w:tblCellSpacing w:w="15" w:type="dxa"/>
          <w:jc w:val="center"/>
        </w:trPr>
        <w:tc>
          <w:tcPr>
            <w:tcW w:w="514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шестой год</w:t>
            </w:r>
          </w:p>
        </w:tc>
        <w:tc>
          <w:tcPr>
            <w:tcW w:w="138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1395"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250</w:t>
            </w:r>
          </w:p>
        </w:tc>
      </w:tr>
      <w:tr w:rsidR="00E900D2" w:rsidRPr="00A267EF" w:rsidTr="00E900D2">
        <w:trPr>
          <w:trHeight w:val="270"/>
          <w:tblCellSpacing w:w="15" w:type="dxa"/>
          <w:jc w:val="center"/>
        </w:trPr>
        <w:tc>
          <w:tcPr>
            <w:tcW w:w="514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Итого</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1200</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1500</w:t>
            </w:r>
          </w:p>
        </w:tc>
      </w:tr>
    </w:tbl>
    <w:p w:rsidR="00E900D2" w:rsidRPr="00A267EF" w:rsidRDefault="00E900D2" w:rsidP="00E900D2">
      <w:pPr>
        <w:shd w:val="clear" w:color="auto" w:fill="FFFFFF"/>
        <w:rPr>
          <w:rFonts w:eastAsia="Times New Roman"/>
          <w:color w:val="000000"/>
          <w:lang w:eastAsia="ru-RU"/>
        </w:rPr>
      </w:pPr>
      <w:r w:rsidRPr="00A267EF">
        <w:rPr>
          <w:rFonts w:eastAsia="Times New Roman"/>
          <w:color w:val="000000"/>
          <w:lang w:eastAsia="ru-RU"/>
        </w:rPr>
        <w:br w:type="textWrapping" w:clear="lef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Проекты А и Б требуют инвестиций по 1000 тыс. руб. каждый. Проект А обеспечивает более высокую прибыль в первые два года, после чего доходы резко снижаются, а проект Б — по 250 тыс. руб. на протяжении шести лет. Из этого следует, что инвестиции в первый проект окупятся за 2 года и 8 месяцев, а во второй — за 4 года. Исхо</w:t>
      </w:r>
      <w:r w:rsidRPr="00A267EF">
        <w:rPr>
          <w:rFonts w:eastAsia="Times New Roman"/>
          <w:color w:val="000000"/>
          <w:lang w:eastAsia="ru-RU"/>
        </w:rPr>
        <w:softHyphen/>
        <w:t>дя из окупаемости первый проект более выгодный, чем второй.</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Недостатком данного метода является то, что он не учитывает разницу в доходах по проектам, получаемых после периода окупа</w:t>
      </w:r>
      <w:r w:rsidRPr="00A267EF">
        <w:rPr>
          <w:rFonts w:eastAsia="Times New Roman"/>
          <w:color w:val="000000"/>
          <w:lang w:eastAsia="ru-RU"/>
        </w:rPr>
        <w:softHyphen/>
        <w:t>емости. Если исходить только из срока окупаемости инвестиций, то нужно инвестировать проект А. Однако здесь не принимается во внимание, что проект Б обеспечивает значительно большую сумму прибыли. Следовательно, оценивая эффективность инвес</w:t>
      </w:r>
      <w:r w:rsidRPr="00A267EF">
        <w:rPr>
          <w:rFonts w:eastAsia="Times New Roman"/>
          <w:color w:val="000000"/>
          <w:lang w:eastAsia="ru-RU"/>
        </w:rPr>
        <w:softHyphen/>
        <w:t>тиций, надо принимать во внимание не только сроки их окупаемо</w:t>
      </w:r>
      <w:r w:rsidRPr="00A267EF">
        <w:rPr>
          <w:rFonts w:eastAsia="Times New Roman"/>
          <w:color w:val="000000"/>
          <w:lang w:eastAsia="ru-RU"/>
        </w:rPr>
        <w:softHyphen/>
        <w:t>сти, но и доход на вложенный капитал, для чего рассчитывается индекс рентабельности (PI):</w:t>
      </w:r>
    </w:p>
    <w:p w:rsidR="00E900D2" w:rsidRPr="00A267EF" w:rsidRDefault="00E900D2" w:rsidP="00E900D2">
      <w:pPr>
        <w:ind w:firstLine="302"/>
        <w:rPr>
          <w:rFonts w:eastAsia="Times New Roman"/>
          <w:color w:val="000000"/>
          <w:lang w:eastAsia="ru-RU"/>
        </w:rPr>
      </w:pPr>
      <m:oMathPara>
        <m:oMath>
          <m:r>
            <w:rPr>
              <w:rFonts w:ascii="Cambria Math" w:eastAsia="Times New Roman" w:hAnsi="Cambria Math"/>
              <w:color w:val="000000"/>
              <w:lang w:eastAsia="ru-RU"/>
            </w:rPr>
            <m:t xml:space="preserve">PI= </m:t>
          </m:r>
          <m:f>
            <m:fPr>
              <m:ctrlPr>
                <w:rPr>
                  <w:rFonts w:ascii="Cambria Math" w:eastAsia="Times New Roman" w:hAnsi="Cambria Math"/>
                  <w:i/>
                  <w:color w:val="000000"/>
                  <w:lang w:eastAsia="ru-RU"/>
                </w:rPr>
              </m:ctrlPr>
            </m:fPr>
            <m:num>
              <m:r>
                <m:rPr>
                  <m:sty m:val="p"/>
                </m:rPr>
                <w:rPr>
                  <w:rFonts w:ascii="Cambria Math" w:eastAsia="Times New Roman" w:hAnsi="Cambria Math"/>
                  <w:color w:val="000000"/>
                  <w:lang w:eastAsia="ru-RU"/>
                </w:rPr>
                <m:t>Ожидаемая сумма дохода</m:t>
              </m:r>
            </m:num>
            <m:den>
              <m:r>
                <m:rPr>
                  <m:sty m:val="p"/>
                </m:rPr>
                <w:rPr>
                  <w:rFonts w:ascii="Cambria Math" w:eastAsia="Times New Roman" w:hAnsi="Cambria Math"/>
                  <w:color w:val="000000"/>
                  <w:lang w:eastAsia="ru-RU"/>
                </w:rPr>
                <m:t xml:space="preserve">Ожидаемая сумма инвестиций </m:t>
              </m:r>
            </m:den>
          </m:f>
        </m:oMath>
      </m:oMathPara>
    </w:p>
    <w:p w:rsidR="00E900D2" w:rsidRPr="00A267EF" w:rsidRDefault="00E900D2" w:rsidP="00E900D2">
      <w:pPr>
        <w:ind w:firstLine="302"/>
        <w:rPr>
          <w:rFonts w:eastAsia="Times New Roman"/>
          <w:color w:val="000000"/>
          <w:lang w:eastAsia="ru-RU"/>
        </w:rPr>
      </w:pPr>
      <w:r w:rsidRPr="00A267EF">
        <w:rPr>
          <w:rFonts w:eastAsia="Times New Roman"/>
          <w:color w:val="000000"/>
          <w:lang w:eastAsia="ru-RU"/>
        </w:rPr>
        <w:t>PI = 1200/1000 • 100% = 120%,</w:t>
      </w:r>
    </w:p>
    <w:p w:rsidR="00E900D2" w:rsidRPr="00A267EF" w:rsidRDefault="00E900D2" w:rsidP="00E900D2">
      <w:pPr>
        <w:rPr>
          <w:rFonts w:eastAsia="Times New Roman"/>
          <w:color w:val="000000"/>
          <w:lang w:eastAsia="ru-RU"/>
        </w:rPr>
      </w:pPr>
      <w:r w:rsidRPr="00A267EF">
        <w:rPr>
          <w:rFonts w:eastAsia="Times New Roman"/>
          <w:color w:val="000000"/>
          <w:lang w:eastAsia="ru-RU"/>
        </w:rPr>
        <w:t>а для проекта Б</w:t>
      </w:r>
    </w:p>
    <w:p w:rsidR="00E900D2" w:rsidRPr="00A267EF" w:rsidRDefault="00E900D2" w:rsidP="00E900D2">
      <w:pPr>
        <w:rPr>
          <w:rFonts w:eastAsia="Times New Roman"/>
          <w:color w:val="000000"/>
          <w:lang w:eastAsia="ru-RU"/>
        </w:rPr>
      </w:pPr>
      <w:r w:rsidRPr="00A267EF">
        <w:rPr>
          <w:rFonts w:eastAsia="Times New Roman"/>
          <w:color w:val="000000"/>
          <w:lang w:eastAsia="ru-RU"/>
        </w:rPr>
        <w:t>PI = 1500/1000 • 100% = 150%.</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 Вместе с тем и этот показатель, рассчитанный на основании учет</w:t>
      </w:r>
      <w:r w:rsidRPr="00A267EF">
        <w:rPr>
          <w:rFonts w:eastAsia="Times New Roman"/>
          <w:color w:val="000000"/>
          <w:lang w:eastAsia="ru-RU"/>
        </w:rPr>
        <w:softHyphen/>
        <w:t>ной величины доходов, имеет свои недостатки: он не учитывает рас</w:t>
      </w:r>
      <w:r w:rsidRPr="00A267EF">
        <w:rPr>
          <w:rFonts w:eastAsia="Times New Roman"/>
          <w:color w:val="000000"/>
          <w:lang w:eastAsia="ru-RU"/>
        </w:rPr>
        <w:softHyphen/>
        <w:t>пределения притока и оттока денежных средств по годам. В рассмат</w:t>
      </w:r>
      <w:r w:rsidRPr="00A267EF">
        <w:rPr>
          <w:rFonts w:eastAsia="Times New Roman"/>
          <w:color w:val="000000"/>
          <w:lang w:eastAsia="ru-RU"/>
        </w:rPr>
        <w:softHyphen/>
        <w:t>риваемом примере денежные поступления на четвертом году имеют такой же вес, как и на первом. Обычно же руководство предприятия ютдает предпочтение более высоким денежным доходам в первые годы. Это является веским аргументом в пользу проекта А, несмот- |ря на его более низкую норму прибыли. Поэтому</w:t>
      </w:r>
      <w:r w:rsidRPr="00A267EF">
        <w:rPr>
          <w:rFonts w:eastAsia="Times New Roman"/>
          <w:i/>
          <w:iCs/>
          <w:color w:val="000000"/>
          <w:lang w:eastAsia="ru-RU"/>
        </w:rPr>
        <w:t> более научно обос</w:t>
      </w:r>
      <w:r w:rsidRPr="00A267EF">
        <w:rPr>
          <w:rFonts w:eastAsia="Times New Roman"/>
          <w:i/>
          <w:iCs/>
          <w:color w:val="000000"/>
          <w:lang w:eastAsia="ru-RU"/>
        </w:rPr>
        <w:softHyphen/>
        <w:t>нованной является оценка эффективности инвестиций, основанная на 'методах наращения (компаундирования) или дисконтирования денеж</w:t>
      </w:r>
      <w:r w:rsidRPr="00A267EF">
        <w:rPr>
          <w:rFonts w:eastAsia="Times New Roman"/>
          <w:i/>
          <w:iCs/>
          <w:color w:val="000000"/>
          <w:lang w:eastAsia="ru-RU"/>
        </w:rPr>
        <w:softHyphen/>
        <w:t>ных поступлений, учитывающих изменение стоимости денег во време</w:t>
      </w:r>
      <w:r w:rsidRPr="00A267EF">
        <w:rPr>
          <w:rFonts w:eastAsia="Times New Roman"/>
          <w:i/>
          <w:iCs/>
          <w:color w:val="000000"/>
          <w:lang w:eastAsia="ru-RU"/>
        </w:rPr>
        <w:softHyphen/>
        <w:t>ни, сущность которых рассмотрена в параграфе 4.8.</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Рассмотрим методику расчета показателей, приведенных на рис. 1, на основе дисконтирования денежных доходов.</w:t>
      </w:r>
    </w:p>
    <w:p w:rsidR="00E900D2" w:rsidRPr="00A267EF" w:rsidRDefault="00E900D2" w:rsidP="00A939CC">
      <w:pPr>
        <w:ind w:firstLine="302"/>
        <w:jc w:val="both"/>
        <w:rPr>
          <w:rFonts w:eastAsia="Times New Roman"/>
          <w:color w:val="000000"/>
          <w:lang w:eastAsia="ru-RU"/>
        </w:rPr>
      </w:pPr>
      <w:r w:rsidRPr="00A267EF">
        <w:rPr>
          <w:rFonts w:eastAsia="Times New Roman"/>
          <w:b/>
          <w:bCs/>
          <w:i/>
          <w:iCs/>
          <w:color w:val="000000"/>
          <w:lang w:eastAsia="ru-RU"/>
        </w:rPr>
        <w:t>Метод чистого приведенного эффекта (NPV) состоит в следу</w:t>
      </w:r>
      <w:r w:rsidRPr="00A267EF">
        <w:rPr>
          <w:rFonts w:eastAsia="Times New Roman"/>
          <w:b/>
          <w:bCs/>
          <w:i/>
          <w:iCs/>
          <w:color w:val="000000"/>
          <w:lang w:eastAsia="ru-RU"/>
        </w:rPr>
        <w:softHyphen/>
        <w:t>ющем.</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1. Определяется текущая стоимость затрат (IC</w:t>
      </w:r>
      <w:r w:rsidRPr="00A267EF">
        <w:rPr>
          <w:rFonts w:eastAsia="Times New Roman"/>
          <w:color w:val="000000"/>
          <w:vertAlign w:val="subscript"/>
          <w:lang w:eastAsia="ru-RU"/>
        </w:rPr>
        <w:t>0</w:t>
      </w:r>
      <w:r w:rsidRPr="00A267EF">
        <w:rPr>
          <w:rFonts w:eastAsia="Times New Roman"/>
          <w:color w:val="000000"/>
          <w:lang w:eastAsia="ru-RU"/>
        </w:rPr>
        <w:t>), т.е. решается вопрос, сколько инвестиций нужно зарезервировать для проекта. </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2. Рассчитывается текущая стоимость будущих денежных по</w:t>
      </w:r>
      <w:r w:rsidRPr="00A267EF">
        <w:rPr>
          <w:rFonts w:eastAsia="Times New Roman"/>
          <w:color w:val="000000"/>
          <w:lang w:eastAsia="ru-RU"/>
        </w:rPr>
        <w:softHyphen/>
        <w:t>ступлений от проекта, для чего доходы за каждый год CF (кешфлоу) приводятся к текущей дате:</w:t>
      </w:r>
    </w:p>
    <w:p w:rsidR="00E900D2" w:rsidRPr="00A267EF" w:rsidRDefault="00E900D2" w:rsidP="00E900D2">
      <w:pPr>
        <w:ind w:firstLine="302"/>
        <w:rPr>
          <w:lang w:eastAsia="ru-RU"/>
        </w:rPr>
      </w:pPr>
      <m:oMathPara>
        <m:oMath>
          <m:r>
            <w:rPr>
              <w:rFonts w:ascii="Cambria Math" w:hAnsi="Cambria Math"/>
              <w:lang w:eastAsia="ru-RU"/>
            </w:rPr>
            <m:t xml:space="preserve">PV= </m:t>
          </m:r>
          <m:nary>
            <m:naryPr>
              <m:chr m:val="∑"/>
              <m:limLoc m:val="undOvr"/>
              <m:ctrlPr>
                <w:rPr>
                  <w:rFonts w:ascii="Cambria Math" w:hAnsi="Cambria Math"/>
                  <w:i/>
                  <w:lang w:eastAsia="ru-RU"/>
                </w:rPr>
              </m:ctrlPr>
            </m:naryPr>
            <m:sub>
              <m:r>
                <w:rPr>
                  <w:rFonts w:ascii="Cambria Math" w:hAnsi="Cambria Math"/>
                  <w:lang w:eastAsia="ru-RU"/>
                </w:rPr>
                <m:t>n=1</m:t>
              </m:r>
            </m:sub>
            <m:sup/>
            <m:e>
              <m:f>
                <m:fPr>
                  <m:ctrlPr>
                    <w:rPr>
                      <w:rFonts w:ascii="Cambria Math" w:hAnsi="Cambria Math"/>
                      <w:i/>
                      <w:lang w:eastAsia="ru-RU"/>
                    </w:rPr>
                  </m:ctrlPr>
                </m:fPr>
                <m:num>
                  <m:r>
                    <w:rPr>
                      <w:rFonts w:ascii="Cambria Math" w:hAnsi="Cambria Math"/>
                      <w:lang w:eastAsia="ru-RU"/>
                    </w:rPr>
                    <m:t>C</m:t>
                  </m:r>
                  <m:sSub>
                    <m:sSubPr>
                      <m:ctrlPr>
                        <w:rPr>
                          <w:rFonts w:ascii="Cambria Math" w:hAnsi="Cambria Math"/>
                          <w:i/>
                          <w:lang w:eastAsia="ru-RU"/>
                        </w:rPr>
                      </m:ctrlPr>
                    </m:sSubPr>
                    <m:e>
                      <m:r>
                        <w:rPr>
                          <w:rFonts w:ascii="Cambria Math" w:hAnsi="Cambria Math"/>
                          <w:lang w:eastAsia="ru-RU"/>
                        </w:rPr>
                        <m:t>F</m:t>
                      </m:r>
                    </m:e>
                    <m:sub>
                      <m:r>
                        <w:rPr>
                          <w:rFonts w:ascii="Cambria Math" w:hAnsi="Cambria Math"/>
                          <w:lang w:eastAsia="ru-RU"/>
                        </w:rPr>
                        <m:t>n</m:t>
                      </m:r>
                    </m:sub>
                  </m:sSub>
                </m:num>
                <m:den>
                  <m:sSup>
                    <m:sSupPr>
                      <m:ctrlPr>
                        <w:rPr>
                          <w:rFonts w:ascii="Cambria Math" w:hAnsi="Cambria Math"/>
                          <w:i/>
                          <w:lang w:eastAsia="ru-RU"/>
                        </w:rPr>
                      </m:ctrlPr>
                    </m:sSupPr>
                    <m:e>
                      <m:r>
                        <w:rPr>
                          <w:rFonts w:ascii="Cambria Math" w:hAnsi="Cambria Math"/>
                          <w:lang w:eastAsia="ru-RU"/>
                        </w:rPr>
                        <m:t>(1+r)</m:t>
                      </m:r>
                    </m:e>
                    <m:sup>
                      <m:r>
                        <w:rPr>
                          <w:rFonts w:ascii="Cambria Math" w:hAnsi="Cambria Math"/>
                          <w:lang w:eastAsia="ru-RU"/>
                        </w:rPr>
                        <m:t>n</m:t>
                      </m:r>
                    </m:sup>
                  </m:sSup>
                </m:den>
              </m:f>
            </m:e>
          </m:nary>
        </m:oMath>
      </m:oMathPara>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3. Текущая стоимость затрат (1С</w:t>
      </w:r>
      <w:r w:rsidRPr="00A267EF">
        <w:rPr>
          <w:rFonts w:eastAsia="Times New Roman"/>
          <w:color w:val="000000"/>
          <w:vertAlign w:val="subscript"/>
          <w:lang w:eastAsia="ru-RU"/>
        </w:rPr>
        <w:t>0</w:t>
      </w:r>
      <w:r w:rsidRPr="00A267EF">
        <w:rPr>
          <w:rFonts w:eastAsia="Times New Roman"/>
          <w:color w:val="000000"/>
          <w:lang w:eastAsia="ru-RU"/>
        </w:rPr>
        <w:t>) сравнивается с текущей стои</w:t>
      </w:r>
      <w:r w:rsidRPr="00A267EF">
        <w:rPr>
          <w:rFonts w:eastAsia="Times New Roman"/>
          <w:color w:val="000000"/>
          <w:lang w:eastAsia="ru-RU"/>
        </w:rPr>
        <w:softHyphen/>
        <w:t>мостью доводов (PV). Разность между ними составляет чистый приведенный эффект (NPV):</w:t>
      </w:r>
    </w:p>
    <w:p w:rsidR="00E900D2" w:rsidRPr="00A267EF" w:rsidRDefault="00E900D2" w:rsidP="00E900D2">
      <w:pPr>
        <w:rPr>
          <w:rFonts w:eastAsia="Times New Roman"/>
          <w:b/>
          <w:bCs/>
          <w:color w:val="000000"/>
          <w:lang w:val="en-US" w:eastAsia="ru-RU"/>
        </w:rPr>
      </w:pPr>
      <m:oMathPara>
        <m:oMath>
          <m:r>
            <m:rPr>
              <m:sty m:val="bi"/>
            </m:rPr>
            <w:rPr>
              <w:rFonts w:ascii="Cambria Math" w:eastAsia="Times New Roman" w:hAnsi="Cambria Math"/>
              <w:color w:val="000000"/>
              <w:lang w:val="en-US" w:eastAsia="ru-RU"/>
            </w:rPr>
            <m:t xml:space="preserve">NPV=PV- </m:t>
          </m:r>
          <m:sSub>
            <m:sSubPr>
              <m:ctrlPr>
                <w:rPr>
                  <w:rFonts w:ascii="Cambria Math" w:eastAsia="Times New Roman" w:hAnsi="Cambria Math"/>
                  <w:b/>
                  <w:bCs/>
                  <w:i/>
                  <w:color w:val="000000"/>
                  <w:lang w:val="en-US" w:eastAsia="ru-RU"/>
                </w:rPr>
              </m:ctrlPr>
            </m:sSubPr>
            <m:e>
              <m:r>
                <m:rPr>
                  <m:sty m:val="bi"/>
                </m:rPr>
                <w:rPr>
                  <w:rFonts w:ascii="Cambria Math" w:eastAsia="Times New Roman" w:hAnsi="Cambria Math"/>
                  <w:color w:val="000000"/>
                  <w:lang w:val="en-US" w:eastAsia="ru-RU"/>
                </w:rPr>
                <m:t>IC</m:t>
              </m:r>
            </m:e>
            <m:sub>
              <m:r>
                <m:rPr>
                  <m:sty m:val="bi"/>
                </m:rPr>
                <w:rPr>
                  <w:rFonts w:ascii="Cambria Math" w:eastAsia="Times New Roman" w:hAnsi="Cambria Math"/>
                  <w:color w:val="000000"/>
                  <w:lang w:val="en-US" w:eastAsia="ru-RU"/>
                </w:rPr>
                <m:t>0</m:t>
              </m:r>
            </m:sub>
          </m:sSub>
          <m:r>
            <m:rPr>
              <m:sty m:val="bi"/>
            </m:rPr>
            <w:rPr>
              <w:rFonts w:ascii="Cambria Math" w:eastAsia="Times New Roman" w:hAnsi="Cambria Math"/>
              <w:color w:val="000000"/>
              <w:lang w:val="en-US" w:eastAsia="ru-RU"/>
            </w:rPr>
            <m:t xml:space="preserve">= </m:t>
          </m:r>
          <m:nary>
            <m:naryPr>
              <m:chr m:val="∑"/>
              <m:limLoc m:val="undOvr"/>
              <m:ctrlPr>
                <w:rPr>
                  <w:rFonts w:ascii="Cambria Math" w:eastAsia="Times New Roman" w:hAnsi="Cambria Math"/>
                  <w:b/>
                  <w:bCs/>
                  <w:i/>
                  <w:color w:val="000000"/>
                  <w:lang w:val="en-US" w:eastAsia="ru-RU"/>
                </w:rPr>
              </m:ctrlPr>
            </m:naryPr>
            <m:sub>
              <m:r>
                <m:rPr>
                  <m:sty m:val="bi"/>
                </m:rPr>
                <w:rPr>
                  <w:rFonts w:ascii="Cambria Math" w:eastAsia="Times New Roman" w:hAnsi="Cambria Math"/>
                  <w:color w:val="000000"/>
                  <w:lang w:val="en-US" w:eastAsia="ru-RU"/>
                </w:rPr>
                <m:t>n=1</m:t>
              </m:r>
            </m:sub>
            <m:sup/>
            <m:e>
              <m:f>
                <m:fPr>
                  <m:ctrlPr>
                    <w:rPr>
                      <w:rFonts w:ascii="Cambria Math" w:eastAsia="Times New Roman" w:hAnsi="Cambria Math"/>
                      <w:b/>
                      <w:bCs/>
                      <w:i/>
                      <w:color w:val="000000"/>
                      <w:lang w:val="en-US" w:eastAsia="ru-RU"/>
                    </w:rPr>
                  </m:ctrlPr>
                </m:fPr>
                <m:num>
                  <m:sSub>
                    <m:sSubPr>
                      <m:ctrlPr>
                        <w:rPr>
                          <w:rFonts w:ascii="Cambria Math" w:eastAsia="Times New Roman" w:hAnsi="Cambria Math"/>
                          <w:b/>
                          <w:bCs/>
                          <w:i/>
                          <w:color w:val="000000"/>
                          <w:lang w:val="en-US" w:eastAsia="ru-RU"/>
                        </w:rPr>
                      </m:ctrlPr>
                    </m:sSubPr>
                    <m:e>
                      <m:r>
                        <m:rPr>
                          <m:sty m:val="bi"/>
                        </m:rPr>
                        <w:rPr>
                          <w:rFonts w:ascii="Cambria Math" w:eastAsia="Times New Roman" w:hAnsi="Cambria Math"/>
                          <w:color w:val="000000"/>
                          <w:lang w:val="en-US" w:eastAsia="ru-RU"/>
                        </w:rPr>
                        <m:t>CF</m:t>
                      </m:r>
                    </m:e>
                    <m:sub>
                      <m:r>
                        <m:rPr>
                          <m:sty m:val="bi"/>
                        </m:rPr>
                        <w:rPr>
                          <w:rFonts w:ascii="Cambria Math" w:eastAsia="Times New Roman" w:hAnsi="Cambria Math"/>
                          <w:color w:val="000000"/>
                          <w:lang w:val="en-US" w:eastAsia="ru-RU"/>
                        </w:rPr>
                        <m:t>n</m:t>
                      </m:r>
                    </m:sub>
                  </m:sSub>
                </m:num>
                <m:den>
                  <m:sSup>
                    <m:sSupPr>
                      <m:ctrlPr>
                        <w:rPr>
                          <w:rFonts w:ascii="Cambria Math" w:eastAsia="Times New Roman" w:hAnsi="Cambria Math"/>
                          <w:b/>
                          <w:bCs/>
                          <w:i/>
                          <w:color w:val="000000"/>
                          <w:lang w:val="en-US" w:eastAsia="ru-RU"/>
                        </w:rPr>
                      </m:ctrlPr>
                    </m:sSupPr>
                    <m:e>
                      <m:r>
                        <m:rPr>
                          <m:sty m:val="bi"/>
                        </m:rPr>
                        <w:rPr>
                          <w:rFonts w:ascii="Cambria Math" w:eastAsia="Times New Roman" w:hAnsi="Cambria Math"/>
                          <w:color w:val="000000"/>
                          <w:lang w:val="en-US" w:eastAsia="ru-RU"/>
                        </w:rPr>
                        <m:t>(1+r)</m:t>
                      </m:r>
                    </m:e>
                    <m:sup>
                      <m:r>
                        <m:rPr>
                          <m:sty m:val="bi"/>
                        </m:rPr>
                        <w:rPr>
                          <w:rFonts w:ascii="Cambria Math" w:eastAsia="Times New Roman" w:hAnsi="Cambria Math"/>
                          <w:color w:val="000000"/>
                          <w:lang w:val="en-US" w:eastAsia="ru-RU"/>
                        </w:rPr>
                        <m:t>n</m:t>
                      </m:r>
                    </m:sup>
                  </m:sSup>
                </m:den>
              </m:f>
              <m:r>
                <m:rPr>
                  <m:sty m:val="bi"/>
                </m:rPr>
                <w:rPr>
                  <w:rFonts w:ascii="Cambria Math" w:eastAsia="Times New Roman" w:hAnsi="Cambria Math"/>
                  <w:color w:val="000000"/>
                  <w:lang w:val="en-US" w:eastAsia="ru-RU"/>
                </w:rPr>
                <m:t xml:space="preserve">- </m:t>
              </m:r>
              <m:sSub>
                <m:sSubPr>
                  <m:ctrlPr>
                    <w:rPr>
                      <w:rFonts w:ascii="Cambria Math" w:eastAsia="Times New Roman" w:hAnsi="Cambria Math"/>
                      <w:b/>
                      <w:bCs/>
                      <w:i/>
                      <w:color w:val="000000"/>
                      <w:lang w:val="en-US" w:eastAsia="ru-RU"/>
                    </w:rPr>
                  </m:ctrlPr>
                </m:sSubPr>
                <m:e>
                  <m:r>
                    <m:rPr>
                      <m:sty m:val="bi"/>
                    </m:rPr>
                    <w:rPr>
                      <w:rFonts w:ascii="Cambria Math" w:eastAsia="Times New Roman" w:hAnsi="Cambria Math"/>
                      <w:color w:val="000000"/>
                      <w:lang w:val="en-US" w:eastAsia="ru-RU"/>
                    </w:rPr>
                    <m:t>IC</m:t>
                  </m:r>
                </m:e>
                <m:sub>
                  <m:r>
                    <m:rPr>
                      <m:sty m:val="bi"/>
                    </m:rPr>
                    <w:rPr>
                      <w:rFonts w:ascii="Cambria Math" w:eastAsia="Times New Roman" w:hAnsi="Cambria Math"/>
                      <w:color w:val="000000"/>
                      <w:lang w:val="en-US" w:eastAsia="ru-RU"/>
                    </w:rPr>
                    <m:t>0</m:t>
                  </m:r>
                </m:sub>
              </m:sSub>
            </m:e>
          </m:nary>
        </m:oMath>
      </m:oMathPara>
    </w:p>
    <w:p w:rsidR="00E900D2" w:rsidRPr="00A267EF" w:rsidRDefault="00E900D2" w:rsidP="00A939CC">
      <w:pPr>
        <w:jc w:val="both"/>
        <w:rPr>
          <w:rFonts w:eastAsia="Times New Roman"/>
          <w:color w:val="000000"/>
          <w:shd w:val="clear" w:color="auto" w:fill="FFFFFF"/>
          <w:lang w:eastAsia="ru-RU"/>
        </w:rPr>
      </w:pPr>
      <w:r w:rsidRPr="00A267EF">
        <w:rPr>
          <w:rFonts w:eastAsia="Times New Roman"/>
          <w:color w:val="000000"/>
          <w:shd w:val="clear" w:color="auto" w:fill="FFFFFF"/>
          <w:lang w:eastAsia="ru-RU"/>
        </w:rPr>
        <w:t>NPV показывает чистые доходы или чистые убытки инвестора от помещения денег в проект по сравнению с альтернативным ва</w:t>
      </w:r>
      <w:r w:rsidRPr="00A267EF">
        <w:rPr>
          <w:rFonts w:eastAsia="Times New Roman"/>
          <w:color w:val="000000"/>
          <w:shd w:val="clear" w:color="auto" w:fill="FFFFFF"/>
          <w:lang w:eastAsia="ru-RU"/>
        </w:rPr>
        <w:softHyphen/>
        <w:t>риантом их использования. Если NPV &gt; 0, значит, проект принесет больший доход, чем при альтернативном размещении капитала. Если же NPV &lt; 0, то проект имеет доходность ниже рыночной, и поэтому деньги выгоднее хранить в банке. Проект ни прибыль</w:t>
      </w:r>
      <w:r w:rsidRPr="00A267EF">
        <w:rPr>
          <w:rFonts w:eastAsia="Times New Roman"/>
          <w:color w:val="000000"/>
          <w:shd w:val="clear" w:color="auto" w:fill="FFFFFF"/>
          <w:lang w:eastAsia="ru-RU"/>
        </w:rPr>
        <w:softHyphen/>
        <w:t>ный, ни убыточный, если NPV = 0.</w:t>
      </w:r>
    </w:p>
    <w:p w:rsidR="00E900D2" w:rsidRPr="00A267EF" w:rsidRDefault="00E900D2" w:rsidP="00E900D2">
      <w:pPr>
        <w:rPr>
          <w:rFonts w:eastAsia="Times New Roman"/>
          <w:color w:val="000000"/>
          <w:shd w:val="clear" w:color="auto" w:fill="FFFFFF"/>
          <w:lang w:eastAsia="ru-RU"/>
        </w:rPr>
      </w:pPr>
    </w:p>
    <w:p w:rsidR="006D5C56" w:rsidRPr="00A267EF" w:rsidRDefault="006D5C56" w:rsidP="00E900D2">
      <w:pPr>
        <w:rPr>
          <w:rFonts w:eastAsia="Times New Roman"/>
          <w:b/>
          <w:color w:val="000000"/>
          <w:shd w:val="clear" w:color="auto" w:fill="FFFFFF"/>
          <w:lang w:eastAsia="ru-RU"/>
        </w:rPr>
      </w:pPr>
      <w:r w:rsidRPr="00A267EF">
        <w:rPr>
          <w:rFonts w:eastAsia="Times New Roman"/>
          <w:b/>
          <w:color w:val="000000"/>
          <w:shd w:val="clear" w:color="auto" w:fill="FFFFFF"/>
          <w:lang w:eastAsia="ru-RU"/>
        </w:rPr>
        <w:t>2.Задания.</w:t>
      </w:r>
    </w:p>
    <w:p w:rsidR="006D5C56" w:rsidRPr="00A267EF" w:rsidRDefault="006D5C56" w:rsidP="00E900D2">
      <w:pPr>
        <w:rPr>
          <w:rFonts w:eastAsia="Times New Roman"/>
          <w:color w:val="000000"/>
          <w:shd w:val="clear" w:color="auto" w:fill="FFFFFF"/>
          <w:lang w:eastAsia="ru-RU"/>
        </w:rPr>
      </w:pPr>
    </w:p>
    <w:p w:rsidR="00E900D2" w:rsidRPr="00A267EF" w:rsidRDefault="00E900D2" w:rsidP="00E900D2">
      <w:pPr>
        <w:rPr>
          <w:rFonts w:eastAsia="Times New Roman"/>
          <w:color w:val="000000"/>
          <w:lang w:eastAsia="ru-RU"/>
        </w:rPr>
      </w:pPr>
      <w:r w:rsidRPr="00A267EF">
        <w:rPr>
          <w:rFonts w:eastAsia="Times New Roman"/>
          <w:color w:val="000000"/>
          <w:shd w:val="clear" w:color="auto" w:fill="FFFFFF"/>
          <w:lang w:eastAsia="ru-RU"/>
        </w:rPr>
        <w:t xml:space="preserve">Задание 1. Какие существуют </w:t>
      </w:r>
      <w:r w:rsidRPr="00A267EF">
        <w:rPr>
          <w:rFonts w:eastAsia="Times New Roman"/>
          <w:color w:val="000000"/>
          <w:lang w:eastAsia="ru-RU"/>
        </w:rPr>
        <w:t>методы оценки эффективности инвестиционных проектов?</w:t>
      </w:r>
    </w:p>
    <w:p w:rsidR="00E900D2" w:rsidRPr="00A267EF" w:rsidRDefault="00E900D2" w:rsidP="00E900D2">
      <w:pPr>
        <w:rPr>
          <w:rFonts w:eastAsia="Times New Roman"/>
          <w:color w:val="000000"/>
          <w:lang w:eastAsia="ru-RU"/>
        </w:rPr>
      </w:pPr>
    </w:p>
    <w:p w:rsidR="00E900D2" w:rsidRPr="00A267EF" w:rsidRDefault="00E900D2" w:rsidP="00E900D2">
      <w:pPr>
        <w:rPr>
          <w:rFonts w:eastAsia="Times New Roman"/>
          <w:color w:val="000000"/>
          <w:lang w:eastAsia="ru-RU"/>
        </w:rPr>
      </w:pPr>
      <w:r w:rsidRPr="00A267EF">
        <w:rPr>
          <w:rFonts w:eastAsia="Times New Roman"/>
          <w:color w:val="000000"/>
          <w:lang w:eastAsia="ru-RU"/>
        </w:rPr>
        <w:t xml:space="preserve">Задание 2. </w:t>
      </w:r>
      <w:r w:rsidR="00A939CC" w:rsidRPr="00A267EF">
        <w:rPr>
          <w:rFonts w:eastAsia="Times New Roman"/>
          <w:color w:val="000000"/>
          <w:lang w:eastAsia="ru-RU"/>
        </w:rPr>
        <w:t>Заполните</w:t>
      </w:r>
      <w:r w:rsidRPr="00A267EF">
        <w:rPr>
          <w:rFonts w:eastAsia="Times New Roman"/>
          <w:color w:val="000000"/>
          <w:lang w:eastAsia="ru-RU"/>
        </w:rPr>
        <w:t xml:space="preserve"> таблицу, сделайте по ней анализ и рассчитайте индекс рентабельности</w:t>
      </w:r>
    </w:p>
    <w:p w:rsidR="00A939CC" w:rsidRDefault="00A939CC" w:rsidP="00E900D2">
      <w:pPr>
        <w:rPr>
          <w:rFonts w:eastAsia="Times New Roman"/>
          <w:color w:val="000000"/>
          <w:lang w:eastAsia="ru-RU"/>
        </w:rPr>
      </w:pPr>
    </w:p>
    <w:p w:rsidR="00D7413E" w:rsidRPr="00A267EF" w:rsidRDefault="00D7413E" w:rsidP="00E900D2">
      <w:pPr>
        <w:rPr>
          <w:rFonts w:eastAsia="Times New Roman"/>
          <w:color w:val="000000"/>
          <w:lang w:eastAsia="ru-RU"/>
        </w:rPr>
      </w:pPr>
    </w:p>
    <w:tbl>
      <w:tblPr>
        <w:tblW w:w="0" w:type="auto"/>
        <w:jc w:val="center"/>
        <w:tblCellSpacing w:w="15" w:type="dxa"/>
        <w:tblCellMar>
          <w:top w:w="15" w:type="dxa"/>
          <w:left w:w="15" w:type="dxa"/>
          <w:bottom w:w="15" w:type="dxa"/>
          <w:right w:w="15" w:type="dxa"/>
        </w:tblCellMar>
        <w:tblLook w:val="04A0"/>
      </w:tblPr>
      <w:tblGrid>
        <w:gridCol w:w="5186"/>
        <w:gridCol w:w="1410"/>
        <w:gridCol w:w="1440"/>
      </w:tblGrid>
      <w:tr w:rsidR="00E900D2" w:rsidRPr="00A267EF" w:rsidTr="00E900D2">
        <w:trPr>
          <w:trHeight w:val="255"/>
          <w:tblCellSpacing w:w="15" w:type="dxa"/>
          <w:jc w:val="center"/>
        </w:trPr>
        <w:tc>
          <w:tcPr>
            <w:tcW w:w="514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38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Проект А</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Проект Б</w:t>
            </w:r>
          </w:p>
        </w:tc>
      </w:tr>
      <w:tr w:rsidR="00E900D2" w:rsidRPr="00A267EF" w:rsidTr="00E900D2">
        <w:trPr>
          <w:trHeight w:val="270"/>
          <w:tblCellSpacing w:w="15" w:type="dxa"/>
          <w:jc w:val="center"/>
        </w:trPr>
        <w:tc>
          <w:tcPr>
            <w:tcW w:w="514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Инвестиции, тыс. руб.</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2000</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2000</w:t>
            </w:r>
          </w:p>
        </w:tc>
      </w:tr>
      <w:tr w:rsidR="00E900D2" w:rsidRPr="00A267EF" w:rsidTr="00E900D2">
        <w:trPr>
          <w:trHeight w:val="285"/>
          <w:tblCellSpacing w:w="15" w:type="dxa"/>
          <w:jc w:val="center"/>
        </w:trPr>
        <w:tc>
          <w:tcPr>
            <w:tcW w:w="5141"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Доход, тыс. руб:</w:t>
            </w:r>
          </w:p>
        </w:tc>
        <w:tc>
          <w:tcPr>
            <w:tcW w:w="1380"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395" w:type="dxa"/>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5141"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первый год</w:t>
            </w:r>
          </w:p>
        </w:tc>
        <w:tc>
          <w:tcPr>
            <w:tcW w:w="138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1000</w:t>
            </w:r>
          </w:p>
        </w:tc>
        <w:tc>
          <w:tcPr>
            <w:tcW w:w="1395"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500</w:t>
            </w:r>
          </w:p>
        </w:tc>
      </w:tr>
      <w:tr w:rsidR="00E900D2" w:rsidRPr="00A267EF" w:rsidTr="00E900D2">
        <w:trPr>
          <w:trHeight w:val="270"/>
          <w:tblCellSpacing w:w="15" w:type="dxa"/>
          <w:jc w:val="center"/>
        </w:trPr>
        <w:tc>
          <w:tcPr>
            <w:tcW w:w="5141"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второй год</w:t>
            </w:r>
          </w:p>
        </w:tc>
        <w:tc>
          <w:tcPr>
            <w:tcW w:w="138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760</w:t>
            </w:r>
          </w:p>
        </w:tc>
        <w:tc>
          <w:tcPr>
            <w:tcW w:w="1395"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r w:rsidRPr="00A267EF">
              <w:rPr>
                <w:rFonts w:eastAsia="Times New Roman"/>
                <w:lang w:eastAsia="ru-RU"/>
              </w:rPr>
              <w:t>500</w:t>
            </w:r>
          </w:p>
        </w:tc>
      </w:tr>
      <w:tr w:rsidR="00E900D2" w:rsidRPr="00A267EF" w:rsidTr="00E900D2">
        <w:trPr>
          <w:trHeight w:val="270"/>
          <w:tblCellSpacing w:w="15" w:type="dxa"/>
          <w:jc w:val="center"/>
        </w:trPr>
        <w:tc>
          <w:tcPr>
            <w:tcW w:w="5141"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третий год</w:t>
            </w:r>
          </w:p>
        </w:tc>
        <w:tc>
          <w:tcPr>
            <w:tcW w:w="138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360</w:t>
            </w:r>
          </w:p>
        </w:tc>
        <w:tc>
          <w:tcPr>
            <w:tcW w:w="1395"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r w:rsidRPr="00A267EF">
              <w:rPr>
                <w:rFonts w:eastAsia="Times New Roman"/>
                <w:lang w:eastAsia="ru-RU"/>
              </w:rPr>
              <w:t>500</w:t>
            </w:r>
          </w:p>
        </w:tc>
      </w:tr>
      <w:tr w:rsidR="00E900D2" w:rsidRPr="00A267EF" w:rsidTr="00E900D2">
        <w:trPr>
          <w:trHeight w:val="270"/>
          <w:tblCellSpacing w:w="15" w:type="dxa"/>
          <w:jc w:val="center"/>
        </w:trPr>
        <w:tc>
          <w:tcPr>
            <w:tcW w:w="5141"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четвертый год</w:t>
            </w:r>
          </w:p>
        </w:tc>
        <w:tc>
          <w:tcPr>
            <w:tcW w:w="138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200</w:t>
            </w:r>
          </w:p>
        </w:tc>
        <w:tc>
          <w:tcPr>
            <w:tcW w:w="1395"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r w:rsidRPr="00A267EF">
              <w:rPr>
                <w:rFonts w:eastAsia="Times New Roman"/>
                <w:lang w:eastAsia="ru-RU"/>
              </w:rPr>
              <w:t>500</w:t>
            </w:r>
          </w:p>
        </w:tc>
      </w:tr>
      <w:tr w:rsidR="00E900D2" w:rsidRPr="00A267EF" w:rsidTr="00E900D2">
        <w:trPr>
          <w:trHeight w:val="255"/>
          <w:tblCellSpacing w:w="15" w:type="dxa"/>
          <w:jc w:val="center"/>
        </w:trPr>
        <w:tc>
          <w:tcPr>
            <w:tcW w:w="5141"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пятый год</w:t>
            </w:r>
          </w:p>
        </w:tc>
        <w:tc>
          <w:tcPr>
            <w:tcW w:w="138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80</w:t>
            </w:r>
          </w:p>
        </w:tc>
        <w:tc>
          <w:tcPr>
            <w:tcW w:w="1395"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r w:rsidRPr="00A267EF">
              <w:rPr>
                <w:rFonts w:eastAsia="Times New Roman"/>
                <w:lang w:eastAsia="ru-RU"/>
              </w:rPr>
              <w:t>500</w:t>
            </w:r>
          </w:p>
        </w:tc>
      </w:tr>
      <w:tr w:rsidR="00E900D2" w:rsidRPr="00A267EF" w:rsidTr="00E900D2">
        <w:trPr>
          <w:trHeight w:val="240"/>
          <w:tblCellSpacing w:w="15" w:type="dxa"/>
          <w:jc w:val="center"/>
        </w:trPr>
        <w:tc>
          <w:tcPr>
            <w:tcW w:w="514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шестой год</w:t>
            </w:r>
          </w:p>
        </w:tc>
        <w:tc>
          <w:tcPr>
            <w:tcW w:w="138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1395"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r w:rsidRPr="00A267EF">
              <w:rPr>
                <w:rFonts w:eastAsia="Times New Roman"/>
                <w:lang w:eastAsia="ru-RU"/>
              </w:rPr>
              <w:t>500</w:t>
            </w:r>
          </w:p>
        </w:tc>
      </w:tr>
      <w:tr w:rsidR="00E900D2" w:rsidRPr="00A267EF" w:rsidTr="00E900D2">
        <w:trPr>
          <w:trHeight w:val="270"/>
          <w:tblCellSpacing w:w="15" w:type="dxa"/>
          <w:jc w:val="center"/>
        </w:trPr>
        <w:tc>
          <w:tcPr>
            <w:tcW w:w="514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Итого</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bl>
    <w:p w:rsidR="00E900D2" w:rsidRPr="00A267EF" w:rsidRDefault="00E900D2" w:rsidP="00E900D2"/>
    <w:p w:rsidR="00E900D2" w:rsidRPr="00A267EF" w:rsidRDefault="00E900D2" w:rsidP="00E900D2">
      <w:pPr>
        <w:jc w:val="center"/>
        <w:rPr>
          <w:b/>
          <w:i/>
        </w:rPr>
      </w:pPr>
      <w:r w:rsidRPr="00A267EF">
        <w:rPr>
          <w:b/>
          <w:i/>
        </w:rPr>
        <w:t>Практическое занятие №25. Анализ источников формирования капиталов</w:t>
      </w:r>
    </w:p>
    <w:p w:rsidR="006D5C56" w:rsidRPr="00A267EF" w:rsidRDefault="006D5C56" w:rsidP="006D5C56">
      <w:pPr>
        <w:rPr>
          <w:rFonts w:eastAsia="Times New Roman"/>
          <w:i/>
          <w:iCs/>
          <w:color w:val="000000"/>
          <w:lang w:eastAsia="ru-RU"/>
        </w:rPr>
      </w:pPr>
    </w:p>
    <w:p w:rsidR="006D5C56" w:rsidRPr="00A267EF" w:rsidRDefault="006D5C56" w:rsidP="006D5C56">
      <w:pPr>
        <w:ind w:firstLine="720"/>
        <w:jc w:val="both"/>
        <w:rPr>
          <w:i/>
          <w:color w:val="FF0000"/>
        </w:rPr>
      </w:pPr>
      <w:r w:rsidRPr="00A267EF">
        <w:t>Вид практического занятия: решение задач.</w:t>
      </w:r>
    </w:p>
    <w:p w:rsidR="006D5C56" w:rsidRPr="00A267EF" w:rsidRDefault="006D5C56" w:rsidP="006D5C56">
      <w:pPr>
        <w:rPr>
          <w:b/>
          <w:i/>
        </w:rPr>
      </w:pPr>
      <w:r w:rsidRPr="00A267EF">
        <w:t xml:space="preserve">            Тема и содержание занятия:</w:t>
      </w:r>
      <w:r w:rsidRPr="00A267EF">
        <w:rPr>
          <w:i/>
          <w:color w:val="FF0000"/>
        </w:rPr>
        <w:t xml:space="preserve"> </w:t>
      </w:r>
      <w:r w:rsidRPr="00A267EF">
        <w:t>Анализ источников формирования капиталов</w:t>
      </w:r>
      <w:r w:rsidRPr="00A267EF">
        <w:rPr>
          <w:bCs/>
        </w:rPr>
        <w:t>.</w:t>
      </w:r>
    </w:p>
    <w:p w:rsidR="006D5C56" w:rsidRPr="00A267EF" w:rsidRDefault="006D5C56" w:rsidP="006D5C56">
      <w:pPr>
        <w:jc w:val="both"/>
      </w:pPr>
      <w:r w:rsidRPr="00A267EF">
        <w:t>1.Краткие теоретические сведения;</w:t>
      </w:r>
    </w:p>
    <w:p w:rsidR="006D5C56" w:rsidRPr="00A267EF" w:rsidRDefault="006D5C56" w:rsidP="006D5C56">
      <w:pPr>
        <w:jc w:val="both"/>
      </w:pPr>
      <w:r w:rsidRPr="00A267EF">
        <w:t>2.Задания.</w:t>
      </w:r>
    </w:p>
    <w:p w:rsidR="006D5C56" w:rsidRPr="00A267EF" w:rsidRDefault="006D5C56" w:rsidP="006D5C56">
      <w:pPr>
        <w:ind w:firstLine="720"/>
        <w:jc w:val="both"/>
      </w:pPr>
      <w:r w:rsidRPr="00A267EF">
        <w:t>Цель занятия:</w:t>
      </w:r>
      <w:r w:rsidRPr="00A267EF">
        <w:rPr>
          <w:rFonts w:eastAsia="Times New Roman"/>
          <w:bCs/>
          <w:iCs/>
          <w:color w:val="000000"/>
          <w:lang w:eastAsia="ru-RU"/>
        </w:rPr>
        <w:t xml:space="preserve"> изучить </w:t>
      </w:r>
      <w:r w:rsidRPr="00A267EF">
        <w:t>анализ источников формирования капиталов</w:t>
      </w:r>
      <w:r w:rsidRPr="00A267EF">
        <w:rPr>
          <w:rFonts w:eastAsia="Times New Roman"/>
          <w:bCs/>
          <w:iCs/>
          <w:color w:val="000000"/>
          <w:lang w:eastAsia="ru-RU"/>
        </w:rPr>
        <w:t>.</w:t>
      </w:r>
    </w:p>
    <w:p w:rsidR="006D5C56" w:rsidRPr="00A267EF" w:rsidRDefault="006D5C56" w:rsidP="006D5C56">
      <w:pPr>
        <w:ind w:firstLine="720"/>
        <w:jc w:val="both"/>
      </w:pPr>
      <w:r w:rsidRPr="00A267EF">
        <w:t xml:space="preserve">Практические навыки: получение навыков по решению задач по </w:t>
      </w:r>
      <w:r w:rsidR="003A07AC" w:rsidRPr="00A267EF">
        <w:t>анализу источников формирования капиталов</w:t>
      </w:r>
      <w:r w:rsidRPr="00A267EF">
        <w:rPr>
          <w:rFonts w:eastAsia="Times New Roman"/>
          <w:bCs/>
          <w:iCs/>
          <w:color w:val="000000"/>
          <w:lang w:eastAsia="ru-RU"/>
        </w:rPr>
        <w:t>.</w:t>
      </w:r>
    </w:p>
    <w:p w:rsidR="006D5C56" w:rsidRPr="00A267EF" w:rsidRDefault="006D5C56" w:rsidP="006D5C56">
      <w:pPr>
        <w:ind w:firstLine="720"/>
        <w:jc w:val="both"/>
      </w:pPr>
      <w:r w:rsidRPr="00A267EF">
        <w:t>Продолжительность занятия – 1 час 30 мин</w:t>
      </w:r>
    </w:p>
    <w:p w:rsidR="006D5C56" w:rsidRPr="00A267EF" w:rsidRDefault="006D5C56" w:rsidP="006D5C56">
      <w:pPr>
        <w:jc w:val="center"/>
        <w:rPr>
          <w:b/>
          <w:bCs/>
          <w:i/>
        </w:rPr>
      </w:pPr>
    </w:p>
    <w:p w:rsidR="006D5C56" w:rsidRPr="00A267EF" w:rsidRDefault="006D5C56" w:rsidP="006D5C56">
      <w:pPr>
        <w:rPr>
          <w:b/>
          <w:bCs/>
        </w:rPr>
      </w:pPr>
      <w:r w:rsidRPr="00A267EF">
        <w:rPr>
          <w:b/>
          <w:bCs/>
        </w:rPr>
        <w:t>1. Краткие теоретические сведения:</w:t>
      </w:r>
    </w:p>
    <w:p w:rsidR="00E900D2" w:rsidRPr="00A267EF" w:rsidRDefault="00E900D2" w:rsidP="00E900D2">
      <w:pPr>
        <w:jc w:val="center"/>
        <w:rPr>
          <w:b/>
          <w:i/>
        </w:rPr>
      </w:pP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Руководство предприятия должно иметь четкое представление, за счет каких источников ресурсов оно будет осуществлять свою деятельность и в какие сферы деятельности будет вкладывать свой капитал. Забота об обеспечении бизнеса необходимыми финан</w:t>
      </w:r>
      <w:r w:rsidRPr="00A267EF">
        <w:rPr>
          <w:rFonts w:eastAsia="Times New Roman"/>
          <w:color w:val="000000"/>
          <w:lang w:eastAsia="ru-RU"/>
        </w:rPr>
        <w:softHyphen/>
        <w:t>совыми ресурсами является ключевым моментом в деятельности любого предприятия. Поэтому анализ источников формирования и размещения капитала имеет исключительно большое значе</w:t>
      </w:r>
      <w:r w:rsidRPr="00A267EF">
        <w:rPr>
          <w:rFonts w:eastAsia="Times New Roman"/>
          <w:color w:val="000000"/>
          <w:lang w:eastAsia="ru-RU"/>
        </w:rPr>
        <w:softHyphen/>
        <w:t>ние.</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Задачи анализа:</w:t>
      </w:r>
    </w:p>
    <w:p w:rsidR="00E900D2" w:rsidRPr="00A267EF" w:rsidRDefault="00E900D2" w:rsidP="00A939CC">
      <w:pPr>
        <w:numPr>
          <w:ilvl w:val="0"/>
          <w:numId w:val="33"/>
        </w:numPr>
        <w:ind w:left="0"/>
        <w:jc w:val="both"/>
        <w:rPr>
          <w:rFonts w:eastAsia="Times New Roman"/>
          <w:color w:val="000000"/>
          <w:lang w:eastAsia="ru-RU"/>
        </w:rPr>
      </w:pPr>
      <w:r w:rsidRPr="00A267EF">
        <w:rPr>
          <w:rFonts w:eastAsia="Times New Roman"/>
          <w:color w:val="000000"/>
          <w:lang w:eastAsia="ru-RU"/>
        </w:rPr>
        <w:t>изучение состава, структуры и динамики источников формиро</w:t>
      </w:r>
      <w:r w:rsidRPr="00A267EF">
        <w:rPr>
          <w:rFonts w:eastAsia="Times New Roman"/>
          <w:color w:val="000000"/>
          <w:lang w:eastAsia="ru-RU"/>
        </w:rPr>
        <w:softHyphen/>
        <w:t>вания капитала предприятия;</w:t>
      </w:r>
    </w:p>
    <w:p w:rsidR="00E900D2" w:rsidRPr="00A267EF" w:rsidRDefault="00E900D2" w:rsidP="00A939CC">
      <w:pPr>
        <w:numPr>
          <w:ilvl w:val="0"/>
          <w:numId w:val="33"/>
        </w:numPr>
        <w:ind w:left="0"/>
        <w:jc w:val="both"/>
        <w:rPr>
          <w:rFonts w:eastAsia="Times New Roman"/>
          <w:color w:val="000000"/>
          <w:lang w:eastAsia="ru-RU"/>
        </w:rPr>
      </w:pPr>
      <w:r w:rsidRPr="00A267EF">
        <w:rPr>
          <w:rFonts w:eastAsia="Times New Roman"/>
          <w:color w:val="000000"/>
          <w:lang w:eastAsia="ru-RU"/>
        </w:rPr>
        <w:t>выявление факторов изменения их величины;</w:t>
      </w:r>
    </w:p>
    <w:p w:rsidR="00E900D2" w:rsidRPr="00A267EF" w:rsidRDefault="00E900D2" w:rsidP="00A939CC">
      <w:pPr>
        <w:numPr>
          <w:ilvl w:val="0"/>
          <w:numId w:val="33"/>
        </w:numPr>
        <w:ind w:left="0"/>
        <w:jc w:val="both"/>
        <w:rPr>
          <w:rFonts w:eastAsia="Times New Roman"/>
          <w:color w:val="000000"/>
          <w:lang w:eastAsia="ru-RU"/>
        </w:rPr>
      </w:pPr>
      <w:r w:rsidRPr="00A267EF">
        <w:rPr>
          <w:rFonts w:eastAsia="Times New Roman"/>
          <w:color w:val="000000"/>
          <w:lang w:eastAsia="ru-RU"/>
        </w:rPr>
        <w:t>определение стоимости отдельных источников привлечения капитала и его средневзвешенной цены, а также факторов из</w:t>
      </w:r>
      <w:r w:rsidRPr="00A267EF">
        <w:rPr>
          <w:rFonts w:eastAsia="Times New Roman"/>
          <w:color w:val="000000"/>
          <w:lang w:eastAsia="ru-RU"/>
        </w:rPr>
        <w:softHyphen/>
        <w:t>менения последней;</w:t>
      </w:r>
    </w:p>
    <w:p w:rsidR="00E900D2" w:rsidRPr="00A267EF" w:rsidRDefault="00E900D2" w:rsidP="00A939CC">
      <w:pPr>
        <w:numPr>
          <w:ilvl w:val="0"/>
          <w:numId w:val="33"/>
        </w:numPr>
        <w:ind w:left="0"/>
        <w:jc w:val="both"/>
        <w:rPr>
          <w:rFonts w:eastAsia="Times New Roman"/>
          <w:color w:val="000000"/>
          <w:lang w:eastAsia="ru-RU"/>
        </w:rPr>
      </w:pPr>
      <w:r w:rsidRPr="00A267EF">
        <w:rPr>
          <w:rFonts w:eastAsia="Times New Roman"/>
          <w:color w:val="000000"/>
          <w:lang w:eastAsia="ru-RU"/>
        </w:rPr>
        <w:t>оценка уровня финансового риска (соотношение заемного и собственного капитала);</w:t>
      </w:r>
    </w:p>
    <w:p w:rsidR="00E900D2" w:rsidRPr="00A267EF" w:rsidRDefault="00E900D2" w:rsidP="00A939CC">
      <w:pPr>
        <w:numPr>
          <w:ilvl w:val="0"/>
          <w:numId w:val="33"/>
        </w:numPr>
        <w:ind w:left="0"/>
        <w:jc w:val="both"/>
        <w:rPr>
          <w:rFonts w:eastAsia="Times New Roman"/>
          <w:color w:val="000000"/>
          <w:lang w:eastAsia="ru-RU"/>
        </w:rPr>
      </w:pPr>
      <w:r w:rsidRPr="00A267EF">
        <w:rPr>
          <w:rFonts w:eastAsia="Times New Roman"/>
          <w:color w:val="000000"/>
          <w:lang w:eastAsia="ru-RU"/>
        </w:rPr>
        <w:t>оценка произошедших изменений в пассиве баланса с точки зрения повышения уровня финансовой устойчивости предпри</w:t>
      </w:r>
      <w:r w:rsidRPr="00A267EF">
        <w:rPr>
          <w:rFonts w:eastAsia="Times New Roman"/>
          <w:color w:val="000000"/>
          <w:lang w:eastAsia="ru-RU"/>
        </w:rPr>
        <w:softHyphen/>
        <w:t>ятия;</w:t>
      </w:r>
    </w:p>
    <w:p w:rsidR="00E900D2" w:rsidRPr="00A267EF" w:rsidRDefault="00E900D2" w:rsidP="00A939CC">
      <w:pPr>
        <w:numPr>
          <w:ilvl w:val="0"/>
          <w:numId w:val="33"/>
        </w:numPr>
        <w:ind w:left="0"/>
        <w:jc w:val="both"/>
        <w:rPr>
          <w:rFonts w:eastAsia="Times New Roman"/>
          <w:color w:val="000000"/>
          <w:lang w:eastAsia="ru-RU"/>
        </w:rPr>
      </w:pPr>
      <w:r w:rsidRPr="00A267EF">
        <w:rPr>
          <w:rFonts w:eastAsia="Times New Roman"/>
          <w:color w:val="000000"/>
          <w:lang w:eastAsia="ru-RU"/>
        </w:rPr>
        <w:t>обоснование оптимального варианта соотношения собственного и заемного капитала.</w:t>
      </w:r>
    </w:p>
    <w:p w:rsidR="00E900D2" w:rsidRPr="00A267EF" w:rsidRDefault="00E900D2" w:rsidP="00A939CC">
      <w:pPr>
        <w:ind w:firstLine="274"/>
        <w:jc w:val="both"/>
        <w:rPr>
          <w:rFonts w:eastAsia="Times New Roman"/>
          <w:color w:val="000000"/>
          <w:lang w:eastAsia="ru-RU"/>
        </w:rPr>
      </w:pPr>
      <w:r w:rsidRPr="00A267EF">
        <w:rPr>
          <w:rFonts w:eastAsia="Times New Roman"/>
          <w:b/>
          <w:bCs/>
          <w:color w:val="000000"/>
          <w:lang w:eastAsia="ru-RU"/>
        </w:rPr>
        <w:t>Капитал — это средства, которыми располагает субъект хозяй</w:t>
      </w:r>
      <w:r w:rsidRPr="00A267EF">
        <w:rPr>
          <w:rFonts w:eastAsia="Times New Roman"/>
          <w:b/>
          <w:bCs/>
          <w:color w:val="000000"/>
          <w:lang w:eastAsia="ru-RU"/>
        </w:rPr>
        <w:softHyphen/>
        <w:t>ствования для осуществления своей деятельности с целью получения прибыли.</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Формируется капитал предприятия как</w:t>
      </w:r>
      <w:r w:rsidRPr="00A267EF">
        <w:rPr>
          <w:rFonts w:eastAsia="Times New Roman"/>
          <w:i/>
          <w:iCs/>
          <w:color w:val="000000"/>
          <w:lang w:eastAsia="ru-RU"/>
        </w:rPr>
        <w:t> за счет собственных </w:t>
      </w:r>
      <w:r w:rsidRPr="00A267EF">
        <w:rPr>
          <w:rFonts w:eastAsia="Times New Roman"/>
          <w:color w:val="000000"/>
          <w:lang w:eastAsia="ru-RU"/>
        </w:rPr>
        <w:t>(внутренних), так и</w:t>
      </w:r>
      <w:r w:rsidRPr="00A267EF">
        <w:rPr>
          <w:rFonts w:eastAsia="Times New Roman"/>
          <w:i/>
          <w:iCs/>
          <w:color w:val="000000"/>
          <w:lang w:eastAsia="ru-RU"/>
        </w:rPr>
        <w:t> за счет заемных</w:t>
      </w:r>
      <w:r w:rsidRPr="00A267EF">
        <w:rPr>
          <w:rFonts w:eastAsia="Times New Roman"/>
          <w:color w:val="000000"/>
          <w:lang w:eastAsia="ru-RU"/>
        </w:rPr>
        <w:t> (внешних)</w:t>
      </w:r>
      <w:r w:rsidRPr="00A267EF">
        <w:rPr>
          <w:rFonts w:eastAsia="Times New Roman"/>
          <w:i/>
          <w:iCs/>
          <w:color w:val="000000"/>
          <w:lang w:eastAsia="ru-RU"/>
        </w:rPr>
        <w:t> источников.</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Основным источником финансирования является</w:t>
      </w:r>
      <w:r w:rsidRPr="00A267EF">
        <w:rPr>
          <w:rFonts w:eastAsia="Times New Roman"/>
          <w:b/>
          <w:bCs/>
          <w:color w:val="000000"/>
          <w:lang w:eastAsia="ru-RU"/>
        </w:rPr>
        <w:t> собственный капитал</w:t>
      </w:r>
      <w:r w:rsidRPr="00A267EF">
        <w:rPr>
          <w:rFonts w:eastAsia="Times New Roman"/>
          <w:color w:val="000000"/>
          <w:lang w:eastAsia="ru-RU"/>
        </w:rPr>
        <w:t> (рис. 1). В его состав входят уставный капитал, накоп</w:t>
      </w:r>
      <w:r w:rsidRPr="00A267EF">
        <w:rPr>
          <w:rFonts w:eastAsia="Times New Roman"/>
          <w:color w:val="000000"/>
          <w:lang w:eastAsia="ru-RU"/>
        </w:rPr>
        <w:softHyphen/>
        <w:t>ленный капитал (резервный и добавочный капитал, нераспреде</w:t>
      </w:r>
      <w:r w:rsidRPr="00A267EF">
        <w:rPr>
          <w:rFonts w:eastAsia="Times New Roman"/>
          <w:color w:val="000000"/>
          <w:lang w:eastAsia="ru-RU"/>
        </w:rPr>
        <w:softHyphen/>
        <w:t>ленная прибыль) и прочие поступления (целевое финансирование, благотворительные пожертвования и др.).</w:t>
      </w:r>
    </w:p>
    <w:p w:rsidR="00E900D2" w:rsidRPr="00A267EF" w:rsidRDefault="00E900D2" w:rsidP="00D7413E">
      <w:pPr>
        <w:shd w:val="clear" w:color="auto" w:fill="FFFFFF"/>
        <w:jc w:val="center"/>
        <w:rPr>
          <w:rFonts w:eastAsia="Times New Roman"/>
          <w:color w:val="000000"/>
          <w:lang w:eastAsia="ru-RU"/>
        </w:rPr>
      </w:pPr>
      <w:r w:rsidRPr="00A267EF">
        <w:rPr>
          <w:rFonts w:eastAsia="Times New Roman"/>
          <w:noProof/>
          <w:color w:val="000000"/>
          <w:lang w:eastAsia="ru-RU"/>
        </w:rPr>
        <w:drawing>
          <wp:inline distT="0" distB="0" distL="0" distR="0">
            <wp:extent cx="4105275" cy="1457325"/>
            <wp:effectExtent l="19050" t="0" r="9525" b="0"/>
            <wp:docPr id="62" name="Рисунок 1" descr="http://gigabaza.ru/images/37/72666/1330e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gabaza.ru/images/37/72666/1330e03d.png"/>
                    <pic:cNvPicPr>
                      <a:picLocks noChangeAspect="1" noChangeArrowheads="1"/>
                    </pic:cNvPicPr>
                  </pic:nvPicPr>
                  <pic:blipFill>
                    <a:blip r:embed="rId67" cstate="print"/>
                    <a:srcRect/>
                    <a:stretch>
                      <a:fillRect/>
                    </a:stretch>
                  </pic:blipFill>
                  <pic:spPr bwMode="auto">
                    <a:xfrm>
                      <a:off x="0" y="0"/>
                      <a:ext cx="4105275" cy="1457325"/>
                    </a:xfrm>
                    <a:prstGeom prst="rect">
                      <a:avLst/>
                    </a:prstGeom>
                    <a:noFill/>
                    <a:ln w="9525">
                      <a:noFill/>
                      <a:miter lim="800000"/>
                      <a:headEnd/>
                      <a:tailEnd/>
                    </a:ln>
                  </pic:spPr>
                </pic:pic>
              </a:graphicData>
            </a:graphic>
          </wp:inline>
        </w:drawing>
      </w:r>
    </w:p>
    <w:p w:rsidR="00E900D2" w:rsidRPr="00A267EF" w:rsidRDefault="00E900D2" w:rsidP="00D7413E">
      <w:pPr>
        <w:jc w:val="center"/>
        <w:rPr>
          <w:rFonts w:eastAsia="Times New Roman"/>
          <w:color w:val="000000"/>
          <w:lang w:eastAsia="ru-RU"/>
        </w:rPr>
      </w:pPr>
      <w:r w:rsidRPr="00D7413E">
        <w:rPr>
          <w:rFonts w:eastAsia="Times New Roman"/>
          <w:bCs/>
          <w:color w:val="000000"/>
          <w:lang w:eastAsia="ru-RU"/>
        </w:rPr>
        <w:t>Рис. 1</w:t>
      </w:r>
      <w:r w:rsidRPr="00A267EF">
        <w:rPr>
          <w:rFonts w:eastAsia="Times New Roman"/>
          <w:b/>
          <w:bCs/>
          <w:color w:val="000000"/>
          <w:lang w:eastAsia="ru-RU"/>
        </w:rPr>
        <w:t>.</w:t>
      </w:r>
      <w:r w:rsidRPr="00A267EF">
        <w:rPr>
          <w:rFonts w:eastAsia="Times New Roman"/>
          <w:color w:val="000000"/>
          <w:lang w:eastAsia="ru-RU"/>
        </w:rPr>
        <w:t> Состав собственного капитала предприятия</w:t>
      </w:r>
    </w:p>
    <w:p w:rsidR="00E900D2" w:rsidRPr="00A267EF" w:rsidRDefault="00E900D2" w:rsidP="00D7413E">
      <w:pPr>
        <w:jc w:val="both"/>
        <w:rPr>
          <w:rFonts w:eastAsia="Times New Roman"/>
          <w:color w:val="000000"/>
          <w:lang w:eastAsia="ru-RU"/>
        </w:rPr>
      </w:pPr>
      <w:r w:rsidRPr="00A267EF">
        <w:rPr>
          <w:rFonts w:eastAsia="Times New Roman"/>
          <w:color w:val="000000"/>
          <w:lang w:eastAsia="ru-RU"/>
        </w:rPr>
        <w:br w:type="textWrapping" w:clear="left"/>
      </w:r>
      <w:r w:rsidRPr="00A267EF">
        <w:rPr>
          <w:rFonts w:eastAsia="Times New Roman"/>
          <w:b/>
          <w:bCs/>
          <w:i/>
          <w:iCs/>
          <w:color w:val="000000"/>
          <w:lang w:eastAsia="ru-RU"/>
        </w:rPr>
        <w:t>Уставный капитал</w:t>
      </w:r>
      <w:r w:rsidRPr="00A267EF">
        <w:rPr>
          <w:rFonts w:eastAsia="Times New Roman"/>
          <w:color w:val="000000"/>
          <w:lang w:eastAsia="ru-RU"/>
        </w:rPr>
        <w:t> — это сумма средств учредителей для обес</w:t>
      </w:r>
      <w:r w:rsidRPr="00A267EF">
        <w:rPr>
          <w:rFonts w:eastAsia="Times New Roman"/>
          <w:color w:val="000000"/>
          <w:lang w:eastAsia="ru-RU"/>
        </w:rPr>
        <w:softHyphen/>
        <w:t>печения уставной деятельности. На государственных предприяти</w:t>
      </w:r>
      <w:r w:rsidRPr="00A267EF">
        <w:rPr>
          <w:rFonts w:eastAsia="Times New Roman"/>
          <w:color w:val="000000"/>
          <w:lang w:eastAsia="ru-RU"/>
        </w:rPr>
        <w:softHyphen/>
        <w:t>ях — это стоимость имущества, закрепленного государством за предприятием на правах полного хозяйственного ведения; на ак</w:t>
      </w:r>
      <w:r w:rsidRPr="00A267EF">
        <w:rPr>
          <w:rFonts w:eastAsia="Times New Roman"/>
          <w:color w:val="000000"/>
          <w:lang w:eastAsia="ru-RU"/>
        </w:rPr>
        <w:softHyphen/>
        <w:t>ционерных предприятиях — номинальная стоимость акций; в об</w:t>
      </w:r>
      <w:r w:rsidRPr="00A267EF">
        <w:rPr>
          <w:rFonts w:eastAsia="Times New Roman"/>
          <w:color w:val="000000"/>
          <w:lang w:eastAsia="ru-RU"/>
        </w:rPr>
        <w:softHyphen/>
        <w:t>ществах с ограниченной ответственностью — сумма долей соб</w:t>
      </w:r>
      <w:r w:rsidRPr="00A267EF">
        <w:rPr>
          <w:rFonts w:eastAsia="Times New Roman"/>
          <w:color w:val="000000"/>
          <w:lang w:eastAsia="ru-RU"/>
        </w:rPr>
        <w:softHyphen/>
        <w:t>ственников; на арендном предприятии — сумма вкладов его работ</w:t>
      </w:r>
      <w:r w:rsidRPr="00A267EF">
        <w:rPr>
          <w:rFonts w:eastAsia="Times New Roman"/>
          <w:color w:val="000000"/>
          <w:lang w:eastAsia="ru-RU"/>
        </w:rPr>
        <w:softHyphen/>
        <w:t>ников и др.</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Уставный капитал формируется в процессе первоначального инвестирования средств. Вклады учредителей в уставный капитал могут быть внесены в виде денежных средств, нематериальных активов, в имущественной форме. Величина уставного капитала объявляется при регистрации предприятия, и при корректировке его величины требуется перерегистрация учредительных докумен</w:t>
      </w:r>
      <w:r w:rsidRPr="00A267EF">
        <w:rPr>
          <w:rFonts w:eastAsia="Times New Roman"/>
          <w:color w:val="000000"/>
          <w:lang w:eastAsia="ru-RU"/>
        </w:rPr>
        <w:softHyphen/>
        <w:t>тов.</w:t>
      </w:r>
    </w:p>
    <w:p w:rsidR="00E900D2" w:rsidRPr="00A267EF" w:rsidRDefault="00E900D2" w:rsidP="00A939CC">
      <w:pPr>
        <w:ind w:firstLine="274"/>
        <w:jc w:val="both"/>
        <w:rPr>
          <w:rFonts w:eastAsia="Times New Roman"/>
          <w:color w:val="000000"/>
          <w:lang w:eastAsia="ru-RU"/>
        </w:rPr>
      </w:pPr>
      <w:r w:rsidRPr="00A267EF">
        <w:rPr>
          <w:rFonts w:eastAsia="Times New Roman"/>
          <w:b/>
          <w:bCs/>
          <w:i/>
          <w:iCs/>
          <w:color w:val="000000"/>
          <w:lang w:eastAsia="ru-RU"/>
        </w:rPr>
        <w:t>Добавочный капитал</w:t>
      </w:r>
      <w:r w:rsidRPr="00A267EF">
        <w:rPr>
          <w:rFonts w:eastAsia="Times New Roman"/>
          <w:color w:val="000000"/>
          <w:lang w:eastAsia="ru-RU"/>
        </w:rPr>
        <w:t> как источник средств предприятия обра</w:t>
      </w:r>
      <w:r w:rsidRPr="00A267EF">
        <w:rPr>
          <w:rFonts w:eastAsia="Times New Roman"/>
          <w:color w:val="000000"/>
          <w:lang w:eastAsia="ru-RU"/>
        </w:rPr>
        <w:softHyphen/>
        <w:t>зуется в результате переоценки имущества или продажи акций выше номинальной их стоимости.</w:t>
      </w:r>
    </w:p>
    <w:p w:rsidR="00E900D2" w:rsidRPr="00A267EF" w:rsidRDefault="00E900D2" w:rsidP="00A939CC">
      <w:pPr>
        <w:ind w:firstLine="274"/>
        <w:jc w:val="both"/>
        <w:rPr>
          <w:rFonts w:eastAsia="Times New Roman"/>
          <w:color w:val="000000"/>
          <w:lang w:eastAsia="ru-RU"/>
        </w:rPr>
      </w:pPr>
      <w:r w:rsidRPr="00A267EF">
        <w:rPr>
          <w:rFonts w:eastAsia="Times New Roman"/>
          <w:b/>
          <w:bCs/>
          <w:i/>
          <w:iCs/>
          <w:color w:val="000000"/>
          <w:lang w:eastAsia="ru-RU"/>
        </w:rPr>
        <w:t>Резервный капитал</w:t>
      </w:r>
      <w:r w:rsidRPr="00A267EF">
        <w:rPr>
          <w:rFonts w:eastAsia="Times New Roman"/>
          <w:color w:val="000000"/>
          <w:lang w:eastAsia="ru-RU"/>
        </w:rPr>
        <w:t> создается в соответствии с законодатель</w:t>
      </w:r>
      <w:r w:rsidRPr="00A267EF">
        <w:rPr>
          <w:rFonts w:eastAsia="Times New Roman"/>
          <w:color w:val="000000"/>
          <w:lang w:eastAsia="ru-RU"/>
        </w:rPr>
        <w:softHyphen/>
        <w:t>ством или учредительными документами за счет чистой прибыли предприятия. Он выступает в качестве страхового фонда для воз</w:t>
      </w:r>
      <w:r w:rsidRPr="00A267EF">
        <w:rPr>
          <w:rFonts w:eastAsia="Times New Roman"/>
          <w:color w:val="000000"/>
          <w:lang w:eastAsia="ru-RU"/>
        </w:rPr>
        <w:softHyphen/>
        <w:t>мещения возможных убытков и обеспечения защиты интересов третьих лиц в случае недостаточности прибыли для выкупа акций, погашения облигаций, выплаты процентов по ним и т.д. По его величине судят о запасе финансовой прочности предприятия. От</w:t>
      </w:r>
      <w:r w:rsidRPr="00A267EF">
        <w:rPr>
          <w:rFonts w:eastAsia="Times New Roman"/>
          <w:color w:val="000000"/>
          <w:lang w:eastAsia="ru-RU"/>
        </w:rPr>
        <w:softHyphen/>
        <w:t>сутствие или недостаточная его величина рассматривается как фак</w:t>
      </w:r>
      <w:r w:rsidRPr="00A267EF">
        <w:rPr>
          <w:rFonts w:eastAsia="Times New Roman"/>
          <w:color w:val="000000"/>
          <w:lang w:eastAsia="ru-RU"/>
        </w:rPr>
        <w:softHyphen/>
        <w:t>тор дополнительного риска вложения капитала в данное предприя</w:t>
      </w:r>
      <w:r w:rsidRPr="00A267EF">
        <w:rPr>
          <w:rFonts w:eastAsia="Times New Roman"/>
          <w:color w:val="000000"/>
          <w:lang w:eastAsia="ru-RU"/>
        </w:rPr>
        <w:softHyphen/>
        <w:t>тие.</w:t>
      </w:r>
    </w:p>
    <w:p w:rsidR="00E900D2" w:rsidRPr="00A267EF" w:rsidRDefault="00E900D2" w:rsidP="00A939CC">
      <w:pPr>
        <w:ind w:firstLine="274"/>
        <w:jc w:val="both"/>
        <w:rPr>
          <w:rFonts w:eastAsia="Times New Roman"/>
          <w:color w:val="000000"/>
          <w:lang w:eastAsia="ru-RU"/>
        </w:rPr>
      </w:pPr>
      <w:r w:rsidRPr="00A267EF">
        <w:rPr>
          <w:rFonts w:eastAsia="Times New Roman"/>
          <w:b/>
          <w:bCs/>
          <w:i/>
          <w:iCs/>
          <w:color w:val="000000"/>
          <w:lang w:eastAsia="ru-RU"/>
        </w:rPr>
        <w:t>К средствам специального назначения и целевого финансирования</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относятся безвозмездно полученные ценности от физических и юридических лиц, а также безвозвратные и возвратные бюджетные ассигнования на содержание объектов соцкультбыта и на восста</w:t>
      </w:r>
      <w:r w:rsidRPr="00A267EF">
        <w:rPr>
          <w:rFonts w:eastAsia="Times New Roman"/>
          <w:color w:val="000000"/>
          <w:lang w:eastAsia="ru-RU"/>
        </w:rPr>
        <w:softHyphen/>
        <w:t>новление платежеспособности предприятий, находящихся на бюд</w:t>
      </w:r>
      <w:r w:rsidRPr="00A267EF">
        <w:rPr>
          <w:rFonts w:eastAsia="Times New Roman"/>
          <w:color w:val="000000"/>
          <w:lang w:eastAsia="ru-RU"/>
        </w:rPr>
        <w:softHyphen/>
        <w:t>жетном финансировании.</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Основным источником пополнения собственного капитала (рис. 2) является</w:t>
      </w:r>
      <w:r w:rsidRPr="00A267EF">
        <w:rPr>
          <w:rFonts w:eastAsia="Times New Roman"/>
          <w:b/>
          <w:bCs/>
          <w:color w:val="000000"/>
          <w:lang w:eastAsia="ru-RU"/>
        </w:rPr>
        <w:t> чистая (нераспределенная) прибыль предприятия, </w:t>
      </w:r>
      <w:r w:rsidRPr="00A267EF">
        <w:rPr>
          <w:rFonts w:eastAsia="Times New Roman"/>
          <w:color w:val="000000"/>
          <w:lang w:eastAsia="ru-RU"/>
        </w:rPr>
        <w:t>которая остается у предприятия в качестве внутреннего источника самофинансирования долгосрочного характера. Если предприятие убыточное, то собственный капитал уменьшается на сумму полу</w:t>
      </w:r>
      <w:r w:rsidRPr="00A267EF">
        <w:rPr>
          <w:rFonts w:eastAsia="Times New Roman"/>
          <w:color w:val="000000"/>
          <w:lang w:eastAsia="ru-RU"/>
        </w:rPr>
        <w:softHyphen/>
        <w:t>ченных убытков.</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Значительный удельный вес в составе внутренних источников имеет амортизация основных средств и нематериальных активов. Она не увеличивает сумму собственного капитала, а является сред</w:t>
      </w:r>
      <w:r w:rsidRPr="00A267EF">
        <w:rPr>
          <w:rFonts w:eastAsia="Times New Roman"/>
          <w:color w:val="000000"/>
          <w:lang w:eastAsia="ru-RU"/>
        </w:rPr>
        <w:softHyphen/>
        <w:t>ством его реинвестирования.</w:t>
      </w:r>
    </w:p>
    <w:p w:rsidR="00E900D2" w:rsidRPr="00A267EF" w:rsidRDefault="00E900D2" w:rsidP="00E900D2">
      <w:pPr>
        <w:shd w:val="clear" w:color="auto" w:fill="FFFFFF"/>
        <w:jc w:val="center"/>
        <w:rPr>
          <w:rFonts w:eastAsia="Times New Roman"/>
          <w:color w:val="000000"/>
          <w:lang w:eastAsia="ru-RU"/>
        </w:rPr>
      </w:pPr>
      <w:r w:rsidRPr="00A267EF">
        <w:rPr>
          <w:rFonts w:eastAsia="Times New Roman"/>
          <w:noProof/>
          <w:color w:val="000000"/>
          <w:lang w:eastAsia="ru-RU"/>
        </w:rPr>
        <w:drawing>
          <wp:inline distT="0" distB="0" distL="0" distR="0">
            <wp:extent cx="3400425" cy="2190750"/>
            <wp:effectExtent l="19050" t="0" r="9525" b="0"/>
            <wp:docPr id="63" name="Рисунок 2" descr="http://gigabaza.ru/images/37/72666/1da21f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gabaza.ru/images/37/72666/1da21fed.png"/>
                    <pic:cNvPicPr>
                      <a:picLocks noChangeAspect="1" noChangeArrowheads="1"/>
                    </pic:cNvPicPr>
                  </pic:nvPicPr>
                  <pic:blipFill>
                    <a:blip r:embed="rId68" cstate="print"/>
                    <a:srcRect/>
                    <a:stretch>
                      <a:fillRect/>
                    </a:stretch>
                  </pic:blipFill>
                  <pic:spPr bwMode="auto">
                    <a:xfrm>
                      <a:off x="0" y="0"/>
                      <a:ext cx="3400425" cy="2190750"/>
                    </a:xfrm>
                    <a:prstGeom prst="rect">
                      <a:avLst/>
                    </a:prstGeom>
                    <a:noFill/>
                    <a:ln w="9525">
                      <a:noFill/>
                      <a:miter lim="800000"/>
                      <a:headEnd/>
                      <a:tailEnd/>
                    </a:ln>
                  </pic:spPr>
                </pic:pic>
              </a:graphicData>
            </a:graphic>
          </wp:inline>
        </w:drawing>
      </w:r>
    </w:p>
    <w:p w:rsidR="00E900D2" w:rsidRPr="00A267EF" w:rsidRDefault="00E900D2" w:rsidP="00E900D2">
      <w:pPr>
        <w:jc w:val="center"/>
        <w:rPr>
          <w:rFonts w:eastAsia="Times New Roman"/>
          <w:color w:val="000000"/>
          <w:lang w:eastAsia="ru-RU"/>
        </w:rPr>
      </w:pPr>
      <w:r w:rsidRPr="00D7413E">
        <w:rPr>
          <w:rFonts w:eastAsia="Times New Roman"/>
          <w:bCs/>
          <w:color w:val="000000"/>
          <w:lang w:eastAsia="ru-RU"/>
        </w:rPr>
        <w:t>Рис. 2.</w:t>
      </w:r>
      <w:r w:rsidRPr="00A267EF">
        <w:rPr>
          <w:rFonts w:eastAsia="Times New Roman"/>
          <w:color w:val="000000"/>
          <w:lang w:eastAsia="ru-RU"/>
        </w:rPr>
        <w:t> Источники формирования собственного капитала предприятия</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br w:type="textWrapping" w:clear="left"/>
      </w:r>
      <w:r w:rsidRPr="00A267EF">
        <w:rPr>
          <w:rFonts w:eastAsia="Times New Roman"/>
          <w:bCs/>
          <w:color w:val="000000"/>
          <w:lang w:eastAsia="ru-RU"/>
        </w:rPr>
        <w:t>К</w:t>
      </w:r>
      <w:r w:rsidRPr="00A267EF">
        <w:rPr>
          <w:rFonts w:eastAsia="Times New Roman"/>
          <w:color w:val="000000"/>
          <w:lang w:eastAsia="ru-RU"/>
        </w:rPr>
        <w:t> прочим формам собственного капитала относятся доходы от сдачи в аренду имущества, расчеты с учредителями и др. Они не играют заметной роли в формировании собственного капитала предприятия.</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Уменьшается собственный капитал на стоимость акций, выкуп</w:t>
      </w:r>
      <w:r w:rsidRPr="00A267EF">
        <w:rPr>
          <w:rFonts w:eastAsia="Times New Roman"/>
          <w:color w:val="000000"/>
          <w:lang w:eastAsia="ru-RU"/>
        </w:rPr>
        <w:softHyphen/>
        <w:t>ленных у акционеров, и на сумму задолженности учредителей по взносам в уставный капитал.</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Основную долю в составе</w:t>
      </w:r>
      <w:r w:rsidRPr="00A267EF">
        <w:rPr>
          <w:rFonts w:eastAsia="Times New Roman"/>
          <w:i/>
          <w:iCs/>
          <w:color w:val="000000"/>
          <w:lang w:eastAsia="ru-RU"/>
        </w:rPr>
        <w:t> внешних источников</w:t>
      </w:r>
      <w:r w:rsidRPr="00A267EF">
        <w:rPr>
          <w:rFonts w:eastAsia="Times New Roman"/>
          <w:color w:val="000000"/>
          <w:lang w:eastAsia="ru-RU"/>
        </w:rPr>
        <w:t> формирования собственного капитала составляет дополнительная эмиссия акций, а также увеличение или уменьшение курсовой стоимости акций. Государственным предприятиям может быть оказана безвозмездная финансовая помощь со стороны государства. К числу прочих внешних источников относятся материальные и нематериальные активы, передаваемые предприятию бесплатно физическими и юридическими лицами в порядке благотворительности.</w:t>
      </w:r>
    </w:p>
    <w:p w:rsidR="00E900D2" w:rsidRPr="00A267EF" w:rsidRDefault="00E900D2" w:rsidP="00A939CC">
      <w:pPr>
        <w:ind w:firstLine="274"/>
        <w:jc w:val="both"/>
        <w:rPr>
          <w:rFonts w:eastAsia="Times New Roman"/>
          <w:color w:val="000000"/>
          <w:lang w:eastAsia="ru-RU"/>
        </w:rPr>
      </w:pPr>
      <w:r w:rsidRPr="00A267EF">
        <w:rPr>
          <w:rFonts w:eastAsia="Times New Roman"/>
          <w:b/>
          <w:bCs/>
          <w:color w:val="000000"/>
          <w:lang w:eastAsia="ru-RU"/>
        </w:rPr>
        <w:t>Заемный капитал</w:t>
      </w:r>
      <w:r w:rsidRPr="00A267EF">
        <w:rPr>
          <w:rFonts w:eastAsia="Times New Roman"/>
          <w:color w:val="000000"/>
          <w:lang w:eastAsia="ru-RU"/>
        </w:rPr>
        <w:t> (рис. 3) — это кредиты банков и финансо</w:t>
      </w:r>
      <w:r w:rsidRPr="00A267EF">
        <w:rPr>
          <w:rFonts w:eastAsia="Times New Roman"/>
          <w:color w:val="000000"/>
          <w:lang w:eastAsia="ru-RU"/>
        </w:rPr>
        <w:softHyphen/>
        <w:t>вых компаний, займы, кредиторская задолженность, лизинг, ком</w:t>
      </w:r>
      <w:r w:rsidRPr="00A267EF">
        <w:rPr>
          <w:rFonts w:eastAsia="Times New Roman"/>
          <w:color w:val="000000"/>
          <w:lang w:eastAsia="ru-RU"/>
        </w:rPr>
        <w:softHyphen/>
        <w:t>мерческие бумаги и др. Он подразделяется на долгосрочный (более года) и краткосрочный (до года).</w:t>
      </w:r>
    </w:p>
    <w:p w:rsidR="00E900D2" w:rsidRPr="00A267EF" w:rsidRDefault="00E900D2" w:rsidP="00A939CC">
      <w:pPr>
        <w:ind w:firstLine="274"/>
        <w:jc w:val="both"/>
        <w:rPr>
          <w:rFonts w:eastAsia="Times New Roman"/>
          <w:color w:val="000000"/>
          <w:lang w:eastAsia="ru-RU"/>
        </w:rPr>
      </w:pPr>
      <w:r w:rsidRPr="00A267EF">
        <w:rPr>
          <w:rFonts w:eastAsia="Times New Roman"/>
          <w:i/>
          <w:iCs/>
          <w:color w:val="000000"/>
          <w:lang w:eastAsia="ru-RU"/>
        </w:rPr>
        <w:t>По целям привлечения</w:t>
      </w:r>
      <w:r w:rsidRPr="00A267EF">
        <w:rPr>
          <w:rFonts w:eastAsia="Times New Roman"/>
          <w:color w:val="000000"/>
          <w:lang w:eastAsia="ru-RU"/>
        </w:rPr>
        <w:t> заемные средства разделяются на следу</w:t>
      </w:r>
      <w:r w:rsidRPr="00A267EF">
        <w:rPr>
          <w:rFonts w:eastAsia="Times New Roman"/>
          <w:color w:val="000000"/>
          <w:lang w:eastAsia="ru-RU"/>
        </w:rPr>
        <w:softHyphen/>
        <w:t>ющие виды:</w:t>
      </w:r>
    </w:p>
    <w:p w:rsidR="00E900D2" w:rsidRPr="00A267EF" w:rsidRDefault="00E900D2" w:rsidP="00A939CC">
      <w:pPr>
        <w:numPr>
          <w:ilvl w:val="0"/>
          <w:numId w:val="34"/>
        </w:numPr>
        <w:ind w:left="0"/>
        <w:jc w:val="both"/>
        <w:rPr>
          <w:rFonts w:eastAsia="Times New Roman"/>
          <w:color w:val="000000"/>
          <w:lang w:eastAsia="ru-RU"/>
        </w:rPr>
      </w:pPr>
      <w:r w:rsidRPr="00A267EF">
        <w:rPr>
          <w:rFonts w:eastAsia="Times New Roman"/>
          <w:color w:val="000000"/>
          <w:lang w:eastAsia="ru-RU"/>
        </w:rPr>
        <w:t>средства, привлекаемые для воспроизводства основных средств и нематериальных активов;</w:t>
      </w:r>
    </w:p>
    <w:p w:rsidR="00E900D2" w:rsidRPr="00A267EF" w:rsidRDefault="00E900D2" w:rsidP="00A939CC">
      <w:pPr>
        <w:numPr>
          <w:ilvl w:val="0"/>
          <w:numId w:val="34"/>
        </w:numPr>
        <w:ind w:left="0"/>
        <w:jc w:val="both"/>
        <w:rPr>
          <w:rFonts w:eastAsia="Times New Roman"/>
          <w:color w:val="000000"/>
          <w:lang w:eastAsia="ru-RU"/>
        </w:rPr>
      </w:pPr>
      <w:r w:rsidRPr="00A267EF">
        <w:rPr>
          <w:rFonts w:eastAsia="Times New Roman"/>
          <w:color w:val="000000"/>
          <w:lang w:eastAsia="ru-RU"/>
        </w:rPr>
        <w:t>средства, привлекаемые для пополнения оборотных активов;</w:t>
      </w:r>
    </w:p>
    <w:p w:rsidR="00E900D2" w:rsidRPr="00A267EF" w:rsidRDefault="00E900D2" w:rsidP="00E900D2">
      <w:pPr>
        <w:shd w:val="clear" w:color="auto" w:fill="FFFFFF"/>
        <w:jc w:val="center"/>
        <w:rPr>
          <w:rFonts w:eastAsia="Times New Roman"/>
          <w:color w:val="000000"/>
          <w:lang w:eastAsia="ru-RU"/>
        </w:rPr>
      </w:pPr>
      <w:r w:rsidRPr="00A267EF">
        <w:rPr>
          <w:rFonts w:eastAsia="Times New Roman"/>
          <w:noProof/>
          <w:color w:val="000000"/>
          <w:lang w:eastAsia="ru-RU"/>
        </w:rPr>
        <w:drawing>
          <wp:inline distT="0" distB="0" distL="0" distR="0">
            <wp:extent cx="4143375" cy="1447800"/>
            <wp:effectExtent l="19050" t="0" r="9525" b="0"/>
            <wp:docPr id="64" name="Рисунок 3" descr="http://gigabaza.ru/images/37/72666/m1cd11b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gabaza.ru/images/37/72666/m1cd11b85.png"/>
                    <pic:cNvPicPr>
                      <a:picLocks noChangeAspect="1" noChangeArrowheads="1"/>
                    </pic:cNvPicPr>
                  </pic:nvPicPr>
                  <pic:blipFill>
                    <a:blip r:embed="rId69" cstate="print"/>
                    <a:srcRect/>
                    <a:stretch>
                      <a:fillRect/>
                    </a:stretch>
                  </pic:blipFill>
                  <pic:spPr bwMode="auto">
                    <a:xfrm>
                      <a:off x="0" y="0"/>
                      <a:ext cx="4143375" cy="1447800"/>
                    </a:xfrm>
                    <a:prstGeom prst="rect">
                      <a:avLst/>
                    </a:prstGeom>
                    <a:noFill/>
                    <a:ln w="9525">
                      <a:noFill/>
                      <a:miter lim="800000"/>
                      <a:headEnd/>
                      <a:tailEnd/>
                    </a:ln>
                  </pic:spPr>
                </pic:pic>
              </a:graphicData>
            </a:graphic>
          </wp:inline>
        </w:drawing>
      </w:r>
    </w:p>
    <w:p w:rsidR="00E900D2" w:rsidRPr="00A267EF" w:rsidRDefault="00E900D2" w:rsidP="00E900D2">
      <w:pPr>
        <w:jc w:val="center"/>
        <w:rPr>
          <w:rFonts w:eastAsia="Times New Roman"/>
          <w:color w:val="000000"/>
          <w:lang w:eastAsia="ru-RU"/>
        </w:rPr>
      </w:pPr>
      <w:r w:rsidRPr="00D7413E">
        <w:rPr>
          <w:rFonts w:eastAsia="Times New Roman"/>
          <w:bCs/>
          <w:color w:val="000000"/>
          <w:lang w:eastAsia="ru-RU"/>
        </w:rPr>
        <w:t>Рис. 3.</w:t>
      </w:r>
      <w:r w:rsidRPr="00A267EF">
        <w:rPr>
          <w:rFonts w:eastAsia="Times New Roman"/>
          <w:color w:val="000000"/>
          <w:lang w:eastAsia="ru-RU"/>
        </w:rPr>
        <w:t> Классификация заемного капитала</w:t>
      </w:r>
    </w:p>
    <w:p w:rsidR="00E900D2" w:rsidRPr="00A267EF" w:rsidRDefault="00E900D2" w:rsidP="00E900D2">
      <w:pPr>
        <w:rPr>
          <w:rFonts w:eastAsia="Times New Roman"/>
          <w:lang w:eastAsia="ru-RU"/>
        </w:rPr>
      </w:pP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 средства, привлекаемые для удовлетворения социальных</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нужд.</w:t>
      </w:r>
    </w:p>
    <w:p w:rsidR="00E900D2" w:rsidRPr="00A267EF" w:rsidRDefault="00E900D2" w:rsidP="00A939CC">
      <w:pPr>
        <w:ind w:firstLine="302"/>
        <w:jc w:val="both"/>
        <w:rPr>
          <w:rFonts w:eastAsia="Times New Roman"/>
          <w:color w:val="000000"/>
          <w:lang w:eastAsia="ru-RU"/>
        </w:rPr>
      </w:pPr>
      <w:r w:rsidRPr="00A267EF">
        <w:rPr>
          <w:rFonts w:eastAsia="Times New Roman"/>
          <w:i/>
          <w:iCs/>
          <w:color w:val="000000"/>
          <w:lang w:eastAsia="ru-RU"/>
        </w:rPr>
        <w:t>По форме привлечения</w:t>
      </w:r>
      <w:r w:rsidRPr="00A267EF">
        <w:rPr>
          <w:rFonts w:eastAsia="Times New Roman"/>
          <w:color w:val="000000"/>
          <w:lang w:eastAsia="ru-RU"/>
        </w:rPr>
        <w:t> заемные средства могут быть в денежной, товарной форме, в форме оборудования (лизинг) и др.;</w:t>
      </w:r>
      <w:r w:rsidRPr="00A267EF">
        <w:rPr>
          <w:rFonts w:eastAsia="Times New Roman"/>
          <w:i/>
          <w:iCs/>
          <w:color w:val="000000"/>
          <w:lang w:eastAsia="ru-RU"/>
        </w:rPr>
        <w:t> по источ</w:t>
      </w:r>
      <w:r w:rsidRPr="00A267EF">
        <w:rPr>
          <w:rFonts w:eastAsia="Times New Roman"/>
          <w:i/>
          <w:iCs/>
          <w:color w:val="000000"/>
          <w:lang w:eastAsia="ru-RU"/>
        </w:rPr>
        <w:softHyphen/>
        <w:t>никам привлечения</w:t>
      </w:r>
      <w:r w:rsidRPr="00A267EF">
        <w:rPr>
          <w:rFonts w:eastAsia="Times New Roman"/>
          <w:color w:val="000000"/>
          <w:lang w:eastAsia="ru-RU"/>
        </w:rPr>
        <w:t>они делятся на внешние и внутренние;</w:t>
      </w:r>
      <w:r w:rsidRPr="00A267EF">
        <w:rPr>
          <w:rFonts w:eastAsia="Times New Roman"/>
          <w:i/>
          <w:iCs/>
          <w:color w:val="000000"/>
          <w:lang w:eastAsia="ru-RU"/>
        </w:rPr>
        <w:t> по форме обеспечения —</w:t>
      </w:r>
      <w:r w:rsidRPr="00A267EF">
        <w:rPr>
          <w:rFonts w:eastAsia="Times New Roman"/>
          <w:color w:val="000000"/>
          <w:lang w:eastAsia="ru-RU"/>
        </w:rPr>
        <w:t> на обеспеченные залогом или закладом, поручитель</w:t>
      </w:r>
      <w:r w:rsidRPr="00A267EF">
        <w:rPr>
          <w:rFonts w:eastAsia="Times New Roman"/>
          <w:color w:val="000000"/>
          <w:lang w:eastAsia="ru-RU"/>
        </w:rPr>
        <w:softHyphen/>
        <w:t>ством или гарантией и необеспеченные.</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При формировании структуры капитала необходимо учитывать особенности каждой его составляющей.</w:t>
      </w:r>
    </w:p>
    <w:p w:rsidR="00E900D2" w:rsidRPr="00A267EF" w:rsidRDefault="00E900D2" w:rsidP="00A939CC">
      <w:pPr>
        <w:ind w:firstLine="302"/>
        <w:jc w:val="both"/>
        <w:rPr>
          <w:rFonts w:eastAsia="Times New Roman"/>
          <w:color w:val="000000"/>
          <w:lang w:eastAsia="ru-RU"/>
        </w:rPr>
      </w:pPr>
      <w:r w:rsidRPr="00A267EF">
        <w:rPr>
          <w:rFonts w:eastAsia="Times New Roman"/>
          <w:i/>
          <w:iCs/>
          <w:color w:val="000000"/>
          <w:lang w:eastAsia="ru-RU"/>
        </w:rPr>
        <w:t>Собственный капитал</w:t>
      </w:r>
      <w:r w:rsidRPr="00A267EF">
        <w:rPr>
          <w:rFonts w:eastAsia="Times New Roman"/>
          <w:color w:val="000000"/>
          <w:lang w:eastAsia="ru-RU"/>
        </w:rPr>
        <w:t> характеризуется простотой привлечения, обеспечением более устойчивого финансового состояния и сниже</w:t>
      </w:r>
      <w:r w:rsidRPr="00A267EF">
        <w:rPr>
          <w:rFonts w:eastAsia="Times New Roman"/>
          <w:color w:val="000000"/>
          <w:lang w:eastAsia="ru-RU"/>
        </w:rPr>
        <w:softHyphen/>
        <w:t>ния риска банкротства. Необходимость в нем обусловлена требо</w:t>
      </w:r>
      <w:r w:rsidRPr="00A267EF">
        <w:rPr>
          <w:rFonts w:eastAsia="Times New Roman"/>
          <w:color w:val="000000"/>
          <w:lang w:eastAsia="ru-RU"/>
        </w:rPr>
        <w:softHyphen/>
        <w:t>ваниями самофинансирования предприятий. Он является основой их самостоятельности и независимости. Особенность собственного капитала состоит в том, что он инвестируется на долгосрочной ос</w:t>
      </w:r>
      <w:r w:rsidRPr="00A267EF">
        <w:rPr>
          <w:rFonts w:eastAsia="Times New Roman"/>
          <w:color w:val="000000"/>
          <w:lang w:eastAsia="ru-RU"/>
        </w:rPr>
        <w:softHyphen/>
        <w:t>нове и подвергается наибольшему риску. Чем выше его доля в об</w:t>
      </w:r>
      <w:r w:rsidRPr="00A267EF">
        <w:rPr>
          <w:rFonts w:eastAsia="Times New Roman"/>
          <w:color w:val="000000"/>
          <w:lang w:eastAsia="ru-RU"/>
        </w:rPr>
        <w:softHyphen/>
        <w:t>щей сумме капитала и меньше доля заемных средств, тем выше буфер, который защищает кредиторов от убытков и риска потери капитала.</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Однако собственный капитал ограничен в размерах. Кроме того, финансирование деятельности предприятия только за счет собственных средств не всегда выгодно для него, особенно в тех случаях, когда производство имеет сезонный характер. Тогда в от</w:t>
      </w:r>
      <w:r w:rsidRPr="00A267EF">
        <w:rPr>
          <w:rFonts w:eastAsia="Times New Roman"/>
          <w:color w:val="000000"/>
          <w:lang w:eastAsia="ru-RU"/>
        </w:rPr>
        <w:softHyphen/>
        <w:t>дельные периоды будут накапливаться большие средства на счетах в банке, а в другие периоды их будет недоставать. Следует также иметь в виду, что если цены на финансовые ресурсы невысокие, а предприятие может обеспечить более высокий уровень отдачи на вложенный капитал, чем платит за кредитные ресурсы, то, при</w:t>
      </w:r>
      <w:r w:rsidRPr="00A267EF">
        <w:rPr>
          <w:rFonts w:eastAsia="Times New Roman"/>
          <w:color w:val="000000"/>
          <w:lang w:eastAsia="ru-RU"/>
        </w:rPr>
        <w:softHyphen/>
        <w:t>влекая заемные средства, оно может усилить свои рыночные по</w:t>
      </w:r>
      <w:r w:rsidRPr="00A267EF">
        <w:rPr>
          <w:rFonts w:eastAsia="Times New Roman"/>
          <w:color w:val="000000"/>
          <w:lang w:eastAsia="ru-RU"/>
        </w:rPr>
        <w:softHyphen/>
        <w:t>зиции и повысить рентабельность собственного (акционерного) капитала.</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В то же время если средства предприятия созданы в основном за счет краткосрочных обязательств, то его финансовое положение будет неустойчивым, так как с капиталами краткосрочного исполь</w:t>
      </w:r>
      <w:r w:rsidRPr="00A267EF">
        <w:rPr>
          <w:rFonts w:eastAsia="Times New Roman"/>
          <w:color w:val="000000"/>
          <w:lang w:eastAsia="ru-RU"/>
        </w:rPr>
        <w:softHyphen/>
        <w:t>зования необходима постоянная оперативная работа: контроль за своевременным их возвратом и привлечение в оборот на непродол</w:t>
      </w:r>
      <w:r w:rsidRPr="00A267EF">
        <w:rPr>
          <w:rFonts w:eastAsia="Times New Roman"/>
          <w:color w:val="000000"/>
          <w:lang w:eastAsia="ru-RU"/>
        </w:rPr>
        <w:softHyphen/>
        <w:t>жительное время других капиталов. К недостаткам этого источни</w:t>
      </w:r>
      <w:r w:rsidRPr="00A267EF">
        <w:rPr>
          <w:rFonts w:eastAsia="Times New Roman"/>
          <w:color w:val="000000"/>
          <w:lang w:eastAsia="ru-RU"/>
        </w:rPr>
        <w:softHyphen/>
        <w:t>ка финансирования следует отнести также сложность процедуры привлечения, высокую зависимость ссудного процента от конъ</w:t>
      </w:r>
      <w:r w:rsidRPr="00A267EF">
        <w:rPr>
          <w:rFonts w:eastAsia="Times New Roman"/>
          <w:color w:val="000000"/>
          <w:lang w:eastAsia="ru-RU"/>
        </w:rPr>
        <w:softHyphen/>
        <w:t>юнктуры финансового рынка и увеличение в связи с этим риска снижения платежеспособности предприятия.</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От степени оптимальности соотношения собственного и заем</w:t>
      </w:r>
      <w:r w:rsidRPr="00A267EF">
        <w:rPr>
          <w:rFonts w:eastAsia="Times New Roman"/>
          <w:color w:val="000000"/>
          <w:lang w:eastAsia="ru-RU"/>
        </w:rPr>
        <w:softHyphen/>
        <w:t>ного капитала во многом зависят финансовое положение предпри</w:t>
      </w:r>
      <w:r w:rsidRPr="00A267EF">
        <w:rPr>
          <w:rFonts w:eastAsia="Times New Roman"/>
          <w:color w:val="000000"/>
          <w:lang w:eastAsia="ru-RU"/>
        </w:rPr>
        <w:softHyphen/>
        <w:t>ятия и его устойчивость.</w:t>
      </w:r>
    </w:p>
    <w:p w:rsidR="00E900D2" w:rsidRPr="00A267EF" w:rsidRDefault="00E900D2" w:rsidP="00A939CC">
      <w:pPr>
        <w:jc w:val="both"/>
        <w:rPr>
          <w:rFonts w:eastAsia="Times New Roman"/>
          <w:color w:val="000000"/>
          <w:shd w:val="clear" w:color="auto" w:fill="FFFFFF"/>
          <w:lang w:eastAsia="ru-RU"/>
        </w:rPr>
      </w:pPr>
      <w:r w:rsidRPr="00A267EF">
        <w:rPr>
          <w:rFonts w:eastAsia="Times New Roman"/>
          <w:color w:val="000000"/>
          <w:shd w:val="clear" w:color="auto" w:fill="FFFFFF"/>
          <w:lang w:eastAsia="ru-RU"/>
        </w:rPr>
        <w:t>Из табл. 1 видно, что на данном предприятии основной удельный вес в источниках формирования активов занимает соб</w:t>
      </w:r>
      <w:r w:rsidRPr="00A267EF">
        <w:rPr>
          <w:rFonts w:eastAsia="Times New Roman"/>
          <w:color w:val="000000"/>
          <w:shd w:val="clear" w:color="auto" w:fill="FFFFFF"/>
          <w:lang w:eastAsia="ru-RU"/>
        </w:rPr>
        <w:softHyphen/>
        <w:t>ственный капитал, хотя за отчетный период его доля снизилась на 6 п.п., а заемного, соответственно, увеличилась.</w:t>
      </w:r>
    </w:p>
    <w:p w:rsidR="00E900D2" w:rsidRPr="00A267EF" w:rsidRDefault="00E900D2" w:rsidP="00E900D2">
      <w:pPr>
        <w:rPr>
          <w:rFonts w:eastAsia="Times New Roman"/>
          <w:lang w:eastAsia="ru-RU"/>
        </w:rPr>
      </w:pPr>
    </w:p>
    <w:p w:rsidR="00E900D2" w:rsidRPr="00A267EF" w:rsidRDefault="00E900D2" w:rsidP="00E900D2">
      <w:pPr>
        <w:jc w:val="right"/>
        <w:rPr>
          <w:rFonts w:eastAsia="Times New Roman"/>
          <w:i/>
          <w:iCs/>
          <w:color w:val="000000"/>
          <w:lang w:eastAsia="ru-RU"/>
        </w:rPr>
      </w:pPr>
      <w:r w:rsidRPr="00A267EF">
        <w:rPr>
          <w:rFonts w:eastAsia="Times New Roman"/>
          <w:color w:val="000000"/>
          <w:lang w:eastAsia="ru-RU"/>
        </w:rPr>
        <w:t>Таблица 1</w:t>
      </w:r>
      <w:r w:rsidRPr="00A267EF">
        <w:rPr>
          <w:rFonts w:eastAsia="Times New Roman"/>
          <w:i/>
          <w:iCs/>
          <w:color w:val="000000"/>
          <w:lang w:eastAsia="ru-RU"/>
        </w:rPr>
        <w:t xml:space="preserve"> </w:t>
      </w:r>
    </w:p>
    <w:p w:rsidR="00E900D2" w:rsidRPr="00A267EF" w:rsidRDefault="00E900D2" w:rsidP="00E900D2">
      <w:pPr>
        <w:jc w:val="center"/>
        <w:rPr>
          <w:rFonts w:eastAsia="Times New Roman"/>
          <w:color w:val="000000"/>
          <w:lang w:eastAsia="ru-RU"/>
        </w:rPr>
      </w:pPr>
      <w:r w:rsidRPr="00A267EF">
        <w:rPr>
          <w:rFonts w:eastAsia="Times New Roman"/>
          <w:i/>
          <w:iCs/>
          <w:color w:val="000000"/>
          <w:lang w:eastAsia="ru-RU"/>
        </w:rPr>
        <w:t>Анализ динамики и структуры источников капитала</w:t>
      </w:r>
    </w:p>
    <w:p w:rsidR="00E900D2" w:rsidRPr="00A267EF" w:rsidRDefault="00E900D2" w:rsidP="00E900D2">
      <w:pPr>
        <w:jc w:val="right"/>
        <w:rPr>
          <w:rFonts w:eastAsia="Times New Roman"/>
          <w:color w:val="000000"/>
          <w:lang w:eastAsia="ru-RU"/>
        </w:rPr>
      </w:pPr>
    </w:p>
    <w:tbl>
      <w:tblPr>
        <w:tblStyle w:val="aa"/>
        <w:tblW w:w="0" w:type="auto"/>
        <w:tblLook w:val="04A0"/>
      </w:tblPr>
      <w:tblGrid>
        <w:gridCol w:w="2962"/>
        <w:gridCol w:w="1044"/>
        <w:gridCol w:w="1044"/>
        <w:gridCol w:w="832"/>
        <w:gridCol w:w="1044"/>
        <w:gridCol w:w="1044"/>
        <w:gridCol w:w="1210"/>
      </w:tblGrid>
      <w:tr w:rsidR="00E900D2" w:rsidRPr="00A267EF" w:rsidTr="00E900D2">
        <w:tc>
          <w:tcPr>
            <w:tcW w:w="2962" w:type="dxa"/>
            <w:vMerge w:val="restart"/>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Источник капитала</w:t>
            </w:r>
          </w:p>
        </w:tc>
        <w:tc>
          <w:tcPr>
            <w:tcW w:w="2920" w:type="dxa"/>
            <w:gridSpan w:val="3"/>
            <w:hideMark/>
          </w:tcPr>
          <w:p w:rsidR="00E900D2" w:rsidRPr="00A267EF" w:rsidRDefault="00E900D2" w:rsidP="00E900D2">
            <w:pPr>
              <w:jc w:val="center"/>
              <w:rPr>
                <w:rFonts w:eastAsia="Times New Roman"/>
                <w:sz w:val="24"/>
                <w:szCs w:val="24"/>
                <w:lang w:eastAsia="ru-RU"/>
              </w:rPr>
            </w:pPr>
            <w:r w:rsidRPr="00A267EF">
              <w:rPr>
                <w:rFonts w:eastAsia="Times New Roman"/>
                <w:i/>
                <w:iCs/>
                <w:sz w:val="24"/>
                <w:szCs w:val="24"/>
                <w:lang w:eastAsia="ru-RU"/>
              </w:rPr>
              <w:t>Наличие средств, тыс. руб.</w:t>
            </w:r>
          </w:p>
        </w:tc>
        <w:tc>
          <w:tcPr>
            <w:tcW w:w="3298" w:type="dxa"/>
            <w:gridSpan w:val="3"/>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Структура средств, %</w:t>
            </w:r>
          </w:p>
        </w:tc>
      </w:tr>
      <w:tr w:rsidR="00E900D2" w:rsidRPr="00A267EF" w:rsidTr="00E900D2">
        <w:tc>
          <w:tcPr>
            <w:tcW w:w="2962" w:type="dxa"/>
            <w:vMerge/>
            <w:hideMark/>
          </w:tcPr>
          <w:p w:rsidR="00E900D2" w:rsidRPr="00A267EF" w:rsidRDefault="00E900D2" w:rsidP="00E900D2">
            <w:pPr>
              <w:rPr>
                <w:rFonts w:eastAsia="Times New Roman"/>
                <w:sz w:val="24"/>
                <w:szCs w:val="24"/>
                <w:lang w:eastAsia="ru-RU"/>
              </w:rPr>
            </w:pP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на начало периода</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на конец периода</w:t>
            </w:r>
          </w:p>
        </w:tc>
        <w:tc>
          <w:tcPr>
            <w:tcW w:w="832"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Изме</w:t>
            </w:r>
            <w:r w:rsidRPr="00A267EF">
              <w:rPr>
                <w:rFonts w:eastAsia="Times New Roman"/>
                <w:i/>
                <w:iCs/>
                <w:sz w:val="24"/>
                <w:szCs w:val="24"/>
                <w:lang w:eastAsia="ru-RU"/>
              </w:rPr>
              <w:softHyphen/>
              <w:t>нение</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на начало периода</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на конец периода</w:t>
            </w:r>
          </w:p>
        </w:tc>
        <w:tc>
          <w:tcPr>
            <w:tcW w:w="1210"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Изме</w:t>
            </w:r>
            <w:r w:rsidRPr="00A267EF">
              <w:rPr>
                <w:rFonts w:eastAsia="Times New Roman"/>
                <w:i/>
                <w:iCs/>
                <w:sz w:val="24"/>
                <w:szCs w:val="24"/>
                <w:lang w:eastAsia="ru-RU"/>
              </w:rPr>
              <w:softHyphen/>
              <w:t>нение</w:t>
            </w:r>
          </w:p>
        </w:tc>
      </w:tr>
      <w:tr w:rsidR="00E900D2" w:rsidRPr="00A267EF" w:rsidTr="00E900D2">
        <w:trPr>
          <w:trHeight w:val="450"/>
        </w:trPr>
        <w:tc>
          <w:tcPr>
            <w:tcW w:w="2962"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Собственный капитал</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31 500</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41 600</w:t>
            </w:r>
          </w:p>
        </w:tc>
        <w:tc>
          <w:tcPr>
            <w:tcW w:w="832"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+10 100</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70</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64</w:t>
            </w:r>
          </w:p>
        </w:tc>
        <w:tc>
          <w:tcPr>
            <w:tcW w:w="1210"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-6</w:t>
            </w:r>
          </w:p>
        </w:tc>
      </w:tr>
      <w:tr w:rsidR="00E900D2" w:rsidRPr="00A267EF" w:rsidTr="00E900D2">
        <w:trPr>
          <w:trHeight w:val="270"/>
        </w:trPr>
        <w:tc>
          <w:tcPr>
            <w:tcW w:w="2962"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Заемный капитал</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13 500</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23 400</w:t>
            </w:r>
          </w:p>
        </w:tc>
        <w:tc>
          <w:tcPr>
            <w:tcW w:w="832"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+9900</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30</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36</w:t>
            </w:r>
          </w:p>
        </w:tc>
        <w:tc>
          <w:tcPr>
            <w:tcW w:w="1210"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+6</w:t>
            </w:r>
          </w:p>
        </w:tc>
      </w:tr>
      <w:tr w:rsidR="00E900D2" w:rsidRPr="00A267EF" w:rsidTr="00E900D2">
        <w:trPr>
          <w:trHeight w:val="270"/>
        </w:trPr>
        <w:tc>
          <w:tcPr>
            <w:tcW w:w="2962"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Итого</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45 000</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65 000</w:t>
            </w:r>
          </w:p>
        </w:tc>
        <w:tc>
          <w:tcPr>
            <w:tcW w:w="832"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+20 000</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100</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100</w:t>
            </w:r>
          </w:p>
        </w:tc>
        <w:tc>
          <w:tcPr>
            <w:tcW w:w="1210"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w:t>
            </w:r>
          </w:p>
        </w:tc>
      </w:tr>
    </w:tbl>
    <w:p w:rsidR="00D7413E" w:rsidRDefault="00D7413E" w:rsidP="00A939CC">
      <w:pPr>
        <w:ind w:firstLine="274"/>
        <w:jc w:val="both"/>
        <w:rPr>
          <w:rFonts w:eastAsia="Times New Roman"/>
          <w:b/>
          <w:bCs/>
          <w:i/>
          <w:iCs/>
          <w:color w:val="000000"/>
          <w:lang w:eastAsia="ru-RU"/>
        </w:rPr>
      </w:pPr>
    </w:p>
    <w:p w:rsidR="00E900D2" w:rsidRPr="00A267EF" w:rsidRDefault="00E900D2" w:rsidP="00A939CC">
      <w:pPr>
        <w:ind w:firstLine="274"/>
        <w:jc w:val="both"/>
        <w:rPr>
          <w:rFonts w:eastAsia="Times New Roman"/>
          <w:color w:val="000000"/>
          <w:lang w:eastAsia="ru-RU"/>
        </w:rPr>
      </w:pPr>
      <w:r w:rsidRPr="00A267EF">
        <w:rPr>
          <w:rFonts w:eastAsia="Times New Roman"/>
          <w:b/>
          <w:bCs/>
          <w:i/>
          <w:iCs/>
          <w:color w:val="000000"/>
          <w:lang w:eastAsia="ru-RU"/>
        </w:rPr>
        <w:t>В процессе последующего анализа необходимо более детально изучить динамику и структуру собственного и заемного капитала, выяснить причины изменения отдельных их слагаемых и дать оценку этих изменений за отчетный период.</w:t>
      </w:r>
    </w:p>
    <w:p w:rsidR="00E900D2" w:rsidRDefault="00E900D2" w:rsidP="00A939CC">
      <w:pPr>
        <w:jc w:val="both"/>
        <w:rPr>
          <w:rFonts w:eastAsia="Times New Roman"/>
          <w:color w:val="000000"/>
          <w:lang w:eastAsia="ru-RU"/>
        </w:rPr>
      </w:pPr>
      <w:r w:rsidRPr="00A267EF">
        <w:rPr>
          <w:rFonts w:eastAsia="Times New Roman"/>
          <w:color w:val="000000"/>
          <w:lang w:eastAsia="ru-RU"/>
        </w:rPr>
        <w:t>Данные табл. 2 показывают изменения в размере и структуре собственного капитала: значительно увеличились сумма и доля нераспределенной прибыли при одновременном уменьшении удельного веса уставного и резервного капитала. Общая сумма собственного капитала за отчетный год увеличилась на 10 100 тыс. руб., или на 32%.</w:t>
      </w:r>
    </w:p>
    <w:p w:rsidR="00D7413E" w:rsidRDefault="00D7413E" w:rsidP="00A939CC">
      <w:pPr>
        <w:jc w:val="both"/>
        <w:rPr>
          <w:rFonts w:eastAsia="Times New Roman"/>
          <w:color w:val="000000"/>
          <w:lang w:eastAsia="ru-RU"/>
        </w:rPr>
      </w:pPr>
    </w:p>
    <w:p w:rsidR="00D7413E" w:rsidRPr="00A267EF" w:rsidRDefault="00D7413E" w:rsidP="00A939CC">
      <w:pPr>
        <w:jc w:val="both"/>
        <w:rPr>
          <w:rFonts w:eastAsia="Times New Roman"/>
          <w:color w:val="000000"/>
          <w:lang w:eastAsia="ru-RU"/>
        </w:rPr>
      </w:pPr>
    </w:p>
    <w:p w:rsidR="00E900D2" w:rsidRPr="00A267EF" w:rsidRDefault="00E900D2" w:rsidP="00E900D2">
      <w:pPr>
        <w:jc w:val="right"/>
        <w:rPr>
          <w:rFonts w:eastAsia="Times New Roman"/>
          <w:i/>
          <w:iCs/>
          <w:color w:val="000000"/>
          <w:lang w:eastAsia="ru-RU"/>
        </w:rPr>
      </w:pPr>
      <w:r w:rsidRPr="00A267EF">
        <w:rPr>
          <w:rFonts w:eastAsia="Times New Roman"/>
          <w:i/>
          <w:iCs/>
          <w:color w:val="000000"/>
          <w:lang w:eastAsia="ru-RU"/>
        </w:rPr>
        <w:t xml:space="preserve">Таблица 2 </w:t>
      </w:r>
    </w:p>
    <w:p w:rsidR="00E900D2" w:rsidRPr="00A267EF" w:rsidRDefault="00E900D2" w:rsidP="00D7413E">
      <w:pPr>
        <w:jc w:val="center"/>
        <w:rPr>
          <w:rFonts w:eastAsia="Times New Roman"/>
          <w:color w:val="000000"/>
          <w:lang w:eastAsia="ru-RU"/>
        </w:rPr>
      </w:pPr>
      <w:r w:rsidRPr="00A267EF">
        <w:rPr>
          <w:rFonts w:eastAsia="Times New Roman"/>
          <w:i/>
          <w:iCs/>
          <w:color w:val="000000"/>
          <w:lang w:eastAsia="ru-RU"/>
        </w:rPr>
        <w:t>Динамика структуры собственного капитала</w:t>
      </w:r>
    </w:p>
    <w:tbl>
      <w:tblPr>
        <w:tblW w:w="0" w:type="auto"/>
        <w:jc w:val="center"/>
        <w:tblCellSpacing w:w="15" w:type="dxa"/>
        <w:tblCellMar>
          <w:top w:w="15" w:type="dxa"/>
          <w:left w:w="15" w:type="dxa"/>
          <w:bottom w:w="15" w:type="dxa"/>
          <w:right w:w="15" w:type="dxa"/>
        </w:tblCellMar>
        <w:tblLook w:val="04A0"/>
      </w:tblPr>
      <w:tblGrid>
        <w:gridCol w:w="3279"/>
        <w:gridCol w:w="887"/>
        <w:gridCol w:w="887"/>
        <w:gridCol w:w="795"/>
        <w:gridCol w:w="887"/>
        <w:gridCol w:w="887"/>
        <w:gridCol w:w="825"/>
      </w:tblGrid>
      <w:tr w:rsidR="00E900D2" w:rsidRPr="00A267EF" w:rsidTr="00D7413E">
        <w:trPr>
          <w:tblCellSpacing w:w="15" w:type="dxa"/>
          <w:jc w:val="center"/>
        </w:trPr>
        <w:tc>
          <w:tcPr>
            <w:tcW w:w="3234" w:type="dxa"/>
            <w:vMerge w:val="restart"/>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Источник капитала</w:t>
            </w:r>
          </w:p>
        </w:tc>
        <w:tc>
          <w:tcPr>
            <w:tcW w:w="2539"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center"/>
              <w:rPr>
                <w:rFonts w:eastAsia="Times New Roman"/>
                <w:lang w:eastAsia="ru-RU"/>
              </w:rPr>
            </w:pPr>
            <w:r w:rsidRPr="00A267EF">
              <w:rPr>
                <w:rFonts w:eastAsia="Times New Roman"/>
                <w:i/>
                <w:iCs/>
                <w:lang w:eastAsia="ru-RU"/>
              </w:rPr>
              <w:t>Наличие средств, тыс. руб.</w:t>
            </w:r>
          </w:p>
        </w:tc>
        <w:tc>
          <w:tcPr>
            <w:tcW w:w="255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Структура средств, %</w:t>
            </w:r>
          </w:p>
        </w:tc>
      </w:tr>
      <w:tr w:rsidR="00E900D2" w:rsidRPr="00A267EF" w:rsidTr="00D7413E">
        <w:trPr>
          <w:tblCellSpacing w:w="15" w:type="dxa"/>
          <w:jc w:val="center"/>
        </w:trPr>
        <w:tc>
          <w:tcPr>
            <w:tcW w:w="3234" w:type="dxa"/>
            <w:vMerge/>
            <w:tcBorders>
              <w:top w:val="single" w:sz="6" w:space="0" w:color="000000"/>
              <w:left w:val="single" w:sz="6" w:space="0" w:color="000000"/>
              <w:bottom w:val="nil"/>
              <w:right w:val="nil"/>
            </w:tcBorders>
            <w:vAlign w:val="center"/>
            <w:hideMark/>
          </w:tcPr>
          <w:p w:rsidR="00E900D2" w:rsidRPr="00A267EF" w:rsidRDefault="00E900D2" w:rsidP="00E900D2">
            <w:pPr>
              <w:rPr>
                <w:rFonts w:eastAsia="Times New Roman"/>
                <w:lang w:eastAsia="ru-RU"/>
              </w:rPr>
            </w:pP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на начало периода</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на конец периода</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Изме</w:t>
            </w:r>
            <w:r w:rsidRPr="00A267EF">
              <w:rPr>
                <w:rFonts w:eastAsia="Times New Roman"/>
                <w:i/>
                <w:iCs/>
                <w:lang w:eastAsia="ru-RU"/>
              </w:rPr>
              <w:softHyphen/>
              <w:t>нение</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на начало периода</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на конец периода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Изме</w:t>
            </w:r>
            <w:r w:rsidRPr="00A267EF">
              <w:rPr>
                <w:rFonts w:eastAsia="Times New Roman"/>
                <w:i/>
                <w:iCs/>
                <w:lang w:eastAsia="ru-RU"/>
              </w:rPr>
              <w:softHyphen/>
              <w:t>нение</w:t>
            </w:r>
          </w:p>
        </w:tc>
      </w:tr>
      <w:tr w:rsidR="00E900D2" w:rsidRPr="00A267EF" w:rsidTr="00D7413E">
        <w:trPr>
          <w:trHeight w:val="210"/>
          <w:tblCellSpacing w:w="15" w:type="dxa"/>
          <w:jc w:val="center"/>
        </w:trPr>
        <w:tc>
          <w:tcPr>
            <w:tcW w:w="323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Уставный капитал</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10 000</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10 000</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31,7</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24,0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-7,7</w:t>
            </w:r>
          </w:p>
        </w:tc>
      </w:tr>
      <w:tr w:rsidR="00E900D2" w:rsidRPr="00A267EF" w:rsidTr="00D7413E">
        <w:trPr>
          <w:trHeight w:val="225"/>
          <w:tblCellSpacing w:w="15" w:type="dxa"/>
          <w:jc w:val="center"/>
        </w:trPr>
        <w:tc>
          <w:tcPr>
            <w:tcW w:w="323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Резервный капитал</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1500</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1825</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+325</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4,8</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-0,4</w:t>
            </w:r>
          </w:p>
        </w:tc>
      </w:tr>
      <w:tr w:rsidR="00E900D2" w:rsidRPr="00A267EF" w:rsidTr="00D7413E">
        <w:trPr>
          <w:trHeight w:val="210"/>
          <w:tblCellSpacing w:w="15" w:type="dxa"/>
          <w:jc w:val="center"/>
        </w:trPr>
        <w:tc>
          <w:tcPr>
            <w:tcW w:w="323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Добавочный капитал</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12 725</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16 575</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+3850</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40,4</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39,8</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-0,6</w:t>
            </w:r>
          </w:p>
        </w:tc>
      </w:tr>
      <w:tr w:rsidR="00E900D2" w:rsidRPr="00A267EF" w:rsidTr="00D7413E">
        <w:trPr>
          <w:trHeight w:val="405"/>
          <w:tblCellSpacing w:w="15" w:type="dxa"/>
          <w:jc w:val="center"/>
        </w:trPr>
        <w:tc>
          <w:tcPr>
            <w:tcW w:w="323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Нераспределенная прибыль</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7275</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13 200</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+5925</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23,1</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31,8</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+8,7</w:t>
            </w:r>
          </w:p>
        </w:tc>
      </w:tr>
      <w:tr w:rsidR="00E900D2" w:rsidRPr="00A267EF" w:rsidTr="00D7413E">
        <w:trPr>
          <w:trHeight w:val="225"/>
          <w:tblCellSpacing w:w="15" w:type="dxa"/>
          <w:jc w:val="center"/>
        </w:trPr>
        <w:tc>
          <w:tcPr>
            <w:tcW w:w="3234"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Итого</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31 500</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41 600</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+10 100</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100</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w:t>
            </w:r>
          </w:p>
        </w:tc>
      </w:tr>
    </w:tbl>
    <w:p w:rsidR="00E900D2" w:rsidRPr="00A267EF" w:rsidRDefault="00E900D2" w:rsidP="00A939CC">
      <w:pPr>
        <w:jc w:val="both"/>
        <w:rPr>
          <w:rFonts w:eastAsia="Times New Roman"/>
          <w:color w:val="000000"/>
          <w:lang w:eastAsia="ru-RU"/>
        </w:rPr>
      </w:pPr>
      <w:r w:rsidRPr="00A267EF">
        <w:rPr>
          <w:rFonts w:eastAsia="Times New Roman"/>
          <w:color w:val="000000"/>
          <w:lang w:eastAsia="ru-RU"/>
        </w:rPr>
        <w:br w:type="textWrapping" w:clear="left"/>
      </w:r>
      <w:r w:rsidRPr="00A267EF">
        <w:rPr>
          <w:rFonts w:eastAsia="Times New Roman"/>
          <w:i/>
          <w:iCs/>
          <w:color w:val="000000"/>
          <w:lang w:eastAsia="ru-RU"/>
        </w:rPr>
        <w:t>Факторы изменения собственного капитала</w:t>
      </w:r>
      <w:r w:rsidRPr="00A267EF">
        <w:rPr>
          <w:rFonts w:eastAsia="Times New Roman"/>
          <w:color w:val="000000"/>
          <w:lang w:eastAsia="ru-RU"/>
        </w:rPr>
        <w:t> нетрудно установить по данным отчета формы № 3 «Отчет об изменениях капитала» и данным аналитического бухгалтерского учета, отражающим дви</w:t>
      </w:r>
      <w:r w:rsidRPr="00A267EF">
        <w:rPr>
          <w:rFonts w:eastAsia="Times New Roman"/>
          <w:color w:val="000000"/>
          <w:lang w:eastAsia="ru-RU"/>
        </w:rPr>
        <w:softHyphen/>
        <w:t>жение уставного, резервного и добавочного капитала, нераспреде</w:t>
      </w:r>
      <w:r w:rsidRPr="00A267EF">
        <w:rPr>
          <w:rFonts w:eastAsia="Times New Roman"/>
          <w:color w:val="000000"/>
          <w:lang w:eastAsia="ru-RU"/>
        </w:rPr>
        <w:softHyphen/>
        <w:t>ленной прибыли (табл. 3).</w:t>
      </w:r>
    </w:p>
    <w:p w:rsidR="00E900D2" w:rsidRPr="00A267EF" w:rsidRDefault="00E900D2" w:rsidP="00A939CC">
      <w:pPr>
        <w:ind w:firstLine="259"/>
        <w:jc w:val="both"/>
        <w:rPr>
          <w:rFonts w:eastAsia="Times New Roman"/>
          <w:color w:val="000000"/>
          <w:lang w:eastAsia="ru-RU"/>
        </w:rPr>
      </w:pPr>
      <w:r w:rsidRPr="00A267EF">
        <w:rPr>
          <w:rFonts w:eastAsia="Times New Roman"/>
          <w:color w:val="000000"/>
          <w:lang w:eastAsia="ru-RU"/>
        </w:rPr>
        <w:t>Прежде чем оценить изменения суммы и доли собственного ка</w:t>
      </w:r>
      <w:r w:rsidRPr="00A267EF">
        <w:rPr>
          <w:rFonts w:eastAsia="Times New Roman"/>
          <w:color w:val="000000"/>
          <w:lang w:eastAsia="ru-RU"/>
        </w:rPr>
        <w:softHyphen/>
        <w:t>питала в общей валюте баланса, следует выяснить, за счет чего они произошли. Очевидно, что прирост собственного капитала за счет капитализации прибыли и за счет переоценки основных средств бу</w:t>
      </w:r>
      <w:r w:rsidRPr="00A267EF">
        <w:rPr>
          <w:rFonts w:eastAsia="Times New Roman"/>
          <w:color w:val="000000"/>
          <w:lang w:eastAsia="ru-RU"/>
        </w:rPr>
        <w:softHyphen/>
        <w:t>дет рассматриваться по-разному при оценке способности предпри</w:t>
      </w:r>
      <w:r w:rsidRPr="00A267EF">
        <w:rPr>
          <w:rFonts w:eastAsia="Times New Roman"/>
          <w:color w:val="000000"/>
          <w:lang w:eastAsia="ru-RU"/>
        </w:rPr>
        <w:softHyphen/>
        <w:t>ятия к самофинансированию и наращиванию собственного капи</w:t>
      </w:r>
      <w:r w:rsidRPr="00A267EF">
        <w:rPr>
          <w:rFonts w:eastAsia="Times New Roman"/>
          <w:color w:val="000000"/>
          <w:lang w:eastAsia="ru-RU"/>
        </w:rPr>
        <w:softHyphen/>
        <w:t>тала. Капитализация (реинвестирование) прибыли способствует повышению финансовой устойчивости, снижению себестоимости капитала, так как за привлечение альтернативных источников фи</w:t>
      </w:r>
      <w:r w:rsidRPr="00A267EF">
        <w:rPr>
          <w:rFonts w:eastAsia="Times New Roman"/>
          <w:color w:val="000000"/>
          <w:lang w:eastAsia="ru-RU"/>
        </w:rPr>
        <w:softHyphen/>
        <w:t>нансирования нужно платить довольно высокие проценты.</w:t>
      </w:r>
    </w:p>
    <w:p w:rsidR="00E900D2" w:rsidRPr="00A267EF" w:rsidRDefault="00E900D2" w:rsidP="00A939CC">
      <w:pPr>
        <w:ind w:firstLine="259"/>
        <w:jc w:val="both"/>
        <w:rPr>
          <w:rFonts w:eastAsia="Times New Roman"/>
          <w:color w:val="000000"/>
          <w:lang w:eastAsia="ru-RU"/>
        </w:rPr>
      </w:pPr>
      <w:r w:rsidRPr="00A267EF">
        <w:rPr>
          <w:rFonts w:eastAsia="Times New Roman"/>
          <w:color w:val="000000"/>
          <w:lang w:eastAsia="ru-RU"/>
        </w:rPr>
        <w:t>В рассматриваемом примере собственный капитал увеличился за счет фонда переоценки имущества на 3850 тыс. руб., а за счет капитализации прибыли — на 5925 тыс. руб., или на 18,8%.</w:t>
      </w:r>
    </w:p>
    <w:p w:rsidR="00E900D2" w:rsidRPr="00A267EF" w:rsidRDefault="00E900D2" w:rsidP="00A939CC">
      <w:pPr>
        <w:ind w:firstLine="259"/>
        <w:jc w:val="both"/>
        <w:rPr>
          <w:rFonts w:eastAsia="Times New Roman"/>
          <w:color w:val="000000"/>
          <w:lang w:eastAsia="ru-RU"/>
        </w:rPr>
      </w:pPr>
      <w:r w:rsidRPr="00A267EF">
        <w:rPr>
          <w:rFonts w:eastAsia="Times New Roman"/>
          <w:color w:val="000000"/>
          <w:lang w:eastAsia="ru-RU"/>
        </w:rPr>
        <w:t>Наряду с темпом прироста собственного капитала целесообраз</w:t>
      </w:r>
      <w:r w:rsidRPr="00A267EF">
        <w:rPr>
          <w:rFonts w:eastAsia="Times New Roman"/>
          <w:color w:val="000000"/>
          <w:lang w:eastAsia="ru-RU"/>
        </w:rPr>
        <w:softHyphen/>
        <w:t>но анализировать</w:t>
      </w:r>
      <w:r w:rsidRPr="00A267EF">
        <w:rPr>
          <w:rFonts w:eastAsia="Times New Roman"/>
          <w:b/>
          <w:bCs/>
          <w:i/>
          <w:iCs/>
          <w:color w:val="000000"/>
          <w:lang w:eastAsia="ru-RU"/>
        </w:rPr>
        <w:t> коэффициент устойчивости экономического роста</w:t>
      </w:r>
      <w:r w:rsidRPr="00A267EF">
        <w:rPr>
          <w:rFonts w:eastAsia="Times New Roman"/>
          <w:color w:val="000000"/>
          <w:lang w:eastAsia="ru-RU"/>
        </w:rPr>
        <w:t>(Ку</w:t>
      </w:r>
      <w:r w:rsidRPr="00A267EF">
        <w:rPr>
          <w:rFonts w:eastAsia="Times New Roman"/>
          <w:color w:val="000000"/>
          <w:vertAlign w:val="subscript"/>
          <w:lang w:eastAsia="ru-RU"/>
        </w:rPr>
        <w:t>эр</w:t>
      </w:r>
      <w:r w:rsidRPr="00A267EF">
        <w:rPr>
          <w:rFonts w:eastAsia="Times New Roman"/>
          <w:color w:val="000000"/>
          <w:lang w:eastAsia="ru-RU"/>
        </w:rPr>
        <w:t>), величина которого рассчитывается отношением суммы ка</w:t>
      </w:r>
      <w:r w:rsidRPr="00A267EF">
        <w:rPr>
          <w:rFonts w:eastAsia="Times New Roman"/>
          <w:color w:val="000000"/>
          <w:lang w:eastAsia="ru-RU"/>
        </w:rPr>
        <w:softHyphen/>
        <w:t>питализированной прибыли в отчетном периоде к собственному капиталу:</w:t>
      </w:r>
    </w:p>
    <w:p w:rsidR="00A939CC" w:rsidRPr="00A267EF" w:rsidRDefault="00A939CC" w:rsidP="00A939CC">
      <w:pPr>
        <w:ind w:firstLine="259"/>
        <w:jc w:val="both"/>
        <w:rPr>
          <w:rFonts w:eastAsia="Times New Roman"/>
          <w:color w:val="000000"/>
          <w:lang w:eastAsia="ru-RU"/>
        </w:rPr>
      </w:pPr>
    </w:p>
    <w:p w:rsidR="00A939CC" w:rsidRPr="00A267EF" w:rsidRDefault="00A939CC" w:rsidP="00A939CC">
      <w:pPr>
        <w:ind w:firstLine="259"/>
        <w:jc w:val="both"/>
        <w:rPr>
          <w:rFonts w:eastAsia="Times New Roman"/>
          <w:color w:val="000000"/>
          <w:lang w:eastAsia="ru-RU"/>
        </w:rPr>
      </w:pPr>
    </w:p>
    <w:p w:rsidR="00A939CC" w:rsidRPr="00A267EF" w:rsidRDefault="00A939CC" w:rsidP="00A939CC">
      <w:pPr>
        <w:ind w:firstLine="259"/>
        <w:jc w:val="both"/>
        <w:rPr>
          <w:rFonts w:eastAsia="Times New Roman"/>
          <w:color w:val="000000"/>
          <w:lang w:eastAsia="ru-RU"/>
        </w:rPr>
      </w:pPr>
    </w:p>
    <w:p w:rsidR="00E900D2" w:rsidRPr="00A267EF" w:rsidRDefault="0043110C" w:rsidP="00E900D2">
      <w:pPr>
        <w:ind w:firstLine="259"/>
        <w:rPr>
          <w:rFonts w:eastAsia="Times New Roman"/>
          <w:color w:val="000000"/>
          <w:lang w:eastAsia="ru-RU"/>
        </w:rPr>
      </w:pPr>
      <m:oMathPara>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К</m:t>
              </m:r>
            </m:e>
            <m:sub>
              <m:r>
                <w:rPr>
                  <w:rFonts w:ascii="Cambria Math" w:eastAsia="Times New Roman" w:hAnsi="Cambria Math"/>
                  <w:color w:val="000000"/>
                  <w:lang w:eastAsia="ru-RU"/>
                </w:rPr>
                <m:t>уэр</m:t>
              </m:r>
            </m:sub>
          </m:sSub>
          <m:r>
            <w:rPr>
              <w:rFonts w:ascii="Cambria Math" w:eastAsia="Times New Roman" w:hAnsi="Cambria Math"/>
              <w:color w:val="000000"/>
              <w:lang w:eastAsia="ru-RU"/>
            </w:rPr>
            <m:t xml:space="preserve">= </m:t>
          </m:r>
          <m:f>
            <m:fPr>
              <m:ctrlPr>
                <w:rPr>
                  <w:rFonts w:ascii="Cambria Math" w:eastAsia="Times New Roman" w:hAnsi="Cambria Math"/>
                  <w:i/>
                  <w:color w:val="000000"/>
                  <w:lang w:eastAsia="ru-RU"/>
                </w:rPr>
              </m:ctrlPr>
            </m:fPr>
            <m:num>
              <m:r>
                <m:rPr>
                  <m:sty m:val="p"/>
                </m:rPr>
                <w:rPr>
                  <w:rFonts w:ascii="Cambria Math" w:eastAsia="Times New Roman" w:hAnsi="Cambria Math"/>
                  <w:color w:val="000000"/>
                  <w:lang w:eastAsia="ru-RU"/>
                </w:rPr>
                <m:t>Капитализированная сумма прибыли отчетного периода </m:t>
              </m:r>
            </m:num>
            <m:den>
              <m:r>
                <m:rPr>
                  <m:sty m:val="p"/>
                </m:rPr>
                <w:rPr>
                  <w:rFonts w:ascii="Cambria Math" w:eastAsia="Times New Roman" w:hAnsi="Cambria Math"/>
                  <w:color w:val="000000"/>
                  <w:lang w:eastAsia="ru-RU"/>
                </w:rPr>
                <m:t xml:space="preserve"> Сумма собственного капитала</m:t>
              </m:r>
            </m:den>
          </m:f>
        </m:oMath>
      </m:oMathPara>
    </w:p>
    <w:p w:rsidR="00E900D2" w:rsidRPr="00A267EF" w:rsidRDefault="00E900D2" w:rsidP="00E900D2">
      <w:pPr>
        <w:ind w:hanging="259"/>
        <w:rPr>
          <w:rFonts w:eastAsia="Times New Roman"/>
          <w:color w:val="000000"/>
          <w:lang w:eastAsia="ru-RU"/>
        </w:rPr>
      </w:pPr>
    </w:p>
    <w:p w:rsidR="00A939CC" w:rsidRPr="00A267EF" w:rsidRDefault="00A939CC">
      <w:pPr>
        <w:spacing w:after="200" w:line="276" w:lineRule="auto"/>
        <w:rPr>
          <w:rFonts w:eastAsia="Times New Roman"/>
          <w:color w:val="000000"/>
          <w:lang w:eastAsia="ru-RU"/>
        </w:rPr>
      </w:pPr>
      <w:r w:rsidRPr="00A267EF">
        <w:rPr>
          <w:rFonts w:eastAsia="Times New Roman"/>
          <w:color w:val="000000"/>
          <w:lang w:eastAsia="ru-RU"/>
        </w:rPr>
        <w:br w:type="page"/>
      </w:r>
    </w:p>
    <w:p w:rsidR="00E900D2" w:rsidRPr="00A267EF" w:rsidRDefault="00E900D2" w:rsidP="00E900D2">
      <w:pPr>
        <w:jc w:val="right"/>
        <w:rPr>
          <w:rFonts w:eastAsia="Times New Roman"/>
          <w:color w:val="000000"/>
          <w:lang w:eastAsia="ru-RU"/>
        </w:rPr>
      </w:pPr>
      <w:r w:rsidRPr="00A267EF">
        <w:rPr>
          <w:rFonts w:eastAsia="Times New Roman"/>
          <w:color w:val="000000"/>
          <w:lang w:eastAsia="ru-RU"/>
        </w:rPr>
        <w:t>Таблица 3</w:t>
      </w:r>
    </w:p>
    <w:tbl>
      <w:tblPr>
        <w:tblW w:w="0" w:type="auto"/>
        <w:jc w:val="center"/>
        <w:tblCellSpacing w:w="15" w:type="dxa"/>
        <w:tblCellMar>
          <w:top w:w="15" w:type="dxa"/>
          <w:left w:w="15" w:type="dxa"/>
          <w:bottom w:w="15" w:type="dxa"/>
          <w:right w:w="15" w:type="dxa"/>
        </w:tblCellMar>
        <w:tblLook w:val="04A0"/>
      </w:tblPr>
      <w:tblGrid>
        <w:gridCol w:w="3827"/>
        <w:gridCol w:w="930"/>
        <w:gridCol w:w="991"/>
        <w:gridCol w:w="930"/>
        <w:gridCol w:w="917"/>
        <w:gridCol w:w="795"/>
      </w:tblGrid>
      <w:tr w:rsidR="00E900D2" w:rsidRPr="00A267EF" w:rsidTr="00E900D2">
        <w:trPr>
          <w:trHeight w:val="705"/>
          <w:tblCellSpacing w:w="15" w:type="dxa"/>
          <w:jc w:val="center"/>
        </w:trPr>
        <w:tc>
          <w:tcPr>
            <w:tcW w:w="3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Статья</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Устав</w:t>
            </w:r>
            <w:r w:rsidRPr="00A267EF">
              <w:rPr>
                <w:rFonts w:eastAsia="Times New Roman"/>
                <w:i/>
                <w:iCs/>
                <w:lang w:eastAsia="ru-RU"/>
              </w:rPr>
              <w:softHyphen/>
              <w:t>ный капитал</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Добавоч</w:t>
            </w:r>
            <w:r w:rsidRPr="00A267EF">
              <w:rPr>
                <w:rFonts w:eastAsia="Times New Roman"/>
                <w:i/>
                <w:iCs/>
                <w:lang w:eastAsia="ru-RU"/>
              </w:rPr>
              <w:softHyphen/>
              <w:t>ный капитал</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Резерв</w:t>
            </w:r>
            <w:r w:rsidRPr="00A267EF">
              <w:rPr>
                <w:rFonts w:eastAsia="Times New Roman"/>
                <w:i/>
                <w:iCs/>
                <w:lang w:eastAsia="ru-RU"/>
              </w:rPr>
              <w:softHyphen/>
              <w:t>ный капитал</w:t>
            </w:r>
          </w:p>
        </w:tc>
        <w:tc>
          <w:tcPr>
            <w:tcW w:w="8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Нерас</w:t>
            </w:r>
            <w:r w:rsidRPr="00A267EF">
              <w:rPr>
                <w:rFonts w:eastAsia="Times New Roman"/>
                <w:i/>
                <w:iCs/>
                <w:lang w:eastAsia="ru-RU"/>
              </w:rPr>
              <w:softHyphen/>
              <w:t>преде</w:t>
            </w:r>
            <w:r w:rsidRPr="00A267EF">
              <w:rPr>
                <w:rFonts w:eastAsia="Times New Roman"/>
                <w:i/>
                <w:iCs/>
                <w:lang w:eastAsia="ru-RU"/>
              </w:rPr>
              <w:softHyphen/>
              <w:t>ленная прибыль</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Итого</w:t>
            </w:r>
          </w:p>
        </w:tc>
      </w:tr>
      <w:tr w:rsidR="00E900D2" w:rsidRPr="00A267EF" w:rsidTr="00E900D2">
        <w:trPr>
          <w:trHeight w:val="405"/>
          <w:tblCellSpacing w:w="15" w:type="dxa"/>
          <w:jc w:val="center"/>
        </w:trPr>
        <w:tc>
          <w:tcPr>
            <w:tcW w:w="3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Остаток на 31 декабря преды</w:t>
            </w:r>
            <w:r w:rsidRPr="00A267EF">
              <w:rPr>
                <w:rFonts w:eastAsia="Times New Roman"/>
                <w:lang w:eastAsia="ru-RU"/>
              </w:rPr>
              <w:softHyphen/>
              <w:t>дущего года</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10 000</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12 725</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1 500</w:t>
            </w:r>
          </w:p>
        </w:tc>
        <w:tc>
          <w:tcPr>
            <w:tcW w:w="8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7 275</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25"/>
          <w:tblCellSpacing w:w="15" w:type="dxa"/>
          <w:jc w:val="center"/>
        </w:trPr>
        <w:tc>
          <w:tcPr>
            <w:tcW w:w="3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b/>
                <w:bCs/>
                <w:lang w:eastAsia="ru-RU"/>
              </w:rPr>
              <w:t>Отчетный год</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96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10"/>
          <w:tblCellSpacing w:w="15" w:type="dxa"/>
          <w:jc w:val="center"/>
        </w:trPr>
        <w:tc>
          <w:tcPr>
            <w:tcW w:w="3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Изменение в учетной политике</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8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405"/>
          <w:tblCellSpacing w:w="15" w:type="dxa"/>
          <w:jc w:val="center"/>
        </w:trPr>
        <w:tc>
          <w:tcPr>
            <w:tcW w:w="3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Результат от переоценки объектов основных средств</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3700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8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3700</w:t>
            </w:r>
          </w:p>
        </w:tc>
      </w:tr>
      <w:tr w:rsidR="00E900D2" w:rsidRPr="00A267EF" w:rsidTr="00E900D2">
        <w:trPr>
          <w:trHeight w:val="405"/>
          <w:tblCellSpacing w:w="15" w:type="dxa"/>
          <w:jc w:val="center"/>
        </w:trPr>
        <w:tc>
          <w:tcPr>
            <w:tcW w:w="3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Результат от переоценки иностранных валют</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150</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8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150</w:t>
            </w:r>
          </w:p>
        </w:tc>
      </w:tr>
      <w:tr w:rsidR="00E900D2" w:rsidRPr="00A267EF" w:rsidTr="00E900D2">
        <w:trPr>
          <w:trHeight w:val="225"/>
          <w:tblCellSpacing w:w="15" w:type="dxa"/>
          <w:jc w:val="center"/>
        </w:trPr>
        <w:tc>
          <w:tcPr>
            <w:tcW w:w="3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Чистая прибыль</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8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14 685</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14 685</w:t>
            </w:r>
          </w:p>
        </w:tc>
      </w:tr>
      <w:tr w:rsidR="00E900D2" w:rsidRPr="00A267EF" w:rsidTr="00E900D2">
        <w:trPr>
          <w:trHeight w:val="210"/>
          <w:tblCellSpacing w:w="15" w:type="dxa"/>
          <w:jc w:val="center"/>
        </w:trPr>
        <w:tc>
          <w:tcPr>
            <w:tcW w:w="3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Дивиденды</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(410)</w:t>
            </w:r>
          </w:p>
        </w:tc>
        <w:tc>
          <w:tcPr>
            <w:tcW w:w="8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(8025)</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(8435)</w:t>
            </w:r>
          </w:p>
        </w:tc>
      </w:tr>
      <w:tr w:rsidR="00E900D2" w:rsidRPr="00A267EF" w:rsidTr="00E900D2">
        <w:trPr>
          <w:trHeight w:val="225"/>
          <w:tblCellSpacing w:w="15" w:type="dxa"/>
          <w:jc w:val="center"/>
        </w:trPr>
        <w:tc>
          <w:tcPr>
            <w:tcW w:w="3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Отчисления в резервный фонд</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735</w:t>
            </w:r>
          </w:p>
        </w:tc>
        <w:tc>
          <w:tcPr>
            <w:tcW w:w="8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(735)</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w:t>
            </w:r>
          </w:p>
        </w:tc>
      </w:tr>
      <w:tr w:rsidR="00E900D2" w:rsidRPr="00A267EF" w:rsidTr="00E900D2">
        <w:trPr>
          <w:trHeight w:val="240"/>
          <w:tblCellSpacing w:w="15" w:type="dxa"/>
          <w:jc w:val="center"/>
        </w:trPr>
        <w:tc>
          <w:tcPr>
            <w:tcW w:w="3782"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Увеличение капитала за счет:</w:t>
            </w:r>
          </w:p>
        </w:tc>
        <w:tc>
          <w:tcPr>
            <w:tcW w:w="900"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961"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900"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87"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50" w:type="dxa"/>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420"/>
          <w:tblCellSpacing w:w="15" w:type="dxa"/>
          <w:jc w:val="center"/>
        </w:trPr>
        <w:tc>
          <w:tcPr>
            <w:tcW w:w="3782"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а) дополнительного выпуска акций</w:t>
            </w:r>
          </w:p>
        </w:tc>
        <w:tc>
          <w:tcPr>
            <w:tcW w:w="90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961"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90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887"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750"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w:t>
            </w:r>
          </w:p>
        </w:tc>
      </w:tr>
      <w:tr w:rsidR="00E900D2" w:rsidRPr="00A267EF" w:rsidTr="00E900D2">
        <w:trPr>
          <w:trHeight w:val="405"/>
          <w:tblCellSpacing w:w="15" w:type="dxa"/>
          <w:jc w:val="center"/>
        </w:trPr>
        <w:tc>
          <w:tcPr>
            <w:tcW w:w="3782"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б)увеличения номинальной стоимости акций</w:t>
            </w:r>
          </w:p>
        </w:tc>
        <w:tc>
          <w:tcPr>
            <w:tcW w:w="90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961"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90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887"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750"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vertAlign w:val="superscript"/>
                <w:lang w:eastAsia="ru-RU"/>
              </w:rPr>
              <w:t>—</w:t>
            </w:r>
          </w:p>
        </w:tc>
      </w:tr>
      <w:tr w:rsidR="00E900D2" w:rsidRPr="00A267EF" w:rsidTr="00E900D2">
        <w:trPr>
          <w:trHeight w:val="375"/>
          <w:tblCellSpacing w:w="15" w:type="dxa"/>
          <w:jc w:val="center"/>
        </w:trPr>
        <w:tc>
          <w:tcPr>
            <w:tcW w:w="378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реорганизации юридиче</w:t>
            </w:r>
            <w:r w:rsidRPr="00A267EF">
              <w:rPr>
                <w:rFonts w:eastAsia="Times New Roman"/>
                <w:lang w:eastAsia="ru-RU"/>
              </w:rPr>
              <w:softHyphen/>
              <w:t>ского лица</w:t>
            </w:r>
          </w:p>
        </w:tc>
        <w:tc>
          <w:tcPr>
            <w:tcW w:w="90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96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90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887"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750"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w:t>
            </w:r>
          </w:p>
        </w:tc>
      </w:tr>
      <w:tr w:rsidR="00E900D2" w:rsidRPr="00A267EF" w:rsidTr="00E900D2">
        <w:trPr>
          <w:trHeight w:val="240"/>
          <w:tblCellSpacing w:w="15" w:type="dxa"/>
          <w:jc w:val="center"/>
        </w:trPr>
        <w:tc>
          <w:tcPr>
            <w:tcW w:w="3782"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Уменьшение капитала за счет:</w:t>
            </w:r>
          </w:p>
        </w:tc>
        <w:tc>
          <w:tcPr>
            <w:tcW w:w="900"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961"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900"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887"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50" w:type="dxa"/>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420"/>
          <w:tblCellSpacing w:w="15" w:type="dxa"/>
          <w:jc w:val="center"/>
        </w:trPr>
        <w:tc>
          <w:tcPr>
            <w:tcW w:w="3782"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а) уменьшения номинала акций</w:t>
            </w:r>
          </w:p>
        </w:tc>
        <w:tc>
          <w:tcPr>
            <w:tcW w:w="90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961"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90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887"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750"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w:t>
            </w:r>
          </w:p>
        </w:tc>
      </w:tr>
      <w:tr w:rsidR="00E900D2" w:rsidRPr="00A267EF" w:rsidTr="00E900D2">
        <w:trPr>
          <w:trHeight w:val="405"/>
          <w:tblCellSpacing w:w="15" w:type="dxa"/>
          <w:jc w:val="center"/>
        </w:trPr>
        <w:tc>
          <w:tcPr>
            <w:tcW w:w="3782"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б) уменьшения количества акций</w:t>
            </w:r>
          </w:p>
        </w:tc>
        <w:tc>
          <w:tcPr>
            <w:tcW w:w="90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961"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90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887"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750"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Н</w:t>
            </w:r>
          </w:p>
        </w:tc>
      </w:tr>
      <w:tr w:rsidR="00E900D2" w:rsidRPr="00A267EF" w:rsidTr="00E900D2">
        <w:trPr>
          <w:trHeight w:val="375"/>
          <w:tblCellSpacing w:w="15" w:type="dxa"/>
          <w:jc w:val="center"/>
        </w:trPr>
        <w:tc>
          <w:tcPr>
            <w:tcW w:w="3782"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реорганизации юридиче</w:t>
            </w:r>
            <w:r w:rsidRPr="00A267EF">
              <w:rPr>
                <w:rFonts w:eastAsia="Times New Roman"/>
                <w:lang w:eastAsia="ru-RU"/>
              </w:rPr>
              <w:softHyphen/>
              <w:t>ского лица</w:t>
            </w:r>
          </w:p>
        </w:tc>
        <w:tc>
          <w:tcPr>
            <w:tcW w:w="90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961"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90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X</w:t>
            </w:r>
          </w:p>
        </w:tc>
        <w:tc>
          <w:tcPr>
            <w:tcW w:w="887"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750"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н</w:t>
            </w:r>
          </w:p>
        </w:tc>
      </w:tr>
      <w:tr w:rsidR="00E900D2" w:rsidRPr="00A267EF" w:rsidTr="00E900D2">
        <w:trPr>
          <w:trHeight w:val="405"/>
          <w:tblCellSpacing w:w="15" w:type="dxa"/>
          <w:jc w:val="center"/>
        </w:trPr>
        <w:tc>
          <w:tcPr>
            <w:tcW w:w="3782"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Остаток на 31 декабря отчетно</w:t>
            </w:r>
            <w:r w:rsidRPr="00A267EF">
              <w:rPr>
                <w:rFonts w:eastAsia="Times New Roman"/>
                <w:lang w:eastAsia="ru-RU"/>
              </w:rPr>
              <w:softHyphen/>
              <w:t>го года</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10 000</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16 575</w:t>
            </w:r>
          </w:p>
        </w:tc>
        <w:tc>
          <w:tcPr>
            <w:tcW w:w="90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1825</w:t>
            </w:r>
          </w:p>
        </w:tc>
        <w:tc>
          <w:tcPr>
            <w:tcW w:w="88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13 200</w:t>
            </w:r>
          </w:p>
        </w:tc>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41 600</w:t>
            </w:r>
          </w:p>
        </w:tc>
      </w:tr>
    </w:tbl>
    <w:p w:rsidR="00E900D2" w:rsidRPr="00A267EF" w:rsidRDefault="00E900D2" w:rsidP="00A939CC">
      <w:pPr>
        <w:jc w:val="both"/>
        <w:rPr>
          <w:rFonts w:eastAsia="Times New Roman"/>
          <w:color w:val="000000"/>
          <w:lang w:eastAsia="ru-RU"/>
        </w:rPr>
      </w:pPr>
      <w:r w:rsidRPr="00A267EF">
        <w:rPr>
          <w:rFonts w:eastAsia="Times New Roman"/>
          <w:color w:val="000000"/>
          <w:lang w:eastAsia="ru-RU"/>
        </w:rPr>
        <w:br w:type="textWrapping" w:clear="left"/>
        <w:t>Данный коэффициент показывает, какими темпами увеличива</w:t>
      </w:r>
      <w:r w:rsidRPr="00A267EF">
        <w:rPr>
          <w:rFonts w:eastAsia="Times New Roman"/>
          <w:color w:val="000000"/>
          <w:lang w:eastAsia="ru-RU"/>
        </w:rPr>
        <w:softHyphen/>
        <w:t>ется собственный капитал за счет результатов финансово-хозяй</w:t>
      </w:r>
      <w:r w:rsidRPr="00A267EF">
        <w:rPr>
          <w:rFonts w:eastAsia="Times New Roman"/>
          <w:color w:val="000000"/>
          <w:lang w:eastAsia="ru-RU"/>
        </w:rPr>
        <w:softHyphen/>
        <w:t>ственной деятельности предприятия. Использование его значитель</w:t>
      </w:r>
      <w:r w:rsidRPr="00A267EF">
        <w:rPr>
          <w:rFonts w:eastAsia="Times New Roman"/>
          <w:color w:val="000000"/>
          <w:lang w:eastAsia="ru-RU"/>
        </w:rPr>
        <w:softHyphen/>
        <w:t>но дополняет общую картину успешности развития предприятия.</w:t>
      </w:r>
    </w:p>
    <w:p w:rsidR="00E900D2" w:rsidRPr="00A267EF" w:rsidRDefault="00E900D2" w:rsidP="00A939CC">
      <w:pPr>
        <w:jc w:val="both"/>
        <w:rPr>
          <w:rFonts w:eastAsia="Times New Roman"/>
          <w:color w:val="000000"/>
          <w:lang w:eastAsia="ru-RU"/>
        </w:rPr>
      </w:pPr>
      <w:r w:rsidRPr="00A267EF">
        <w:rPr>
          <w:rFonts w:eastAsia="Times New Roman"/>
          <w:color w:val="000000"/>
          <w:lang w:eastAsia="ru-RU"/>
        </w:rPr>
        <w:t>Его уровень зависит от следующих факторов:</w:t>
      </w:r>
    </w:p>
    <w:p w:rsidR="00E900D2" w:rsidRPr="00A267EF" w:rsidRDefault="00E900D2" w:rsidP="00A939CC">
      <w:pPr>
        <w:numPr>
          <w:ilvl w:val="0"/>
          <w:numId w:val="35"/>
        </w:numPr>
        <w:ind w:left="0"/>
        <w:jc w:val="both"/>
        <w:rPr>
          <w:rFonts w:eastAsia="Times New Roman"/>
          <w:color w:val="000000"/>
          <w:lang w:eastAsia="ru-RU"/>
        </w:rPr>
      </w:pPr>
      <w:r w:rsidRPr="00A267EF">
        <w:rPr>
          <w:rFonts w:eastAsia="Times New Roman"/>
          <w:i/>
          <w:iCs/>
          <w:color w:val="000000"/>
          <w:lang w:eastAsia="ru-RU"/>
        </w:rPr>
        <w:t>доли капитализированной прибыли в сумме чистой прибыли от</w:t>
      </w:r>
      <w:r w:rsidRPr="00A267EF">
        <w:rPr>
          <w:rFonts w:eastAsia="Times New Roman"/>
          <w:i/>
          <w:iCs/>
          <w:color w:val="000000"/>
          <w:lang w:eastAsia="ru-RU"/>
        </w:rPr>
        <w:softHyphen/>
        <w:t>четного периода (Д^);</w:t>
      </w:r>
    </w:p>
    <w:p w:rsidR="00E900D2" w:rsidRPr="00A267EF" w:rsidRDefault="00E900D2" w:rsidP="00A939CC">
      <w:pPr>
        <w:pStyle w:val="a9"/>
        <w:numPr>
          <w:ilvl w:val="0"/>
          <w:numId w:val="36"/>
        </w:numPr>
        <w:shd w:val="clear" w:color="auto" w:fill="FFFFFF"/>
        <w:jc w:val="both"/>
        <w:rPr>
          <w:rFonts w:eastAsia="Times New Roman"/>
          <w:color w:val="000000"/>
          <w:lang w:eastAsia="ru-RU"/>
        </w:rPr>
      </w:pPr>
      <w:r w:rsidRPr="00A267EF">
        <w:rPr>
          <w:rFonts w:eastAsia="Times New Roman"/>
          <w:i/>
          <w:iCs/>
          <w:color w:val="000000"/>
          <w:lang w:eastAsia="ru-RU"/>
        </w:rPr>
        <w:t>доли чистой прибыли в общей сумме брутто-прибыли до выпла</w:t>
      </w:r>
      <w:r w:rsidRPr="00A267EF">
        <w:rPr>
          <w:rFonts w:eastAsia="Times New Roman"/>
          <w:i/>
          <w:iCs/>
          <w:color w:val="000000"/>
          <w:lang w:eastAsia="ru-RU"/>
        </w:rPr>
        <w:softHyphen/>
        <w:t>ты процентов и налогов</w:t>
      </w:r>
      <w:r w:rsidRPr="00A267EF">
        <w:rPr>
          <w:rFonts w:eastAsia="Times New Roman"/>
          <w:b/>
          <w:bCs/>
          <w:i/>
          <w:iCs/>
          <w:color w:val="000000"/>
          <w:lang w:eastAsia="ru-RU"/>
        </w:rPr>
        <w:t> (Д</w:t>
      </w:r>
      <w:r w:rsidRPr="00A267EF">
        <w:rPr>
          <w:rFonts w:eastAsia="Times New Roman"/>
          <w:b/>
          <w:bCs/>
          <w:i/>
          <w:iCs/>
          <w:color w:val="000000"/>
          <w:vertAlign w:val="subscript"/>
          <w:lang w:eastAsia="ru-RU"/>
        </w:rPr>
        <w:t>чп</w:t>
      </w:r>
      <w:r w:rsidRPr="00A267EF">
        <w:rPr>
          <w:rFonts w:eastAsia="Times New Roman"/>
          <w:b/>
          <w:bCs/>
          <w:i/>
          <w:iCs/>
          <w:color w:val="000000"/>
          <w:lang w:eastAsia="ru-RU"/>
        </w:rPr>
        <w:t>);</w:t>
      </w:r>
    </w:p>
    <w:p w:rsidR="00E900D2" w:rsidRPr="00A267EF" w:rsidRDefault="00E900D2" w:rsidP="00A939CC">
      <w:pPr>
        <w:numPr>
          <w:ilvl w:val="0"/>
          <w:numId w:val="36"/>
        </w:numPr>
        <w:ind w:left="0"/>
        <w:jc w:val="both"/>
        <w:rPr>
          <w:rFonts w:eastAsia="Times New Roman"/>
          <w:color w:val="000000"/>
          <w:lang w:eastAsia="ru-RU"/>
        </w:rPr>
      </w:pPr>
      <w:r w:rsidRPr="00A267EF">
        <w:rPr>
          <w:rFonts w:eastAsia="Times New Roman"/>
          <w:i/>
          <w:iCs/>
          <w:color w:val="000000"/>
          <w:lang w:eastAsia="ru-RU"/>
        </w:rPr>
        <w:t>рентабельности оборота</w:t>
      </w:r>
      <w:r w:rsidRPr="00A267EF">
        <w:rPr>
          <w:rFonts w:eastAsia="Times New Roman"/>
          <w:color w:val="000000"/>
          <w:lang w:eastAsia="ru-RU"/>
        </w:rPr>
        <w:t> (R</w:t>
      </w:r>
      <w:r w:rsidRPr="00A267EF">
        <w:rPr>
          <w:rFonts w:eastAsia="Times New Roman"/>
          <w:color w:val="000000"/>
          <w:vertAlign w:val="subscript"/>
          <w:lang w:eastAsia="ru-RU"/>
        </w:rPr>
        <w:t>o6</w:t>
      </w:r>
      <w:r w:rsidRPr="00A267EF">
        <w:rPr>
          <w:rFonts w:eastAsia="Times New Roman"/>
          <w:color w:val="000000"/>
          <w:lang w:eastAsia="ru-RU"/>
        </w:rPr>
        <w:t>) — отношение чистой прибыли к выручке;</w:t>
      </w:r>
    </w:p>
    <w:p w:rsidR="00E900D2" w:rsidRPr="00A267EF" w:rsidRDefault="00E900D2" w:rsidP="00A939CC">
      <w:pPr>
        <w:numPr>
          <w:ilvl w:val="0"/>
          <w:numId w:val="36"/>
        </w:numPr>
        <w:ind w:left="0"/>
        <w:jc w:val="both"/>
        <w:rPr>
          <w:rFonts w:eastAsia="Times New Roman"/>
          <w:color w:val="000000"/>
          <w:lang w:eastAsia="ru-RU"/>
        </w:rPr>
      </w:pPr>
      <w:r w:rsidRPr="00A267EF">
        <w:rPr>
          <w:rFonts w:eastAsia="Times New Roman"/>
          <w:i/>
          <w:iCs/>
          <w:color w:val="000000"/>
          <w:lang w:eastAsia="ru-RU"/>
        </w:rPr>
        <w:t>оборачиваемости капитала</w:t>
      </w:r>
      <w:r w:rsidRPr="00A267EF">
        <w:rPr>
          <w:rFonts w:eastAsia="Times New Roman"/>
          <w:color w:val="000000"/>
          <w:lang w:eastAsia="ru-RU"/>
        </w:rPr>
        <w:t> (К</w:t>
      </w:r>
      <w:r w:rsidRPr="00A267EF">
        <w:rPr>
          <w:rFonts w:eastAsia="Times New Roman"/>
          <w:color w:val="000000"/>
          <w:vertAlign w:val="subscript"/>
          <w:lang w:eastAsia="ru-RU"/>
        </w:rPr>
        <w:t>об</w:t>
      </w:r>
      <w:r w:rsidRPr="00A267EF">
        <w:rPr>
          <w:rFonts w:eastAsia="Times New Roman"/>
          <w:color w:val="000000"/>
          <w:lang w:eastAsia="ru-RU"/>
        </w:rPr>
        <w:t>) — отношение выручки к среднегодовой сумме капитала;</w:t>
      </w:r>
    </w:p>
    <w:p w:rsidR="00E900D2" w:rsidRPr="00A267EF" w:rsidRDefault="00E900D2" w:rsidP="00A939CC">
      <w:pPr>
        <w:numPr>
          <w:ilvl w:val="0"/>
          <w:numId w:val="36"/>
        </w:numPr>
        <w:ind w:left="0"/>
        <w:jc w:val="both"/>
        <w:rPr>
          <w:rFonts w:eastAsia="Times New Roman"/>
          <w:color w:val="000000"/>
          <w:lang w:eastAsia="ru-RU"/>
        </w:rPr>
      </w:pPr>
      <w:r w:rsidRPr="00A267EF">
        <w:rPr>
          <w:rFonts w:eastAsia="Times New Roman"/>
          <w:i/>
          <w:iCs/>
          <w:color w:val="000000"/>
          <w:lang w:eastAsia="ru-RU"/>
        </w:rPr>
        <w:t>мультипликатора капитала</w:t>
      </w:r>
      <w:r w:rsidRPr="00A267EF">
        <w:rPr>
          <w:rFonts w:eastAsia="Times New Roman"/>
          <w:color w:val="000000"/>
          <w:lang w:eastAsia="ru-RU"/>
        </w:rPr>
        <w:t> (МК), характеризующего финан</w:t>
      </w:r>
      <w:r w:rsidRPr="00A267EF">
        <w:rPr>
          <w:rFonts w:eastAsia="Times New Roman"/>
          <w:color w:val="000000"/>
          <w:lang w:eastAsia="ru-RU"/>
        </w:rPr>
        <w:softHyphen/>
        <w:t>совую активность предприятия по привлечению заемных средств (отношение среднегодовой суммы активов баланса к среднегодо</w:t>
      </w:r>
      <w:r w:rsidRPr="00A267EF">
        <w:rPr>
          <w:rFonts w:eastAsia="Times New Roman"/>
          <w:color w:val="000000"/>
          <w:lang w:eastAsia="ru-RU"/>
        </w:rPr>
        <w:softHyphen/>
        <w:t>вой сумме собственного капитала);</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Для расчета влияния данных факторов на изменение коэффи</w:t>
      </w:r>
      <w:r w:rsidRPr="00A267EF">
        <w:rPr>
          <w:rFonts w:eastAsia="Times New Roman"/>
          <w:color w:val="000000"/>
          <w:lang w:eastAsia="ru-RU"/>
        </w:rPr>
        <w:softHyphen/>
        <w:t>циента устойчивого роста собственного капитала можно исполь</w:t>
      </w:r>
      <w:r w:rsidRPr="00A267EF">
        <w:rPr>
          <w:rFonts w:eastAsia="Times New Roman"/>
          <w:color w:val="000000"/>
          <w:lang w:eastAsia="ru-RU"/>
        </w:rPr>
        <w:softHyphen/>
        <w:t>зовать следующую модель:</w:t>
      </w:r>
    </w:p>
    <w:p w:rsidR="00E900D2" w:rsidRPr="00A267EF" w:rsidRDefault="0043110C" w:rsidP="00E900D2">
      <w:pPr>
        <w:jc w:val="center"/>
        <w:rPr>
          <w:rFonts w:eastAsia="Times New Roman"/>
          <w:color w:val="000000"/>
          <w:lang w:eastAsia="ru-RU"/>
        </w:rPr>
      </w:pPr>
      <m:oMathPara>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К</m:t>
              </m:r>
            </m:e>
            <m:sub>
              <m:r>
                <w:rPr>
                  <w:rFonts w:ascii="Cambria Math" w:eastAsia="Times New Roman" w:hAnsi="Cambria Math"/>
                  <w:color w:val="000000"/>
                  <w:lang w:eastAsia="ru-RU"/>
                </w:rPr>
                <m:t>уэр</m:t>
              </m:r>
            </m:sub>
          </m:sSub>
          <m:r>
            <w:rPr>
              <w:rFonts w:ascii="Cambria Math" w:eastAsia="Times New Roman" w:hAnsi="Cambria Math"/>
              <w:color w:val="000000"/>
              <w:lang w:eastAsia="ru-RU"/>
            </w:rPr>
            <m:t xml:space="preserve">= </m:t>
          </m:r>
          <m:f>
            <m:fPr>
              <m:ctrlPr>
                <w:rPr>
                  <w:rFonts w:ascii="Cambria Math" w:eastAsia="Times New Roman" w:hAnsi="Cambria Math"/>
                  <w:i/>
                  <w:color w:val="000000"/>
                  <w:lang w:eastAsia="ru-RU"/>
                </w:rPr>
              </m:ctrlPr>
            </m:fPr>
            <m:num>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П</m:t>
                  </m:r>
                </m:e>
                <m:sub>
                  <m:r>
                    <w:rPr>
                      <w:rFonts w:ascii="Cambria Math" w:eastAsia="Times New Roman" w:hAnsi="Cambria Math"/>
                      <w:color w:val="000000"/>
                      <w:lang w:eastAsia="ru-RU"/>
                    </w:rPr>
                    <m:t>к</m:t>
                  </m:r>
                </m:sub>
              </m:sSub>
            </m:num>
            <m:den>
              <m:r>
                <w:rPr>
                  <w:rFonts w:ascii="Cambria Math" w:eastAsia="Times New Roman" w:hAnsi="Cambria Math"/>
                  <w:color w:val="000000"/>
                  <w:lang w:eastAsia="ru-RU"/>
                </w:rPr>
                <m:t>СК</m:t>
              </m:r>
            </m:den>
          </m:f>
          <m:r>
            <w:rPr>
              <w:rFonts w:ascii="Cambria Math" w:eastAsia="Times New Roman" w:hAnsi="Cambria Math"/>
              <w:color w:val="000000"/>
              <w:lang w:eastAsia="ru-RU"/>
            </w:rPr>
            <m:t xml:space="preserve">= </m:t>
          </m:r>
          <m:f>
            <m:fPr>
              <m:ctrlPr>
                <w:rPr>
                  <w:rFonts w:ascii="Cambria Math" w:eastAsia="Times New Roman" w:hAnsi="Cambria Math"/>
                  <w:i/>
                  <w:color w:val="000000"/>
                  <w:lang w:eastAsia="ru-RU"/>
                </w:rPr>
              </m:ctrlPr>
            </m:fPr>
            <m:num>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П</m:t>
                  </m:r>
                </m:e>
                <m:sub>
                  <m:r>
                    <w:rPr>
                      <w:rFonts w:ascii="Cambria Math" w:eastAsia="Times New Roman" w:hAnsi="Cambria Math"/>
                      <w:color w:val="000000"/>
                      <w:lang w:eastAsia="ru-RU"/>
                    </w:rPr>
                    <m:t>к</m:t>
                  </m:r>
                </m:sub>
              </m:sSub>
            </m:num>
            <m:den>
              <m:r>
                <w:rPr>
                  <w:rFonts w:ascii="Cambria Math" w:eastAsia="Times New Roman" w:hAnsi="Cambria Math"/>
                  <w:color w:val="000000"/>
                  <w:lang w:eastAsia="ru-RU"/>
                </w:rPr>
                <m:t>ЧП</m:t>
              </m:r>
            </m:den>
          </m:f>
          <m:r>
            <w:rPr>
              <w:rFonts w:ascii="Cambria Math" w:eastAsia="Times New Roman" w:hAnsi="Cambria Math"/>
              <w:color w:val="000000"/>
              <w:lang w:eastAsia="ru-RU"/>
            </w:rPr>
            <m:t xml:space="preserve">× </m:t>
          </m:r>
          <m:f>
            <m:fPr>
              <m:ctrlPr>
                <w:rPr>
                  <w:rFonts w:ascii="Cambria Math" w:eastAsia="Times New Roman" w:hAnsi="Cambria Math"/>
                  <w:i/>
                  <w:color w:val="000000"/>
                  <w:lang w:eastAsia="ru-RU"/>
                </w:rPr>
              </m:ctrlPr>
            </m:fPr>
            <m:num>
              <m:r>
                <w:rPr>
                  <w:rFonts w:ascii="Cambria Math" w:eastAsia="Times New Roman" w:hAnsi="Cambria Math"/>
                  <w:color w:val="000000"/>
                  <w:lang w:eastAsia="ru-RU"/>
                </w:rPr>
                <m:t>ЧП</m:t>
              </m:r>
            </m:num>
            <m:den>
              <m:r>
                <w:rPr>
                  <w:rFonts w:ascii="Cambria Math" w:eastAsia="Times New Roman" w:hAnsi="Cambria Math"/>
                  <w:color w:val="000000"/>
                  <w:lang w:val="en-US" w:eastAsia="ru-RU"/>
                </w:rPr>
                <m:t>EBIT</m:t>
              </m:r>
            </m:den>
          </m:f>
          <m:r>
            <w:rPr>
              <w:rFonts w:ascii="Cambria Math" w:eastAsia="Times New Roman" w:hAnsi="Cambria Math"/>
              <w:color w:val="000000"/>
              <w:lang w:eastAsia="ru-RU"/>
            </w:rPr>
            <m:t xml:space="preserve"> ×</m:t>
          </m:r>
          <m:f>
            <m:fPr>
              <m:ctrlPr>
                <w:rPr>
                  <w:rFonts w:ascii="Cambria Math" w:eastAsia="Times New Roman" w:hAnsi="Cambria Math"/>
                  <w:i/>
                  <w:color w:val="000000"/>
                  <w:lang w:eastAsia="ru-RU"/>
                </w:rPr>
              </m:ctrlPr>
            </m:fPr>
            <m:num>
              <m:r>
                <w:rPr>
                  <w:rFonts w:ascii="Cambria Math" w:eastAsia="Times New Roman" w:hAnsi="Cambria Math"/>
                  <w:color w:val="000000"/>
                  <w:lang w:val="en-US" w:eastAsia="ru-RU"/>
                </w:rPr>
                <m:t>EBIT</m:t>
              </m:r>
            </m:num>
            <m:den>
              <m:r>
                <w:rPr>
                  <w:rFonts w:ascii="Cambria Math" w:eastAsia="Times New Roman" w:hAnsi="Cambria Math"/>
                  <w:color w:val="000000"/>
                  <w:lang w:eastAsia="ru-RU"/>
                </w:rPr>
                <m:t>В</m:t>
              </m:r>
            </m:den>
          </m:f>
          <m:r>
            <w:rPr>
              <w:rFonts w:ascii="Cambria Math" w:eastAsia="Times New Roman" w:hAnsi="Cambria Math"/>
              <w:color w:val="000000"/>
              <w:lang w:eastAsia="ru-RU"/>
            </w:rPr>
            <m:t xml:space="preserve"> × </m:t>
          </m:r>
          <m:f>
            <m:fPr>
              <m:ctrlPr>
                <w:rPr>
                  <w:rFonts w:ascii="Cambria Math" w:eastAsia="Times New Roman" w:hAnsi="Cambria Math"/>
                  <w:i/>
                  <w:color w:val="000000"/>
                  <w:lang w:eastAsia="ru-RU"/>
                </w:rPr>
              </m:ctrlPr>
            </m:fPr>
            <m:num>
              <m:r>
                <w:rPr>
                  <w:rFonts w:ascii="Cambria Math" w:eastAsia="Times New Roman" w:hAnsi="Cambria Math"/>
                  <w:color w:val="000000"/>
                  <w:lang w:eastAsia="ru-RU"/>
                </w:rPr>
                <m:t>В</m:t>
              </m:r>
            </m:num>
            <m:den>
              <m:r>
                <w:rPr>
                  <w:rFonts w:ascii="Cambria Math" w:eastAsia="Times New Roman" w:hAnsi="Cambria Math"/>
                  <w:color w:val="000000"/>
                  <w:lang w:val="en-US" w:eastAsia="ru-RU"/>
                </w:rPr>
                <m:t>KL</m:t>
              </m:r>
            </m:den>
          </m:f>
          <m:r>
            <w:rPr>
              <w:rFonts w:ascii="Cambria Math" w:eastAsia="Times New Roman" w:hAnsi="Cambria Math"/>
              <w:color w:val="000000"/>
              <w:lang w:eastAsia="ru-RU"/>
            </w:rPr>
            <m:t xml:space="preserve"> ×</m:t>
          </m:r>
          <m:f>
            <m:fPr>
              <m:ctrlPr>
                <w:rPr>
                  <w:rFonts w:ascii="Cambria Math" w:eastAsia="Times New Roman" w:hAnsi="Cambria Math"/>
                  <w:i/>
                  <w:color w:val="000000"/>
                  <w:lang w:eastAsia="ru-RU"/>
                </w:rPr>
              </m:ctrlPr>
            </m:fPr>
            <m:num>
              <m:r>
                <w:rPr>
                  <w:rFonts w:ascii="Cambria Math" w:eastAsia="Times New Roman" w:hAnsi="Cambria Math"/>
                  <w:color w:val="000000"/>
                  <w:lang w:eastAsia="ru-RU"/>
                </w:rPr>
                <m:t>KL</m:t>
              </m:r>
            </m:num>
            <m:den>
              <m:r>
                <w:rPr>
                  <w:rFonts w:ascii="Cambria Math" w:eastAsia="Times New Roman" w:hAnsi="Cambria Math"/>
                  <w:color w:val="000000"/>
                  <w:lang w:eastAsia="ru-RU"/>
                </w:rPr>
                <m:t>CK</m:t>
              </m:r>
            </m:den>
          </m:f>
          <m:r>
            <w:rPr>
              <w:rFonts w:ascii="Cambria Math" w:eastAsia="Times New Roman" w:hAnsi="Cambria Math"/>
              <w:color w:val="000000"/>
              <w:lang w:eastAsia="ru-RU"/>
            </w:rPr>
            <m:t xml:space="preserve">= </m:t>
          </m:r>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Д</m:t>
              </m:r>
            </m:e>
            <m:sub>
              <m:r>
                <w:rPr>
                  <w:rFonts w:ascii="Cambria Math" w:eastAsia="Times New Roman" w:hAnsi="Cambria Math"/>
                  <w:color w:val="000000"/>
                  <w:lang w:eastAsia="ru-RU"/>
                </w:rPr>
                <m:t>кп</m:t>
              </m:r>
            </m:sub>
          </m:sSub>
          <m:r>
            <w:rPr>
              <w:rFonts w:ascii="Cambria Math" w:eastAsia="Times New Roman" w:hAnsi="Cambria Math"/>
              <w:color w:val="000000"/>
              <w:lang w:eastAsia="ru-RU"/>
            </w:rPr>
            <m:t xml:space="preserve"> × </m:t>
          </m:r>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Д</m:t>
              </m:r>
            </m:e>
            <m:sub>
              <m:r>
                <w:rPr>
                  <w:rFonts w:ascii="Cambria Math" w:eastAsia="Times New Roman" w:hAnsi="Cambria Math"/>
                  <w:color w:val="000000"/>
                  <w:lang w:eastAsia="ru-RU"/>
                </w:rPr>
                <m:t>чп</m:t>
              </m:r>
            </m:sub>
          </m:sSub>
          <m:r>
            <w:rPr>
              <w:rFonts w:ascii="Cambria Math" w:eastAsia="Times New Roman" w:hAnsi="Cambria Math"/>
              <w:color w:val="000000"/>
              <w:lang w:eastAsia="ru-RU"/>
            </w:rPr>
            <m:t xml:space="preserve"> × </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об</m:t>
              </m:r>
            </m:sub>
          </m:sSub>
          <m:r>
            <w:rPr>
              <w:rFonts w:ascii="Cambria Math" w:eastAsia="Times New Roman" w:hAnsi="Cambria Math"/>
              <w:color w:val="000000"/>
              <w:lang w:eastAsia="ru-RU"/>
            </w:rPr>
            <m:t xml:space="preserve"> × </m:t>
          </m:r>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К</m:t>
              </m:r>
            </m:e>
            <m:sub>
              <m:r>
                <w:rPr>
                  <w:rFonts w:ascii="Cambria Math" w:eastAsia="Times New Roman" w:hAnsi="Cambria Math"/>
                  <w:color w:val="000000"/>
                  <w:lang w:eastAsia="ru-RU"/>
                </w:rPr>
                <m:t>об</m:t>
              </m:r>
            </m:sub>
          </m:sSub>
          <m:r>
            <w:rPr>
              <w:rFonts w:ascii="Cambria Math" w:eastAsia="Times New Roman" w:hAnsi="Cambria Math"/>
              <w:color w:val="000000"/>
              <w:lang w:eastAsia="ru-RU"/>
            </w:rPr>
            <m:t xml:space="preserve"> ×МК</m:t>
          </m:r>
        </m:oMath>
      </m:oMathPara>
    </w:p>
    <w:p w:rsidR="00E900D2" w:rsidRPr="00A267EF" w:rsidRDefault="00E900D2" w:rsidP="00E900D2">
      <w:pPr>
        <w:jc w:val="center"/>
        <w:rPr>
          <w:rFonts w:eastAsia="Times New Roman"/>
          <w:color w:val="000000"/>
          <w:lang w:eastAsia="ru-RU"/>
        </w:rPr>
      </w:pPr>
    </w:p>
    <w:tbl>
      <w:tblPr>
        <w:tblW w:w="0" w:type="auto"/>
        <w:jc w:val="center"/>
        <w:tblCellSpacing w:w="15" w:type="dxa"/>
        <w:tblCellMar>
          <w:top w:w="15" w:type="dxa"/>
          <w:left w:w="15" w:type="dxa"/>
          <w:bottom w:w="15" w:type="dxa"/>
          <w:right w:w="15" w:type="dxa"/>
        </w:tblCellMar>
        <w:tblLook w:val="04A0"/>
      </w:tblPr>
      <w:tblGrid>
        <w:gridCol w:w="1061"/>
        <w:gridCol w:w="7013"/>
      </w:tblGrid>
      <w:tr w:rsidR="00E900D2" w:rsidRPr="00A267EF" w:rsidTr="00E900D2">
        <w:trPr>
          <w:trHeight w:val="240"/>
          <w:tblCellSpacing w:w="15" w:type="dxa"/>
          <w:jc w:val="center"/>
        </w:trPr>
        <w:tc>
          <w:tcPr>
            <w:tcW w:w="1016" w:type="dxa"/>
            <w:tcBorders>
              <w:top w:val="nil"/>
              <w:left w:val="nil"/>
              <w:bottom w:val="nil"/>
              <w:right w:val="nil"/>
            </w:tcBorders>
            <w:shd w:val="clear" w:color="auto" w:fill="FFFFFF"/>
            <w:tcMar>
              <w:top w:w="0" w:type="dxa"/>
              <w:left w:w="0"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где П</w:t>
            </w:r>
            <w:r w:rsidRPr="00A267EF">
              <w:rPr>
                <w:rFonts w:eastAsia="Times New Roman"/>
                <w:vertAlign w:val="subscript"/>
                <w:lang w:eastAsia="ru-RU"/>
              </w:rPr>
              <w:t>к</w:t>
            </w:r>
          </w:p>
        </w:tc>
        <w:tc>
          <w:tcPr>
            <w:tcW w:w="6968" w:type="dxa"/>
            <w:tcBorders>
              <w:top w:val="nil"/>
              <w:left w:val="nil"/>
              <w:bottom w:val="nil"/>
              <w:right w:val="nil"/>
            </w:tcBorders>
            <w:shd w:val="clear" w:color="auto" w:fill="FFFFFF"/>
            <w:tcMar>
              <w:top w:w="0" w:type="dxa"/>
              <w:left w:w="0"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сумма капитализированной прибыли;</w:t>
            </w:r>
          </w:p>
        </w:tc>
      </w:tr>
      <w:tr w:rsidR="00E900D2" w:rsidRPr="00A267EF" w:rsidTr="00E900D2">
        <w:trPr>
          <w:trHeight w:val="240"/>
          <w:tblCellSpacing w:w="15" w:type="dxa"/>
          <w:jc w:val="center"/>
        </w:trPr>
        <w:tc>
          <w:tcPr>
            <w:tcW w:w="1016" w:type="dxa"/>
            <w:tcBorders>
              <w:top w:val="nil"/>
              <w:left w:val="nil"/>
              <w:bottom w:val="nil"/>
              <w:right w:val="nil"/>
            </w:tcBorders>
            <w:shd w:val="clear" w:color="auto" w:fill="FFFFFF"/>
            <w:tcMar>
              <w:top w:w="0" w:type="dxa"/>
              <w:left w:w="0"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СК</w:t>
            </w:r>
          </w:p>
        </w:tc>
        <w:tc>
          <w:tcPr>
            <w:tcW w:w="6968" w:type="dxa"/>
            <w:tcBorders>
              <w:top w:val="nil"/>
              <w:left w:val="nil"/>
              <w:bottom w:val="nil"/>
              <w:right w:val="nil"/>
            </w:tcBorders>
            <w:shd w:val="clear" w:color="auto" w:fill="FFFFFF"/>
            <w:tcMar>
              <w:top w:w="0" w:type="dxa"/>
              <w:left w:w="0"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собственный капитал;</w:t>
            </w:r>
          </w:p>
        </w:tc>
      </w:tr>
      <w:tr w:rsidR="00E900D2" w:rsidRPr="00A267EF" w:rsidTr="00E900D2">
        <w:trPr>
          <w:trHeight w:val="270"/>
          <w:tblCellSpacing w:w="15" w:type="dxa"/>
          <w:jc w:val="center"/>
        </w:trPr>
        <w:tc>
          <w:tcPr>
            <w:tcW w:w="1016" w:type="dxa"/>
            <w:tcBorders>
              <w:top w:val="nil"/>
              <w:left w:val="nil"/>
              <w:bottom w:val="nil"/>
              <w:right w:val="nil"/>
            </w:tcBorders>
            <w:shd w:val="clear" w:color="auto" w:fill="FFFFFF"/>
            <w:tcMar>
              <w:top w:w="0" w:type="dxa"/>
              <w:left w:w="0"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ЧП</w:t>
            </w:r>
          </w:p>
        </w:tc>
        <w:tc>
          <w:tcPr>
            <w:tcW w:w="6968" w:type="dxa"/>
            <w:tcBorders>
              <w:top w:val="nil"/>
              <w:left w:val="nil"/>
              <w:bottom w:val="nil"/>
              <w:right w:val="nil"/>
            </w:tcBorders>
            <w:shd w:val="clear" w:color="auto" w:fill="FFFFFF"/>
            <w:tcMar>
              <w:top w:w="0" w:type="dxa"/>
              <w:left w:w="0"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чистая прибыль;</w:t>
            </w:r>
          </w:p>
        </w:tc>
      </w:tr>
      <w:tr w:rsidR="00E900D2" w:rsidRPr="00A267EF" w:rsidTr="00E900D2">
        <w:trPr>
          <w:trHeight w:val="255"/>
          <w:tblCellSpacing w:w="15" w:type="dxa"/>
          <w:jc w:val="center"/>
        </w:trPr>
        <w:tc>
          <w:tcPr>
            <w:tcW w:w="1016" w:type="dxa"/>
            <w:tcBorders>
              <w:top w:val="nil"/>
              <w:left w:val="nil"/>
              <w:bottom w:val="nil"/>
              <w:right w:val="nil"/>
            </w:tcBorders>
            <w:shd w:val="clear" w:color="auto" w:fill="FFFFFF"/>
            <w:tcMar>
              <w:top w:w="0" w:type="dxa"/>
              <w:left w:w="0"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EBIT</w:t>
            </w:r>
          </w:p>
        </w:tc>
        <w:tc>
          <w:tcPr>
            <w:tcW w:w="6968" w:type="dxa"/>
            <w:tcBorders>
              <w:top w:val="nil"/>
              <w:left w:val="nil"/>
              <w:bottom w:val="nil"/>
              <w:right w:val="nil"/>
            </w:tcBorders>
            <w:shd w:val="clear" w:color="auto" w:fill="FFFFFF"/>
            <w:tcMar>
              <w:top w:w="0" w:type="dxa"/>
              <w:left w:w="0"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общая сумма прибыли до выплаты процентов и на</w:t>
            </w:r>
            <w:r w:rsidRPr="00A267EF">
              <w:rPr>
                <w:rFonts w:eastAsia="Times New Roman"/>
                <w:lang w:eastAsia="ru-RU"/>
              </w:rPr>
              <w:softHyphen/>
            </w:r>
          </w:p>
        </w:tc>
      </w:tr>
      <w:tr w:rsidR="00E900D2" w:rsidRPr="00A267EF" w:rsidTr="00E900D2">
        <w:trPr>
          <w:trHeight w:val="225"/>
          <w:tblCellSpacing w:w="15" w:type="dxa"/>
          <w:jc w:val="center"/>
        </w:trPr>
        <w:tc>
          <w:tcPr>
            <w:tcW w:w="1016" w:type="dxa"/>
            <w:tcBorders>
              <w:top w:val="nil"/>
              <w:left w:val="nil"/>
              <w:bottom w:val="nil"/>
              <w:right w:val="nil"/>
            </w:tcBorders>
            <w:shd w:val="clear" w:color="auto" w:fill="FFFFFF"/>
            <w:tcMar>
              <w:top w:w="0" w:type="dxa"/>
              <w:left w:w="0" w:type="dxa"/>
              <w:bottom w:w="0" w:type="dxa"/>
              <w:right w:w="0" w:type="dxa"/>
            </w:tcMar>
            <w:hideMark/>
          </w:tcPr>
          <w:p w:rsidR="00E900D2" w:rsidRPr="00A267EF" w:rsidRDefault="00E900D2" w:rsidP="00E900D2">
            <w:pPr>
              <w:rPr>
                <w:rFonts w:eastAsia="Times New Roman"/>
                <w:lang w:eastAsia="ru-RU"/>
              </w:rPr>
            </w:pPr>
          </w:p>
        </w:tc>
        <w:tc>
          <w:tcPr>
            <w:tcW w:w="6968" w:type="dxa"/>
            <w:tcBorders>
              <w:top w:val="nil"/>
              <w:left w:val="nil"/>
              <w:bottom w:val="nil"/>
              <w:right w:val="nil"/>
            </w:tcBorders>
            <w:shd w:val="clear" w:color="auto" w:fill="FFFFFF"/>
            <w:tcMar>
              <w:top w:w="0" w:type="dxa"/>
              <w:left w:w="0"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логов;</w:t>
            </w:r>
          </w:p>
        </w:tc>
      </w:tr>
      <w:tr w:rsidR="00E900D2" w:rsidRPr="00A267EF" w:rsidTr="00E900D2">
        <w:trPr>
          <w:trHeight w:val="255"/>
          <w:tblCellSpacing w:w="15" w:type="dxa"/>
          <w:jc w:val="center"/>
        </w:trPr>
        <w:tc>
          <w:tcPr>
            <w:tcW w:w="1016" w:type="dxa"/>
            <w:tcBorders>
              <w:top w:val="nil"/>
              <w:left w:val="nil"/>
              <w:bottom w:val="nil"/>
              <w:right w:val="nil"/>
            </w:tcBorders>
            <w:shd w:val="clear" w:color="auto" w:fill="FFFFFF"/>
            <w:tcMar>
              <w:top w:w="0" w:type="dxa"/>
              <w:left w:w="0"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w:t>
            </w:r>
          </w:p>
        </w:tc>
        <w:tc>
          <w:tcPr>
            <w:tcW w:w="6968" w:type="dxa"/>
            <w:tcBorders>
              <w:top w:val="nil"/>
              <w:left w:val="nil"/>
              <w:bottom w:val="nil"/>
              <w:right w:val="nil"/>
            </w:tcBorders>
            <w:shd w:val="clear" w:color="auto" w:fill="FFFFFF"/>
            <w:tcMar>
              <w:top w:w="0" w:type="dxa"/>
              <w:left w:w="0"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выручка;</w:t>
            </w:r>
          </w:p>
        </w:tc>
      </w:tr>
      <w:tr w:rsidR="00E900D2" w:rsidRPr="00A267EF" w:rsidTr="00E900D2">
        <w:trPr>
          <w:trHeight w:val="240"/>
          <w:tblCellSpacing w:w="15" w:type="dxa"/>
          <w:jc w:val="center"/>
        </w:trPr>
        <w:tc>
          <w:tcPr>
            <w:tcW w:w="1016" w:type="dxa"/>
            <w:tcBorders>
              <w:top w:val="nil"/>
              <w:left w:val="nil"/>
              <w:bottom w:val="nil"/>
              <w:right w:val="nil"/>
            </w:tcBorders>
            <w:shd w:val="clear" w:color="auto" w:fill="FFFFFF"/>
            <w:tcMar>
              <w:top w:w="0" w:type="dxa"/>
              <w:left w:w="0"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KL</w:t>
            </w:r>
          </w:p>
        </w:tc>
        <w:tc>
          <w:tcPr>
            <w:tcW w:w="6968" w:type="dxa"/>
            <w:tcBorders>
              <w:top w:val="nil"/>
              <w:left w:val="nil"/>
              <w:bottom w:val="nil"/>
              <w:right w:val="nil"/>
            </w:tcBorders>
            <w:shd w:val="clear" w:color="auto" w:fill="FFFFFF"/>
            <w:tcMar>
              <w:top w:w="0" w:type="dxa"/>
              <w:left w:w="0"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 общая сумма капитала.</w:t>
            </w:r>
          </w:p>
        </w:tc>
      </w:tr>
    </w:tbl>
    <w:p w:rsidR="00E900D2" w:rsidRPr="00A267EF" w:rsidRDefault="00E900D2" w:rsidP="00A939CC">
      <w:pPr>
        <w:jc w:val="both"/>
        <w:rPr>
          <w:rFonts w:eastAsia="Times New Roman"/>
          <w:color w:val="000000"/>
          <w:lang w:eastAsia="ru-RU"/>
        </w:rPr>
      </w:pPr>
      <w:r w:rsidRPr="00A267EF">
        <w:rPr>
          <w:rFonts w:eastAsia="Times New Roman"/>
          <w:color w:val="000000"/>
          <w:lang w:eastAsia="ru-RU"/>
        </w:rPr>
        <w:br w:type="textWrapping" w:clear="left"/>
        <w:t>Первый фактор отражает влияние на уровень данного коэффи</w:t>
      </w:r>
      <w:r w:rsidRPr="00A267EF">
        <w:rPr>
          <w:rFonts w:eastAsia="Times New Roman"/>
          <w:color w:val="000000"/>
          <w:lang w:eastAsia="ru-RU"/>
        </w:rPr>
        <w:softHyphen/>
        <w:t>циента потребленной части прибыли, второй — уровня налогового и процентного ее изъятия, третий и четвертый — воздействие мар</w:t>
      </w:r>
      <w:r w:rsidRPr="00A267EF">
        <w:rPr>
          <w:rFonts w:eastAsia="Times New Roman"/>
          <w:color w:val="000000"/>
          <w:lang w:eastAsia="ru-RU"/>
        </w:rPr>
        <w:softHyphen/>
        <w:t>кетинговой политики предприятия. Правильно выбранная струк</w:t>
      </w:r>
      <w:r w:rsidRPr="00A267EF">
        <w:rPr>
          <w:rFonts w:eastAsia="Times New Roman"/>
          <w:color w:val="000000"/>
          <w:lang w:eastAsia="ru-RU"/>
        </w:rPr>
        <w:softHyphen/>
        <w:t>турная и ценовая политика, расширение рынков сбыта приводят к увеличению объема продаж и прибыли предприятия, повышению уровня рентабельности продаж и скорости оборота капитала. Пя</w:t>
      </w:r>
      <w:r w:rsidRPr="00A267EF">
        <w:rPr>
          <w:rFonts w:eastAsia="Times New Roman"/>
          <w:color w:val="000000"/>
          <w:lang w:eastAsia="ru-RU"/>
        </w:rPr>
        <w:softHyphen/>
        <w:t>тый фактор характеризует влияние финансовой политики, которая может как усилить, так и снизить положительный результат пре</w:t>
      </w:r>
      <w:r w:rsidRPr="00A267EF">
        <w:rPr>
          <w:rFonts w:eastAsia="Times New Roman"/>
          <w:color w:val="000000"/>
          <w:lang w:eastAsia="ru-RU"/>
        </w:rPr>
        <w:softHyphen/>
        <w:t>дыдущих двух факторов.</w:t>
      </w:r>
    </w:p>
    <w:p w:rsidR="00E900D2" w:rsidRPr="00A267EF" w:rsidRDefault="00E900D2" w:rsidP="00A939CC">
      <w:pPr>
        <w:ind w:firstLine="302"/>
        <w:jc w:val="both"/>
        <w:rPr>
          <w:rFonts w:eastAsia="Times New Roman"/>
          <w:color w:val="000000"/>
          <w:lang w:eastAsia="ru-RU"/>
        </w:rPr>
      </w:pPr>
      <w:r w:rsidRPr="00A267EF">
        <w:rPr>
          <w:rFonts w:eastAsia="Times New Roman"/>
          <w:color w:val="000000"/>
          <w:lang w:eastAsia="ru-RU"/>
        </w:rPr>
        <w:t>По данным табл. 4 произведем расчет влияния факторов спо</w:t>
      </w:r>
      <w:r w:rsidRPr="00A267EF">
        <w:rPr>
          <w:rFonts w:eastAsia="Times New Roman"/>
          <w:color w:val="000000"/>
          <w:lang w:eastAsia="ru-RU"/>
        </w:rPr>
        <w:softHyphen/>
        <w:t>собом цепной подстановки:</w:t>
      </w:r>
    </w:p>
    <w:p w:rsidR="00E900D2" w:rsidRPr="00A267EF" w:rsidRDefault="00E900D2" w:rsidP="00E900D2">
      <w:pPr>
        <w:keepNext/>
        <w:rPr>
          <w:rFonts w:eastAsia="Times New Roman"/>
          <w:color w:val="000000"/>
          <w:lang w:eastAsia="ru-RU"/>
        </w:rPr>
      </w:pPr>
      <w:r w:rsidRPr="00A267EF">
        <w:rPr>
          <w:rFonts w:eastAsia="Times New Roman"/>
          <w:color w:val="000000"/>
          <w:lang w:eastAsia="ru-RU"/>
        </w:rPr>
        <w:t>К</w:t>
      </w:r>
      <w:r w:rsidRPr="00A267EF">
        <w:rPr>
          <w:rFonts w:eastAsia="Times New Roman"/>
          <w:color w:val="000000"/>
          <w:vertAlign w:val="subscript"/>
          <w:lang w:eastAsia="ru-RU"/>
        </w:rPr>
        <w:t>уэр0</w:t>
      </w:r>
      <w:r w:rsidRPr="00A267EF">
        <w:rPr>
          <w:rFonts w:eastAsia="Times New Roman"/>
          <w:color w:val="000000"/>
          <w:lang w:eastAsia="ru-RU"/>
        </w:rPr>
        <w:t xml:space="preserve">= 0,4347 </w:t>
      </w:r>
      <w:r w:rsidRPr="00A267EF">
        <w:rPr>
          <w:rFonts w:eastAsia="Times New Roman"/>
          <w:bCs/>
          <w:color w:val="000000"/>
          <w:lang w:eastAsia="ru-RU"/>
        </w:rPr>
        <w:t>•  0,65 •  22,7 •  2,0 •  1,466</w:t>
      </w:r>
      <w:r w:rsidRPr="00A267EF">
        <w:rPr>
          <w:rFonts w:eastAsia="Times New Roman"/>
          <w:color w:val="000000"/>
          <w:lang w:eastAsia="ru-RU"/>
        </w:rPr>
        <w:t xml:space="preserve"> = 18,8%;</w:t>
      </w:r>
    </w:p>
    <w:p w:rsidR="00E900D2" w:rsidRPr="00A267EF" w:rsidRDefault="00E900D2" w:rsidP="00E900D2">
      <w:pPr>
        <w:rPr>
          <w:rFonts w:eastAsia="Times New Roman"/>
          <w:color w:val="000000"/>
          <w:lang w:eastAsia="ru-RU"/>
        </w:rPr>
      </w:pPr>
      <w:r w:rsidRPr="00A267EF">
        <w:rPr>
          <w:rFonts w:eastAsia="Times New Roman"/>
          <w:bCs/>
          <w:color w:val="000000"/>
          <w:lang w:eastAsia="ru-RU"/>
        </w:rPr>
        <w:t>К</w:t>
      </w:r>
      <w:r w:rsidRPr="00A267EF">
        <w:rPr>
          <w:rFonts w:eastAsia="Times New Roman"/>
          <w:bCs/>
          <w:color w:val="000000"/>
          <w:vertAlign w:val="subscript"/>
          <w:lang w:eastAsia="ru-RU"/>
        </w:rPr>
        <w:t>уэр усл1</w:t>
      </w:r>
      <w:r w:rsidRPr="00A267EF">
        <w:rPr>
          <w:rFonts w:eastAsia="Times New Roman"/>
          <w:bCs/>
          <w:color w:val="000000"/>
          <w:lang w:eastAsia="ru-RU"/>
        </w:rPr>
        <w:t xml:space="preserve"> = 0,4535 • 0,65 • 22,7 • 2,0 • 1,466 = 19,6%;</w:t>
      </w:r>
    </w:p>
    <w:p w:rsidR="00E900D2" w:rsidRPr="00A267EF" w:rsidRDefault="00E900D2" w:rsidP="00E900D2">
      <w:pPr>
        <w:rPr>
          <w:rFonts w:eastAsia="Times New Roman"/>
          <w:color w:val="000000"/>
          <w:lang w:eastAsia="ru-RU"/>
        </w:rPr>
      </w:pPr>
      <w:r w:rsidRPr="00A267EF">
        <w:rPr>
          <w:rFonts w:eastAsia="Times New Roman"/>
          <w:bCs/>
          <w:color w:val="000000"/>
          <w:lang w:eastAsia="ru-RU"/>
        </w:rPr>
        <w:t>К</w:t>
      </w:r>
      <w:r w:rsidRPr="00A267EF">
        <w:rPr>
          <w:rFonts w:eastAsia="Times New Roman"/>
          <w:bCs/>
          <w:color w:val="000000"/>
          <w:vertAlign w:val="subscript"/>
          <w:lang w:eastAsia="ru-RU"/>
        </w:rPr>
        <w:t>уэр усл2</w:t>
      </w:r>
      <w:r w:rsidRPr="00A267EF">
        <w:rPr>
          <w:rFonts w:eastAsia="Times New Roman"/>
          <w:bCs/>
          <w:color w:val="000000"/>
          <w:lang w:eastAsia="ru-RU"/>
        </w:rPr>
        <w:t xml:space="preserve"> = 0,4535 • 0,66 •  22,7 • 2,0 • 1,466 = 19,9%;</w:t>
      </w:r>
    </w:p>
    <w:p w:rsidR="00E900D2" w:rsidRPr="00A267EF" w:rsidRDefault="00E900D2" w:rsidP="00E900D2">
      <w:pPr>
        <w:rPr>
          <w:rFonts w:eastAsia="Times New Roman"/>
          <w:color w:val="000000"/>
          <w:lang w:eastAsia="ru-RU"/>
        </w:rPr>
      </w:pPr>
      <w:r w:rsidRPr="00A267EF">
        <w:rPr>
          <w:rFonts w:eastAsia="Times New Roman"/>
          <w:bCs/>
          <w:color w:val="000000"/>
          <w:lang w:eastAsia="ru-RU"/>
        </w:rPr>
        <w:t>К</w:t>
      </w:r>
      <w:r w:rsidRPr="00A267EF">
        <w:rPr>
          <w:rFonts w:eastAsia="Times New Roman"/>
          <w:bCs/>
          <w:color w:val="000000"/>
          <w:vertAlign w:val="subscript"/>
          <w:lang w:eastAsia="ru-RU"/>
        </w:rPr>
        <w:t>уэр усл3</w:t>
      </w:r>
      <w:r w:rsidRPr="00A267EF">
        <w:rPr>
          <w:rFonts w:eastAsia="Times New Roman"/>
          <w:bCs/>
          <w:color w:val="000000"/>
          <w:lang w:eastAsia="ru-RU"/>
        </w:rPr>
        <w:t xml:space="preserve"> = 0,4535 • 0,66 • 22,9 • 2,0 •  1,466 = 20,1%;</w:t>
      </w:r>
    </w:p>
    <w:p w:rsidR="00E900D2" w:rsidRPr="00A267EF" w:rsidRDefault="00E900D2" w:rsidP="00E900D2">
      <w:pPr>
        <w:jc w:val="right"/>
        <w:rPr>
          <w:rFonts w:eastAsia="Times New Roman"/>
          <w:i/>
          <w:iCs/>
          <w:color w:val="000000"/>
          <w:lang w:eastAsia="ru-RU"/>
        </w:rPr>
      </w:pPr>
      <w:r w:rsidRPr="00A267EF">
        <w:rPr>
          <w:rFonts w:eastAsia="Times New Roman"/>
          <w:i/>
          <w:iCs/>
          <w:color w:val="000000"/>
          <w:lang w:eastAsia="ru-RU"/>
        </w:rPr>
        <w:t>Таблица 4</w:t>
      </w:r>
    </w:p>
    <w:p w:rsidR="00E900D2" w:rsidRPr="00A267EF" w:rsidRDefault="00E900D2" w:rsidP="00E900D2">
      <w:pPr>
        <w:jc w:val="center"/>
        <w:rPr>
          <w:rFonts w:eastAsia="Times New Roman"/>
          <w:color w:val="000000"/>
          <w:lang w:eastAsia="ru-RU"/>
        </w:rPr>
      </w:pPr>
      <w:r w:rsidRPr="00A267EF">
        <w:rPr>
          <w:rFonts w:eastAsia="Times New Roman"/>
          <w:i/>
          <w:iCs/>
          <w:color w:val="000000"/>
          <w:lang w:eastAsia="ru-RU"/>
        </w:rPr>
        <w:t>Исходные данные для факторного анализа темпов устойчивого роста собственного капитала</w:t>
      </w:r>
    </w:p>
    <w:tbl>
      <w:tblPr>
        <w:tblW w:w="0" w:type="auto"/>
        <w:jc w:val="center"/>
        <w:tblCellSpacing w:w="15" w:type="dxa"/>
        <w:tblCellMar>
          <w:top w:w="15" w:type="dxa"/>
          <w:left w:w="15" w:type="dxa"/>
          <w:bottom w:w="15" w:type="dxa"/>
          <w:right w:w="15" w:type="dxa"/>
        </w:tblCellMar>
        <w:tblLook w:val="04A0"/>
      </w:tblPr>
      <w:tblGrid>
        <w:gridCol w:w="6630"/>
        <w:gridCol w:w="1080"/>
        <w:gridCol w:w="1132"/>
      </w:tblGrid>
      <w:tr w:rsidR="00E900D2" w:rsidRPr="00A267EF" w:rsidTr="00D7413E">
        <w:trPr>
          <w:trHeight w:val="450"/>
          <w:tblCellSpacing w:w="15" w:type="dxa"/>
          <w:jc w:val="center"/>
        </w:trPr>
        <w:tc>
          <w:tcPr>
            <w:tcW w:w="658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Показатель</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right"/>
              <w:rPr>
                <w:rFonts w:eastAsia="Times New Roman"/>
                <w:lang w:eastAsia="ru-RU"/>
              </w:rPr>
            </w:pPr>
            <w:r w:rsidRPr="00A267EF">
              <w:rPr>
                <w:rFonts w:eastAsia="Times New Roman"/>
                <w:lang w:eastAsia="ru-RU"/>
              </w:rPr>
              <w:t>Прошлый период</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right"/>
              <w:rPr>
                <w:rFonts w:eastAsia="Times New Roman"/>
                <w:lang w:eastAsia="ru-RU"/>
              </w:rPr>
            </w:pPr>
            <w:r w:rsidRPr="00A267EF">
              <w:rPr>
                <w:rFonts w:eastAsia="Times New Roman"/>
                <w:lang w:eastAsia="ru-RU"/>
              </w:rPr>
              <w:t>Отчетный период</w:t>
            </w:r>
          </w:p>
        </w:tc>
      </w:tr>
      <w:tr w:rsidR="00E900D2" w:rsidRPr="00A267EF" w:rsidTr="00D7413E">
        <w:trPr>
          <w:trHeight w:val="270"/>
          <w:tblCellSpacing w:w="15" w:type="dxa"/>
          <w:jc w:val="center"/>
        </w:trPr>
        <w:tc>
          <w:tcPr>
            <w:tcW w:w="658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Капитализированная прибыль, тыс. руб.</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right"/>
              <w:rPr>
                <w:rFonts w:eastAsia="Times New Roman"/>
                <w:lang w:eastAsia="ru-RU"/>
              </w:rPr>
            </w:pPr>
            <w:r w:rsidRPr="00A267EF">
              <w:rPr>
                <w:rFonts w:eastAsia="Times New Roman"/>
                <w:lang w:eastAsia="ru-RU"/>
              </w:rPr>
              <w:t>5160</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right"/>
              <w:rPr>
                <w:rFonts w:eastAsia="Times New Roman"/>
                <w:lang w:eastAsia="ru-RU"/>
              </w:rPr>
            </w:pPr>
            <w:r w:rsidRPr="00A267EF">
              <w:rPr>
                <w:rFonts w:eastAsia="Times New Roman"/>
                <w:lang w:eastAsia="ru-RU"/>
              </w:rPr>
              <w:t>6660</w:t>
            </w:r>
          </w:p>
        </w:tc>
      </w:tr>
      <w:tr w:rsidR="00E900D2" w:rsidRPr="00A267EF" w:rsidTr="00D7413E">
        <w:trPr>
          <w:trHeight w:val="270"/>
          <w:tblCellSpacing w:w="15" w:type="dxa"/>
          <w:jc w:val="center"/>
        </w:trPr>
        <w:tc>
          <w:tcPr>
            <w:tcW w:w="658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Чистая прибыль, тыс. руб.</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right"/>
              <w:rPr>
                <w:rFonts w:eastAsia="Times New Roman"/>
                <w:lang w:eastAsia="ru-RU"/>
              </w:rPr>
            </w:pPr>
            <w:r w:rsidRPr="00A267EF">
              <w:rPr>
                <w:rFonts w:eastAsia="Times New Roman"/>
                <w:lang w:eastAsia="ru-RU"/>
              </w:rPr>
              <w:t>11 870</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right"/>
              <w:rPr>
                <w:rFonts w:eastAsia="Times New Roman"/>
                <w:lang w:eastAsia="ru-RU"/>
              </w:rPr>
            </w:pPr>
            <w:r w:rsidRPr="00A267EF">
              <w:rPr>
                <w:rFonts w:eastAsia="Times New Roman"/>
                <w:lang w:eastAsia="ru-RU"/>
              </w:rPr>
              <w:t>14 685</w:t>
            </w:r>
          </w:p>
        </w:tc>
      </w:tr>
      <w:tr w:rsidR="00E900D2" w:rsidRPr="00A267EF" w:rsidTr="00D7413E">
        <w:trPr>
          <w:trHeight w:val="450"/>
          <w:tblCellSpacing w:w="15" w:type="dxa"/>
          <w:jc w:val="center"/>
        </w:trPr>
        <w:tc>
          <w:tcPr>
            <w:tcW w:w="658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Общая сумма брутто-прибыли до выплаты процентов и налогов, тыс. руб.</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right"/>
              <w:rPr>
                <w:rFonts w:eastAsia="Times New Roman"/>
                <w:lang w:eastAsia="ru-RU"/>
              </w:rPr>
            </w:pPr>
            <w:r w:rsidRPr="00A267EF">
              <w:rPr>
                <w:rFonts w:eastAsia="Times New Roman"/>
                <w:lang w:eastAsia="ru-RU"/>
              </w:rPr>
              <w:t>18 260</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right"/>
              <w:rPr>
                <w:rFonts w:eastAsia="Times New Roman"/>
                <w:lang w:eastAsia="ru-RU"/>
              </w:rPr>
            </w:pPr>
            <w:r w:rsidRPr="00A267EF">
              <w:rPr>
                <w:rFonts w:eastAsia="Times New Roman"/>
                <w:lang w:eastAsia="ru-RU"/>
              </w:rPr>
              <w:t>22 250</w:t>
            </w:r>
          </w:p>
        </w:tc>
      </w:tr>
      <w:tr w:rsidR="00E900D2" w:rsidRPr="00A267EF" w:rsidTr="00D7413E">
        <w:trPr>
          <w:trHeight w:val="270"/>
          <w:tblCellSpacing w:w="15" w:type="dxa"/>
          <w:jc w:val="center"/>
        </w:trPr>
        <w:tc>
          <w:tcPr>
            <w:tcW w:w="658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Выручка (нетто) от всех видов продаж, тыс. руб.</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right"/>
              <w:rPr>
                <w:rFonts w:eastAsia="Times New Roman"/>
                <w:lang w:eastAsia="ru-RU"/>
              </w:rPr>
            </w:pPr>
            <w:r w:rsidRPr="00A267EF">
              <w:rPr>
                <w:rFonts w:eastAsia="Times New Roman"/>
                <w:lang w:eastAsia="ru-RU"/>
              </w:rPr>
              <w:t>80 400</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right"/>
              <w:rPr>
                <w:rFonts w:eastAsia="Times New Roman"/>
                <w:lang w:eastAsia="ru-RU"/>
              </w:rPr>
            </w:pPr>
            <w:r w:rsidRPr="00A267EF">
              <w:rPr>
                <w:rFonts w:eastAsia="Times New Roman"/>
                <w:lang w:eastAsia="ru-RU"/>
              </w:rPr>
              <w:t>97 120</w:t>
            </w:r>
          </w:p>
        </w:tc>
      </w:tr>
      <w:tr w:rsidR="00E900D2" w:rsidRPr="00A267EF" w:rsidTr="00D7413E">
        <w:trPr>
          <w:trHeight w:val="270"/>
          <w:tblCellSpacing w:w="15" w:type="dxa"/>
          <w:jc w:val="center"/>
        </w:trPr>
        <w:tc>
          <w:tcPr>
            <w:tcW w:w="658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Среднегодовая сумма капитала, тыс. руб.</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right"/>
              <w:rPr>
                <w:rFonts w:eastAsia="Times New Roman"/>
                <w:lang w:eastAsia="ru-RU"/>
              </w:rPr>
            </w:pPr>
            <w:r w:rsidRPr="00A267EF">
              <w:rPr>
                <w:rFonts w:eastAsia="Times New Roman"/>
                <w:lang w:eastAsia="ru-RU"/>
              </w:rPr>
              <w:t>40 200</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right"/>
              <w:rPr>
                <w:rFonts w:eastAsia="Times New Roman"/>
                <w:lang w:eastAsia="ru-RU"/>
              </w:rPr>
            </w:pPr>
            <w:r w:rsidRPr="00A267EF">
              <w:rPr>
                <w:rFonts w:eastAsia="Times New Roman"/>
                <w:lang w:eastAsia="ru-RU"/>
              </w:rPr>
              <w:t>53 955</w:t>
            </w:r>
          </w:p>
        </w:tc>
      </w:tr>
      <w:tr w:rsidR="00E900D2" w:rsidRPr="00A267EF" w:rsidTr="00D7413E">
        <w:trPr>
          <w:trHeight w:val="270"/>
          <w:tblCellSpacing w:w="15" w:type="dxa"/>
          <w:jc w:val="center"/>
        </w:trPr>
        <w:tc>
          <w:tcPr>
            <w:tcW w:w="658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том числе собственного капитала, тыс. руб.</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right"/>
              <w:rPr>
                <w:rFonts w:eastAsia="Times New Roman"/>
                <w:lang w:eastAsia="ru-RU"/>
              </w:rPr>
            </w:pPr>
            <w:r w:rsidRPr="00A267EF">
              <w:rPr>
                <w:rFonts w:eastAsia="Times New Roman"/>
                <w:lang w:eastAsia="ru-RU"/>
              </w:rPr>
              <w:t>27 420</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right"/>
              <w:rPr>
                <w:rFonts w:eastAsia="Times New Roman"/>
                <w:lang w:eastAsia="ru-RU"/>
              </w:rPr>
            </w:pPr>
            <w:r w:rsidRPr="00A267EF">
              <w:rPr>
                <w:rFonts w:eastAsia="Times New Roman"/>
                <w:lang w:eastAsia="ru-RU"/>
              </w:rPr>
              <w:t>36 500</w:t>
            </w:r>
          </w:p>
        </w:tc>
      </w:tr>
      <w:tr w:rsidR="00E900D2" w:rsidRPr="00A267EF" w:rsidTr="00D7413E">
        <w:trPr>
          <w:trHeight w:val="465"/>
          <w:tblCellSpacing w:w="15" w:type="dxa"/>
          <w:jc w:val="center"/>
        </w:trPr>
        <w:tc>
          <w:tcPr>
            <w:tcW w:w="658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Темп прироста собственного капитала за счет капитализации прибыли (Т Т СК), %</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right"/>
              <w:rPr>
                <w:rFonts w:eastAsia="Times New Roman"/>
                <w:lang w:eastAsia="ru-RU"/>
              </w:rPr>
            </w:pPr>
            <w:r w:rsidRPr="00A267EF">
              <w:rPr>
                <w:rFonts w:eastAsia="Times New Roman"/>
                <w:lang w:eastAsia="ru-RU"/>
              </w:rPr>
              <w:t>18,8</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right"/>
              <w:rPr>
                <w:rFonts w:eastAsia="Times New Roman"/>
                <w:lang w:eastAsia="ru-RU"/>
              </w:rPr>
            </w:pPr>
            <w:r w:rsidRPr="00A267EF">
              <w:rPr>
                <w:rFonts w:eastAsia="Times New Roman"/>
                <w:lang w:eastAsia="ru-RU"/>
              </w:rPr>
              <w:t>18,25</w:t>
            </w:r>
          </w:p>
        </w:tc>
      </w:tr>
      <w:tr w:rsidR="00E900D2" w:rsidRPr="00A267EF" w:rsidTr="00D7413E">
        <w:trPr>
          <w:trHeight w:val="270"/>
          <w:tblCellSpacing w:w="15" w:type="dxa"/>
          <w:jc w:val="center"/>
        </w:trPr>
        <w:tc>
          <w:tcPr>
            <w:tcW w:w="658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Доля чистой прибыли в общей сумме брутто-прибыли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right"/>
              <w:rPr>
                <w:rFonts w:eastAsia="Times New Roman"/>
                <w:lang w:eastAsia="ru-RU"/>
              </w:rPr>
            </w:pPr>
            <w:r w:rsidRPr="00A267EF">
              <w:rPr>
                <w:rFonts w:eastAsia="Times New Roman"/>
                <w:lang w:eastAsia="ru-RU"/>
              </w:rPr>
              <w:t>0,65</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right"/>
              <w:rPr>
                <w:rFonts w:eastAsia="Times New Roman"/>
                <w:lang w:eastAsia="ru-RU"/>
              </w:rPr>
            </w:pPr>
            <w:r w:rsidRPr="00A267EF">
              <w:rPr>
                <w:rFonts w:eastAsia="Times New Roman"/>
                <w:lang w:eastAsia="ru-RU"/>
              </w:rPr>
              <w:t>0,66</w:t>
            </w:r>
          </w:p>
        </w:tc>
      </w:tr>
      <w:tr w:rsidR="00E900D2" w:rsidRPr="00A267EF" w:rsidTr="00D7413E">
        <w:trPr>
          <w:trHeight w:val="270"/>
          <w:tblCellSpacing w:w="15" w:type="dxa"/>
          <w:jc w:val="center"/>
        </w:trPr>
        <w:tc>
          <w:tcPr>
            <w:tcW w:w="658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Рентабельность оборота (R</w:t>
            </w:r>
            <w:r w:rsidRPr="00A267EF">
              <w:rPr>
                <w:rFonts w:eastAsia="Times New Roman"/>
                <w:vertAlign w:val="subscript"/>
                <w:lang w:eastAsia="ru-RU"/>
              </w:rPr>
              <w:t>o6</w:t>
            </w:r>
            <w:r w:rsidRPr="00A267EF">
              <w:rPr>
                <w:rFonts w:eastAsia="Times New Roman"/>
                <w:lang w:eastAsia="ru-RU"/>
              </w:rPr>
              <w:t>), %</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right"/>
              <w:rPr>
                <w:rFonts w:eastAsia="Times New Roman"/>
                <w:lang w:eastAsia="ru-RU"/>
              </w:rPr>
            </w:pPr>
            <w:r w:rsidRPr="00A267EF">
              <w:rPr>
                <w:rFonts w:eastAsia="Times New Roman"/>
                <w:lang w:eastAsia="ru-RU"/>
              </w:rPr>
              <w:t>22,7</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right"/>
              <w:rPr>
                <w:rFonts w:eastAsia="Times New Roman"/>
                <w:lang w:eastAsia="ru-RU"/>
              </w:rPr>
            </w:pPr>
            <w:r w:rsidRPr="00A267EF">
              <w:rPr>
                <w:rFonts w:eastAsia="Times New Roman"/>
                <w:lang w:eastAsia="ru-RU"/>
              </w:rPr>
              <w:t>22,91</w:t>
            </w:r>
          </w:p>
        </w:tc>
      </w:tr>
      <w:tr w:rsidR="00E900D2" w:rsidRPr="00A267EF" w:rsidTr="00D7413E">
        <w:trPr>
          <w:trHeight w:val="255"/>
          <w:tblCellSpacing w:w="15" w:type="dxa"/>
          <w:jc w:val="center"/>
        </w:trPr>
        <w:tc>
          <w:tcPr>
            <w:tcW w:w="658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Оборачиваемость капитала (К</w:t>
            </w:r>
            <w:r w:rsidRPr="00A267EF">
              <w:rPr>
                <w:rFonts w:eastAsia="Times New Roman"/>
                <w:vertAlign w:val="subscript"/>
                <w:lang w:eastAsia="ru-RU"/>
              </w:rPr>
              <w:t>об</w:t>
            </w:r>
            <w:r w:rsidRPr="00A267EF">
              <w:rPr>
                <w:rFonts w:eastAsia="Times New Roman"/>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right"/>
              <w:rPr>
                <w:rFonts w:eastAsia="Times New Roman"/>
                <w:lang w:eastAsia="ru-RU"/>
              </w:rPr>
            </w:pPr>
            <w:r w:rsidRPr="00A267EF">
              <w:rPr>
                <w:rFonts w:eastAsia="Times New Roman"/>
                <w:lang w:eastAsia="ru-RU"/>
              </w:rPr>
              <w:t>2,0</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right"/>
              <w:rPr>
                <w:rFonts w:eastAsia="Times New Roman"/>
                <w:lang w:eastAsia="ru-RU"/>
              </w:rPr>
            </w:pPr>
            <w:r w:rsidRPr="00A267EF">
              <w:rPr>
                <w:rFonts w:eastAsia="Times New Roman"/>
                <w:lang w:eastAsia="ru-RU"/>
              </w:rPr>
              <w:t>1,8</w:t>
            </w:r>
          </w:p>
        </w:tc>
      </w:tr>
      <w:tr w:rsidR="00E900D2" w:rsidRPr="00A267EF" w:rsidTr="00D7413E">
        <w:trPr>
          <w:trHeight w:val="270"/>
          <w:tblCellSpacing w:w="15" w:type="dxa"/>
          <w:jc w:val="center"/>
        </w:trPr>
        <w:tc>
          <w:tcPr>
            <w:tcW w:w="658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Мультипликатор капитала (МК)</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right"/>
              <w:rPr>
                <w:rFonts w:eastAsia="Times New Roman"/>
                <w:lang w:eastAsia="ru-RU"/>
              </w:rPr>
            </w:pPr>
            <w:r w:rsidRPr="00A267EF">
              <w:rPr>
                <w:rFonts w:eastAsia="Times New Roman"/>
                <w:lang w:eastAsia="ru-RU"/>
              </w:rPr>
              <w:t>1,466</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right"/>
              <w:rPr>
                <w:rFonts w:eastAsia="Times New Roman"/>
                <w:lang w:eastAsia="ru-RU"/>
              </w:rPr>
            </w:pPr>
            <w:r w:rsidRPr="00A267EF">
              <w:rPr>
                <w:rFonts w:eastAsia="Times New Roman"/>
                <w:lang w:eastAsia="ru-RU"/>
              </w:rPr>
              <w:t>1,4782</w:t>
            </w:r>
          </w:p>
        </w:tc>
      </w:tr>
      <w:tr w:rsidR="00E900D2" w:rsidRPr="00A267EF" w:rsidTr="00D7413E">
        <w:trPr>
          <w:trHeight w:val="465"/>
          <w:tblCellSpacing w:w="15" w:type="dxa"/>
          <w:jc w:val="center"/>
        </w:trPr>
        <w:tc>
          <w:tcPr>
            <w:tcW w:w="658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Доля капитализированной прибыли в общей сумме чистой прибыли (Д</w:t>
            </w:r>
            <w:r w:rsidRPr="00A267EF">
              <w:rPr>
                <w:rFonts w:eastAsia="Times New Roman"/>
                <w:vertAlign w:val="subscript"/>
                <w:lang w:eastAsia="ru-RU"/>
              </w:rPr>
              <w:t>кп</w:t>
            </w:r>
            <w:r w:rsidRPr="00A267EF">
              <w:rPr>
                <w:rFonts w:eastAsia="Times New Roman"/>
                <w:lang w:eastAsia="ru-RU"/>
              </w:rPr>
              <w:t>)</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jc w:val="right"/>
              <w:rPr>
                <w:rFonts w:eastAsia="Times New Roman"/>
                <w:lang w:eastAsia="ru-RU"/>
              </w:rPr>
            </w:pPr>
            <w:r w:rsidRPr="00A267EF">
              <w:rPr>
                <w:rFonts w:eastAsia="Times New Roman"/>
                <w:lang w:eastAsia="ru-RU"/>
              </w:rPr>
              <w:t>0,4347</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jc w:val="right"/>
              <w:rPr>
                <w:rFonts w:eastAsia="Times New Roman"/>
                <w:lang w:eastAsia="ru-RU"/>
              </w:rPr>
            </w:pPr>
            <w:r w:rsidRPr="00A267EF">
              <w:rPr>
                <w:rFonts w:eastAsia="Times New Roman"/>
                <w:lang w:eastAsia="ru-RU"/>
              </w:rPr>
              <w:t>0,4535</w:t>
            </w:r>
          </w:p>
        </w:tc>
      </w:tr>
    </w:tbl>
    <w:p w:rsidR="00A939CC" w:rsidRPr="00A267EF" w:rsidRDefault="00A939CC" w:rsidP="00E900D2">
      <w:pPr>
        <w:rPr>
          <w:rFonts w:eastAsia="Times New Roman"/>
          <w:color w:val="000000"/>
          <w:lang w:eastAsia="ru-RU"/>
        </w:rPr>
      </w:pPr>
    </w:p>
    <w:p w:rsidR="00E900D2" w:rsidRPr="00A267EF" w:rsidRDefault="00E900D2" w:rsidP="00E900D2">
      <w:pPr>
        <w:rPr>
          <w:rFonts w:eastAsia="Times New Roman"/>
          <w:color w:val="000000"/>
          <w:lang w:eastAsia="ru-RU"/>
        </w:rPr>
      </w:pPr>
      <w:r w:rsidRPr="00A267EF">
        <w:rPr>
          <w:rFonts w:eastAsia="Times New Roman"/>
          <w:color w:val="000000"/>
          <w:lang w:eastAsia="ru-RU"/>
        </w:rPr>
        <w:t>К</w:t>
      </w:r>
      <w:r w:rsidRPr="00A267EF">
        <w:rPr>
          <w:rFonts w:eastAsia="Times New Roman"/>
          <w:color w:val="000000"/>
          <w:vertAlign w:val="subscript"/>
          <w:lang w:eastAsia="ru-RU"/>
        </w:rPr>
        <w:t>уэр усл4</w:t>
      </w:r>
      <w:r w:rsidRPr="00A267EF">
        <w:rPr>
          <w:rFonts w:eastAsia="Times New Roman"/>
          <w:color w:val="000000"/>
          <w:lang w:eastAsia="ru-RU"/>
        </w:rPr>
        <w:t xml:space="preserve"> = 0,4535 • 0,66 • 22,9 • 1,8 • 1,466 = 18,1%;</w:t>
      </w:r>
    </w:p>
    <w:p w:rsidR="00E900D2" w:rsidRPr="00A267EF" w:rsidRDefault="00E900D2" w:rsidP="00E900D2">
      <w:pPr>
        <w:rPr>
          <w:rFonts w:eastAsia="Times New Roman"/>
          <w:color w:val="000000"/>
          <w:lang w:eastAsia="ru-RU"/>
        </w:rPr>
      </w:pPr>
      <w:r w:rsidRPr="00A267EF">
        <w:rPr>
          <w:rFonts w:eastAsia="Times New Roman"/>
          <w:color w:val="000000"/>
          <w:lang w:eastAsia="ru-RU"/>
        </w:rPr>
        <w:t>К</w:t>
      </w:r>
      <w:r w:rsidRPr="00A267EF">
        <w:rPr>
          <w:rFonts w:eastAsia="Times New Roman"/>
          <w:color w:val="000000"/>
          <w:vertAlign w:val="subscript"/>
          <w:lang w:eastAsia="ru-RU"/>
        </w:rPr>
        <w:t>уэр</w:t>
      </w:r>
      <w:r w:rsidRPr="00A267EF">
        <w:rPr>
          <w:rFonts w:eastAsia="Times New Roman"/>
          <w:color w:val="000000"/>
          <w:lang w:eastAsia="ru-RU"/>
        </w:rPr>
        <w:t xml:space="preserve">1 = 0,4535 </w:t>
      </w:r>
      <w:r w:rsidRPr="00A267EF">
        <w:rPr>
          <w:rFonts w:eastAsia="Times New Roman"/>
          <w:bCs/>
          <w:color w:val="000000"/>
          <w:lang w:eastAsia="ru-RU"/>
        </w:rPr>
        <w:t>•  0,66 •  22,9 •  1,8 •  1,4782</w:t>
      </w:r>
      <w:r w:rsidRPr="00A267EF">
        <w:rPr>
          <w:rFonts w:eastAsia="Times New Roman"/>
          <w:color w:val="000000"/>
          <w:lang w:eastAsia="ru-RU"/>
        </w:rPr>
        <w:t xml:space="preserve"> = 18,24%.</w:t>
      </w:r>
    </w:p>
    <w:p w:rsidR="00E900D2" w:rsidRPr="00A267EF" w:rsidRDefault="00E900D2" w:rsidP="00E900D2">
      <w:pPr>
        <w:ind w:firstLine="259"/>
        <w:rPr>
          <w:rFonts w:eastAsia="Times New Roman"/>
          <w:color w:val="000000"/>
          <w:lang w:eastAsia="ru-RU"/>
        </w:rPr>
      </w:pPr>
      <w:r w:rsidRPr="00A267EF">
        <w:rPr>
          <w:rFonts w:eastAsia="Times New Roman"/>
          <w:color w:val="000000"/>
          <w:lang w:eastAsia="ru-RU"/>
        </w:rPr>
        <w:t>Общее изменение коэффициента устойчивости экономического роста составляет</w:t>
      </w:r>
    </w:p>
    <w:p w:rsidR="00E900D2" w:rsidRPr="00A267EF" w:rsidRDefault="00E900D2" w:rsidP="00E900D2">
      <w:pPr>
        <w:rPr>
          <w:rFonts w:eastAsia="Times New Roman"/>
          <w:color w:val="000000"/>
          <w:lang w:eastAsia="ru-RU"/>
        </w:rPr>
      </w:pPr>
      <w:r w:rsidRPr="00A267EF">
        <w:rPr>
          <w:rFonts w:eastAsia="Times New Roman"/>
          <w:color w:val="000000"/>
          <w:lang w:eastAsia="ru-RU"/>
        </w:rPr>
        <w:t>18,24- 18,8 = -0,56%,</w:t>
      </w:r>
    </w:p>
    <w:p w:rsidR="00E900D2" w:rsidRPr="00A267EF" w:rsidRDefault="00E900D2" w:rsidP="00E900D2">
      <w:pPr>
        <w:ind w:hanging="259"/>
        <w:rPr>
          <w:rFonts w:eastAsia="Times New Roman"/>
          <w:color w:val="000000"/>
          <w:lang w:eastAsia="ru-RU"/>
        </w:rPr>
      </w:pPr>
      <w:r w:rsidRPr="00A267EF">
        <w:rPr>
          <w:rFonts w:eastAsia="Times New Roman"/>
          <w:color w:val="000000"/>
          <w:lang w:eastAsia="ru-RU"/>
        </w:rPr>
        <w:t>в том числе за счет изменения:</w:t>
      </w:r>
    </w:p>
    <w:p w:rsidR="00E900D2" w:rsidRPr="00A267EF" w:rsidRDefault="00E900D2" w:rsidP="00E900D2">
      <w:pPr>
        <w:numPr>
          <w:ilvl w:val="0"/>
          <w:numId w:val="37"/>
        </w:numPr>
        <w:ind w:left="0"/>
        <w:rPr>
          <w:rFonts w:eastAsia="Times New Roman"/>
          <w:color w:val="000000"/>
          <w:lang w:eastAsia="ru-RU"/>
        </w:rPr>
      </w:pPr>
      <w:r w:rsidRPr="00A267EF">
        <w:rPr>
          <w:rFonts w:eastAsia="Times New Roman"/>
          <w:color w:val="000000"/>
          <w:lang w:eastAsia="ru-RU"/>
        </w:rPr>
        <w:t>доли капитализированной прибыли</w:t>
      </w:r>
    </w:p>
    <w:p w:rsidR="00E900D2" w:rsidRPr="00A267EF" w:rsidRDefault="00E900D2" w:rsidP="00E900D2">
      <w:pPr>
        <w:ind w:firstLine="259"/>
        <w:rPr>
          <w:rFonts w:eastAsia="Times New Roman"/>
          <w:color w:val="000000"/>
          <w:lang w:eastAsia="ru-RU"/>
        </w:rPr>
      </w:pPr>
      <w:r w:rsidRPr="00A267EF">
        <w:rPr>
          <w:rFonts w:eastAsia="Times New Roman"/>
          <w:color w:val="000000"/>
          <w:lang w:eastAsia="ru-RU"/>
        </w:rPr>
        <w:t>в общей сумме чистой прибыли 19,6 — 18,8 = +0,8%;</w:t>
      </w:r>
    </w:p>
    <w:p w:rsidR="00E900D2" w:rsidRPr="00A267EF" w:rsidRDefault="00E900D2" w:rsidP="00E900D2">
      <w:pPr>
        <w:numPr>
          <w:ilvl w:val="0"/>
          <w:numId w:val="38"/>
        </w:numPr>
        <w:ind w:left="0"/>
        <w:rPr>
          <w:rFonts w:eastAsia="Times New Roman"/>
          <w:color w:val="000000"/>
          <w:lang w:eastAsia="ru-RU"/>
        </w:rPr>
      </w:pPr>
      <w:r w:rsidRPr="00A267EF">
        <w:rPr>
          <w:rFonts w:eastAsia="Times New Roman"/>
          <w:color w:val="000000"/>
          <w:lang w:eastAsia="ru-RU"/>
        </w:rPr>
        <w:t>доли чистой прибыли в общей сумме брутто-прибыли отчетного</w:t>
      </w:r>
    </w:p>
    <w:p w:rsidR="00E900D2" w:rsidRPr="00A267EF" w:rsidRDefault="00E900D2" w:rsidP="00E900D2">
      <w:pPr>
        <w:ind w:firstLine="259"/>
        <w:rPr>
          <w:rFonts w:eastAsia="Times New Roman"/>
          <w:color w:val="000000"/>
          <w:lang w:eastAsia="ru-RU"/>
        </w:rPr>
      </w:pPr>
      <w:r w:rsidRPr="00A267EF">
        <w:rPr>
          <w:rFonts w:eastAsia="Times New Roman"/>
          <w:color w:val="000000"/>
          <w:lang w:eastAsia="ru-RU"/>
        </w:rPr>
        <w:t>периода 19,9 - 19,6 = +0,3%;</w:t>
      </w:r>
    </w:p>
    <w:p w:rsidR="00E900D2" w:rsidRPr="00A267EF" w:rsidRDefault="00E900D2" w:rsidP="00E900D2">
      <w:pPr>
        <w:numPr>
          <w:ilvl w:val="0"/>
          <w:numId w:val="39"/>
        </w:numPr>
        <w:ind w:left="0"/>
        <w:rPr>
          <w:rFonts w:eastAsia="Times New Roman"/>
          <w:color w:val="000000"/>
          <w:lang w:eastAsia="ru-RU"/>
        </w:rPr>
      </w:pPr>
      <w:r w:rsidRPr="00A267EF">
        <w:rPr>
          <w:rFonts w:eastAsia="Times New Roman"/>
          <w:color w:val="000000"/>
          <w:lang w:eastAsia="ru-RU"/>
        </w:rPr>
        <w:t>рентабельности оборота 20,1 — 19,9 =+0,2%;</w:t>
      </w:r>
    </w:p>
    <w:p w:rsidR="00E900D2" w:rsidRPr="00A267EF" w:rsidRDefault="00E900D2" w:rsidP="00E900D2">
      <w:pPr>
        <w:numPr>
          <w:ilvl w:val="0"/>
          <w:numId w:val="39"/>
        </w:numPr>
        <w:ind w:left="0"/>
        <w:rPr>
          <w:rFonts w:eastAsia="Times New Roman"/>
          <w:color w:val="000000"/>
          <w:lang w:eastAsia="ru-RU"/>
        </w:rPr>
      </w:pPr>
      <w:r w:rsidRPr="00A267EF">
        <w:rPr>
          <w:rFonts w:eastAsia="Times New Roman"/>
          <w:color w:val="000000"/>
          <w:lang w:eastAsia="ru-RU"/>
        </w:rPr>
        <w:t>оборачиваемости капитала 18,1 — 20,1 = —2,0%;</w:t>
      </w:r>
    </w:p>
    <w:p w:rsidR="00E900D2" w:rsidRPr="00A267EF" w:rsidRDefault="00E900D2" w:rsidP="00E900D2">
      <w:pPr>
        <w:numPr>
          <w:ilvl w:val="0"/>
          <w:numId w:val="39"/>
        </w:numPr>
        <w:ind w:left="0"/>
        <w:rPr>
          <w:rFonts w:eastAsia="Times New Roman"/>
          <w:color w:val="000000"/>
          <w:lang w:eastAsia="ru-RU"/>
        </w:rPr>
      </w:pPr>
      <w:r w:rsidRPr="00A267EF">
        <w:rPr>
          <w:rFonts w:eastAsia="Times New Roman"/>
          <w:color w:val="000000"/>
          <w:lang w:eastAsia="ru-RU"/>
        </w:rPr>
        <w:t>мультипликатора капитала 18,24 — 18,1 = +0,14%.</w:t>
      </w:r>
    </w:p>
    <w:p w:rsidR="00E900D2" w:rsidRPr="00A267EF" w:rsidRDefault="00E900D2" w:rsidP="00A939CC">
      <w:pPr>
        <w:ind w:firstLine="259"/>
        <w:jc w:val="both"/>
        <w:rPr>
          <w:rFonts w:eastAsia="Times New Roman"/>
          <w:color w:val="000000"/>
          <w:lang w:eastAsia="ru-RU"/>
        </w:rPr>
      </w:pPr>
      <w:r w:rsidRPr="00A267EF">
        <w:rPr>
          <w:rFonts w:eastAsia="Times New Roman"/>
          <w:color w:val="000000"/>
          <w:lang w:eastAsia="ru-RU"/>
        </w:rPr>
        <w:t>Приведенные данные показывают, что уровень данного коэф</w:t>
      </w:r>
      <w:r w:rsidRPr="00A267EF">
        <w:rPr>
          <w:rFonts w:eastAsia="Times New Roman"/>
          <w:color w:val="000000"/>
          <w:lang w:eastAsia="ru-RU"/>
        </w:rPr>
        <w:softHyphen/>
        <w:t>фициента ниже прошлогоднего в основном из-за замедления обо</w:t>
      </w:r>
      <w:r w:rsidRPr="00A267EF">
        <w:rPr>
          <w:rFonts w:eastAsia="Times New Roman"/>
          <w:color w:val="000000"/>
          <w:lang w:eastAsia="ru-RU"/>
        </w:rPr>
        <w:softHyphen/>
        <w:t>рачиваемости капитала, поскольку остальные факторы оказали положительное влияние на его изменение.</w:t>
      </w:r>
    </w:p>
    <w:p w:rsidR="00E900D2" w:rsidRPr="00A267EF" w:rsidRDefault="00E900D2" w:rsidP="00E900D2">
      <w:pPr>
        <w:rPr>
          <w:rFonts w:eastAsia="Times New Roman"/>
          <w:color w:val="000000"/>
          <w:lang w:eastAsia="ru-RU"/>
        </w:rPr>
      </w:pPr>
    </w:p>
    <w:p w:rsidR="00E900D2" w:rsidRPr="00A267EF" w:rsidRDefault="00E900D2" w:rsidP="00A939CC">
      <w:pPr>
        <w:jc w:val="both"/>
        <w:rPr>
          <w:rFonts w:eastAsia="Times New Roman"/>
          <w:lang w:eastAsia="ru-RU"/>
        </w:rPr>
      </w:pPr>
      <w:r w:rsidRPr="00A267EF">
        <w:rPr>
          <w:rFonts w:eastAsia="Times New Roman"/>
          <w:b/>
          <w:bCs/>
          <w:i/>
          <w:iCs/>
          <w:color w:val="000000"/>
          <w:shd w:val="clear" w:color="auto" w:fill="FFFFFF"/>
          <w:lang w:eastAsia="ru-RU"/>
        </w:rPr>
        <w:t>Анализ структуры заемного капитала.</w:t>
      </w:r>
      <w:r w:rsidRPr="00A267EF">
        <w:rPr>
          <w:rFonts w:eastAsia="Times New Roman"/>
          <w:color w:val="000000"/>
          <w:lang w:eastAsia="ru-RU"/>
        </w:rPr>
        <w:t> </w:t>
      </w:r>
      <w:r w:rsidRPr="00A267EF">
        <w:rPr>
          <w:rFonts w:eastAsia="Times New Roman"/>
          <w:color w:val="000000"/>
          <w:shd w:val="clear" w:color="auto" w:fill="FFFFFF"/>
          <w:lang w:eastAsia="ru-RU"/>
        </w:rPr>
        <w:t>Большое влияние на фи</w:t>
      </w:r>
      <w:r w:rsidRPr="00A267EF">
        <w:rPr>
          <w:rFonts w:eastAsia="Times New Roman"/>
          <w:color w:val="000000"/>
          <w:shd w:val="clear" w:color="auto" w:fill="FFFFFF"/>
          <w:lang w:eastAsia="ru-RU"/>
        </w:rPr>
        <w:softHyphen/>
        <w:t>нансовое состояние предприятия оказывают состав и структура заемных средств, т.е. соотношение долгосрочных, среднесрочных и краткосрочных финансовых обязательств. Из табл. 5 следует, что за отчетный год сумма заемных средств увеличилась на 9900 тыс. руб., или на 73,3%. Произошли существенные изменения и в структуре заемного капитала: доля долгосрочных банковских кредитов уменьшилась, а краткосрочных — увеличилась.</w:t>
      </w:r>
    </w:p>
    <w:p w:rsidR="00E900D2" w:rsidRPr="00A267EF" w:rsidRDefault="00E900D2" w:rsidP="00E900D2">
      <w:pPr>
        <w:jc w:val="right"/>
        <w:rPr>
          <w:rFonts w:eastAsia="Times New Roman"/>
          <w:i/>
          <w:iCs/>
          <w:color w:val="000000"/>
          <w:lang w:eastAsia="ru-RU"/>
        </w:rPr>
      </w:pPr>
      <w:r w:rsidRPr="00A267EF">
        <w:rPr>
          <w:rFonts w:eastAsia="Times New Roman"/>
          <w:color w:val="000000"/>
          <w:lang w:eastAsia="ru-RU"/>
        </w:rPr>
        <w:t>Таблица 5</w:t>
      </w:r>
      <w:r w:rsidRPr="00A267EF">
        <w:rPr>
          <w:rFonts w:eastAsia="Times New Roman"/>
          <w:i/>
          <w:iCs/>
          <w:color w:val="000000"/>
          <w:lang w:eastAsia="ru-RU"/>
        </w:rPr>
        <w:t xml:space="preserve"> </w:t>
      </w:r>
    </w:p>
    <w:p w:rsidR="00E900D2" w:rsidRPr="00A267EF" w:rsidRDefault="00E900D2" w:rsidP="00E900D2">
      <w:pPr>
        <w:jc w:val="center"/>
        <w:rPr>
          <w:rFonts w:eastAsia="Times New Roman"/>
          <w:color w:val="000000"/>
          <w:lang w:eastAsia="ru-RU"/>
        </w:rPr>
      </w:pPr>
      <w:r w:rsidRPr="00A267EF">
        <w:rPr>
          <w:rFonts w:eastAsia="Times New Roman"/>
          <w:i/>
          <w:iCs/>
          <w:color w:val="000000"/>
          <w:lang w:eastAsia="ru-RU"/>
        </w:rPr>
        <w:t>Динамика структуры заемного капитала</w:t>
      </w:r>
    </w:p>
    <w:tbl>
      <w:tblPr>
        <w:tblW w:w="0" w:type="auto"/>
        <w:jc w:val="center"/>
        <w:tblCellSpacing w:w="15" w:type="dxa"/>
        <w:tblCellMar>
          <w:top w:w="15" w:type="dxa"/>
          <w:left w:w="15" w:type="dxa"/>
          <w:bottom w:w="15" w:type="dxa"/>
          <w:right w:w="15" w:type="dxa"/>
        </w:tblCellMar>
        <w:tblLook w:val="04A0"/>
      </w:tblPr>
      <w:tblGrid>
        <w:gridCol w:w="4524"/>
        <w:gridCol w:w="758"/>
        <w:gridCol w:w="690"/>
        <w:gridCol w:w="705"/>
        <w:gridCol w:w="758"/>
        <w:gridCol w:w="690"/>
        <w:gridCol w:w="735"/>
      </w:tblGrid>
      <w:tr w:rsidR="00E900D2" w:rsidRPr="00A267EF" w:rsidTr="00D7413E">
        <w:trPr>
          <w:trHeight w:val="270"/>
          <w:tblCellSpacing w:w="15" w:type="dxa"/>
          <w:jc w:val="center"/>
        </w:trPr>
        <w:tc>
          <w:tcPr>
            <w:tcW w:w="4479"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2123"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Сумма, тыс. руб.</w:t>
            </w:r>
          </w:p>
        </w:tc>
        <w:tc>
          <w:tcPr>
            <w:tcW w:w="21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Структура капитала, %</w:t>
            </w:r>
          </w:p>
        </w:tc>
      </w:tr>
      <w:tr w:rsidR="00E900D2" w:rsidRPr="00A267EF" w:rsidTr="00D7413E">
        <w:trPr>
          <w:trHeight w:val="840"/>
          <w:tblCellSpacing w:w="15" w:type="dxa"/>
          <w:jc w:val="center"/>
        </w:trPr>
        <w:tc>
          <w:tcPr>
            <w:tcW w:w="447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Источник заемных средств</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на начало</w:t>
            </w:r>
          </w:p>
          <w:p w:rsidR="00E900D2" w:rsidRPr="00A267EF" w:rsidRDefault="00E900D2" w:rsidP="00E900D2">
            <w:pPr>
              <w:rPr>
                <w:rFonts w:eastAsia="Times New Roman"/>
                <w:lang w:eastAsia="ru-RU"/>
              </w:rPr>
            </w:pPr>
            <w:r w:rsidRPr="00A267EF">
              <w:rPr>
                <w:rFonts w:eastAsia="Times New Roman"/>
                <w:i/>
                <w:iCs/>
                <w:lang w:eastAsia="ru-RU"/>
              </w:rPr>
              <w:t>пе</w:t>
            </w:r>
            <w:r w:rsidRPr="00A267EF">
              <w:rPr>
                <w:rFonts w:eastAsia="Times New Roman"/>
                <w:i/>
                <w:iCs/>
                <w:lang w:eastAsia="ru-RU"/>
              </w:rPr>
              <w:softHyphen/>
              <w:t>риода</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на конец</w:t>
            </w:r>
          </w:p>
          <w:p w:rsidR="00E900D2" w:rsidRPr="00A267EF" w:rsidRDefault="00E900D2" w:rsidP="00E900D2">
            <w:pPr>
              <w:rPr>
                <w:rFonts w:eastAsia="Times New Roman"/>
                <w:lang w:eastAsia="ru-RU"/>
              </w:rPr>
            </w:pPr>
            <w:r w:rsidRPr="00A267EF">
              <w:rPr>
                <w:rFonts w:eastAsia="Times New Roman"/>
                <w:i/>
                <w:iCs/>
                <w:lang w:eastAsia="ru-RU"/>
              </w:rPr>
              <w:t>пе</w:t>
            </w:r>
            <w:r w:rsidRPr="00A267EF">
              <w:rPr>
                <w:rFonts w:eastAsia="Times New Roman"/>
                <w:i/>
                <w:iCs/>
                <w:lang w:eastAsia="ru-RU"/>
              </w:rPr>
              <w:softHyphen/>
              <w:t>риода</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Изме</w:t>
            </w:r>
            <w:r w:rsidRPr="00A267EF">
              <w:rPr>
                <w:rFonts w:eastAsia="Times New Roman"/>
                <w:i/>
                <w:iCs/>
                <w:lang w:eastAsia="ru-RU"/>
              </w:rPr>
              <w:softHyphen/>
              <w:t>нение</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на начало</w:t>
            </w:r>
          </w:p>
          <w:p w:rsidR="00E900D2" w:rsidRPr="00A267EF" w:rsidRDefault="00E900D2" w:rsidP="00E900D2">
            <w:pPr>
              <w:rPr>
                <w:rFonts w:eastAsia="Times New Roman"/>
                <w:lang w:eastAsia="ru-RU"/>
              </w:rPr>
            </w:pPr>
            <w:r w:rsidRPr="00A267EF">
              <w:rPr>
                <w:rFonts w:eastAsia="Times New Roman"/>
                <w:i/>
                <w:iCs/>
                <w:lang w:eastAsia="ru-RU"/>
              </w:rPr>
              <w:t>пе</w:t>
            </w:r>
            <w:r w:rsidRPr="00A267EF">
              <w:rPr>
                <w:rFonts w:eastAsia="Times New Roman"/>
                <w:i/>
                <w:iCs/>
                <w:lang w:eastAsia="ru-RU"/>
              </w:rPr>
              <w:softHyphen/>
              <w:t>риода</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на конец</w:t>
            </w:r>
          </w:p>
          <w:p w:rsidR="00E900D2" w:rsidRPr="00A267EF" w:rsidRDefault="00E900D2" w:rsidP="00E900D2">
            <w:pPr>
              <w:rPr>
                <w:rFonts w:eastAsia="Times New Roman"/>
                <w:lang w:eastAsia="ru-RU"/>
              </w:rPr>
            </w:pPr>
            <w:r w:rsidRPr="00A267EF">
              <w:rPr>
                <w:rFonts w:eastAsia="Times New Roman"/>
                <w:i/>
                <w:iCs/>
                <w:lang w:eastAsia="ru-RU"/>
              </w:rPr>
              <w:t>пе</w:t>
            </w:r>
            <w:r w:rsidRPr="00A267EF">
              <w:rPr>
                <w:rFonts w:eastAsia="Times New Roman"/>
                <w:i/>
                <w:iCs/>
                <w:lang w:eastAsia="ru-RU"/>
              </w:rPr>
              <w:softHyphen/>
              <w:t>риода</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Изме</w:t>
            </w:r>
            <w:r w:rsidRPr="00A267EF">
              <w:rPr>
                <w:rFonts w:eastAsia="Times New Roman"/>
                <w:i/>
                <w:iCs/>
                <w:lang w:eastAsia="ru-RU"/>
              </w:rPr>
              <w:softHyphen/>
              <w:t>нение</w:t>
            </w:r>
          </w:p>
        </w:tc>
      </w:tr>
      <w:tr w:rsidR="00E900D2" w:rsidRPr="00A267EF" w:rsidTr="00D7413E">
        <w:trPr>
          <w:trHeight w:val="270"/>
          <w:tblCellSpacing w:w="15" w:type="dxa"/>
          <w:jc w:val="center"/>
        </w:trPr>
        <w:tc>
          <w:tcPr>
            <w:tcW w:w="44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Долгосрочные кредиты</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5000</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6000</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+1000</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370</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25,6</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-11,4</w:t>
            </w:r>
          </w:p>
        </w:tc>
      </w:tr>
      <w:tr w:rsidR="00E900D2" w:rsidRPr="00A267EF" w:rsidTr="00D7413E">
        <w:trPr>
          <w:trHeight w:val="270"/>
          <w:tblCellSpacing w:w="15" w:type="dxa"/>
          <w:jc w:val="center"/>
        </w:trPr>
        <w:tc>
          <w:tcPr>
            <w:tcW w:w="44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Краткосрочные кредиты</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3000</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8400</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+5400</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22,2</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35,9</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+13,7</w:t>
            </w:r>
          </w:p>
        </w:tc>
      </w:tr>
      <w:tr w:rsidR="00E900D2" w:rsidRPr="00A267EF" w:rsidTr="00D7413E">
        <w:trPr>
          <w:trHeight w:val="450"/>
          <w:tblCellSpacing w:w="15" w:type="dxa"/>
          <w:jc w:val="center"/>
        </w:trPr>
        <w:tc>
          <w:tcPr>
            <w:tcW w:w="44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Кредиторская задолжен</w:t>
            </w:r>
            <w:r w:rsidRPr="00A267EF">
              <w:rPr>
                <w:rFonts w:eastAsia="Times New Roman"/>
                <w:lang w:eastAsia="ru-RU"/>
              </w:rPr>
              <w:softHyphen/>
              <w:t>ность</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5500</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9000</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+3500</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40,8</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38,5</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-2,3</w:t>
            </w:r>
          </w:p>
        </w:tc>
      </w:tr>
      <w:tr w:rsidR="00E900D2" w:rsidRPr="00A267EF" w:rsidTr="00D7413E">
        <w:trPr>
          <w:trHeight w:val="270"/>
          <w:tblCellSpacing w:w="15" w:type="dxa"/>
          <w:jc w:val="center"/>
        </w:trPr>
        <w:tc>
          <w:tcPr>
            <w:tcW w:w="4479"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том числе:</w:t>
            </w:r>
          </w:p>
        </w:tc>
        <w:tc>
          <w:tcPr>
            <w:tcW w:w="728"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60"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75"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60"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0" w:type="dxa"/>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D7413E">
        <w:trPr>
          <w:trHeight w:val="270"/>
          <w:tblCellSpacing w:w="15" w:type="dxa"/>
          <w:jc w:val="center"/>
        </w:trPr>
        <w:tc>
          <w:tcPr>
            <w:tcW w:w="4479"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поставщикам</w:t>
            </w:r>
          </w:p>
        </w:tc>
        <w:tc>
          <w:tcPr>
            <w:tcW w:w="72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2050</w:t>
            </w:r>
          </w:p>
        </w:tc>
        <w:tc>
          <w:tcPr>
            <w:tcW w:w="66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3800</w:t>
            </w:r>
          </w:p>
        </w:tc>
        <w:tc>
          <w:tcPr>
            <w:tcW w:w="675"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+1750</w:t>
            </w:r>
          </w:p>
        </w:tc>
        <w:tc>
          <w:tcPr>
            <w:tcW w:w="72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15,2</w:t>
            </w:r>
          </w:p>
        </w:tc>
        <w:tc>
          <w:tcPr>
            <w:tcW w:w="66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16,3</w:t>
            </w:r>
          </w:p>
        </w:tc>
        <w:tc>
          <w:tcPr>
            <w:tcW w:w="690"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+1,1</w:t>
            </w:r>
          </w:p>
        </w:tc>
      </w:tr>
      <w:tr w:rsidR="00E900D2" w:rsidRPr="00A267EF" w:rsidTr="00D7413E">
        <w:trPr>
          <w:trHeight w:val="465"/>
          <w:tblCellSpacing w:w="15" w:type="dxa"/>
          <w:jc w:val="center"/>
        </w:trPr>
        <w:tc>
          <w:tcPr>
            <w:tcW w:w="4479"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персоналу по оплате труда</w:t>
            </w:r>
          </w:p>
        </w:tc>
        <w:tc>
          <w:tcPr>
            <w:tcW w:w="72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750</w:t>
            </w:r>
          </w:p>
        </w:tc>
        <w:tc>
          <w:tcPr>
            <w:tcW w:w="66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1200</w:t>
            </w:r>
          </w:p>
        </w:tc>
        <w:tc>
          <w:tcPr>
            <w:tcW w:w="675"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+450</w:t>
            </w:r>
          </w:p>
        </w:tc>
        <w:tc>
          <w:tcPr>
            <w:tcW w:w="72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5,6</w:t>
            </w:r>
          </w:p>
        </w:tc>
        <w:tc>
          <w:tcPr>
            <w:tcW w:w="66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5,1</w:t>
            </w:r>
          </w:p>
        </w:tc>
        <w:tc>
          <w:tcPr>
            <w:tcW w:w="690"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-0,5</w:t>
            </w:r>
          </w:p>
        </w:tc>
      </w:tr>
      <w:tr w:rsidR="00E900D2" w:rsidRPr="00A267EF" w:rsidTr="00D7413E">
        <w:trPr>
          <w:trHeight w:val="255"/>
          <w:tblCellSpacing w:w="15" w:type="dxa"/>
          <w:jc w:val="center"/>
        </w:trPr>
        <w:tc>
          <w:tcPr>
            <w:tcW w:w="4479"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внебюджетным фондам</w:t>
            </w:r>
          </w:p>
        </w:tc>
        <w:tc>
          <w:tcPr>
            <w:tcW w:w="72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400</w:t>
            </w:r>
          </w:p>
        </w:tc>
        <w:tc>
          <w:tcPr>
            <w:tcW w:w="66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600</w:t>
            </w:r>
          </w:p>
        </w:tc>
        <w:tc>
          <w:tcPr>
            <w:tcW w:w="675"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+200</w:t>
            </w:r>
          </w:p>
        </w:tc>
        <w:tc>
          <w:tcPr>
            <w:tcW w:w="72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3,0</w:t>
            </w:r>
          </w:p>
        </w:tc>
        <w:tc>
          <w:tcPr>
            <w:tcW w:w="66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2,6</w:t>
            </w:r>
          </w:p>
        </w:tc>
        <w:tc>
          <w:tcPr>
            <w:tcW w:w="690"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-0,4</w:t>
            </w:r>
          </w:p>
        </w:tc>
      </w:tr>
      <w:tr w:rsidR="00E900D2" w:rsidRPr="00A267EF" w:rsidTr="00D7413E">
        <w:trPr>
          <w:trHeight w:val="270"/>
          <w:tblCellSpacing w:w="15" w:type="dxa"/>
          <w:jc w:val="center"/>
        </w:trPr>
        <w:tc>
          <w:tcPr>
            <w:tcW w:w="4479"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бюджету</w:t>
            </w:r>
          </w:p>
        </w:tc>
        <w:tc>
          <w:tcPr>
            <w:tcW w:w="72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1500</w:t>
            </w:r>
          </w:p>
        </w:tc>
        <w:tc>
          <w:tcPr>
            <w:tcW w:w="66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2200</w:t>
            </w:r>
          </w:p>
        </w:tc>
        <w:tc>
          <w:tcPr>
            <w:tcW w:w="675"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+700</w:t>
            </w:r>
          </w:p>
        </w:tc>
        <w:tc>
          <w:tcPr>
            <w:tcW w:w="72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11,1</w:t>
            </w:r>
          </w:p>
        </w:tc>
        <w:tc>
          <w:tcPr>
            <w:tcW w:w="66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9,4</w:t>
            </w:r>
          </w:p>
        </w:tc>
        <w:tc>
          <w:tcPr>
            <w:tcW w:w="690"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-1,7</w:t>
            </w:r>
          </w:p>
        </w:tc>
      </w:tr>
      <w:tr w:rsidR="00E900D2" w:rsidRPr="00A267EF" w:rsidTr="00D7413E">
        <w:trPr>
          <w:trHeight w:val="240"/>
          <w:tblCellSpacing w:w="15" w:type="dxa"/>
          <w:jc w:val="center"/>
        </w:trPr>
        <w:tc>
          <w:tcPr>
            <w:tcW w:w="4479"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прочим кредиторам</w:t>
            </w:r>
          </w:p>
        </w:tc>
        <w:tc>
          <w:tcPr>
            <w:tcW w:w="728"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800</w:t>
            </w:r>
          </w:p>
        </w:tc>
        <w:tc>
          <w:tcPr>
            <w:tcW w:w="66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1200</w:t>
            </w:r>
          </w:p>
        </w:tc>
        <w:tc>
          <w:tcPr>
            <w:tcW w:w="675"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+400</w:t>
            </w:r>
          </w:p>
        </w:tc>
        <w:tc>
          <w:tcPr>
            <w:tcW w:w="728"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5,9</w:t>
            </w:r>
          </w:p>
        </w:tc>
        <w:tc>
          <w:tcPr>
            <w:tcW w:w="66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5,1</w:t>
            </w:r>
          </w:p>
        </w:tc>
        <w:tc>
          <w:tcPr>
            <w:tcW w:w="690"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-0,8</w:t>
            </w:r>
          </w:p>
        </w:tc>
      </w:tr>
      <w:tr w:rsidR="00E900D2" w:rsidRPr="00A267EF" w:rsidTr="00D7413E">
        <w:trPr>
          <w:trHeight w:val="270"/>
          <w:tblCellSpacing w:w="15" w:type="dxa"/>
          <w:jc w:val="center"/>
        </w:trPr>
        <w:tc>
          <w:tcPr>
            <w:tcW w:w="44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Итого</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13 500</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23 400</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+9900</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100</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100</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w:t>
            </w:r>
          </w:p>
        </w:tc>
      </w:tr>
      <w:tr w:rsidR="00E900D2" w:rsidRPr="00A267EF" w:rsidTr="00D7413E">
        <w:trPr>
          <w:trHeight w:val="450"/>
          <w:tblCellSpacing w:w="15" w:type="dxa"/>
          <w:jc w:val="center"/>
        </w:trPr>
        <w:tc>
          <w:tcPr>
            <w:tcW w:w="4479"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том числе просроченные обязательства</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675"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lang w:eastAsia="ru-RU"/>
              </w:rPr>
              <w:t>-</w:t>
            </w:r>
          </w:p>
        </w:tc>
      </w:tr>
    </w:tbl>
    <w:p w:rsidR="00E900D2" w:rsidRPr="00A267EF" w:rsidRDefault="00E900D2" w:rsidP="00E900D2">
      <w:pPr>
        <w:rPr>
          <w:rFonts w:eastAsia="Times New Roman"/>
          <w:lang w:eastAsia="ru-RU"/>
        </w:rPr>
      </w:pP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Привлечение заемных средств в оборот предприятия — явление нормальное, содействующее временному улучшению финансово</w:t>
      </w:r>
      <w:r w:rsidRPr="00A267EF">
        <w:rPr>
          <w:rFonts w:eastAsia="Times New Roman"/>
          <w:color w:val="000000"/>
          <w:lang w:eastAsia="ru-RU"/>
        </w:rPr>
        <w:softHyphen/>
        <w:t>го состояния, при условии, что эти средства не замораживаются на продолжительное время в обороте и своевременно возвращаются. В противном случае может возникнуть просроченная кредиторская задолженность, что в конечном итоге приводит к выплате штрафов и ухудшению финансового положения.</w:t>
      </w:r>
    </w:p>
    <w:p w:rsidR="00E900D2" w:rsidRPr="00A267EF" w:rsidRDefault="00E900D2" w:rsidP="00A939CC">
      <w:pPr>
        <w:ind w:firstLine="274"/>
        <w:jc w:val="both"/>
        <w:rPr>
          <w:rFonts w:eastAsia="Times New Roman"/>
          <w:color w:val="000000"/>
          <w:lang w:eastAsia="ru-RU"/>
        </w:rPr>
      </w:pPr>
      <w:r w:rsidRPr="00A267EF">
        <w:rPr>
          <w:rFonts w:eastAsia="Times New Roman"/>
          <w:i/>
          <w:iCs/>
          <w:color w:val="000000"/>
          <w:lang w:eastAsia="ru-RU"/>
        </w:rPr>
        <w:t>Поэтому в процессе анализа необходимо изучить состав, дав</w:t>
      </w:r>
      <w:r w:rsidRPr="00A267EF">
        <w:rPr>
          <w:rFonts w:eastAsia="Times New Roman"/>
          <w:i/>
          <w:iCs/>
          <w:color w:val="000000"/>
          <w:lang w:eastAsia="ru-RU"/>
        </w:rPr>
        <w:softHyphen/>
        <w:t>ность появления кредиторской задолженности, наличие, частоту и причины образования просроченной задолженности поставщикам ре</w:t>
      </w:r>
      <w:r w:rsidRPr="00A267EF">
        <w:rPr>
          <w:rFonts w:eastAsia="Times New Roman"/>
          <w:i/>
          <w:iCs/>
          <w:color w:val="000000"/>
          <w:lang w:eastAsia="ru-RU"/>
        </w:rPr>
        <w:softHyphen/>
        <w:t>сурсов, персоналу предприятия по оплате труда, бюджету, опреде</w:t>
      </w:r>
      <w:r w:rsidRPr="00A267EF">
        <w:rPr>
          <w:rFonts w:eastAsia="Times New Roman"/>
          <w:i/>
          <w:iCs/>
          <w:color w:val="000000"/>
          <w:lang w:eastAsia="ru-RU"/>
        </w:rPr>
        <w:softHyphen/>
        <w:t>лить сумму выплаченных пеней за просрочку платежей. Для этого можно использовать данные отчетной формы № 5 «Приложение к балансу», а также данные первичного и аналитического бухгалтер</w:t>
      </w:r>
      <w:r w:rsidRPr="00A267EF">
        <w:rPr>
          <w:rFonts w:eastAsia="Times New Roman"/>
          <w:i/>
          <w:iCs/>
          <w:color w:val="000000"/>
          <w:lang w:eastAsia="ru-RU"/>
        </w:rPr>
        <w:softHyphen/>
        <w:t>ского учета.</w:t>
      </w:r>
    </w:p>
    <w:p w:rsidR="00E900D2" w:rsidRPr="00A267EF" w:rsidRDefault="00E900D2" w:rsidP="00A939CC">
      <w:pPr>
        <w:ind w:firstLine="274"/>
        <w:jc w:val="both"/>
        <w:rPr>
          <w:rFonts w:eastAsia="Times New Roman"/>
          <w:color w:val="000000"/>
          <w:lang w:eastAsia="ru-RU"/>
        </w:rPr>
      </w:pPr>
      <w:r w:rsidRPr="00A267EF">
        <w:rPr>
          <w:rFonts w:eastAsia="Times New Roman"/>
          <w:color w:val="000000"/>
          <w:lang w:eastAsia="ru-RU"/>
        </w:rPr>
        <w:t>Одним из показателей, используемых для оценки состояния кредиторской задолженности, является</w:t>
      </w:r>
      <w:r w:rsidRPr="00A267EF">
        <w:rPr>
          <w:rFonts w:eastAsia="Times New Roman"/>
          <w:i/>
          <w:iCs/>
          <w:color w:val="000000"/>
          <w:lang w:eastAsia="ru-RU"/>
        </w:rPr>
        <w:t> средняя продолжительность периода ее погашения</w:t>
      </w:r>
      <w:r w:rsidRPr="00A267EF">
        <w:rPr>
          <w:rFonts w:eastAsia="Times New Roman"/>
          <w:color w:val="000000"/>
          <w:lang w:eastAsia="ru-RU"/>
        </w:rPr>
        <w:t> (П</w:t>
      </w:r>
      <w:r w:rsidRPr="00A267EF">
        <w:rPr>
          <w:rFonts w:eastAsia="Times New Roman"/>
          <w:color w:val="000000"/>
          <w:vertAlign w:val="subscript"/>
          <w:lang w:eastAsia="ru-RU"/>
        </w:rPr>
        <w:t>кз</w:t>
      </w:r>
      <w:r w:rsidRPr="00A267EF">
        <w:rPr>
          <w:rFonts w:eastAsia="Times New Roman"/>
          <w:color w:val="000000"/>
          <w:lang w:eastAsia="ru-RU"/>
        </w:rPr>
        <w:t>), которая рассчитывается следующим образом:</w:t>
      </w:r>
    </w:p>
    <w:p w:rsidR="00E900D2" w:rsidRPr="00A267EF" w:rsidRDefault="0043110C" w:rsidP="00E900D2">
      <w:pPr>
        <w:ind w:firstLine="274"/>
        <w:rPr>
          <w:rFonts w:eastAsia="Times New Roman"/>
          <w:color w:val="000000"/>
          <w:lang w:eastAsia="ru-RU"/>
        </w:rPr>
      </w:pPr>
      <m:oMathPara>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П</m:t>
              </m:r>
            </m:e>
            <m:sub>
              <m:r>
                <w:rPr>
                  <w:rFonts w:ascii="Cambria Math" w:eastAsia="Times New Roman" w:hAnsi="Cambria Math"/>
                  <w:color w:val="000000"/>
                  <w:lang w:eastAsia="ru-RU"/>
                </w:rPr>
                <m:t>к.з</m:t>
              </m:r>
            </m:sub>
          </m:sSub>
          <m:r>
            <w:rPr>
              <w:rFonts w:ascii="Cambria Math" w:eastAsia="Times New Roman" w:hAnsi="Cambria Math"/>
              <w:color w:val="000000"/>
              <w:lang w:eastAsia="ru-RU"/>
            </w:rPr>
            <m:t xml:space="preserve">= </m:t>
          </m:r>
          <m:f>
            <m:fPr>
              <m:ctrlPr>
                <w:rPr>
                  <w:rFonts w:ascii="Cambria Math" w:eastAsia="Times New Roman" w:hAnsi="Cambria Math"/>
                  <w:i/>
                  <w:color w:val="000000"/>
                  <w:lang w:eastAsia="ru-RU"/>
                </w:rPr>
              </m:ctrlPr>
            </m:fPr>
            <m:num>
              <m:r>
                <m:rPr>
                  <m:sty m:val="p"/>
                </m:rPr>
                <w:rPr>
                  <w:rFonts w:ascii="Cambria Math" w:eastAsia="Times New Roman" w:hAnsi="Cambria Math"/>
                  <w:color w:val="000000"/>
                  <w:lang w:eastAsia="ru-RU"/>
                </w:rPr>
                <m:t>Средние остатки кредиторской задолженности • Дни периода </m:t>
              </m:r>
            </m:num>
            <m:den>
              <m:r>
                <m:rPr>
                  <m:sty m:val="p"/>
                </m:rPr>
                <w:rPr>
                  <w:rFonts w:ascii="Cambria Math" w:eastAsia="Times New Roman" w:hAnsi="Cambria Math"/>
                  <w:color w:val="000000"/>
                  <w:lang w:eastAsia="ru-RU"/>
                </w:rPr>
                <m:t>умма погашенной кредиторской задолженности</m:t>
              </m:r>
            </m:den>
          </m:f>
        </m:oMath>
      </m:oMathPara>
    </w:p>
    <w:p w:rsidR="00E900D2" w:rsidRPr="00A267EF" w:rsidRDefault="00E900D2" w:rsidP="00E900D2">
      <w:pPr>
        <w:ind w:hanging="158"/>
        <w:rPr>
          <w:rFonts w:eastAsia="Times New Roman"/>
          <w:color w:val="000000"/>
          <w:lang w:eastAsia="ru-RU"/>
        </w:rPr>
      </w:pPr>
    </w:p>
    <w:p w:rsidR="00E900D2" w:rsidRPr="00A267EF" w:rsidRDefault="00E900D2" w:rsidP="00E900D2">
      <w:pPr>
        <w:ind w:left="3540"/>
        <w:rPr>
          <w:rFonts w:eastAsia="Times New Roman"/>
          <w:color w:val="000000"/>
          <w:lang w:eastAsia="ru-RU"/>
        </w:rPr>
      </w:pPr>
      <w:r w:rsidRPr="00A267EF">
        <w:rPr>
          <w:rFonts w:eastAsia="Times New Roman"/>
          <w:i/>
          <w:iCs/>
          <w:color w:val="000000"/>
          <w:lang w:eastAsia="ru-RU"/>
        </w:rPr>
        <w:t xml:space="preserve">           </w:t>
      </w:r>
    </w:p>
    <w:tbl>
      <w:tblPr>
        <w:tblStyle w:val="aa"/>
        <w:tblW w:w="0" w:type="auto"/>
        <w:tblLook w:val="04A0"/>
      </w:tblPr>
      <w:tblGrid>
        <w:gridCol w:w="4644"/>
        <w:gridCol w:w="2552"/>
        <w:gridCol w:w="2126"/>
      </w:tblGrid>
      <w:tr w:rsidR="00E900D2" w:rsidRPr="00A267EF" w:rsidTr="00B97ADB">
        <w:trPr>
          <w:trHeight w:val="240"/>
        </w:trPr>
        <w:tc>
          <w:tcPr>
            <w:tcW w:w="4644" w:type="dxa"/>
            <w:hideMark/>
          </w:tcPr>
          <w:p w:rsidR="00E900D2" w:rsidRPr="00A267EF" w:rsidRDefault="00E900D2" w:rsidP="00E900D2">
            <w:pPr>
              <w:rPr>
                <w:rFonts w:eastAsia="Times New Roman"/>
                <w:sz w:val="24"/>
                <w:szCs w:val="24"/>
                <w:lang w:eastAsia="ru-RU"/>
              </w:rPr>
            </w:pPr>
          </w:p>
        </w:tc>
        <w:tc>
          <w:tcPr>
            <w:tcW w:w="2552" w:type="dxa"/>
            <w:hideMark/>
          </w:tcPr>
          <w:p w:rsidR="00E900D2" w:rsidRPr="00A267EF" w:rsidRDefault="00B97ADB" w:rsidP="00E900D2">
            <w:pPr>
              <w:rPr>
                <w:rFonts w:eastAsia="Times New Roman"/>
                <w:sz w:val="24"/>
                <w:szCs w:val="24"/>
                <w:lang w:eastAsia="ru-RU"/>
              </w:rPr>
            </w:pPr>
            <w:r w:rsidRPr="00A267EF">
              <w:rPr>
                <w:rFonts w:eastAsia="Times New Roman"/>
                <w:i/>
                <w:iCs/>
                <w:color w:val="000000"/>
                <w:sz w:val="24"/>
                <w:szCs w:val="24"/>
                <w:lang w:eastAsia="ru-RU"/>
              </w:rPr>
              <w:t>Прошлый</w:t>
            </w:r>
            <w:r w:rsidRPr="00A267EF">
              <w:rPr>
                <w:rFonts w:eastAsia="Times New Roman"/>
                <w:i/>
                <w:iCs/>
                <w:sz w:val="24"/>
                <w:szCs w:val="24"/>
                <w:lang w:eastAsia="ru-RU"/>
              </w:rPr>
              <w:t xml:space="preserve"> </w:t>
            </w:r>
            <w:r w:rsidR="00E900D2" w:rsidRPr="00A267EF">
              <w:rPr>
                <w:rFonts w:eastAsia="Times New Roman"/>
                <w:i/>
                <w:iCs/>
                <w:sz w:val="24"/>
                <w:szCs w:val="24"/>
                <w:lang w:eastAsia="ru-RU"/>
              </w:rPr>
              <w:t>период</w:t>
            </w:r>
          </w:p>
        </w:tc>
        <w:tc>
          <w:tcPr>
            <w:tcW w:w="2126" w:type="dxa"/>
            <w:hideMark/>
          </w:tcPr>
          <w:p w:rsidR="00E900D2" w:rsidRPr="00A267EF" w:rsidRDefault="00B97ADB" w:rsidP="00E900D2">
            <w:pPr>
              <w:rPr>
                <w:rFonts w:eastAsia="Times New Roman"/>
                <w:sz w:val="24"/>
                <w:szCs w:val="24"/>
                <w:lang w:eastAsia="ru-RU"/>
              </w:rPr>
            </w:pPr>
            <w:r w:rsidRPr="00A267EF">
              <w:rPr>
                <w:rFonts w:eastAsia="Times New Roman"/>
                <w:i/>
                <w:iCs/>
                <w:color w:val="000000"/>
                <w:sz w:val="24"/>
                <w:szCs w:val="24"/>
                <w:lang w:eastAsia="ru-RU"/>
              </w:rPr>
              <w:t>Отчетный</w:t>
            </w:r>
            <w:r w:rsidRPr="00A267EF">
              <w:rPr>
                <w:rFonts w:eastAsia="Times New Roman"/>
                <w:i/>
                <w:iCs/>
                <w:sz w:val="24"/>
                <w:szCs w:val="24"/>
                <w:lang w:eastAsia="ru-RU"/>
              </w:rPr>
              <w:t xml:space="preserve"> </w:t>
            </w:r>
            <w:r w:rsidR="00E900D2" w:rsidRPr="00A267EF">
              <w:rPr>
                <w:rFonts w:eastAsia="Times New Roman"/>
                <w:i/>
                <w:iCs/>
                <w:sz w:val="24"/>
                <w:szCs w:val="24"/>
                <w:lang w:eastAsia="ru-RU"/>
              </w:rPr>
              <w:t>период</w:t>
            </w:r>
          </w:p>
        </w:tc>
      </w:tr>
      <w:tr w:rsidR="00B97ADB" w:rsidRPr="00A267EF" w:rsidTr="00B743E2">
        <w:trPr>
          <w:trHeight w:val="552"/>
        </w:trPr>
        <w:tc>
          <w:tcPr>
            <w:tcW w:w="4644" w:type="dxa"/>
            <w:hideMark/>
          </w:tcPr>
          <w:p w:rsidR="00B97ADB" w:rsidRPr="00A267EF" w:rsidRDefault="00B97ADB" w:rsidP="00E900D2">
            <w:pPr>
              <w:rPr>
                <w:rFonts w:eastAsia="Times New Roman"/>
                <w:sz w:val="24"/>
                <w:szCs w:val="24"/>
                <w:lang w:eastAsia="ru-RU"/>
              </w:rPr>
            </w:pPr>
            <w:r w:rsidRPr="00A267EF">
              <w:rPr>
                <w:rFonts w:eastAsia="Times New Roman"/>
                <w:sz w:val="24"/>
                <w:szCs w:val="24"/>
                <w:lang w:eastAsia="ru-RU"/>
              </w:rPr>
              <w:t>Средние остатки кредиторской</w:t>
            </w:r>
          </w:p>
          <w:p w:rsidR="00B97ADB" w:rsidRPr="00A267EF" w:rsidRDefault="00B97ADB" w:rsidP="00E900D2">
            <w:pPr>
              <w:rPr>
                <w:rFonts w:eastAsia="Times New Roman"/>
                <w:sz w:val="24"/>
                <w:szCs w:val="24"/>
                <w:lang w:eastAsia="ru-RU"/>
              </w:rPr>
            </w:pPr>
            <w:r w:rsidRPr="00A267EF">
              <w:rPr>
                <w:rFonts w:eastAsia="Times New Roman"/>
                <w:sz w:val="24"/>
                <w:szCs w:val="24"/>
                <w:lang w:eastAsia="ru-RU"/>
              </w:rPr>
              <w:t>задолженности, тыс. руб.</w:t>
            </w:r>
          </w:p>
        </w:tc>
        <w:tc>
          <w:tcPr>
            <w:tcW w:w="2552" w:type="dxa"/>
            <w:hideMark/>
          </w:tcPr>
          <w:p w:rsidR="00B97ADB" w:rsidRPr="00A267EF" w:rsidRDefault="00B97ADB" w:rsidP="00E900D2">
            <w:pPr>
              <w:rPr>
                <w:rFonts w:eastAsia="Times New Roman"/>
                <w:sz w:val="24"/>
                <w:szCs w:val="24"/>
                <w:lang w:eastAsia="ru-RU"/>
              </w:rPr>
            </w:pPr>
            <w:r w:rsidRPr="00A267EF">
              <w:rPr>
                <w:rFonts w:eastAsia="Times New Roman"/>
                <w:sz w:val="24"/>
                <w:szCs w:val="24"/>
                <w:lang w:eastAsia="ru-RU"/>
              </w:rPr>
              <w:t>4200</w:t>
            </w:r>
          </w:p>
        </w:tc>
        <w:tc>
          <w:tcPr>
            <w:tcW w:w="2126" w:type="dxa"/>
            <w:hideMark/>
          </w:tcPr>
          <w:p w:rsidR="00B97ADB" w:rsidRPr="00A267EF" w:rsidRDefault="00B97ADB" w:rsidP="00E900D2">
            <w:pPr>
              <w:rPr>
                <w:rFonts w:eastAsia="Times New Roman"/>
                <w:sz w:val="24"/>
                <w:szCs w:val="24"/>
                <w:lang w:eastAsia="ru-RU"/>
              </w:rPr>
            </w:pPr>
            <w:r w:rsidRPr="00A267EF">
              <w:rPr>
                <w:rFonts w:eastAsia="Times New Roman"/>
                <w:sz w:val="24"/>
                <w:szCs w:val="24"/>
                <w:lang w:eastAsia="ru-RU"/>
              </w:rPr>
              <w:t>7500</w:t>
            </w:r>
          </w:p>
        </w:tc>
      </w:tr>
      <w:tr w:rsidR="00B97ADB" w:rsidRPr="00A267EF" w:rsidTr="00B743E2">
        <w:trPr>
          <w:trHeight w:val="562"/>
        </w:trPr>
        <w:tc>
          <w:tcPr>
            <w:tcW w:w="4644" w:type="dxa"/>
            <w:hideMark/>
          </w:tcPr>
          <w:p w:rsidR="00B97ADB" w:rsidRPr="00A267EF" w:rsidRDefault="00B97ADB" w:rsidP="00E900D2">
            <w:pPr>
              <w:rPr>
                <w:rFonts w:eastAsia="Times New Roman"/>
                <w:sz w:val="24"/>
                <w:szCs w:val="24"/>
                <w:lang w:eastAsia="ru-RU"/>
              </w:rPr>
            </w:pPr>
            <w:r w:rsidRPr="00A267EF">
              <w:rPr>
                <w:rFonts w:eastAsia="Times New Roman"/>
                <w:sz w:val="24"/>
                <w:szCs w:val="24"/>
                <w:lang w:eastAsia="ru-RU"/>
              </w:rPr>
              <w:t>Сумма погашенной кредиторской</w:t>
            </w:r>
          </w:p>
          <w:p w:rsidR="00B97ADB" w:rsidRPr="00A267EF" w:rsidRDefault="00B97ADB" w:rsidP="00E900D2">
            <w:pPr>
              <w:rPr>
                <w:rFonts w:eastAsia="Times New Roman"/>
                <w:sz w:val="24"/>
                <w:szCs w:val="24"/>
                <w:lang w:eastAsia="ru-RU"/>
              </w:rPr>
            </w:pPr>
            <w:r w:rsidRPr="00A267EF">
              <w:rPr>
                <w:rFonts w:eastAsia="Times New Roman"/>
                <w:sz w:val="24"/>
                <w:szCs w:val="24"/>
                <w:lang w:eastAsia="ru-RU"/>
              </w:rPr>
              <w:t>задолженности, тыс. руб.</w:t>
            </w:r>
          </w:p>
        </w:tc>
        <w:tc>
          <w:tcPr>
            <w:tcW w:w="2552" w:type="dxa"/>
            <w:hideMark/>
          </w:tcPr>
          <w:p w:rsidR="00B97ADB" w:rsidRPr="00A267EF" w:rsidRDefault="00B97ADB" w:rsidP="00E900D2">
            <w:pPr>
              <w:rPr>
                <w:rFonts w:eastAsia="Times New Roman"/>
                <w:sz w:val="24"/>
                <w:szCs w:val="24"/>
                <w:lang w:eastAsia="ru-RU"/>
              </w:rPr>
            </w:pPr>
            <w:r w:rsidRPr="00A267EF">
              <w:rPr>
                <w:rFonts w:eastAsia="Times New Roman"/>
                <w:sz w:val="24"/>
                <w:szCs w:val="24"/>
                <w:lang w:eastAsia="ru-RU"/>
              </w:rPr>
              <w:t>60 480</w:t>
            </w:r>
          </w:p>
        </w:tc>
        <w:tc>
          <w:tcPr>
            <w:tcW w:w="2126" w:type="dxa"/>
            <w:hideMark/>
          </w:tcPr>
          <w:p w:rsidR="00B97ADB" w:rsidRPr="00A267EF" w:rsidRDefault="00B97ADB" w:rsidP="00E900D2">
            <w:pPr>
              <w:rPr>
                <w:rFonts w:eastAsia="Times New Roman"/>
                <w:sz w:val="24"/>
                <w:szCs w:val="24"/>
                <w:lang w:eastAsia="ru-RU"/>
              </w:rPr>
            </w:pPr>
            <w:r w:rsidRPr="00A267EF">
              <w:rPr>
                <w:rFonts w:eastAsia="Times New Roman"/>
                <w:sz w:val="24"/>
                <w:szCs w:val="24"/>
                <w:lang w:eastAsia="ru-RU"/>
              </w:rPr>
              <w:t>84 400</w:t>
            </w:r>
          </w:p>
        </w:tc>
      </w:tr>
      <w:tr w:rsidR="00B97ADB" w:rsidRPr="00A267EF" w:rsidTr="00B743E2">
        <w:trPr>
          <w:trHeight w:val="562"/>
        </w:trPr>
        <w:tc>
          <w:tcPr>
            <w:tcW w:w="4644" w:type="dxa"/>
            <w:hideMark/>
          </w:tcPr>
          <w:p w:rsidR="00B97ADB" w:rsidRPr="00A267EF" w:rsidRDefault="00B97ADB" w:rsidP="00E900D2">
            <w:pPr>
              <w:rPr>
                <w:rFonts w:eastAsia="Times New Roman"/>
                <w:sz w:val="24"/>
                <w:szCs w:val="24"/>
                <w:lang w:eastAsia="ru-RU"/>
              </w:rPr>
            </w:pPr>
            <w:r w:rsidRPr="00A267EF">
              <w:rPr>
                <w:rFonts w:eastAsia="Times New Roman"/>
                <w:sz w:val="24"/>
                <w:szCs w:val="24"/>
                <w:lang w:eastAsia="ru-RU"/>
              </w:rPr>
              <w:t>Продолжительность использования</w:t>
            </w:r>
          </w:p>
          <w:p w:rsidR="00B97ADB" w:rsidRPr="00A267EF" w:rsidRDefault="00B97ADB" w:rsidP="00E900D2">
            <w:pPr>
              <w:rPr>
                <w:rFonts w:eastAsia="Times New Roman"/>
                <w:sz w:val="24"/>
                <w:szCs w:val="24"/>
                <w:lang w:eastAsia="ru-RU"/>
              </w:rPr>
            </w:pPr>
            <w:r w:rsidRPr="00A267EF">
              <w:rPr>
                <w:rFonts w:eastAsia="Times New Roman"/>
                <w:sz w:val="24"/>
                <w:szCs w:val="24"/>
                <w:lang w:eastAsia="ru-RU"/>
              </w:rPr>
              <w:t>кредиторской задолженности, дни</w:t>
            </w:r>
          </w:p>
        </w:tc>
        <w:tc>
          <w:tcPr>
            <w:tcW w:w="2552" w:type="dxa"/>
            <w:hideMark/>
          </w:tcPr>
          <w:p w:rsidR="00B97ADB" w:rsidRPr="00A267EF" w:rsidRDefault="00B97ADB" w:rsidP="00E900D2">
            <w:pPr>
              <w:rPr>
                <w:rFonts w:eastAsia="Times New Roman"/>
                <w:sz w:val="24"/>
                <w:szCs w:val="24"/>
                <w:lang w:eastAsia="ru-RU"/>
              </w:rPr>
            </w:pPr>
            <w:r w:rsidRPr="00A267EF">
              <w:rPr>
                <w:rFonts w:eastAsia="Times New Roman"/>
                <w:sz w:val="24"/>
                <w:szCs w:val="24"/>
                <w:lang w:eastAsia="ru-RU"/>
              </w:rPr>
              <w:t>25</w:t>
            </w:r>
          </w:p>
        </w:tc>
        <w:tc>
          <w:tcPr>
            <w:tcW w:w="2126" w:type="dxa"/>
            <w:hideMark/>
          </w:tcPr>
          <w:p w:rsidR="00B97ADB" w:rsidRPr="00A267EF" w:rsidRDefault="00B97ADB" w:rsidP="00E900D2">
            <w:pPr>
              <w:rPr>
                <w:rFonts w:eastAsia="Times New Roman"/>
                <w:sz w:val="24"/>
                <w:szCs w:val="24"/>
                <w:lang w:eastAsia="ru-RU"/>
              </w:rPr>
            </w:pPr>
            <w:r w:rsidRPr="00A267EF">
              <w:rPr>
                <w:rFonts w:eastAsia="Times New Roman"/>
                <w:sz w:val="24"/>
                <w:szCs w:val="24"/>
                <w:lang w:eastAsia="ru-RU"/>
              </w:rPr>
              <w:t>32</w:t>
            </w:r>
          </w:p>
        </w:tc>
      </w:tr>
    </w:tbl>
    <w:p w:rsidR="00E900D2" w:rsidRPr="00A267EF" w:rsidRDefault="00E900D2" w:rsidP="00B97ADB">
      <w:pPr>
        <w:jc w:val="both"/>
        <w:rPr>
          <w:rFonts w:eastAsia="Times New Roman"/>
          <w:color w:val="000000"/>
          <w:lang w:eastAsia="ru-RU"/>
        </w:rPr>
      </w:pPr>
      <w:r w:rsidRPr="00A267EF">
        <w:rPr>
          <w:rFonts w:eastAsia="Times New Roman"/>
          <w:color w:val="000000"/>
          <w:lang w:eastAsia="ru-RU"/>
        </w:rPr>
        <w:br w:type="textWrapping" w:clear="left"/>
        <w:t>Качество кредиторской задолженности может быть оценено также определением</w:t>
      </w:r>
      <w:r w:rsidRPr="00A267EF">
        <w:rPr>
          <w:rFonts w:eastAsia="Times New Roman"/>
          <w:i/>
          <w:iCs/>
          <w:color w:val="000000"/>
          <w:lang w:eastAsia="ru-RU"/>
        </w:rPr>
        <w:t> удельного веса в ней расчетов по векселям.</w:t>
      </w:r>
      <w:r w:rsidRPr="00A267EF">
        <w:rPr>
          <w:rFonts w:eastAsia="Times New Roman"/>
          <w:color w:val="000000"/>
          <w:lang w:eastAsia="ru-RU"/>
        </w:rPr>
        <w:t> Доля кредиторской задолженности, обеспеченная выданными векселя</w:t>
      </w:r>
      <w:r w:rsidRPr="00A267EF">
        <w:rPr>
          <w:rFonts w:eastAsia="Times New Roman"/>
          <w:color w:val="000000"/>
          <w:lang w:eastAsia="ru-RU"/>
        </w:rPr>
        <w:softHyphen/>
        <w:t>ми, в общей ее сумме показывает ту часть долговых обязательств, несвоевременное погашение которых приведет к протесту вексе</w:t>
      </w:r>
      <w:r w:rsidRPr="00A267EF">
        <w:rPr>
          <w:rFonts w:eastAsia="Times New Roman"/>
          <w:color w:val="000000"/>
          <w:lang w:eastAsia="ru-RU"/>
        </w:rPr>
        <w:softHyphen/>
        <w:t>лей, выданных предприятием, а следовательно, к дополнительным расходам и утрате деловой репутации.</w:t>
      </w:r>
    </w:p>
    <w:p w:rsidR="00E900D2" w:rsidRPr="00A267EF" w:rsidRDefault="00E900D2" w:rsidP="00B97ADB">
      <w:pPr>
        <w:ind w:firstLine="274"/>
        <w:jc w:val="both"/>
        <w:rPr>
          <w:rFonts w:eastAsia="Times New Roman"/>
          <w:color w:val="000000"/>
          <w:lang w:eastAsia="ru-RU"/>
        </w:rPr>
      </w:pPr>
      <w:r w:rsidRPr="00A267EF">
        <w:rPr>
          <w:rFonts w:eastAsia="Times New Roman"/>
          <w:i/>
          <w:iCs/>
          <w:color w:val="000000"/>
          <w:lang w:eastAsia="ru-RU"/>
        </w:rPr>
        <w:t>При анализе долгосрочного заемного капитала,</w:t>
      </w:r>
      <w:r w:rsidRPr="00A267EF">
        <w:rPr>
          <w:rFonts w:eastAsia="Times New Roman"/>
          <w:color w:val="000000"/>
          <w:lang w:eastAsia="ru-RU"/>
        </w:rPr>
        <w:t> если он имеется на предприятии, интерес представляют сроки востребования дол</w:t>
      </w:r>
      <w:r w:rsidRPr="00A267EF">
        <w:rPr>
          <w:rFonts w:eastAsia="Times New Roman"/>
          <w:color w:val="000000"/>
          <w:lang w:eastAsia="ru-RU"/>
        </w:rPr>
        <w:softHyphen/>
        <w:t>госрочных кредитов, так как от этого зависит стабильность ФСП. Если они частично погашаются в отчетном году, то эта сумма по</w:t>
      </w:r>
      <w:r w:rsidRPr="00A267EF">
        <w:rPr>
          <w:rFonts w:eastAsia="Times New Roman"/>
          <w:color w:val="000000"/>
          <w:lang w:eastAsia="ru-RU"/>
        </w:rPr>
        <w:softHyphen/>
        <w:t>казывается в составе краткосрочных обязательств.</w:t>
      </w:r>
    </w:p>
    <w:p w:rsidR="00E900D2" w:rsidRPr="00A267EF" w:rsidRDefault="00E900D2" w:rsidP="00B97ADB">
      <w:pPr>
        <w:ind w:firstLine="274"/>
        <w:jc w:val="both"/>
        <w:rPr>
          <w:rFonts w:eastAsia="Times New Roman"/>
          <w:color w:val="000000"/>
          <w:lang w:eastAsia="ru-RU"/>
        </w:rPr>
      </w:pPr>
      <w:r w:rsidRPr="00A267EF">
        <w:rPr>
          <w:rFonts w:eastAsia="Times New Roman"/>
          <w:color w:val="000000"/>
          <w:lang w:eastAsia="ru-RU"/>
        </w:rPr>
        <w:t>Анализируя кредиторскую задолженность, необходимо учиты</w:t>
      </w:r>
      <w:r w:rsidRPr="00A267EF">
        <w:rPr>
          <w:rFonts w:eastAsia="Times New Roman"/>
          <w:color w:val="000000"/>
          <w:lang w:eastAsia="ru-RU"/>
        </w:rPr>
        <w:softHyphen/>
        <w:t>вать, что она является одновременно источником покрытия деби</w:t>
      </w:r>
      <w:r w:rsidRPr="00A267EF">
        <w:rPr>
          <w:rFonts w:eastAsia="Times New Roman"/>
          <w:color w:val="000000"/>
          <w:lang w:eastAsia="ru-RU"/>
        </w:rPr>
        <w:softHyphen/>
        <w:t>торской задолженности. Поэтому</w:t>
      </w:r>
      <w:r w:rsidRPr="00A267EF">
        <w:rPr>
          <w:rFonts w:eastAsia="Times New Roman"/>
          <w:i/>
          <w:iCs/>
          <w:color w:val="000000"/>
          <w:lang w:eastAsia="ru-RU"/>
        </w:rPr>
        <w:t> надо сравнить сумму дебиторской и кредиторской задолженности.</w:t>
      </w:r>
      <w:r w:rsidRPr="00A267EF">
        <w:rPr>
          <w:rFonts w:eastAsia="Times New Roman"/>
          <w:color w:val="000000"/>
          <w:lang w:eastAsia="ru-RU"/>
        </w:rPr>
        <w:t> Если дебиторская задолженность превышает кредиторскую, то это свидетельствует об иммобилиза</w:t>
      </w:r>
      <w:r w:rsidRPr="00A267EF">
        <w:rPr>
          <w:rFonts w:eastAsia="Times New Roman"/>
          <w:color w:val="000000"/>
          <w:lang w:eastAsia="ru-RU"/>
        </w:rPr>
        <w:softHyphen/>
        <w:t>ции собственного капитала в дебиторскую задолженность.</w:t>
      </w:r>
    </w:p>
    <w:p w:rsidR="00E900D2" w:rsidRPr="00A267EF" w:rsidRDefault="00E900D2" w:rsidP="00B97ADB">
      <w:pPr>
        <w:ind w:firstLine="259"/>
        <w:jc w:val="both"/>
        <w:rPr>
          <w:rFonts w:eastAsia="Times New Roman"/>
          <w:color w:val="000000"/>
          <w:lang w:eastAsia="ru-RU"/>
        </w:rPr>
      </w:pPr>
      <w:r w:rsidRPr="00A267EF">
        <w:rPr>
          <w:rFonts w:eastAsia="Times New Roman"/>
          <w:color w:val="000000"/>
          <w:lang w:eastAsia="ru-RU"/>
        </w:rPr>
        <w:t>Таким образом, анализ структуры собственных и заемных средств необходим для оценки рациональности формирования ис</w:t>
      </w:r>
      <w:r w:rsidRPr="00A267EF">
        <w:rPr>
          <w:rFonts w:eastAsia="Times New Roman"/>
          <w:color w:val="000000"/>
          <w:lang w:eastAsia="ru-RU"/>
        </w:rPr>
        <w:softHyphen/>
        <w:t>точников финансирования деятельности предприятия и его ры</w:t>
      </w:r>
      <w:r w:rsidRPr="00A267EF">
        <w:rPr>
          <w:rFonts w:eastAsia="Times New Roman"/>
          <w:color w:val="000000"/>
          <w:lang w:eastAsia="ru-RU"/>
        </w:rPr>
        <w:softHyphen/>
        <w:t>ночной устойчивости. Это очень важно при определении перспек</w:t>
      </w:r>
      <w:r w:rsidRPr="00A267EF">
        <w:rPr>
          <w:rFonts w:eastAsia="Times New Roman"/>
          <w:color w:val="000000"/>
          <w:lang w:eastAsia="ru-RU"/>
        </w:rPr>
        <w:softHyphen/>
        <w:t>тивного варианта организации финансов и выработке финансовой стратегии.</w:t>
      </w:r>
    </w:p>
    <w:p w:rsidR="00E900D2" w:rsidRPr="00A267EF" w:rsidRDefault="00E900D2" w:rsidP="00E900D2">
      <w:pPr>
        <w:ind w:firstLine="259"/>
        <w:rPr>
          <w:rFonts w:eastAsia="Times New Roman"/>
          <w:color w:val="000000"/>
          <w:lang w:eastAsia="ru-RU"/>
        </w:rPr>
      </w:pPr>
    </w:p>
    <w:p w:rsidR="003A07AC" w:rsidRPr="00A267EF" w:rsidRDefault="003A07AC" w:rsidP="00E900D2">
      <w:pPr>
        <w:ind w:firstLine="259"/>
        <w:rPr>
          <w:rFonts w:eastAsia="Times New Roman"/>
          <w:b/>
          <w:color w:val="000000"/>
          <w:lang w:eastAsia="ru-RU"/>
        </w:rPr>
      </w:pPr>
      <w:r w:rsidRPr="00A267EF">
        <w:rPr>
          <w:rFonts w:eastAsia="Times New Roman"/>
          <w:b/>
          <w:color w:val="000000"/>
          <w:lang w:eastAsia="ru-RU"/>
        </w:rPr>
        <w:t>2.Задания.</w:t>
      </w:r>
    </w:p>
    <w:p w:rsidR="003A07AC" w:rsidRPr="00A267EF" w:rsidRDefault="003A07AC" w:rsidP="00E900D2">
      <w:pPr>
        <w:ind w:firstLine="259"/>
        <w:rPr>
          <w:rFonts w:eastAsia="Times New Roman"/>
          <w:color w:val="000000"/>
          <w:lang w:eastAsia="ru-RU"/>
        </w:rPr>
      </w:pPr>
    </w:p>
    <w:p w:rsidR="00E900D2" w:rsidRPr="00A267EF" w:rsidRDefault="00E900D2" w:rsidP="00E900D2">
      <w:pPr>
        <w:rPr>
          <w:rFonts w:eastAsia="Times New Roman"/>
          <w:color w:val="000000"/>
          <w:lang w:eastAsia="ru-RU"/>
        </w:rPr>
      </w:pPr>
      <w:r w:rsidRPr="00A267EF">
        <w:rPr>
          <w:rFonts w:eastAsia="Times New Roman"/>
          <w:color w:val="000000"/>
          <w:lang w:eastAsia="ru-RU"/>
        </w:rPr>
        <w:t>Задание 1. Рассчитайте данные таблицы и сделайте по ней анализ.</w:t>
      </w:r>
    </w:p>
    <w:p w:rsidR="00E900D2" w:rsidRPr="00A267EF" w:rsidRDefault="00E900D2" w:rsidP="00E900D2">
      <w:pPr>
        <w:rPr>
          <w:rFonts w:eastAsia="Times New Roman"/>
          <w:color w:val="000000"/>
          <w:lang w:eastAsia="ru-RU"/>
        </w:rPr>
      </w:pPr>
    </w:p>
    <w:tbl>
      <w:tblPr>
        <w:tblStyle w:val="aa"/>
        <w:tblW w:w="0" w:type="auto"/>
        <w:tblLook w:val="04A0"/>
      </w:tblPr>
      <w:tblGrid>
        <w:gridCol w:w="2962"/>
        <w:gridCol w:w="1044"/>
        <w:gridCol w:w="1044"/>
        <w:gridCol w:w="832"/>
        <w:gridCol w:w="1044"/>
        <w:gridCol w:w="1044"/>
        <w:gridCol w:w="1210"/>
      </w:tblGrid>
      <w:tr w:rsidR="00E900D2" w:rsidRPr="00A267EF" w:rsidTr="00E900D2">
        <w:tc>
          <w:tcPr>
            <w:tcW w:w="2962" w:type="dxa"/>
            <w:vMerge w:val="restart"/>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Источник капитала</w:t>
            </w:r>
          </w:p>
        </w:tc>
        <w:tc>
          <w:tcPr>
            <w:tcW w:w="2920" w:type="dxa"/>
            <w:gridSpan w:val="3"/>
            <w:hideMark/>
          </w:tcPr>
          <w:p w:rsidR="00E900D2" w:rsidRPr="00A267EF" w:rsidRDefault="00E900D2" w:rsidP="00E900D2">
            <w:pPr>
              <w:jc w:val="center"/>
              <w:rPr>
                <w:rFonts w:eastAsia="Times New Roman"/>
                <w:sz w:val="24"/>
                <w:szCs w:val="24"/>
                <w:lang w:eastAsia="ru-RU"/>
              </w:rPr>
            </w:pPr>
            <w:r w:rsidRPr="00A267EF">
              <w:rPr>
                <w:rFonts w:eastAsia="Times New Roman"/>
                <w:i/>
                <w:iCs/>
                <w:sz w:val="24"/>
                <w:szCs w:val="24"/>
                <w:lang w:eastAsia="ru-RU"/>
              </w:rPr>
              <w:t>Наличие средств, тыс. руб.</w:t>
            </w:r>
          </w:p>
        </w:tc>
        <w:tc>
          <w:tcPr>
            <w:tcW w:w="3298" w:type="dxa"/>
            <w:gridSpan w:val="3"/>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Структура средств, %</w:t>
            </w:r>
          </w:p>
        </w:tc>
      </w:tr>
      <w:tr w:rsidR="00E900D2" w:rsidRPr="00A267EF" w:rsidTr="00E900D2">
        <w:tc>
          <w:tcPr>
            <w:tcW w:w="2962" w:type="dxa"/>
            <w:vMerge/>
            <w:hideMark/>
          </w:tcPr>
          <w:p w:rsidR="00E900D2" w:rsidRPr="00A267EF" w:rsidRDefault="00E900D2" w:rsidP="00E900D2">
            <w:pPr>
              <w:rPr>
                <w:rFonts w:eastAsia="Times New Roman"/>
                <w:sz w:val="24"/>
                <w:szCs w:val="24"/>
                <w:lang w:eastAsia="ru-RU"/>
              </w:rPr>
            </w:pP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на начало периода</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на конец периода</w:t>
            </w:r>
          </w:p>
        </w:tc>
        <w:tc>
          <w:tcPr>
            <w:tcW w:w="832"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Изме</w:t>
            </w:r>
            <w:r w:rsidRPr="00A267EF">
              <w:rPr>
                <w:rFonts w:eastAsia="Times New Roman"/>
                <w:i/>
                <w:iCs/>
                <w:sz w:val="24"/>
                <w:szCs w:val="24"/>
                <w:lang w:eastAsia="ru-RU"/>
              </w:rPr>
              <w:softHyphen/>
              <w:t>нение</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на начало периода</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на конец периода</w:t>
            </w:r>
          </w:p>
        </w:tc>
        <w:tc>
          <w:tcPr>
            <w:tcW w:w="1210"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Изме</w:t>
            </w:r>
            <w:r w:rsidRPr="00A267EF">
              <w:rPr>
                <w:rFonts w:eastAsia="Times New Roman"/>
                <w:i/>
                <w:iCs/>
                <w:sz w:val="24"/>
                <w:szCs w:val="24"/>
                <w:lang w:eastAsia="ru-RU"/>
              </w:rPr>
              <w:softHyphen/>
              <w:t>нение</w:t>
            </w:r>
          </w:p>
        </w:tc>
      </w:tr>
      <w:tr w:rsidR="00E900D2" w:rsidRPr="00A267EF" w:rsidTr="00E900D2">
        <w:trPr>
          <w:trHeight w:val="450"/>
        </w:trPr>
        <w:tc>
          <w:tcPr>
            <w:tcW w:w="2962"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Собственный капитал</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63 000</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83 200</w:t>
            </w:r>
          </w:p>
        </w:tc>
        <w:tc>
          <w:tcPr>
            <w:tcW w:w="832" w:type="dxa"/>
            <w:hideMark/>
          </w:tcPr>
          <w:p w:rsidR="00E900D2" w:rsidRPr="00A267EF" w:rsidRDefault="00E900D2" w:rsidP="00E900D2">
            <w:pPr>
              <w:rPr>
                <w:rFonts w:eastAsia="Times New Roman"/>
                <w:sz w:val="24"/>
                <w:szCs w:val="24"/>
                <w:lang w:eastAsia="ru-RU"/>
              </w:rPr>
            </w:pP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140</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128</w:t>
            </w:r>
          </w:p>
        </w:tc>
        <w:tc>
          <w:tcPr>
            <w:tcW w:w="1210" w:type="dxa"/>
            <w:hideMark/>
          </w:tcPr>
          <w:p w:rsidR="00E900D2" w:rsidRPr="00A267EF" w:rsidRDefault="00E900D2" w:rsidP="00E900D2">
            <w:pPr>
              <w:rPr>
                <w:rFonts w:eastAsia="Times New Roman"/>
                <w:sz w:val="24"/>
                <w:szCs w:val="24"/>
                <w:lang w:eastAsia="ru-RU"/>
              </w:rPr>
            </w:pPr>
          </w:p>
        </w:tc>
      </w:tr>
      <w:tr w:rsidR="00E900D2" w:rsidRPr="00A267EF" w:rsidTr="00E900D2">
        <w:trPr>
          <w:trHeight w:val="270"/>
        </w:trPr>
        <w:tc>
          <w:tcPr>
            <w:tcW w:w="2962"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Заемный капитал</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27 000</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46 800</w:t>
            </w:r>
          </w:p>
        </w:tc>
        <w:tc>
          <w:tcPr>
            <w:tcW w:w="832" w:type="dxa"/>
            <w:hideMark/>
          </w:tcPr>
          <w:p w:rsidR="00E900D2" w:rsidRPr="00A267EF" w:rsidRDefault="00E900D2" w:rsidP="00E900D2">
            <w:pPr>
              <w:rPr>
                <w:rFonts w:eastAsia="Times New Roman"/>
                <w:sz w:val="24"/>
                <w:szCs w:val="24"/>
                <w:lang w:eastAsia="ru-RU"/>
              </w:rPr>
            </w:pP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60</w:t>
            </w:r>
          </w:p>
        </w:tc>
        <w:tc>
          <w:tcPr>
            <w:tcW w:w="1044" w:type="dxa"/>
            <w:hideMark/>
          </w:tcPr>
          <w:p w:rsidR="00E900D2" w:rsidRPr="00A267EF" w:rsidRDefault="00E900D2" w:rsidP="00E900D2">
            <w:pPr>
              <w:rPr>
                <w:rFonts w:eastAsia="Times New Roman"/>
                <w:sz w:val="24"/>
                <w:szCs w:val="24"/>
                <w:lang w:eastAsia="ru-RU"/>
              </w:rPr>
            </w:pPr>
            <w:r w:rsidRPr="00A267EF">
              <w:rPr>
                <w:rFonts w:eastAsia="Times New Roman"/>
                <w:sz w:val="24"/>
                <w:szCs w:val="24"/>
                <w:lang w:eastAsia="ru-RU"/>
              </w:rPr>
              <w:t>72</w:t>
            </w:r>
          </w:p>
        </w:tc>
        <w:tc>
          <w:tcPr>
            <w:tcW w:w="1210" w:type="dxa"/>
            <w:hideMark/>
          </w:tcPr>
          <w:p w:rsidR="00E900D2" w:rsidRPr="00A267EF" w:rsidRDefault="00E900D2" w:rsidP="00E900D2">
            <w:pPr>
              <w:rPr>
                <w:rFonts w:eastAsia="Times New Roman"/>
                <w:sz w:val="24"/>
                <w:szCs w:val="24"/>
                <w:lang w:eastAsia="ru-RU"/>
              </w:rPr>
            </w:pPr>
          </w:p>
        </w:tc>
      </w:tr>
      <w:tr w:rsidR="00E900D2" w:rsidRPr="00A267EF" w:rsidTr="00E900D2">
        <w:trPr>
          <w:trHeight w:val="270"/>
        </w:trPr>
        <w:tc>
          <w:tcPr>
            <w:tcW w:w="2962" w:type="dxa"/>
            <w:hideMark/>
          </w:tcPr>
          <w:p w:rsidR="00E900D2" w:rsidRPr="00A267EF" w:rsidRDefault="00E900D2" w:rsidP="00E900D2">
            <w:pPr>
              <w:rPr>
                <w:rFonts w:eastAsia="Times New Roman"/>
                <w:sz w:val="24"/>
                <w:szCs w:val="24"/>
                <w:lang w:eastAsia="ru-RU"/>
              </w:rPr>
            </w:pPr>
            <w:r w:rsidRPr="00A267EF">
              <w:rPr>
                <w:rFonts w:eastAsia="Times New Roman"/>
                <w:i/>
                <w:iCs/>
                <w:sz w:val="24"/>
                <w:szCs w:val="24"/>
                <w:lang w:eastAsia="ru-RU"/>
              </w:rPr>
              <w:t>Итого</w:t>
            </w:r>
          </w:p>
        </w:tc>
        <w:tc>
          <w:tcPr>
            <w:tcW w:w="1044" w:type="dxa"/>
            <w:hideMark/>
          </w:tcPr>
          <w:p w:rsidR="00E900D2" w:rsidRPr="00A267EF" w:rsidRDefault="00E900D2" w:rsidP="00E900D2">
            <w:pPr>
              <w:rPr>
                <w:rFonts w:eastAsia="Times New Roman"/>
                <w:sz w:val="24"/>
                <w:szCs w:val="24"/>
                <w:lang w:eastAsia="ru-RU"/>
              </w:rPr>
            </w:pPr>
          </w:p>
        </w:tc>
        <w:tc>
          <w:tcPr>
            <w:tcW w:w="1044" w:type="dxa"/>
            <w:hideMark/>
          </w:tcPr>
          <w:p w:rsidR="00E900D2" w:rsidRPr="00A267EF" w:rsidRDefault="00E900D2" w:rsidP="00E900D2">
            <w:pPr>
              <w:rPr>
                <w:rFonts w:eastAsia="Times New Roman"/>
                <w:sz w:val="24"/>
                <w:szCs w:val="24"/>
                <w:lang w:eastAsia="ru-RU"/>
              </w:rPr>
            </w:pPr>
          </w:p>
        </w:tc>
        <w:tc>
          <w:tcPr>
            <w:tcW w:w="832" w:type="dxa"/>
            <w:hideMark/>
          </w:tcPr>
          <w:p w:rsidR="00E900D2" w:rsidRPr="00A267EF" w:rsidRDefault="00E900D2" w:rsidP="00E900D2">
            <w:pPr>
              <w:rPr>
                <w:rFonts w:eastAsia="Times New Roman"/>
                <w:sz w:val="24"/>
                <w:szCs w:val="24"/>
                <w:lang w:eastAsia="ru-RU"/>
              </w:rPr>
            </w:pPr>
          </w:p>
        </w:tc>
        <w:tc>
          <w:tcPr>
            <w:tcW w:w="1044" w:type="dxa"/>
            <w:hideMark/>
          </w:tcPr>
          <w:p w:rsidR="00E900D2" w:rsidRPr="00A267EF" w:rsidRDefault="00E900D2" w:rsidP="00E900D2">
            <w:pPr>
              <w:rPr>
                <w:rFonts w:eastAsia="Times New Roman"/>
                <w:sz w:val="24"/>
                <w:szCs w:val="24"/>
                <w:lang w:eastAsia="ru-RU"/>
              </w:rPr>
            </w:pPr>
          </w:p>
        </w:tc>
        <w:tc>
          <w:tcPr>
            <w:tcW w:w="1044" w:type="dxa"/>
            <w:hideMark/>
          </w:tcPr>
          <w:p w:rsidR="00E900D2" w:rsidRPr="00A267EF" w:rsidRDefault="00E900D2" w:rsidP="00E900D2">
            <w:pPr>
              <w:rPr>
                <w:rFonts w:eastAsia="Times New Roman"/>
                <w:sz w:val="24"/>
                <w:szCs w:val="24"/>
                <w:lang w:eastAsia="ru-RU"/>
              </w:rPr>
            </w:pPr>
          </w:p>
        </w:tc>
        <w:tc>
          <w:tcPr>
            <w:tcW w:w="1210" w:type="dxa"/>
            <w:hideMark/>
          </w:tcPr>
          <w:p w:rsidR="00E900D2" w:rsidRPr="00A267EF" w:rsidRDefault="00E900D2" w:rsidP="00E900D2">
            <w:pPr>
              <w:rPr>
                <w:rFonts w:eastAsia="Times New Roman"/>
                <w:sz w:val="24"/>
                <w:szCs w:val="24"/>
                <w:lang w:eastAsia="ru-RU"/>
              </w:rPr>
            </w:pPr>
          </w:p>
        </w:tc>
      </w:tr>
    </w:tbl>
    <w:p w:rsidR="00E900D2" w:rsidRPr="00A267EF" w:rsidRDefault="00E900D2" w:rsidP="00E900D2">
      <w:pPr>
        <w:ind w:firstLine="259"/>
        <w:rPr>
          <w:rFonts w:eastAsia="Times New Roman"/>
          <w:color w:val="000000"/>
          <w:lang w:eastAsia="ru-RU"/>
        </w:rPr>
      </w:pPr>
    </w:p>
    <w:p w:rsidR="00E900D2" w:rsidRPr="00A267EF" w:rsidRDefault="00E900D2" w:rsidP="00E900D2">
      <w:pPr>
        <w:rPr>
          <w:rFonts w:eastAsia="Times New Roman"/>
          <w:color w:val="000000"/>
          <w:lang w:eastAsia="ru-RU"/>
        </w:rPr>
      </w:pPr>
      <w:r w:rsidRPr="00A267EF">
        <w:t>Задание 2. Рассчитайте д</w:t>
      </w:r>
      <w:r w:rsidRPr="00A267EF">
        <w:rPr>
          <w:rFonts w:eastAsia="Times New Roman"/>
          <w:iCs/>
          <w:color w:val="000000"/>
          <w:lang w:eastAsia="ru-RU"/>
        </w:rPr>
        <w:t>инамику структуры заемного капитала и сделайте анализ по таблице</w:t>
      </w:r>
    </w:p>
    <w:tbl>
      <w:tblPr>
        <w:tblW w:w="0" w:type="auto"/>
        <w:jc w:val="center"/>
        <w:tblCellSpacing w:w="15" w:type="dxa"/>
        <w:tblCellMar>
          <w:top w:w="15" w:type="dxa"/>
          <w:left w:w="15" w:type="dxa"/>
          <w:bottom w:w="15" w:type="dxa"/>
          <w:right w:w="15" w:type="dxa"/>
        </w:tblCellMar>
        <w:tblLook w:val="04A0"/>
      </w:tblPr>
      <w:tblGrid>
        <w:gridCol w:w="4913"/>
        <w:gridCol w:w="758"/>
        <w:gridCol w:w="797"/>
        <w:gridCol w:w="666"/>
        <w:gridCol w:w="758"/>
        <w:gridCol w:w="690"/>
        <w:gridCol w:w="735"/>
      </w:tblGrid>
      <w:tr w:rsidR="00E900D2" w:rsidRPr="00A267EF" w:rsidTr="00E900D2">
        <w:trPr>
          <w:trHeight w:val="270"/>
          <w:tblCellSpacing w:w="15" w:type="dxa"/>
          <w:jc w:val="center"/>
        </w:trPr>
        <w:tc>
          <w:tcPr>
            <w:tcW w:w="4868"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2123" w:type="dxa"/>
            <w:gridSpan w:val="3"/>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Сумма, тыс. руб.</w:t>
            </w:r>
          </w:p>
        </w:tc>
        <w:tc>
          <w:tcPr>
            <w:tcW w:w="21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Структура капитала, %</w:t>
            </w:r>
          </w:p>
        </w:tc>
      </w:tr>
      <w:tr w:rsidR="00E900D2" w:rsidRPr="00A267EF" w:rsidTr="00E900D2">
        <w:trPr>
          <w:trHeight w:val="840"/>
          <w:tblCellSpacing w:w="15" w:type="dxa"/>
          <w:jc w:val="center"/>
        </w:trPr>
        <w:tc>
          <w:tcPr>
            <w:tcW w:w="4868"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Источник заемных средств</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на начало</w:t>
            </w:r>
          </w:p>
          <w:p w:rsidR="00E900D2" w:rsidRPr="00A267EF" w:rsidRDefault="00E900D2" w:rsidP="00E900D2">
            <w:pPr>
              <w:rPr>
                <w:rFonts w:eastAsia="Times New Roman"/>
                <w:lang w:eastAsia="ru-RU"/>
              </w:rPr>
            </w:pPr>
            <w:r w:rsidRPr="00A267EF">
              <w:rPr>
                <w:rFonts w:eastAsia="Times New Roman"/>
                <w:i/>
                <w:iCs/>
                <w:lang w:eastAsia="ru-RU"/>
              </w:rPr>
              <w:t>пе</w:t>
            </w:r>
            <w:r w:rsidRPr="00A267EF">
              <w:rPr>
                <w:rFonts w:eastAsia="Times New Roman"/>
                <w:i/>
                <w:iCs/>
                <w:lang w:eastAsia="ru-RU"/>
              </w:rPr>
              <w:softHyphen/>
              <w:t>риода</w:t>
            </w:r>
          </w:p>
        </w:tc>
        <w:tc>
          <w:tcPr>
            <w:tcW w:w="76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на конец</w:t>
            </w:r>
          </w:p>
          <w:p w:rsidR="00E900D2" w:rsidRPr="00A267EF" w:rsidRDefault="00E900D2" w:rsidP="00E900D2">
            <w:pPr>
              <w:rPr>
                <w:rFonts w:eastAsia="Times New Roman"/>
                <w:lang w:eastAsia="ru-RU"/>
              </w:rPr>
            </w:pPr>
            <w:r w:rsidRPr="00A267EF">
              <w:rPr>
                <w:rFonts w:eastAsia="Times New Roman"/>
                <w:i/>
                <w:iCs/>
                <w:lang w:eastAsia="ru-RU"/>
              </w:rPr>
              <w:t>пе</w:t>
            </w:r>
            <w:r w:rsidRPr="00A267EF">
              <w:rPr>
                <w:rFonts w:eastAsia="Times New Roman"/>
                <w:i/>
                <w:iCs/>
                <w:lang w:eastAsia="ru-RU"/>
              </w:rPr>
              <w:softHyphen/>
              <w:t>риода</w:t>
            </w:r>
          </w:p>
        </w:tc>
        <w:tc>
          <w:tcPr>
            <w:tcW w:w="56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Изме</w:t>
            </w:r>
            <w:r w:rsidRPr="00A267EF">
              <w:rPr>
                <w:rFonts w:eastAsia="Times New Roman"/>
                <w:i/>
                <w:iCs/>
                <w:lang w:eastAsia="ru-RU"/>
              </w:rPr>
              <w:softHyphen/>
              <w:t>нение</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на начало</w:t>
            </w:r>
          </w:p>
          <w:p w:rsidR="00E900D2" w:rsidRPr="00A267EF" w:rsidRDefault="00E900D2" w:rsidP="00E900D2">
            <w:pPr>
              <w:rPr>
                <w:rFonts w:eastAsia="Times New Roman"/>
                <w:lang w:eastAsia="ru-RU"/>
              </w:rPr>
            </w:pPr>
            <w:r w:rsidRPr="00A267EF">
              <w:rPr>
                <w:rFonts w:eastAsia="Times New Roman"/>
                <w:i/>
                <w:iCs/>
                <w:lang w:eastAsia="ru-RU"/>
              </w:rPr>
              <w:t>пе</w:t>
            </w:r>
            <w:r w:rsidRPr="00A267EF">
              <w:rPr>
                <w:rFonts w:eastAsia="Times New Roman"/>
                <w:i/>
                <w:iCs/>
                <w:lang w:eastAsia="ru-RU"/>
              </w:rPr>
              <w:softHyphen/>
              <w:t>риода</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на конец</w:t>
            </w:r>
          </w:p>
          <w:p w:rsidR="00E900D2" w:rsidRPr="00A267EF" w:rsidRDefault="00E900D2" w:rsidP="00E900D2">
            <w:pPr>
              <w:rPr>
                <w:rFonts w:eastAsia="Times New Roman"/>
                <w:lang w:eastAsia="ru-RU"/>
              </w:rPr>
            </w:pPr>
            <w:r w:rsidRPr="00A267EF">
              <w:rPr>
                <w:rFonts w:eastAsia="Times New Roman"/>
                <w:i/>
                <w:iCs/>
                <w:lang w:eastAsia="ru-RU"/>
              </w:rPr>
              <w:t>пе</w:t>
            </w:r>
            <w:r w:rsidRPr="00A267EF">
              <w:rPr>
                <w:rFonts w:eastAsia="Times New Roman"/>
                <w:i/>
                <w:iCs/>
                <w:lang w:eastAsia="ru-RU"/>
              </w:rPr>
              <w:softHyphen/>
              <w:t>риода</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r w:rsidRPr="00A267EF">
              <w:rPr>
                <w:rFonts w:eastAsia="Times New Roman"/>
                <w:i/>
                <w:iCs/>
                <w:lang w:eastAsia="ru-RU"/>
              </w:rPr>
              <w:t>Изме</w:t>
            </w:r>
            <w:r w:rsidRPr="00A267EF">
              <w:rPr>
                <w:rFonts w:eastAsia="Times New Roman"/>
                <w:i/>
                <w:iCs/>
                <w:lang w:eastAsia="ru-RU"/>
              </w:rPr>
              <w:softHyphen/>
              <w:t>нение</w:t>
            </w:r>
          </w:p>
        </w:tc>
      </w:tr>
      <w:tr w:rsidR="00E900D2" w:rsidRPr="00A267EF" w:rsidTr="00E900D2">
        <w:trPr>
          <w:trHeight w:val="270"/>
          <w:tblCellSpacing w:w="15" w:type="dxa"/>
          <w:jc w:val="center"/>
        </w:trPr>
        <w:tc>
          <w:tcPr>
            <w:tcW w:w="486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Долгосрочные кредиты</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10 000</w:t>
            </w:r>
          </w:p>
        </w:tc>
        <w:tc>
          <w:tcPr>
            <w:tcW w:w="76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12 000</w:t>
            </w:r>
          </w:p>
        </w:tc>
        <w:tc>
          <w:tcPr>
            <w:tcW w:w="56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740</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51,2</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486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Краткосрочные кредиты</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6000</w:t>
            </w:r>
          </w:p>
        </w:tc>
        <w:tc>
          <w:tcPr>
            <w:tcW w:w="76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16 800</w:t>
            </w:r>
          </w:p>
        </w:tc>
        <w:tc>
          <w:tcPr>
            <w:tcW w:w="56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44,4</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450"/>
          <w:tblCellSpacing w:w="15" w:type="dxa"/>
          <w:jc w:val="center"/>
        </w:trPr>
        <w:tc>
          <w:tcPr>
            <w:tcW w:w="486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Кредиторская задолжен</w:t>
            </w:r>
            <w:r w:rsidRPr="00A267EF">
              <w:rPr>
                <w:rFonts w:eastAsia="Times New Roman"/>
                <w:lang w:eastAsia="ru-RU"/>
              </w:rPr>
              <w:softHyphen/>
              <w:t>ность</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11 000</w:t>
            </w:r>
          </w:p>
        </w:tc>
        <w:tc>
          <w:tcPr>
            <w:tcW w:w="76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18 000</w:t>
            </w:r>
          </w:p>
        </w:tc>
        <w:tc>
          <w:tcPr>
            <w:tcW w:w="56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81,6</w:t>
            </w: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77</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4868"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том числе:</w:t>
            </w:r>
          </w:p>
        </w:tc>
        <w:tc>
          <w:tcPr>
            <w:tcW w:w="728"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67"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68"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60" w:type="dxa"/>
            <w:tcBorders>
              <w:top w:val="single" w:sz="6" w:space="0" w:color="000000"/>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0" w:type="dxa"/>
            <w:tcBorders>
              <w:top w:val="single" w:sz="6" w:space="0" w:color="000000"/>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486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поставщикам</w:t>
            </w:r>
          </w:p>
        </w:tc>
        <w:tc>
          <w:tcPr>
            <w:tcW w:w="72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4100</w:t>
            </w:r>
          </w:p>
        </w:tc>
        <w:tc>
          <w:tcPr>
            <w:tcW w:w="767"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7600</w:t>
            </w:r>
          </w:p>
        </w:tc>
        <w:tc>
          <w:tcPr>
            <w:tcW w:w="56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30,4</w:t>
            </w:r>
          </w:p>
        </w:tc>
        <w:tc>
          <w:tcPr>
            <w:tcW w:w="66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32,6</w:t>
            </w:r>
          </w:p>
        </w:tc>
        <w:tc>
          <w:tcPr>
            <w:tcW w:w="690"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465"/>
          <w:tblCellSpacing w:w="15" w:type="dxa"/>
          <w:jc w:val="center"/>
        </w:trPr>
        <w:tc>
          <w:tcPr>
            <w:tcW w:w="486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персоналу по оплате труда</w:t>
            </w:r>
          </w:p>
        </w:tc>
        <w:tc>
          <w:tcPr>
            <w:tcW w:w="72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1500</w:t>
            </w:r>
          </w:p>
        </w:tc>
        <w:tc>
          <w:tcPr>
            <w:tcW w:w="767"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2400</w:t>
            </w:r>
          </w:p>
        </w:tc>
        <w:tc>
          <w:tcPr>
            <w:tcW w:w="56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11,2</w:t>
            </w:r>
          </w:p>
        </w:tc>
        <w:tc>
          <w:tcPr>
            <w:tcW w:w="66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10,2</w:t>
            </w:r>
          </w:p>
        </w:tc>
        <w:tc>
          <w:tcPr>
            <w:tcW w:w="690"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55"/>
          <w:tblCellSpacing w:w="15" w:type="dxa"/>
          <w:jc w:val="center"/>
        </w:trPr>
        <w:tc>
          <w:tcPr>
            <w:tcW w:w="486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внебюджетным фондам</w:t>
            </w:r>
          </w:p>
        </w:tc>
        <w:tc>
          <w:tcPr>
            <w:tcW w:w="72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800</w:t>
            </w:r>
          </w:p>
        </w:tc>
        <w:tc>
          <w:tcPr>
            <w:tcW w:w="767"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1200</w:t>
            </w:r>
          </w:p>
        </w:tc>
        <w:tc>
          <w:tcPr>
            <w:tcW w:w="56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6,0</w:t>
            </w:r>
          </w:p>
        </w:tc>
        <w:tc>
          <w:tcPr>
            <w:tcW w:w="66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5,2</w:t>
            </w:r>
          </w:p>
        </w:tc>
        <w:tc>
          <w:tcPr>
            <w:tcW w:w="690"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486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бюджету</w:t>
            </w:r>
          </w:p>
        </w:tc>
        <w:tc>
          <w:tcPr>
            <w:tcW w:w="72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3000</w:t>
            </w:r>
          </w:p>
        </w:tc>
        <w:tc>
          <w:tcPr>
            <w:tcW w:w="767"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4400</w:t>
            </w:r>
          </w:p>
        </w:tc>
        <w:tc>
          <w:tcPr>
            <w:tcW w:w="56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22,2</w:t>
            </w:r>
          </w:p>
        </w:tc>
        <w:tc>
          <w:tcPr>
            <w:tcW w:w="660" w:type="dxa"/>
            <w:tcBorders>
              <w:top w:val="nil"/>
              <w:left w:val="single" w:sz="6" w:space="0" w:color="000000"/>
              <w:bottom w:val="nil"/>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18,8</w:t>
            </w:r>
          </w:p>
        </w:tc>
        <w:tc>
          <w:tcPr>
            <w:tcW w:w="690" w:type="dxa"/>
            <w:tcBorders>
              <w:top w:val="nil"/>
              <w:left w:val="single" w:sz="6" w:space="0" w:color="000000"/>
              <w:bottom w:val="nil"/>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40"/>
          <w:tblCellSpacing w:w="15" w:type="dxa"/>
          <w:jc w:val="center"/>
        </w:trPr>
        <w:tc>
          <w:tcPr>
            <w:tcW w:w="4868"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прочим кредиторам</w:t>
            </w:r>
          </w:p>
        </w:tc>
        <w:tc>
          <w:tcPr>
            <w:tcW w:w="728"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1600</w:t>
            </w:r>
          </w:p>
        </w:tc>
        <w:tc>
          <w:tcPr>
            <w:tcW w:w="767"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2400</w:t>
            </w:r>
          </w:p>
        </w:tc>
        <w:tc>
          <w:tcPr>
            <w:tcW w:w="568"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11,8</w:t>
            </w:r>
          </w:p>
        </w:tc>
        <w:tc>
          <w:tcPr>
            <w:tcW w:w="660" w:type="dxa"/>
            <w:tcBorders>
              <w:top w:val="nil"/>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10,2</w:t>
            </w:r>
          </w:p>
        </w:tc>
        <w:tc>
          <w:tcPr>
            <w:tcW w:w="690" w:type="dxa"/>
            <w:tcBorders>
              <w:top w:val="nil"/>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270"/>
          <w:tblCellSpacing w:w="15" w:type="dxa"/>
          <w:jc w:val="center"/>
        </w:trPr>
        <w:tc>
          <w:tcPr>
            <w:tcW w:w="486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i/>
                <w:iCs/>
                <w:lang w:eastAsia="ru-RU"/>
              </w:rPr>
              <w:t>Итого</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6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6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r w:rsidR="00E900D2" w:rsidRPr="00A267EF" w:rsidTr="00E900D2">
        <w:trPr>
          <w:trHeight w:val="450"/>
          <w:tblCellSpacing w:w="15" w:type="dxa"/>
          <w:jc w:val="center"/>
        </w:trPr>
        <w:tc>
          <w:tcPr>
            <w:tcW w:w="486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r w:rsidRPr="00A267EF">
              <w:rPr>
                <w:rFonts w:eastAsia="Times New Roman"/>
                <w:lang w:eastAsia="ru-RU"/>
              </w:rPr>
              <w:t>В том числе просроченные обязательства</w:t>
            </w: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67"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56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72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hideMark/>
          </w:tcPr>
          <w:p w:rsidR="00E900D2" w:rsidRPr="00A267EF" w:rsidRDefault="00E900D2" w:rsidP="00E900D2">
            <w:pPr>
              <w:rPr>
                <w:rFonts w:eastAsia="Times New Roman"/>
                <w:lang w:eastAsia="ru-RU"/>
              </w:rPr>
            </w:pP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 w:type="dxa"/>
              <w:bottom w:w="0" w:type="dxa"/>
              <w:right w:w="14" w:type="dxa"/>
            </w:tcMar>
            <w:hideMark/>
          </w:tcPr>
          <w:p w:rsidR="00E900D2" w:rsidRPr="00A267EF" w:rsidRDefault="00E900D2" w:rsidP="00E900D2">
            <w:pPr>
              <w:rPr>
                <w:rFonts w:eastAsia="Times New Roman"/>
                <w:lang w:eastAsia="ru-RU"/>
              </w:rPr>
            </w:pPr>
          </w:p>
        </w:tc>
      </w:tr>
    </w:tbl>
    <w:p w:rsidR="00E900D2" w:rsidRPr="00A267EF" w:rsidRDefault="00E900D2" w:rsidP="00E900D2"/>
    <w:p w:rsidR="00E900D2" w:rsidRPr="00A267EF" w:rsidRDefault="00E900D2" w:rsidP="00347184">
      <w:pPr>
        <w:tabs>
          <w:tab w:val="left" w:pos="2595"/>
        </w:tabs>
        <w:jc w:val="both"/>
      </w:pPr>
    </w:p>
    <w:p w:rsidR="00B97ADB" w:rsidRPr="00A267EF" w:rsidRDefault="00A30D62" w:rsidP="00A30D62">
      <w:pPr>
        <w:ind w:firstLine="709"/>
        <w:jc w:val="both"/>
        <w:rPr>
          <w:b/>
        </w:rPr>
      </w:pPr>
      <w:r w:rsidRPr="00A267EF">
        <w:rPr>
          <w:b/>
        </w:rPr>
        <w:t>Интерактивные практические занятия</w:t>
      </w:r>
    </w:p>
    <w:p w:rsidR="00B97ADB" w:rsidRPr="00A267EF" w:rsidRDefault="00B97ADB" w:rsidP="00A30D62">
      <w:pPr>
        <w:ind w:firstLine="709"/>
        <w:jc w:val="both"/>
        <w:rPr>
          <w:b/>
        </w:rPr>
      </w:pPr>
    </w:p>
    <w:p w:rsidR="00A30D62" w:rsidRPr="00A267EF" w:rsidRDefault="00FD55B7" w:rsidP="00FD55B7">
      <w:pPr>
        <w:ind w:firstLine="709"/>
        <w:jc w:val="both"/>
        <w:rPr>
          <w:b/>
        </w:rPr>
      </w:pPr>
      <w:r w:rsidRPr="00A267EF">
        <w:t xml:space="preserve">Практическое занятие №13. </w:t>
      </w:r>
      <w:r w:rsidRPr="00A267EF">
        <w:rPr>
          <w:bCs/>
        </w:rPr>
        <w:t>Анализ конкурентоспособности продукции. Занятие-игра.</w:t>
      </w:r>
      <w:r w:rsidR="00A30D62" w:rsidRPr="00A267EF">
        <w:rPr>
          <w:b/>
        </w:rPr>
        <w:t xml:space="preserve"> </w:t>
      </w:r>
    </w:p>
    <w:p w:rsidR="00FD55B7" w:rsidRPr="00A267EF" w:rsidRDefault="00FD55B7" w:rsidP="00FD55B7">
      <w:pPr>
        <w:ind w:firstLine="709"/>
        <w:jc w:val="both"/>
      </w:pPr>
    </w:p>
    <w:p w:rsidR="00A30D62" w:rsidRPr="00A267EF" w:rsidRDefault="00A30D62" w:rsidP="00A30D62">
      <w:pPr>
        <w:pStyle w:val="1"/>
        <w:numPr>
          <w:ilvl w:val="0"/>
          <w:numId w:val="1"/>
        </w:numPr>
        <w:spacing w:line="240" w:lineRule="auto"/>
        <w:rPr>
          <w:sz w:val="24"/>
          <w:szCs w:val="24"/>
        </w:rPr>
      </w:pPr>
      <w:bookmarkStart w:id="6" w:name="_Toc306007090"/>
      <w:bookmarkStart w:id="7" w:name="_Toc306018416"/>
      <w:r w:rsidRPr="00A267EF">
        <w:rPr>
          <w:sz w:val="24"/>
          <w:szCs w:val="24"/>
        </w:rPr>
        <w:t>Учебно-методическое и информационное обеспечение дисциплины</w:t>
      </w:r>
      <w:bookmarkEnd w:id="6"/>
      <w:bookmarkEnd w:id="7"/>
      <w:r w:rsidRPr="00A267EF">
        <w:rPr>
          <w:sz w:val="24"/>
          <w:szCs w:val="24"/>
        </w:rPr>
        <w:t xml:space="preserve"> (ПМ) </w:t>
      </w:r>
    </w:p>
    <w:p w:rsidR="00A30D62" w:rsidRPr="00A267EF" w:rsidRDefault="00A30D62" w:rsidP="00A30D62">
      <w:pPr>
        <w:rPr>
          <w:b/>
          <w:bCs/>
        </w:rPr>
      </w:pPr>
    </w:p>
    <w:p w:rsidR="00A30D62" w:rsidRPr="00A267EF" w:rsidRDefault="00A30D62" w:rsidP="00A30D62">
      <w:pPr>
        <w:rPr>
          <w:b/>
          <w:bCs/>
        </w:rPr>
      </w:pPr>
      <w:r w:rsidRPr="00A267EF">
        <w:rPr>
          <w:b/>
          <w:bCs/>
        </w:rPr>
        <w:t>4.1.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151"/>
        <w:gridCol w:w="1495"/>
        <w:gridCol w:w="1313"/>
        <w:gridCol w:w="696"/>
        <w:gridCol w:w="2469"/>
        <w:gridCol w:w="1190"/>
      </w:tblGrid>
      <w:tr w:rsidR="00A30D62" w:rsidRPr="00A267EF" w:rsidTr="003A07AC">
        <w:trPr>
          <w:cantSplit/>
          <w:trHeight w:val="600"/>
        </w:trPr>
        <w:tc>
          <w:tcPr>
            <w:tcW w:w="274" w:type="pct"/>
            <w:vMerge w:val="restart"/>
            <w:vAlign w:val="center"/>
          </w:tcPr>
          <w:p w:rsidR="00A30D62" w:rsidRPr="00A267EF" w:rsidRDefault="00A30D62" w:rsidP="0072283A">
            <w:pPr>
              <w:jc w:val="center"/>
            </w:pPr>
            <w:r w:rsidRPr="00A267EF">
              <w:t>№ п/п</w:t>
            </w:r>
          </w:p>
        </w:tc>
        <w:tc>
          <w:tcPr>
            <w:tcW w:w="1138" w:type="pct"/>
            <w:vMerge w:val="restart"/>
            <w:vAlign w:val="center"/>
          </w:tcPr>
          <w:p w:rsidR="00A30D62" w:rsidRPr="00A267EF" w:rsidRDefault="00A30D62" w:rsidP="0072283A">
            <w:pPr>
              <w:jc w:val="center"/>
            </w:pPr>
            <w:r w:rsidRPr="00A267EF">
              <w:t>Наименование</w:t>
            </w:r>
          </w:p>
        </w:tc>
        <w:tc>
          <w:tcPr>
            <w:tcW w:w="759" w:type="pct"/>
            <w:vMerge w:val="restart"/>
            <w:vAlign w:val="center"/>
          </w:tcPr>
          <w:p w:rsidR="00A30D62" w:rsidRPr="00A267EF" w:rsidRDefault="00A30D62" w:rsidP="0072283A">
            <w:pPr>
              <w:jc w:val="center"/>
            </w:pPr>
            <w:r w:rsidRPr="00A267EF">
              <w:t>Авторы</w:t>
            </w:r>
          </w:p>
        </w:tc>
        <w:tc>
          <w:tcPr>
            <w:tcW w:w="482" w:type="pct"/>
            <w:vMerge w:val="restart"/>
            <w:textDirection w:val="btLr"/>
            <w:vAlign w:val="center"/>
          </w:tcPr>
          <w:p w:rsidR="00A30D62" w:rsidRPr="00A267EF" w:rsidRDefault="00A30D62" w:rsidP="0072283A">
            <w:pPr>
              <w:ind w:left="113" w:right="113"/>
              <w:jc w:val="center"/>
            </w:pPr>
            <w:r w:rsidRPr="00A267EF">
              <w:t>Место издания</w:t>
            </w:r>
          </w:p>
        </w:tc>
        <w:tc>
          <w:tcPr>
            <w:tcW w:w="354" w:type="pct"/>
            <w:vMerge w:val="restart"/>
            <w:textDirection w:val="btLr"/>
            <w:vAlign w:val="center"/>
          </w:tcPr>
          <w:p w:rsidR="00A30D62" w:rsidRPr="00A267EF" w:rsidRDefault="00A30D62" w:rsidP="0072283A">
            <w:pPr>
              <w:ind w:left="113" w:right="113"/>
              <w:jc w:val="center"/>
            </w:pPr>
            <w:r w:rsidRPr="00A267EF">
              <w:t>Год издания</w:t>
            </w:r>
          </w:p>
        </w:tc>
        <w:tc>
          <w:tcPr>
            <w:tcW w:w="1994" w:type="pct"/>
            <w:gridSpan w:val="2"/>
            <w:vAlign w:val="center"/>
          </w:tcPr>
          <w:p w:rsidR="00A30D62" w:rsidRPr="00A267EF" w:rsidRDefault="00A30D62" w:rsidP="0072283A">
            <w:pPr>
              <w:jc w:val="center"/>
            </w:pPr>
            <w:r w:rsidRPr="00A267EF">
              <w:t>Наличие</w:t>
            </w:r>
          </w:p>
        </w:tc>
      </w:tr>
      <w:tr w:rsidR="00A30D62" w:rsidRPr="00A267EF" w:rsidTr="003A07AC">
        <w:trPr>
          <w:cantSplit/>
          <w:trHeight w:val="519"/>
        </w:trPr>
        <w:tc>
          <w:tcPr>
            <w:tcW w:w="274" w:type="pct"/>
            <w:vMerge/>
          </w:tcPr>
          <w:p w:rsidR="00A30D62" w:rsidRPr="00A267EF" w:rsidRDefault="00A30D62" w:rsidP="0072283A">
            <w:pPr>
              <w:jc w:val="center"/>
            </w:pPr>
          </w:p>
        </w:tc>
        <w:tc>
          <w:tcPr>
            <w:tcW w:w="1138" w:type="pct"/>
            <w:vMerge/>
          </w:tcPr>
          <w:p w:rsidR="00A30D62" w:rsidRPr="00A267EF" w:rsidRDefault="00A30D62" w:rsidP="0072283A">
            <w:pPr>
              <w:jc w:val="center"/>
            </w:pPr>
          </w:p>
        </w:tc>
        <w:tc>
          <w:tcPr>
            <w:tcW w:w="759" w:type="pct"/>
            <w:vMerge/>
          </w:tcPr>
          <w:p w:rsidR="00A30D62" w:rsidRPr="00A267EF" w:rsidRDefault="00A30D62" w:rsidP="0072283A">
            <w:pPr>
              <w:jc w:val="center"/>
            </w:pPr>
          </w:p>
        </w:tc>
        <w:tc>
          <w:tcPr>
            <w:tcW w:w="482" w:type="pct"/>
            <w:vMerge/>
            <w:textDirection w:val="btLr"/>
            <w:vAlign w:val="center"/>
          </w:tcPr>
          <w:p w:rsidR="00A30D62" w:rsidRPr="00A267EF" w:rsidRDefault="00A30D62" w:rsidP="0072283A">
            <w:pPr>
              <w:ind w:left="113" w:right="113"/>
              <w:jc w:val="center"/>
            </w:pPr>
          </w:p>
        </w:tc>
        <w:tc>
          <w:tcPr>
            <w:tcW w:w="354" w:type="pct"/>
            <w:vMerge/>
            <w:textDirection w:val="btLr"/>
            <w:vAlign w:val="center"/>
          </w:tcPr>
          <w:p w:rsidR="00A30D62" w:rsidRPr="00A267EF" w:rsidRDefault="00A30D62" w:rsidP="0072283A">
            <w:pPr>
              <w:ind w:left="113" w:right="113"/>
              <w:jc w:val="center"/>
            </w:pPr>
          </w:p>
        </w:tc>
        <w:tc>
          <w:tcPr>
            <w:tcW w:w="1390" w:type="pct"/>
          </w:tcPr>
          <w:p w:rsidR="00A30D62" w:rsidRPr="00A267EF" w:rsidRDefault="00A30D62" w:rsidP="0072283A">
            <w:pPr>
              <w:jc w:val="center"/>
            </w:pPr>
            <w:r w:rsidRPr="00A267EF">
              <w:t>в научно-технической</w:t>
            </w:r>
            <w:r w:rsidR="00B412A2" w:rsidRPr="00A267EF">
              <w:t xml:space="preserve"> </w:t>
            </w:r>
            <w:r w:rsidRPr="00A267EF">
              <w:t>библиотеке, экз</w:t>
            </w:r>
          </w:p>
        </w:tc>
        <w:tc>
          <w:tcPr>
            <w:tcW w:w="604" w:type="pct"/>
          </w:tcPr>
          <w:p w:rsidR="00A30D62" w:rsidRPr="00A267EF" w:rsidRDefault="00A30D62" w:rsidP="0072283A">
            <w:pPr>
              <w:jc w:val="center"/>
            </w:pPr>
            <w:r w:rsidRPr="00A267EF">
              <w:t>в ЭБС, адрес в сети Интернет</w:t>
            </w:r>
          </w:p>
        </w:tc>
      </w:tr>
      <w:tr w:rsidR="003A07AC" w:rsidRPr="00A267EF" w:rsidTr="003A07AC">
        <w:tc>
          <w:tcPr>
            <w:tcW w:w="274" w:type="pct"/>
          </w:tcPr>
          <w:p w:rsidR="003A07AC" w:rsidRPr="00A267EF" w:rsidRDefault="003A07AC" w:rsidP="0072283A">
            <w:pPr>
              <w:jc w:val="center"/>
            </w:pPr>
            <w:r w:rsidRPr="00A267EF">
              <w:t>1.</w:t>
            </w:r>
          </w:p>
        </w:tc>
        <w:tc>
          <w:tcPr>
            <w:tcW w:w="1138" w:type="pct"/>
            <w:vAlign w:val="center"/>
          </w:tcPr>
          <w:p w:rsidR="003A07AC" w:rsidRPr="00A267EF" w:rsidRDefault="003A07AC" w:rsidP="00D9626B">
            <w:pPr>
              <w:tabs>
                <w:tab w:val="left" w:pos="5340"/>
              </w:tabs>
              <w:rPr>
                <w:rFonts w:eastAsia="Calibri"/>
                <w:b/>
              </w:rPr>
            </w:pPr>
            <w:r w:rsidRPr="00A267EF">
              <w:rPr>
                <w:bCs/>
              </w:rPr>
              <w:t>Анализ хозяйственной деятельности предприятия</w:t>
            </w:r>
          </w:p>
        </w:tc>
        <w:tc>
          <w:tcPr>
            <w:tcW w:w="759" w:type="pct"/>
            <w:vAlign w:val="center"/>
          </w:tcPr>
          <w:p w:rsidR="003A07AC" w:rsidRPr="00A267EF" w:rsidRDefault="003A07AC" w:rsidP="00D9626B">
            <w:pPr>
              <w:tabs>
                <w:tab w:val="left" w:pos="5340"/>
              </w:tabs>
              <w:rPr>
                <w:rFonts w:eastAsia="Calibri"/>
                <w:b/>
              </w:rPr>
            </w:pPr>
            <w:r w:rsidRPr="00A267EF">
              <w:rPr>
                <w:bCs/>
              </w:rPr>
              <w:t>Савицкая Г.В.</w:t>
            </w:r>
          </w:p>
        </w:tc>
        <w:tc>
          <w:tcPr>
            <w:tcW w:w="482" w:type="pct"/>
            <w:vAlign w:val="center"/>
          </w:tcPr>
          <w:p w:rsidR="003A07AC" w:rsidRPr="00A267EF" w:rsidRDefault="003A07AC" w:rsidP="00D9626B">
            <w:pPr>
              <w:tabs>
                <w:tab w:val="left" w:pos="5340"/>
              </w:tabs>
              <w:rPr>
                <w:rFonts w:eastAsia="Calibri"/>
                <w:b/>
              </w:rPr>
            </w:pPr>
            <w:r w:rsidRPr="00A267EF">
              <w:rPr>
                <w:bCs/>
              </w:rPr>
              <w:t>М.: «ИНФРА-М».</w:t>
            </w:r>
          </w:p>
        </w:tc>
        <w:tc>
          <w:tcPr>
            <w:tcW w:w="354" w:type="pct"/>
          </w:tcPr>
          <w:p w:rsidR="003A07AC" w:rsidRPr="00A267EF" w:rsidRDefault="003A07AC" w:rsidP="0072283A">
            <w:r w:rsidRPr="00A267EF">
              <w:t>2012</w:t>
            </w:r>
          </w:p>
        </w:tc>
        <w:tc>
          <w:tcPr>
            <w:tcW w:w="1390" w:type="pct"/>
          </w:tcPr>
          <w:p w:rsidR="003A07AC" w:rsidRPr="00A267EF" w:rsidRDefault="00B97ADB" w:rsidP="00541186">
            <w:pPr>
              <w:jc w:val="center"/>
            </w:pPr>
            <w:r w:rsidRPr="00A267EF">
              <w:t>25</w:t>
            </w:r>
          </w:p>
        </w:tc>
        <w:tc>
          <w:tcPr>
            <w:tcW w:w="604" w:type="pct"/>
          </w:tcPr>
          <w:p w:rsidR="003A07AC" w:rsidRPr="00A267EF" w:rsidRDefault="003A07AC" w:rsidP="0072283A"/>
        </w:tc>
      </w:tr>
      <w:tr w:rsidR="003A07AC" w:rsidRPr="00A267EF" w:rsidTr="003A07AC">
        <w:tc>
          <w:tcPr>
            <w:tcW w:w="274" w:type="pct"/>
          </w:tcPr>
          <w:p w:rsidR="003A07AC" w:rsidRPr="00A267EF" w:rsidRDefault="003A07AC" w:rsidP="0072283A">
            <w:pPr>
              <w:jc w:val="center"/>
            </w:pPr>
            <w:r w:rsidRPr="00A267EF">
              <w:t>2.</w:t>
            </w:r>
          </w:p>
        </w:tc>
        <w:tc>
          <w:tcPr>
            <w:tcW w:w="1138" w:type="pct"/>
            <w:vAlign w:val="center"/>
          </w:tcPr>
          <w:p w:rsidR="003A07AC" w:rsidRPr="00A267EF" w:rsidRDefault="003A07AC" w:rsidP="00D9626B">
            <w:pPr>
              <w:tabs>
                <w:tab w:val="left" w:pos="5340"/>
              </w:tabs>
              <w:rPr>
                <w:rFonts w:eastAsia="Calibri"/>
              </w:rPr>
            </w:pPr>
            <w:r w:rsidRPr="00A267EF">
              <w:rPr>
                <w:bCs/>
              </w:rPr>
              <w:t>Анализ и диагностика финансово-хозхяйственной деятельности предприятия</w:t>
            </w:r>
          </w:p>
        </w:tc>
        <w:tc>
          <w:tcPr>
            <w:tcW w:w="759" w:type="pct"/>
            <w:vAlign w:val="center"/>
          </w:tcPr>
          <w:p w:rsidR="003A07AC" w:rsidRPr="00A267EF" w:rsidRDefault="003A07AC" w:rsidP="00D9626B">
            <w:pPr>
              <w:tabs>
                <w:tab w:val="left" w:pos="5340"/>
              </w:tabs>
              <w:rPr>
                <w:rFonts w:eastAsia="Calibri"/>
              </w:rPr>
            </w:pPr>
            <w:r w:rsidRPr="00A267EF">
              <w:rPr>
                <w:bCs/>
              </w:rPr>
              <w:t>Бердникова Т.Б.</w:t>
            </w:r>
          </w:p>
        </w:tc>
        <w:tc>
          <w:tcPr>
            <w:tcW w:w="482" w:type="pct"/>
            <w:vAlign w:val="center"/>
          </w:tcPr>
          <w:p w:rsidR="003A07AC" w:rsidRPr="00A267EF" w:rsidRDefault="003A07AC" w:rsidP="00D9626B">
            <w:pPr>
              <w:tabs>
                <w:tab w:val="left" w:pos="5340"/>
              </w:tabs>
              <w:rPr>
                <w:rFonts w:eastAsia="Calibri"/>
              </w:rPr>
            </w:pPr>
            <w:r w:rsidRPr="00A267EF">
              <w:rPr>
                <w:bCs/>
              </w:rPr>
              <w:t>М.: «ИНФРА-М».</w:t>
            </w:r>
          </w:p>
        </w:tc>
        <w:tc>
          <w:tcPr>
            <w:tcW w:w="354" w:type="pct"/>
          </w:tcPr>
          <w:p w:rsidR="003A07AC" w:rsidRPr="00A267EF" w:rsidRDefault="003A07AC" w:rsidP="0072283A">
            <w:r w:rsidRPr="00A267EF">
              <w:t>2013</w:t>
            </w:r>
          </w:p>
        </w:tc>
        <w:tc>
          <w:tcPr>
            <w:tcW w:w="1390" w:type="pct"/>
          </w:tcPr>
          <w:p w:rsidR="003A07AC" w:rsidRPr="00A267EF" w:rsidRDefault="00B97ADB" w:rsidP="00541186">
            <w:pPr>
              <w:jc w:val="center"/>
            </w:pPr>
            <w:r w:rsidRPr="00A267EF">
              <w:t>23</w:t>
            </w:r>
          </w:p>
        </w:tc>
        <w:tc>
          <w:tcPr>
            <w:tcW w:w="604" w:type="pct"/>
          </w:tcPr>
          <w:p w:rsidR="003A07AC" w:rsidRPr="00A267EF" w:rsidRDefault="003A07AC" w:rsidP="0072283A"/>
        </w:tc>
      </w:tr>
      <w:tr w:rsidR="003A07AC" w:rsidRPr="00A267EF" w:rsidTr="003A07AC">
        <w:tc>
          <w:tcPr>
            <w:tcW w:w="274" w:type="pct"/>
          </w:tcPr>
          <w:p w:rsidR="003A07AC" w:rsidRPr="00A267EF" w:rsidRDefault="003A07AC" w:rsidP="003A07AC">
            <w:pPr>
              <w:jc w:val="center"/>
            </w:pPr>
            <w:r w:rsidRPr="00A267EF">
              <w:t>3.</w:t>
            </w:r>
          </w:p>
        </w:tc>
        <w:tc>
          <w:tcPr>
            <w:tcW w:w="1138" w:type="pct"/>
            <w:vAlign w:val="center"/>
          </w:tcPr>
          <w:p w:rsidR="003A07AC" w:rsidRPr="00A267EF" w:rsidRDefault="003A07AC" w:rsidP="00D9626B">
            <w:pPr>
              <w:tabs>
                <w:tab w:val="left" w:pos="5340"/>
              </w:tabs>
              <w:rPr>
                <w:rFonts w:eastAsia="Calibri"/>
              </w:rPr>
            </w:pPr>
            <w:r w:rsidRPr="00A267EF">
              <w:rPr>
                <w:bCs/>
              </w:rPr>
              <w:t>Анализ хозяйственной деятельности предприятия</w:t>
            </w:r>
          </w:p>
        </w:tc>
        <w:tc>
          <w:tcPr>
            <w:tcW w:w="759" w:type="pct"/>
            <w:vAlign w:val="center"/>
          </w:tcPr>
          <w:p w:rsidR="003A07AC" w:rsidRPr="00A267EF" w:rsidRDefault="003A07AC" w:rsidP="00D9626B">
            <w:pPr>
              <w:rPr>
                <w:rFonts w:eastAsia="Calibri"/>
              </w:rPr>
            </w:pPr>
            <w:r w:rsidRPr="00A267EF">
              <w:rPr>
                <w:bCs/>
              </w:rPr>
              <w:t>Волкова О.Н., Ковалев В.В.</w:t>
            </w:r>
          </w:p>
        </w:tc>
        <w:tc>
          <w:tcPr>
            <w:tcW w:w="482" w:type="pct"/>
            <w:vAlign w:val="center"/>
          </w:tcPr>
          <w:p w:rsidR="003A07AC" w:rsidRPr="00A267EF" w:rsidRDefault="003A07AC" w:rsidP="00D9626B">
            <w:pPr>
              <w:tabs>
                <w:tab w:val="left" w:pos="5340"/>
              </w:tabs>
              <w:rPr>
                <w:rFonts w:eastAsia="Calibri"/>
              </w:rPr>
            </w:pPr>
            <w:r w:rsidRPr="00A267EF">
              <w:rPr>
                <w:bCs/>
              </w:rPr>
              <w:t>«Проспект Велби».</w:t>
            </w:r>
          </w:p>
        </w:tc>
        <w:tc>
          <w:tcPr>
            <w:tcW w:w="354" w:type="pct"/>
          </w:tcPr>
          <w:p w:rsidR="003A07AC" w:rsidRPr="00A267EF" w:rsidRDefault="003A07AC" w:rsidP="0072283A">
            <w:r w:rsidRPr="00A267EF">
              <w:t>2010</w:t>
            </w:r>
          </w:p>
        </w:tc>
        <w:tc>
          <w:tcPr>
            <w:tcW w:w="1390" w:type="pct"/>
          </w:tcPr>
          <w:p w:rsidR="003A07AC" w:rsidRPr="00A267EF" w:rsidRDefault="00B97ADB" w:rsidP="00541186">
            <w:pPr>
              <w:jc w:val="center"/>
            </w:pPr>
            <w:r w:rsidRPr="00A267EF">
              <w:t>20</w:t>
            </w:r>
          </w:p>
        </w:tc>
        <w:tc>
          <w:tcPr>
            <w:tcW w:w="604" w:type="pct"/>
          </w:tcPr>
          <w:p w:rsidR="003A07AC" w:rsidRPr="00A267EF" w:rsidRDefault="003A07AC" w:rsidP="0072283A"/>
        </w:tc>
      </w:tr>
      <w:tr w:rsidR="003A07AC" w:rsidRPr="00A267EF" w:rsidTr="003A07AC">
        <w:tc>
          <w:tcPr>
            <w:tcW w:w="274" w:type="pct"/>
          </w:tcPr>
          <w:p w:rsidR="003A07AC" w:rsidRPr="00A267EF" w:rsidRDefault="003A07AC" w:rsidP="003A07AC">
            <w:pPr>
              <w:jc w:val="center"/>
            </w:pPr>
            <w:r w:rsidRPr="00A267EF">
              <w:t>4.</w:t>
            </w:r>
          </w:p>
        </w:tc>
        <w:tc>
          <w:tcPr>
            <w:tcW w:w="1138" w:type="pct"/>
            <w:vAlign w:val="center"/>
          </w:tcPr>
          <w:p w:rsidR="003A07AC" w:rsidRPr="00A267EF" w:rsidRDefault="003A07AC" w:rsidP="00D9626B">
            <w:pPr>
              <w:tabs>
                <w:tab w:val="left" w:pos="5340"/>
              </w:tabs>
              <w:rPr>
                <w:rFonts w:eastAsia="Calibri"/>
                <w:b/>
              </w:rPr>
            </w:pPr>
            <w:r w:rsidRPr="00A267EF">
              <w:rPr>
                <w:bCs/>
              </w:rPr>
              <w:t>Анализ и диагностика финансово-хозхяйственной деятельности предприятия</w:t>
            </w:r>
          </w:p>
        </w:tc>
        <w:tc>
          <w:tcPr>
            <w:tcW w:w="759" w:type="pct"/>
            <w:vAlign w:val="center"/>
          </w:tcPr>
          <w:p w:rsidR="003A07AC" w:rsidRPr="00A267EF" w:rsidRDefault="003A07AC" w:rsidP="00D9626B">
            <w:pPr>
              <w:rPr>
                <w:rFonts w:eastAsia="Calibri"/>
                <w:b/>
              </w:rPr>
            </w:pPr>
            <w:r w:rsidRPr="00A267EF">
              <w:rPr>
                <w:bCs/>
              </w:rPr>
              <w:t>Земин Н.Е., Солопова В.Н.</w:t>
            </w:r>
          </w:p>
        </w:tc>
        <w:tc>
          <w:tcPr>
            <w:tcW w:w="482" w:type="pct"/>
            <w:vAlign w:val="center"/>
          </w:tcPr>
          <w:p w:rsidR="003A07AC" w:rsidRPr="00A267EF" w:rsidRDefault="003A07AC" w:rsidP="00D9626B">
            <w:pPr>
              <w:tabs>
                <w:tab w:val="left" w:pos="426"/>
              </w:tabs>
              <w:rPr>
                <w:rFonts w:eastAsia="Calibri"/>
                <w:b/>
              </w:rPr>
            </w:pPr>
            <w:r w:rsidRPr="00A267EF">
              <w:rPr>
                <w:bCs/>
              </w:rPr>
              <w:t>«КолосС».</w:t>
            </w:r>
          </w:p>
        </w:tc>
        <w:tc>
          <w:tcPr>
            <w:tcW w:w="354" w:type="pct"/>
          </w:tcPr>
          <w:p w:rsidR="003A07AC" w:rsidRPr="00A267EF" w:rsidRDefault="003A07AC" w:rsidP="0072283A">
            <w:r w:rsidRPr="00A267EF">
              <w:t>2014</w:t>
            </w:r>
          </w:p>
        </w:tc>
        <w:tc>
          <w:tcPr>
            <w:tcW w:w="1390" w:type="pct"/>
          </w:tcPr>
          <w:p w:rsidR="003A07AC" w:rsidRPr="00A267EF" w:rsidRDefault="00B97ADB" w:rsidP="00541186">
            <w:pPr>
              <w:jc w:val="center"/>
            </w:pPr>
            <w:r w:rsidRPr="00A267EF">
              <w:t>23</w:t>
            </w:r>
          </w:p>
        </w:tc>
        <w:tc>
          <w:tcPr>
            <w:tcW w:w="604" w:type="pct"/>
          </w:tcPr>
          <w:p w:rsidR="003A07AC" w:rsidRPr="00A267EF" w:rsidRDefault="003A07AC" w:rsidP="0072283A"/>
        </w:tc>
      </w:tr>
      <w:tr w:rsidR="003A07AC" w:rsidRPr="00A267EF" w:rsidTr="003A07AC">
        <w:tc>
          <w:tcPr>
            <w:tcW w:w="274" w:type="pct"/>
          </w:tcPr>
          <w:p w:rsidR="003A07AC" w:rsidRPr="00A267EF" w:rsidRDefault="003A07AC" w:rsidP="003A07AC">
            <w:pPr>
              <w:jc w:val="center"/>
            </w:pPr>
            <w:r w:rsidRPr="00A267EF">
              <w:t>5.</w:t>
            </w:r>
          </w:p>
        </w:tc>
        <w:tc>
          <w:tcPr>
            <w:tcW w:w="1138" w:type="pct"/>
            <w:vAlign w:val="center"/>
          </w:tcPr>
          <w:p w:rsidR="003A07AC" w:rsidRPr="00A267EF" w:rsidRDefault="003A07AC" w:rsidP="00D9626B">
            <w:pPr>
              <w:tabs>
                <w:tab w:val="left" w:pos="5340"/>
              </w:tabs>
              <w:rPr>
                <w:rFonts w:eastAsia="Calibri"/>
                <w:b/>
              </w:rPr>
            </w:pPr>
            <w:r w:rsidRPr="00A267EF">
              <w:rPr>
                <w:bCs/>
              </w:rPr>
              <w:t>Комплексный экономический анализ деятельности предприятия</w:t>
            </w:r>
          </w:p>
        </w:tc>
        <w:tc>
          <w:tcPr>
            <w:tcW w:w="759" w:type="pct"/>
            <w:vAlign w:val="center"/>
          </w:tcPr>
          <w:p w:rsidR="003A07AC" w:rsidRPr="00A267EF" w:rsidRDefault="003A07AC" w:rsidP="00D9626B">
            <w:pPr>
              <w:tabs>
                <w:tab w:val="left" w:pos="5340"/>
              </w:tabs>
              <w:rPr>
                <w:rFonts w:eastAsia="Calibri"/>
                <w:b/>
              </w:rPr>
            </w:pPr>
            <w:r w:rsidRPr="00A267EF">
              <w:rPr>
                <w:bCs/>
              </w:rPr>
              <w:t>Медведева О.В., Немова А.В., Шпилевская Е.В.</w:t>
            </w:r>
          </w:p>
        </w:tc>
        <w:tc>
          <w:tcPr>
            <w:tcW w:w="482" w:type="pct"/>
            <w:vAlign w:val="center"/>
          </w:tcPr>
          <w:p w:rsidR="003A07AC" w:rsidRPr="00A267EF" w:rsidRDefault="003A07AC" w:rsidP="00D9626B">
            <w:pPr>
              <w:rPr>
                <w:rFonts w:eastAsia="Calibri"/>
                <w:b/>
              </w:rPr>
            </w:pPr>
            <w:r w:rsidRPr="00A267EF">
              <w:rPr>
                <w:bCs/>
              </w:rPr>
              <w:t>«Феникс»</w:t>
            </w:r>
          </w:p>
        </w:tc>
        <w:tc>
          <w:tcPr>
            <w:tcW w:w="354" w:type="pct"/>
          </w:tcPr>
          <w:p w:rsidR="003A07AC" w:rsidRPr="00A267EF" w:rsidRDefault="003A07AC" w:rsidP="0072283A">
            <w:r w:rsidRPr="00A267EF">
              <w:t>2010</w:t>
            </w:r>
          </w:p>
        </w:tc>
        <w:tc>
          <w:tcPr>
            <w:tcW w:w="1390" w:type="pct"/>
          </w:tcPr>
          <w:p w:rsidR="003A07AC" w:rsidRPr="00A267EF" w:rsidRDefault="00B97ADB" w:rsidP="00541186">
            <w:pPr>
              <w:jc w:val="center"/>
            </w:pPr>
            <w:r w:rsidRPr="00A267EF">
              <w:t>22</w:t>
            </w:r>
          </w:p>
        </w:tc>
        <w:tc>
          <w:tcPr>
            <w:tcW w:w="604" w:type="pct"/>
          </w:tcPr>
          <w:p w:rsidR="003A07AC" w:rsidRPr="00A267EF" w:rsidRDefault="003A07AC" w:rsidP="0072283A"/>
        </w:tc>
      </w:tr>
    </w:tbl>
    <w:p w:rsidR="00A30D62" w:rsidRPr="00A267EF" w:rsidRDefault="00A30D62" w:rsidP="00B97ADB">
      <w:pPr>
        <w:autoSpaceDE w:val="0"/>
        <w:autoSpaceDN w:val="0"/>
        <w:adjustRightInd w:val="0"/>
        <w:jc w:val="both"/>
        <w:rPr>
          <w:i/>
          <w:color w:val="FF0000"/>
        </w:rPr>
      </w:pPr>
    </w:p>
    <w:p w:rsidR="00A30D62" w:rsidRPr="00A267EF" w:rsidRDefault="00A30D62" w:rsidP="00A30D62">
      <w:pPr>
        <w:rPr>
          <w:b/>
        </w:rPr>
      </w:pPr>
      <w:r w:rsidRPr="00A267EF">
        <w:rPr>
          <w:b/>
        </w:rPr>
        <w:t>4.2.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923"/>
        <w:gridCol w:w="1315"/>
        <w:gridCol w:w="1451"/>
        <w:gridCol w:w="696"/>
        <w:gridCol w:w="2739"/>
        <w:gridCol w:w="1190"/>
      </w:tblGrid>
      <w:tr w:rsidR="00A30D62" w:rsidRPr="00A267EF" w:rsidTr="00B412A2">
        <w:trPr>
          <w:cantSplit/>
          <w:trHeight w:val="600"/>
        </w:trPr>
        <w:tc>
          <w:tcPr>
            <w:tcW w:w="275" w:type="pct"/>
            <w:vMerge w:val="restart"/>
            <w:vAlign w:val="center"/>
          </w:tcPr>
          <w:p w:rsidR="00A30D62" w:rsidRPr="00A267EF" w:rsidRDefault="00A30D62" w:rsidP="0072283A">
            <w:pPr>
              <w:jc w:val="center"/>
            </w:pPr>
            <w:r w:rsidRPr="00A267EF">
              <w:t>№ п/п</w:t>
            </w:r>
          </w:p>
        </w:tc>
        <w:tc>
          <w:tcPr>
            <w:tcW w:w="1155" w:type="pct"/>
            <w:vMerge w:val="restart"/>
            <w:vAlign w:val="center"/>
          </w:tcPr>
          <w:p w:rsidR="00A30D62" w:rsidRPr="00A267EF" w:rsidRDefault="00A30D62" w:rsidP="0072283A">
            <w:pPr>
              <w:jc w:val="center"/>
            </w:pPr>
            <w:r w:rsidRPr="00A267EF">
              <w:t>Наименование</w:t>
            </w:r>
          </w:p>
        </w:tc>
        <w:tc>
          <w:tcPr>
            <w:tcW w:w="724" w:type="pct"/>
            <w:vMerge w:val="restart"/>
            <w:vAlign w:val="center"/>
          </w:tcPr>
          <w:p w:rsidR="00A30D62" w:rsidRPr="00A267EF" w:rsidRDefault="00A30D62" w:rsidP="0072283A">
            <w:pPr>
              <w:jc w:val="center"/>
            </w:pPr>
            <w:r w:rsidRPr="00A267EF">
              <w:t>Авторы</w:t>
            </w:r>
          </w:p>
        </w:tc>
        <w:tc>
          <w:tcPr>
            <w:tcW w:w="490" w:type="pct"/>
            <w:vMerge w:val="restart"/>
            <w:textDirection w:val="btLr"/>
            <w:vAlign w:val="center"/>
          </w:tcPr>
          <w:p w:rsidR="00A30D62" w:rsidRPr="00A267EF" w:rsidRDefault="00A30D62" w:rsidP="0072283A">
            <w:pPr>
              <w:ind w:left="113" w:right="113"/>
              <w:jc w:val="center"/>
            </w:pPr>
            <w:r w:rsidRPr="00A267EF">
              <w:t>Место издания</w:t>
            </w:r>
          </w:p>
        </w:tc>
        <w:tc>
          <w:tcPr>
            <w:tcW w:w="363" w:type="pct"/>
            <w:vMerge w:val="restart"/>
            <w:textDirection w:val="btLr"/>
            <w:vAlign w:val="center"/>
          </w:tcPr>
          <w:p w:rsidR="00A30D62" w:rsidRPr="00A267EF" w:rsidRDefault="00A30D62" w:rsidP="0072283A">
            <w:pPr>
              <w:ind w:left="113" w:right="113"/>
              <w:jc w:val="center"/>
            </w:pPr>
            <w:r w:rsidRPr="00A267EF">
              <w:t>Год издания</w:t>
            </w:r>
          </w:p>
        </w:tc>
        <w:tc>
          <w:tcPr>
            <w:tcW w:w="1994" w:type="pct"/>
            <w:gridSpan w:val="2"/>
            <w:vAlign w:val="center"/>
          </w:tcPr>
          <w:p w:rsidR="00A30D62" w:rsidRPr="00A267EF" w:rsidRDefault="00A30D62" w:rsidP="0072283A">
            <w:pPr>
              <w:jc w:val="center"/>
            </w:pPr>
            <w:r w:rsidRPr="00A267EF">
              <w:t>Наличие</w:t>
            </w:r>
          </w:p>
        </w:tc>
      </w:tr>
      <w:tr w:rsidR="00A30D62" w:rsidRPr="00A267EF" w:rsidTr="00B412A2">
        <w:trPr>
          <w:cantSplit/>
          <w:trHeight w:val="519"/>
        </w:trPr>
        <w:tc>
          <w:tcPr>
            <w:tcW w:w="275" w:type="pct"/>
            <w:vMerge/>
          </w:tcPr>
          <w:p w:rsidR="00A30D62" w:rsidRPr="00A267EF" w:rsidRDefault="00A30D62" w:rsidP="0072283A">
            <w:pPr>
              <w:jc w:val="center"/>
            </w:pPr>
          </w:p>
        </w:tc>
        <w:tc>
          <w:tcPr>
            <w:tcW w:w="1155" w:type="pct"/>
            <w:vMerge/>
          </w:tcPr>
          <w:p w:rsidR="00A30D62" w:rsidRPr="00A267EF" w:rsidRDefault="00A30D62" w:rsidP="0072283A">
            <w:pPr>
              <w:jc w:val="center"/>
            </w:pPr>
          </w:p>
        </w:tc>
        <w:tc>
          <w:tcPr>
            <w:tcW w:w="724" w:type="pct"/>
            <w:vMerge/>
          </w:tcPr>
          <w:p w:rsidR="00A30D62" w:rsidRPr="00A267EF" w:rsidRDefault="00A30D62" w:rsidP="0072283A">
            <w:pPr>
              <w:jc w:val="center"/>
            </w:pPr>
          </w:p>
        </w:tc>
        <w:tc>
          <w:tcPr>
            <w:tcW w:w="490" w:type="pct"/>
            <w:vMerge/>
            <w:textDirection w:val="btLr"/>
            <w:vAlign w:val="center"/>
          </w:tcPr>
          <w:p w:rsidR="00A30D62" w:rsidRPr="00A267EF" w:rsidRDefault="00A30D62" w:rsidP="0072283A">
            <w:pPr>
              <w:ind w:left="113" w:right="113"/>
              <w:jc w:val="center"/>
            </w:pPr>
          </w:p>
        </w:tc>
        <w:tc>
          <w:tcPr>
            <w:tcW w:w="363" w:type="pct"/>
            <w:vMerge/>
            <w:textDirection w:val="btLr"/>
            <w:vAlign w:val="center"/>
          </w:tcPr>
          <w:p w:rsidR="00A30D62" w:rsidRPr="00A267EF" w:rsidRDefault="00A30D62" w:rsidP="0072283A">
            <w:pPr>
              <w:ind w:left="113" w:right="113"/>
              <w:jc w:val="center"/>
            </w:pPr>
          </w:p>
        </w:tc>
        <w:tc>
          <w:tcPr>
            <w:tcW w:w="1390" w:type="pct"/>
          </w:tcPr>
          <w:p w:rsidR="00A30D62" w:rsidRPr="00A267EF" w:rsidRDefault="00A30D62" w:rsidP="0072283A">
            <w:pPr>
              <w:jc w:val="center"/>
            </w:pPr>
            <w:r w:rsidRPr="00A267EF">
              <w:t>в научно-техническойбиблиотеке, экз</w:t>
            </w:r>
          </w:p>
        </w:tc>
        <w:tc>
          <w:tcPr>
            <w:tcW w:w="604" w:type="pct"/>
          </w:tcPr>
          <w:p w:rsidR="00A30D62" w:rsidRPr="00A267EF" w:rsidRDefault="00A30D62" w:rsidP="0072283A">
            <w:pPr>
              <w:jc w:val="center"/>
            </w:pPr>
            <w:r w:rsidRPr="00A267EF">
              <w:t>в ЭБС, адрес в сети Интернет</w:t>
            </w:r>
          </w:p>
        </w:tc>
      </w:tr>
      <w:tr w:rsidR="00B412A2" w:rsidRPr="00A267EF" w:rsidTr="00D9626B">
        <w:tc>
          <w:tcPr>
            <w:tcW w:w="275" w:type="pct"/>
          </w:tcPr>
          <w:p w:rsidR="00B412A2" w:rsidRPr="00A267EF" w:rsidRDefault="00B412A2" w:rsidP="0072283A">
            <w:pPr>
              <w:jc w:val="center"/>
            </w:pPr>
            <w:r w:rsidRPr="00A267EF">
              <w:t>1.</w:t>
            </w:r>
          </w:p>
        </w:tc>
        <w:tc>
          <w:tcPr>
            <w:tcW w:w="1155" w:type="pct"/>
            <w:vAlign w:val="center"/>
          </w:tcPr>
          <w:p w:rsidR="00B412A2" w:rsidRPr="00A267EF" w:rsidRDefault="00B412A2" w:rsidP="00D9626B">
            <w:pPr>
              <w:tabs>
                <w:tab w:val="left" w:pos="5340"/>
              </w:tabs>
              <w:rPr>
                <w:rFonts w:eastAsia="Calibri"/>
                <w:b/>
              </w:rPr>
            </w:pPr>
            <w:r w:rsidRPr="00A267EF">
              <w:rPr>
                <w:bCs/>
              </w:rPr>
              <w:t xml:space="preserve">Комплексный экономический анализ хозяйственной деятельности </w:t>
            </w:r>
          </w:p>
        </w:tc>
        <w:tc>
          <w:tcPr>
            <w:tcW w:w="724" w:type="pct"/>
            <w:vAlign w:val="center"/>
          </w:tcPr>
          <w:p w:rsidR="00B412A2" w:rsidRPr="00A267EF" w:rsidRDefault="00B412A2" w:rsidP="00D9626B">
            <w:pPr>
              <w:rPr>
                <w:rFonts w:eastAsia="Calibri"/>
                <w:b/>
              </w:rPr>
            </w:pPr>
            <w:r w:rsidRPr="00A267EF">
              <w:rPr>
                <w:bCs/>
              </w:rPr>
              <w:t>Алексеева А.И., Васильев Ю.В., Малеева А.В., Ушвицкий Л.И.,</w:t>
            </w:r>
          </w:p>
        </w:tc>
        <w:tc>
          <w:tcPr>
            <w:tcW w:w="490" w:type="pct"/>
            <w:vAlign w:val="center"/>
          </w:tcPr>
          <w:p w:rsidR="00B412A2" w:rsidRPr="00A267EF" w:rsidRDefault="00B412A2" w:rsidP="00B412A2">
            <w:pPr>
              <w:pStyle w:val="author"/>
              <w:spacing w:before="0" w:beforeAutospacing="0" w:after="0" w:afterAutospacing="0"/>
              <w:rPr>
                <w:b/>
              </w:rPr>
            </w:pPr>
            <w:r w:rsidRPr="00A267EF">
              <w:rPr>
                <w:bCs/>
              </w:rPr>
              <w:t xml:space="preserve">М.: «Финансы и статистика» </w:t>
            </w:r>
          </w:p>
        </w:tc>
        <w:tc>
          <w:tcPr>
            <w:tcW w:w="363" w:type="pct"/>
          </w:tcPr>
          <w:p w:rsidR="00B412A2" w:rsidRPr="00A267EF" w:rsidRDefault="00B412A2" w:rsidP="00B412A2">
            <w:r w:rsidRPr="00A267EF">
              <w:rPr>
                <w:bCs/>
              </w:rPr>
              <w:t>2011</w:t>
            </w:r>
          </w:p>
        </w:tc>
        <w:tc>
          <w:tcPr>
            <w:tcW w:w="1390" w:type="pct"/>
          </w:tcPr>
          <w:p w:rsidR="00B412A2" w:rsidRPr="00A267EF" w:rsidRDefault="00B97ADB" w:rsidP="00541186">
            <w:pPr>
              <w:jc w:val="center"/>
            </w:pPr>
            <w:r w:rsidRPr="00A267EF">
              <w:t>5</w:t>
            </w:r>
          </w:p>
        </w:tc>
        <w:tc>
          <w:tcPr>
            <w:tcW w:w="604" w:type="pct"/>
          </w:tcPr>
          <w:p w:rsidR="00B412A2" w:rsidRPr="00A267EF" w:rsidRDefault="00B412A2" w:rsidP="0072283A"/>
        </w:tc>
      </w:tr>
      <w:tr w:rsidR="00B412A2" w:rsidRPr="00A267EF" w:rsidTr="00D9626B">
        <w:tc>
          <w:tcPr>
            <w:tcW w:w="275" w:type="pct"/>
          </w:tcPr>
          <w:p w:rsidR="00B412A2" w:rsidRPr="00A267EF" w:rsidRDefault="00B412A2" w:rsidP="0072283A">
            <w:pPr>
              <w:jc w:val="center"/>
            </w:pPr>
            <w:r w:rsidRPr="00A267EF">
              <w:t>2.</w:t>
            </w:r>
          </w:p>
        </w:tc>
        <w:tc>
          <w:tcPr>
            <w:tcW w:w="1155" w:type="pct"/>
            <w:vAlign w:val="center"/>
          </w:tcPr>
          <w:p w:rsidR="00B412A2" w:rsidRPr="00A267EF" w:rsidRDefault="00B412A2" w:rsidP="00D9626B">
            <w:pPr>
              <w:tabs>
                <w:tab w:val="left" w:pos="5340"/>
              </w:tabs>
              <w:rPr>
                <w:rFonts w:eastAsia="Calibri"/>
                <w:b/>
              </w:rPr>
            </w:pPr>
            <w:r w:rsidRPr="00A267EF">
              <w:rPr>
                <w:bCs/>
              </w:rPr>
              <w:t>Теория анализа хозяйственной деятельности предприятия</w:t>
            </w:r>
          </w:p>
        </w:tc>
        <w:tc>
          <w:tcPr>
            <w:tcW w:w="724" w:type="pct"/>
            <w:vAlign w:val="center"/>
          </w:tcPr>
          <w:p w:rsidR="00B412A2" w:rsidRPr="00A267EF" w:rsidRDefault="00B412A2" w:rsidP="00D9626B">
            <w:pPr>
              <w:tabs>
                <w:tab w:val="left" w:pos="5340"/>
              </w:tabs>
              <w:rPr>
                <w:rFonts w:eastAsia="Calibri"/>
                <w:b/>
              </w:rPr>
            </w:pPr>
            <w:r w:rsidRPr="00A267EF">
              <w:rPr>
                <w:bCs/>
              </w:rPr>
              <w:t>Савицкая Г.В.</w:t>
            </w:r>
          </w:p>
        </w:tc>
        <w:tc>
          <w:tcPr>
            <w:tcW w:w="490" w:type="pct"/>
            <w:vAlign w:val="center"/>
          </w:tcPr>
          <w:p w:rsidR="00B412A2" w:rsidRPr="00A267EF" w:rsidRDefault="00B412A2" w:rsidP="00B412A2">
            <w:pPr>
              <w:tabs>
                <w:tab w:val="left" w:pos="5340"/>
              </w:tabs>
              <w:rPr>
                <w:rFonts w:eastAsia="Calibri"/>
                <w:b/>
              </w:rPr>
            </w:pPr>
            <w:r w:rsidRPr="00A267EF">
              <w:rPr>
                <w:bCs/>
              </w:rPr>
              <w:t>М.: «ИНФРА-М»</w:t>
            </w:r>
          </w:p>
        </w:tc>
        <w:tc>
          <w:tcPr>
            <w:tcW w:w="363" w:type="pct"/>
          </w:tcPr>
          <w:p w:rsidR="00B412A2" w:rsidRPr="00A267EF" w:rsidRDefault="00B412A2" w:rsidP="0072283A">
            <w:r w:rsidRPr="00A267EF">
              <w:rPr>
                <w:bCs/>
              </w:rPr>
              <w:t>2012</w:t>
            </w:r>
          </w:p>
        </w:tc>
        <w:tc>
          <w:tcPr>
            <w:tcW w:w="1390" w:type="pct"/>
          </w:tcPr>
          <w:p w:rsidR="00B412A2" w:rsidRPr="00A267EF" w:rsidRDefault="00B97ADB" w:rsidP="00541186">
            <w:pPr>
              <w:jc w:val="center"/>
            </w:pPr>
            <w:r w:rsidRPr="00A267EF">
              <w:t>3</w:t>
            </w:r>
          </w:p>
        </w:tc>
        <w:tc>
          <w:tcPr>
            <w:tcW w:w="604" w:type="pct"/>
          </w:tcPr>
          <w:p w:rsidR="00B412A2" w:rsidRPr="00A267EF" w:rsidRDefault="00B412A2" w:rsidP="0072283A"/>
        </w:tc>
      </w:tr>
    </w:tbl>
    <w:p w:rsidR="00B412A2" w:rsidRPr="00A267EF" w:rsidRDefault="00B412A2" w:rsidP="00A30D62">
      <w:pPr>
        <w:jc w:val="both"/>
        <w:rPr>
          <w:i/>
          <w:color w:val="FF0000"/>
        </w:rPr>
      </w:pPr>
    </w:p>
    <w:p w:rsidR="00A30D62" w:rsidRPr="00A267EF" w:rsidRDefault="00A30D62" w:rsidP="00A30D62">
      <w:pPr>
        <w:jc w:val="both"/>
        <w:rPr>
          <w:i/>
          <w:color w:val="FF0000"/>
        </w:rPr>
      </w:pPr>
    </w:p>
    <w:p w:rsidR="00A30D62" w:rsidRPr="00A267EF" w:rsidRDefault="00A30D62" w:rsidP="00A30D62">
      <w:r w:rsidRPr="00A267EF">
        <w:rPr>
          <w:b/>
        </w:rPr>
        <w:t>4.3. Базы данных, информационно-справочные и поисковые системы</w:t>
      </w:r>
    </w:p>
    <w:p w:rsidR="00B412A2" w:rsidRPr="00A267EF" w:rsidRDefault="00B412A2" w:rsidP="00A30D62">
      <w:pPr>
        <w:rPr>
          <w:bCs/>
          <w:i/>
          <w:color w:val="FF0000"/>
        </w:rPr>
      </w:pPr>
    </w:p>
    <w:p w:rsidR="00B412A2" w:rsidRPr="00A267EF" w:rsidRDefault="00B412A2" w:rsidP="00B412A2">
      <w:pPr>
        <w:autoSpaceDE w:val="0"/>
        <w:autoSpaceDN w:val="0"/>
        <w:adjustRightInd w:val="0"/>
        <w:jc w:val="center"/>
        <w:rPr>
          <w:b/>
          <w:bCs/>
        </w:rPr>
      </w:pPr>
    </w:p>
    <w:p w:rsidR="00B412A2" w:rsidRPr="00A267EF" w:rsidRDefault="00B412A2" w:rsidP="00B412A2">
      <w:pPr>
        <w:autoSpaceDE w:val="0"/>
        <w:autoSpaceDN w:val="0"/>
        <w:adjustRightInd w:val="0"/>
        <w:rPr>
          <w:bCs/>
        </w:rPr>
      </w:pPr>
      <w:r w:rsidRPr="00A267EF">
        <w:rPr>
          <w:bCs/>
        </w:rPr>
        <w:t>1. www.consuitant.ru Справочная правовая система «КонсультантПлюс».</w:t>
      </w:r>
    </w:p>
    <w:p w:rsidR="00B412A2" w:rsidRPr="00A267EF" w:rsidRDefault="00B412A2" w:rsidP="00B412A2">
      <w:pPr>
        <w:autoSpaceDE w:val="0"/>
        <w:autoSpaceDN w:val="0"/>
        <w:adjustRightInd w:val="0"/>
      </w:pPr>
      <w:r w:rsidRPr="00A267EF">
        <w:rPr>
          <w:bCs/>
        </w:rPr>
        <w:t>2. Справочная система «Гарант».</w:t>
      </w:r>
    </w:p>
    <w:p w:rsidR="00A30D62" w:rsidRPr="00A267EF" w:rsidRDefault="00A30D62" w:rsidP="00A30D62">
      <w:pPr>
        <w:rPr>
          <w:bCs/>
          <w:i/>
          <w:color w:val="FF0000"/>
        </w:rPr>
      </w:pPr>
    </w:p>
    <w:p w:rsidR="00A30D62" w:rsidRPr="00A267EF" w:rsidRDefault="00A30D62" w:rsidP="00A30D62"/>
    <w:p w:rsidR="008B4FCF" w:rsidRPr="00A267EF" w:rsidRDefault="008B4FCF"/>
    <w:sectPr w:rsidR="008B4FCF" w:rsidRPr="00A267EF" w:rsidSect="0072283A">
      <w:footerReference w:type="even" r:id="rId70"/>
      <w:footerReference w:type="default" r:id="rId71"/>
      <w:pgSz w:w="11906" w:h="16838"/>
      <w:pgMar w:top="1134" w:right="1134" w:bottom="1418"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249" w:rsidRDefault="007C6249" w:rsidP="00715A47">
      <w:r>
        <w:separator/>
      </w:r>
    </w:p>
  </w:endnote>
  <w:endnote w:type="continuationSeparator" w:id="1">
    <w:p w:rsidR="007C6249" w:rsidRDefault="007C6249" w:rsidP="00715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55" w:rsidRDefault="0043110C" w:rsidP="0072283A">
    <w:pPr>
      <w:pStyle w:val="a4"/>
      <w:framePr w:wrap="around" w:vAnchor="text" w:hAnchor="margin" w:xAlign="right" w:y="1"/>
      <w:rPr>
        <w:rStyle w:val="a6"/>
      </w:rPr>
    </w:pPr>
    <w:r>
      <w:rPr>
        <w:rStyle w:val="a6"/>
      </w:rPr>
      <w:fldChar w:fldCharType="begin"/>
    </w:r>
    <w:r w:rsidR="000E5455">
      <w:rPr>
        <w:rStyle w:val="a6"/>
      </w:rPr>
      <w:instrText xml:space="preserve">PAGE  </w:instrText>
    </w:r>
    <w:r>
      <w:rPr>
        <w:rStyle w:val="a6"/>
      </w:rPr>
      <w:fldChar w:fldCharType="separate"/>
    </w:r>
    <w:r w:rsidR="000E5455">
      <w:rPr>
        <w:rStyle w:val="a6"/>
        <w:noProof/>
      </w:rPr>
      <w:t>99</w:t>
    </w:r>
    <w:r>
      <w:rPr>
        <w:rStyle w:val="a6"/>
      </w:rPr>
      <w:fldChar w:fldCharType="end"/>
    </w:r>
  </w:p>
  <w:p w:rsidR="000E5455" w:rsidRDefault="000E5455" w:rsidP="0072283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455" w:rsidRDefault="0043110C" w:rsidP="0072283A">
    <w:pPr>
      <w:pStyle w:val="a4"/>
      <w:framePr w:wrap="around" w:vAnchor="text" w:hAnchor="margin" w:xAlign="right" w:y="1"/>
      <w:rPr>
        <w:rStyle w:val="a6"/>
      </w:rPr>
    </w:pPr>
    <w:r>
      <w:rPr>
        <w:rStyle w:val="a6"/>
      </w:rPr>
      <w:fldChar w:fldCharType="begin"/>
    </w:r>
    <w:r w:rsidR="000E5455">
      <w:rPr>
        <w:rStyle w:val="a6"/>
      </w:rPr>
      <w:instrText xml:space="preserve">PAGE  </w:instrText>
    </w:r>
    <w:r>
      <w:rPr>
        <w:rStyle w:val="a6"/>
      </w:rPr>
      <w:fldChar w:fldCharType="separate"/>
    </w:r>
    <w:r w:rsidR="0075742C">
      <w:rPr>
        <w:rStyle w:val="a6"/>
        <w:noProof/>
      </w:rPr>
      <w:t>109</w:t>
    </w:r>
    <w:r>
      <w:rPr>
        <w:rStyle w:val="a6"/>
      </w:rPr>
      <w:fldChar w:fldCharType="end"/>
    </w:r>
  </w:p>
  <w:p w:rsidR="000E5455" w:rsidRDefault="000E5455" w:rsidP="0072283A">
    <w:pPr>
      <w:pStyle w:val="a4"/>
      <w:ind w:right="360"/>
      <w:jc w:val="right"/>
    </w:pPr>
  </w:p>
  <w:p w:rsidR="000E5455" w:rsidRDefault="000E54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249" w:rsidRDefault="007C6249" w:rsidP="00715A47">
      <w:r>
        <w:separator/>
      </w:r>
    </w:p>
  </w:footnote>
  <w:footnote w:type="continuationSeparator" w:id="1">
    <w:p w:rsidR="007C6249" w:rsidRDefault="007C6249" w:rsidP="00715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E46"/>
    <w:multiLevelType w:val="hybridMultilevel"/>
    <w:tmpl w:val="3D1CE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60600"/>
    <w:multiLevelType w:val="multilevel"/>
    <w:tmpl w:val="D4C07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203AF4"/>
    <w:multiLevelType w:val="hybridMultilevel"/>
    <w:tmpl w:val="1CE4A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240D5"/>
    <w:multiLevelType w:val="multilevel"/>
    <w:tmpl w:val="D96CB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89606B"/>
    <w:multiLevelType w:val="multilevel"/>
    <w:tmpl w:val="814A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347100"/>
    <w:multiLevelType w:val="multilevel"/>
    <w:tmpl w:val="DB641DB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0F641829"/>
    <w:multiLevelType w:val="multilevel"/>
    <w:tmpl w:val="329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8F1D97"/>
    <w:multiLevelType w:val="hybridMultilevel"/>
    <w:tmpl w:val="61E2A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170804"/>
    <w:multiLevelType w:val="multilevel"/>
    <w:tmpl w:val="FCAA9D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7E324E"/>
    <w:multiLevelType w:val="multilevel"/>
    <w:tmpl w:val="52F4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AC2933"/>
    <w:multiLevelType w:val="hybridMultilevel"/>
    <w:tmpl w:val="A1F0F4FC"/>
    <w:lvl w:ilvl="0" w:tplc="46AEFBBA">
      <w:start w:val="1"/>
      <w:numFmt w:val="decimal"/>
      <w:lvlText w:val="%1."/>
      <w:lvlJc w:val="left"/>
      <w:pPr>
        <w:ind w:left="360" w:hanging="360"/>
      </w:pPr>
      <w:rPr>
        <w:rFonts w:eastAsiaTheme="minorHAnsi"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8F65412"/>
    <w:multiLevelType w:val="multilevel"/>
    <w:tmpl w:val="FF40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A122D9"/>
    <w:multiLevelType w:val="hybridMultilevel"/>
    <w:tmpl w:val="152EF39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28476ECB"/>
    <w:multiLevelType w:val="hybridMultilevel"/>
    <w:tmpl w:val="DA547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C496F"/>
    <w:multiLevelType w:val="multilevel"/>
    <w:tmpl w:val="F15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5A175E"/>
    <w:multiLevelType w:val="multilevel"/>
    <w:tmpl w:val="3F10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EF71F0"/>
    <w:multiLevelType w:val="multilevel"/>
    <w:tmpl w:val="A714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49042A"/>
    <w:multiLevelType w:val="multilevel"/>
    <w:tmpl w:val="D1B6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4B2D62"/>
    <w:multiLevelType w:val="hybridMultilevel"/>
    <w:tmpl w:val="82DEF9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4302300"/>
    <w:multiLevelType w:val="multilevel"/>
    <w:tmpl w:val="F81E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107F7A"/>
    <w:multiLevelType w:val="hybridMultilevel"/>
    <w:tmpl w:val="5EEA985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4B426A00"/>
    <w:multiLevelType w:val="hybridMultilevel"/>
    <w:tmpl w:val="A6BAD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B6750E"/>
    <w:multiLevelType w:val="hybridMultilevel"/>
    <w:tmpl w:val="9EE42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186AC9"/>
    <w:multiLevelType w:val="multilevel"/>
    <w:tmpl w:val="D7DA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D53E0B"/>
    <w:multiLevelType w:val="multilevel"/>
    <w:tmpl w:val="C324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655562"/>
    <w:multiLevelType w:val="hybridMultilevel"/>
    <w:tmpl w:val="51E64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E82D3C"/>
    <w:multiLevelType w:val="multilevel"/>
    <w:tmpl w:val="0784B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833C88"/>
    <w:multiLevelType w:val="hybridMultilevel"/>
    <w:tmpl w:val="B1F44EAE"/>
    <w:lvl w:ilvl="0" w:tplc="E514C0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3A73768"/>
    <w:multiLevelType w:val="hybridMultilevel"/>
    <w:tmpl w:val="A97A2D7A"/>
    <w:lvl w:ilvl="0" w:tplc="08EA455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2D1B73"/>
    <w:multiLevelType w:val="multilevel"/>
    <w:tmpl w:val="9710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5A6132"/>
    <w:multiLevelType w:val="hybridMultilevel"/>
    <w:tmpl w:val="0E900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6B7594"/>
    <w:multiLevelType w:val="hybridMultilevel"/>
    <w:tmpl w:val="DB7A7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637558"/>
    <w:multiLevelType w:val="hybridMultilevel"/>
    <w:tmpl w:val="6C4C047A"/>
    <w:lvl w:ilvl="0" w:tplc="C608D4E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D034C52"/>
    <w:multiLevelType w:val="multilevel"/>
    <w:tmpl w:val="3ED03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097E7B"/>
    <w:multiLevelType w:val="multilevel"/>
    <w:tmpl w:val="2100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D57B03"/>
    <w:multiLevelType w:val="multilevel"/>
    <w:tmpl w:val="E168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715A51"/>
    <w:multiLevelType w:val="hybridMultilevel"/>
    <w:tmpl w:val="34E22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D031B6"/>
    <w:multiLevelType w:val="hybridMultilevel"/>
    <w:tmpl w:val="8DB84A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DC6FB8"/>
    <w:multiLevelType w:val="multilevel"/>
    <w:tmpl w:val="37E6F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1F0472"/>
    <w:multiLevelType w:val="multilevel"/>
    <w:tmpl w:val="BAC48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61040B"/>
    <w:multiLevelType w:val="hybridMultilevel"/>
    <w:tmpl w:val="E55A7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A94B50"/>
    <w:multiLevelType w:val="multilevel"/>
    <w:tmpl w:val="F85A5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E94238"/>
    <w:multiLevelType w:val="multilevel"/>
    <w:tmpl w:val="41EC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FB2339"/>
    <w:multiLevelType w:val="hybridMultilevel"/>
    <w:tmpl w:val="00006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
  </w:num>
  <w:num w:numId="3">
    <w:abstractNumId w:val="12"/>
  </w:num>
  <w:num w:numId="4">
    <w:abstractNumId w:val="10"/>
  </w:num>
  <w:num w:numId="5">
    <w:abstractNumId w:val="32"/>
  </w:num>
  <w:num w:numId="6">
    <w:abstractNumId w:val="8"/>
  </w:num>
  <w:num w:numId="7">
    <w:abstractNumId w:val="38"/>
  </w:num>
  <w:num w:numId="8">
    <w:abstractNumId w:val="24"/>
  </w:num>
  <w:num w:numId="9">
    <w:abstractNumId w:val="41"/>
  </w:num>
  <w:num w:numId="10">
    <w:abstractNumId w:val="9"/>
  </w:num>
  <w:num w:numId="11">
    <w:abstractNumId w:val="42"/>
  </w:num>
  <w:num w:numId="12">
    <w:abstractNumId w:val="39"/>
  </w:num>
  <w:num w:numId="13">
    <w:abstractNumId w:val="34"/>
  </w:num>
  <w:num w:numId="14">
    <w:abstractNumId w:val="33"/>
  </w:num>
  <w:num w:numId="15">
    <w:abstractNumId w:val="37"/>
  </w:num>
  <w:num w:numId="16">
    <w:abstractNumId w:val="4"/>
  </w:num>
  <w:num w:numId="17">
    <w:abstractNumId w:val="28"/>
  </w:num>
  <w:num w:numId="18">
    <w:abstractNumId w:val="35"/>
  </w:num>
  <w:num w:numId="19">
    <w:abstractNumId w:val="40"/>
  </w:num>
  <w:num w:numId="20">
    <w:abstractNumId w:val="36"/>
  </w:num>
  <w:num w:numId="21">
    <w:abstractNumId w:val="25"/>
  </w:num>
  <w:num w:numId="22">
    <w:abstractNumId w:val="21"/>
  </w:num>
  <w:num w:numId="23">
    <w:abstractNumId w:val="27"/>
  </w:num>
  <w:num w:numId="24">
    <w:abstractNumId w:val="1"/>
  </w:num>
  <w:num w:numId="25">
    <w:abstractNumId w:val="29"/>
  </w:num>
  <w:num w:numId="26">
    <w:abstractNumId w:val="13"/>
  </w:num>
  <w:num w:numId="27">
    <w:abstractNumId w:val="0"/>
  </w:num>
  <w:num w:numId="28">
    <w:abstractNumId w:val="26"/>
  </w:num>
  <w:num w:numId="29">
    <w:abstractNumId w:val="14"/>
  </w:num>
  <w:num w:numId="30">
    <w:abstractNumId w:val="23"/>
  </w:num>
  <w:num w:numId="31">
    <w:abstractNumId w:val="30"/>
  </w:num>
  <w:num w:numId="32">
    <w:abstractNumId w:val="16"/>
  </w:num>
  <w:num w:numId="33">
    <w:abstractNumId w:val="19"/>
  </w:num>
  <w:num w:numId="34">
    <w:abstractNumId w:val="15"/>
  </w:num>
  <w:num w:numId="35">
    <w:abstractNumId w:val="3"/>
  </w:num>
  <w:num w:numId="36">
    <w:abstractNumId w:val="5"/>
  </w:num>
  <w:num w:numId="37">
    <w:abstractNumId w:val="11"/>
  </w:num>
  <w:num w:numId="38">
    <w:abstractNumId w:val="6"/>
  </w:num>
  <w:num w:numId="39">
    <w:abstractNumId w:val="17"/>
  </w:num>
  <w:num w:numId="40">
    <w:abstractNumId w:val="18"/>
  </w:num>
  <w:num w:numId="41">
    <w:abstractNumId w:val="7"/>
  </w:num>
  <w:num w:numId="42">
    <w:abstractNumId w:val="22"/>
  </w:num>
  <w:num w:numId="43">
    <w:abstractNumId w:val="43"/>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30D62"/>
    <w:rsid w:val="00056B39"/>
    <w:rsid w:val="000B0442"/>
    <w:rsid w:val="000E5455"/>
    <w:rsid w:val="001140C3"/>
    <w:rsid w:val="00150862"/>
    <w:rsid w:val="00150970"/>
    <w:rsid w:val="00172D3F"/>
    <w:rsid w:val="00205C92"/>
    <w:rsid w:val="00206D2D"/>
    <w:rsid w:val="002520B4"/>
    <w:rsid w:val="002A07B8"/>
    <w:rsid w:val="002C2AA0"/>
    <w:rsid w:val="00347184"/>
    <w:rsid w:val="003A07AC"/>
    <w:rsid w:val="00402B70"/>
    <w:rsid w:val="0043110C"/>
    <w:rsid w:val="004A5D82"/>
    <w:rsid w:val="004B1803"/>
    <w:rsid w:val="00541186"/>
    <w:rsid w:val="00606178"/>
    <w:rsid w:val="00676A91"/>
    <w:rsid w:val="006915C8"/>
    <w:rsid w:val="00692C1C"/>
    <w:rsid w:val="006C012B"/>
    <w:rsid w:val="006D5C56"/>
    <w:rsid w:val="00713CBD"/>
    <w:rsid w:val="00715A47"/>
    <w:rsid w:val="0072283A"/>
    <w:rsid w:val="00753D1D"/>
    <w:rsid w:val="0075742C"/>
    <w:rsid w:val="00760F99"/>
    <w:rsid w:val="00773DB8"/>
    <w:rsid w:val="007C6249"/>
    <w:rsid w:val="00817828"/>
    <w:rsid w:val="008B4FCF"/>
    <w:rsid w:val="009237C1"/>
    <w:rsid w:val="00945903"/>
    <w:rsid w:val="00983F65"/>
    <w:rsid w:val="009A02C0"/>
    <w:rsid w:val="009F3A38"/>
    <w:rsid w:val="00A267EF"/>
    <w:rsid w:val="00A30D62"/>
    <w:rsid w:val="00A43785"/>
    <w:rsid w:val="00A939CC"/>
    <w:rsid w:val="00B412A2"/>
    <w:rsid w:val="00B743E2"/>
    <w:rsid w:val="00B97ADB"/>
    <w:rsid w:val="00BD4730"/>
    <w:rsid w:val="00BF3977"/>
    <w:rsid w:val="00C27C3C"/>
    <w:rsid w:val="00C334F5"/>
    <w:rsid w:val="00C87EE3"/>
    <w:rsid w:val="00D05F57"/>
    <w:rsid w:val="00D06F80"/>
    <w:rsid w:val="00D41D1A"/>
    <w:rsid w:val="00D7413E"/>
    <w:rsid w:val="00D87508"/>
    <w:rsid w:val="00D9626B"/>
    <w:rsid w:val="00DB747B"/>
    <w:rsid w:val="00E31AFC"/>
    <w:rsid w:val="00E6552E"/>
    <w:rsid w:val="00E900D2"/>
    <w:rsid w:val="00EF2B39"/>
    <w:rsid w:val="00F003A6"/>
    <w:rsid w:val="00F1263F"/>
    <w:rsid w:val="00F855EB"/>
    <w:rsid w:val="00FD27AE"/>
    <w:rsid w:val="00FD5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D62"/>
    <w:pPr>
      <w:spacing w:after="0" w:line="240" w:lineRule="auto"/>
    </w:pPr>
    <w:rPr>
      <w:rFonts w:ascii="Times New Roman" w:eastAsia="MS Mincho" w:hAnsi="Times New Roman" w:cs="Times New Roman"/>
      <w:sz w:val="24"/>
      <w:szCs w:val="24"/>
      <w:lang w:eastAsia="ja-JP"/>
    </w:rPr>
  </w:style>
  <w:style w:type="paragraph" w:styleId="1">
    <w:name w:val="heading 1"/>
    <w:basedOn w:val="a"/>
    <w:next w:val="a"/>
    <w:link w:val="10"/>
    <w:qFormat/>
    <w:rsid w:val="00A30D62"/>
    <w:pPr>
      <w:keepNext/>
      <w:spacing w:line="360" w:lineRule="auto"/>
      <w:ind w:firstLine="709"/>
      <w:jc w:val="both"/>
      <w:outlineLvl w:val="0"/>
    </w:pPr>
    <w:rPr>
      <w:rFonts w:eastAsia="Times New Roman"/>
      <w:b/>
      <w:bCs/>
      <w:kern w:val="32"/>
      <w:sz w:val="28"/>
      <w:szCs w:val="32"/>
    </w:rPr>
  </w:style>
  <w:style w:type="paragraph" w:styleId="4">
    <w:name w:val="heading 4"/>
    <w:basedOn w:val="a"/>
    <w:next w:val="a"/>
    <w:link w:val="40"/>
    <w:uiPriority w:val="9"/>
    <w:semiHidden/>
    <w:unhideWhenUsed/>
    <w:qFormat/>
    <w:rsid w:val="0072283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0D62"/>
    <w:rPr>
      <w:rFonts w:ascii="Times New Roman" w:eastAsia="Times New Roman" w:hAnsi="Times New Roman" w:cs="Times New Roman"/>
      <w:b/>
      <w:bCs/>
      <w:kern w:val="32"/>
      <w:sz w:val="28"/>
      <w:szCs w:val="32"/>
      <w:lang w:eastAsia="ja-JP"/>
    </w:rPr>
  </w:style>
  <w:style w:type="character" w:customStyle="1" w:styleId="FontStyle17">
    <w:name w:val="Font Style17"/>
    <w:basedOn w:val="a0"/>
    <w:rsid w:val="00A30D62"/>
    <w:rPr>
      <w:rFonts w:ascii="Times New Roman" w:hAnsi="Times New Roman" w:cs="Times New Roman"/>
      <w:sz w:val="26"/>
      <w:szCs w:val="26"/>
    </w:rPr>
  </w:style>
  <w:style w:type="paragraph" w:customStyle="1" w:styleId="Style4">
    <w:name w:val="Style4"/>
    <w:basedOn w:val="a"/>
    <w:rsid w:val="00A30D62"/>
    <w:pPr>
      <w:widowControl w:val="0"/>
      <w:autoSpaceDE w:val="0"/>
      <w:autoSpaceDN w:val="0"/>
      <w:adjustRightInd w:val="0"/>
      <w:spacing w:line="322" w:lineRule="exact"/>
      <w:jc w:val="both"/>
    </w:pPr>
    <w:rPr>
      <w:rFonts w:eastAsia="Times New Roman"/>
      <w:lang w:eastAsia="ru-RU"/>
    </w:rPr>
  </w:style>
  <w:style w:type="character" w:customStyle="1" w:styleId="FontStyle11">
    <w:name w:val="Font Style11"/>
    <w:basedOn w:val="a0"/>
    <w:uiPriority w:val="99"/>
    <w:rsid w:val="00A30D62"/>
    <w:rPr>
      <w:rFonts w:ascii="Times New Roman" w:hAnsi="Times New Roman" w:cs="Times New Roman"/>
      <w:b/>
      <w:bCs/>
      <w:color w:val="000000"/>
      <w:sz w:val="22"/>
      <w:szCs w:val="22"/>
    </w:rPr>
  </w:style>
  <w:style w:type="character" w:styleId="a3">
    <w:name w:val="Hyperlink"/>
    <w:basedOn w:val="a0"/>
    <w:uiPriority w:val="99"/>
    <w:unhideWhenUsed/>
    <w:rsid w:val="00A30D62"/>
    <w:rPr>
      <w:color w:val="0000FF"/>
      <w:u w:val="single"/>
    </w:rPr>
  </w:style>
  <w:style w:type="paragraph" w:styleId="a4">
    <w:name w:val="footer"/>
    <w:basedOn w:val="a"/>
    <w:link w:val="a5"/>
    <w:uiPriority w:val="99"/>
    <w:rsid w:val="00A30D62"/>
    <w:pPr>
      <w:tabs>
        <w:tab w:val="center" w:pos="4677"/>
        <w:tab w:val="right" w:pos="9355"/>
      </w:tabs>
    </w:pPr>
  </w:style>
  <w:style w:type="character" w:customStyle="1" w:styleId="a5">
    <w:name w:val="Нижний колонтитул Знак"/>
    <w:basedOn w:val="a0"/>
    <w:link w:val="a4"/>
    <w:uiPriority w:val="99"/>
    <w:rsid w:val="00A30D62"/>
    <w:rPr>
      <w:rFonts w:ascii="Times New Roman" w:eastAsia="MS Mincho" w:hAnsi="Times New Roman" w:cs="Times New Roman"/>
      <w:sz w:val="24"/>
      <w:szCs w:val="24"/>
      <w:lang w:eastAsia="ja-JP"/>
    </w:rPr>
  </w:style>
  <w:style w:type="paragraph" w:styleId="11">
    <w:name w:val="toc 1"/>
    <w:basedOn w:val="a"/>
    <w:next w:val="a"/>
    <w:autoRedefine/>
    <w:uiPriority w:val="39"/>
    <w:rsid w:val="00A30D62"/>
    <w:pPr>
      <w:tabs>
        <w:tab w:val="left" w:pos="1200"/>
        <w:tab w:val="right" w:leader="dot" w:pos="9628"/>
      </w:tabs>
      <w:spacing w:line="360" w:lineRule="auto"/>
      <w:ind w:firstLine="709"/>
    </w:pPr>
    <w:rPr>
      <w:b/>
    </w:rPr>
  </w:style>
  <w:style w:type="paragraph" w:customStyle="1" w:styleId="Style3">
    <w:name w:val="Style3"/>
    <w:basedOn w:val="a"/>
    <w:rsid w:val="00A30D62"/>
    <w:pPr>
      <w:widowControl w:val="0"/>
      <w:autoSpaceDE w:val="0"/>
      <w:autoSpaceDN w:val="0"/>
      <w:adjustRightInd w:val="0"/>
      <w:jc w:val="both"/>
    </w:pPr>
    <w:rPr>
      <w:rFonts w:eastAsia="Times New Roman"/>
      <w:lang w:eastAsia="ru-RU"/>
    </w:rPr>
  </w:style>
  <w:style w:type="character" w:styleId="a6">
    <w:name w:val="page number"/>
    <w:basedOn w:val="a0"/>
    <w:rsid w:val="00A30D62"/>
  </w:style>
  <w:style w:type="paragraph" w:styleId="a7">
    <w:name w:val="Balloon Text"/>
    <w:basedOn w:val="a"/>
    <w:link w:val="a8"/>
    <w:uiPriority w:val="99"/>
    <w:semiHidden/>
    <w:unhideWhenUsed/>
    <w:rsid w:val="00A30D62"/>
    <w:rPr>
      <w:rFonts w:ascii="Tahoma" w:hAnsi="Tahoma" w:cs="Tahoma"/>
      <w:sz w:val="16"/>
      <w:szCs w:val="16"/>
    </w:rPr>
  </w:style>
  <w:style w:type="character" w:customStyle="1" w:styleId="a8">
    <w:name w:val="Текст выноски Знак"/>
    <w:basedOn w:val="a0"/>
    <w:link w:val="a7"/>
    <w:uiPriority w:val="99"/>
    <w:semiHidden/>
    <w:rsid w:val="00A30D62"/>
    <w:rPr>
      <w:rFonts w:ascii="Tahoma" w:eastAsia="MS Mincho" w:hAnsi="Tahoma" w:cs="Tahoma"/>
      <w:sz w:val="16"/>
      <w:szCs w:val="16"/>
      <w:lang w:eastAsia="ja-JP"/>
    </w:rPr>
  </w:style>
  <w:style w:type="paragraph" w:styleId="a9">
    <w:name w:val="List Paragraph"/>
    <w:basedOn w:val="a"/>
    <w:uiPriority w:val="34"/>
    <w:qFormat/>
    <w:rsid w:val="00A30D62"/>
    <w:pPr>
      <w:ind w:left="720"/>
      <w:contextualSpacing/>
    </w:pPr>
  </w:style>
  <w:style w:type="character" w:customStyle="1" w:styleId="apple-converted-space">
    <w:name w:val="apple-converted-space"/>
    <w:basedOn w:val="a0"/>
    <w:rsid w:val="0072283A"/>
  </w:style>
  <w:style w:type="table" w:styleId="aa">
    <w:name w:val="Table Grid"/>
    <w:basedOn w:val="a1"/>
    <w:uiPriority w:val="59"/>
    <w:rsid w:val="00722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72283A"/>
    <w:rPr>
      <w:rFonts w:asciiTheme="majorHAnsi" w:eastAsiaTheme="majorEastAsia" w:hAnsiTheme="majorHAnsi" w:cstheme="majorBidi"/>
      <w:b/>
      <w:bCs/>
      <w:i/>
      <w:iCs/>
      <w:color w:val="4F81BD" w:themeColor="accent1"/>
    </w:rPr>
  </w:style>
  <w:style w:type="paragraph" w:styleId="ab">
    <w:name w:val="Normal (Web)"/>
    <w:basedOn w:val="a"/>
    <w:uiPriority w:val="99"/>
    <w:unhideWhenUsed/>
    <w:rsid w:val="0072283A"/>
    <w:pPr>
      <w:spacing w:before="100" w:beforeAutospacing="1" w:after="100" w:afterAutospacing="1"/>
    </w:pPr>
    <w:rPr>
      <w:rFonts w:eastAsia="Times New Roman"/>
      <w:lang w:eastAsia="ru-RU"/>
    </w:rPr>
  </w:style>
  <w:style w:type="character" w:customStyle="1" w:styleId="review-h5">
    <w:name w:val="review-h5"/>
    <w:basedOn w:val="a0"/>
    <w:rsid w:val="0072283A"/>
  </w:style>
  <w:style w:type="character" w:styleId="ac">
    <w:name w:val="Strong"/>
    <w:basedOn w:val="a0"/>
    <w:uiPriority w:val="22"/>
    <w:qFormat/>
    <w:rsid w:val="0072283A"/>
    <w:rPr>
      <w:b/>
      <w:bCs/>
    </w:rPr>
  </w:style>
  <w:style w:type="paragraph" w:customStyle="1" w:styleId="FR5">
    <w:name w:val="FR5"/>
    <w:rsid w:val="00E900D2"/>
    <w:pPr>
      <w:widowControl w:val="0"/>
      <w:spacing w:after="0" w:line="300" w:lineRule="auto"/>
    </w:pPr>
    <w:rPr>
      <w:rFonts w:ascii="Arial" w:eastAsia="Times New Roman" w:hAnsi="Arial" w:cs="Times New Roman"/>
      <w:b/>
      <w:snapToGrid w:val="0"/>
      <w:sz w:val="24"/>
      <w:szCs w:val="20"/>
      <w:lang w:eastAsia="ru-RU"/>
    </w:rPr>
  </w:style>
  <w:style w:type="paragraph" w:styleId="3">
    <w:name w:val="Body Text Indent 3"/>
    <w:basedOn w:val="a"/>
    <w:link w:val="30"/>
    <w:rsid w:val="00E900D2"/>
    <w:pPr>
      <w:widowControl w:val="0"/>
      <w:ind w:firstLine="284"/>
      <w:jc w:val="both"/>
    </w:pPr>
    <w:rPr>
      <w:rFonts w:eastAsia="Times New Roman"/>
      <w:snapToGrid w:val="0"/>
      <w:szCs w:val="20"/>
      <w:lang w:eastAsia="ru-RU"/>
    </w:rPr>
  </w:style>
  <w:style w:type="character" w:customStyle="1" w:styleId="30">
    <w:name w:val="Основной текст с отступом 3 Знак"/>
    <w:basedOn w:val="a0"/>
    <w:link w:val="3"/>
    <w:rsid w:val="00E900D2"/>
    <w:rPr>
      <w:rFonts w:ascii="Times New Roman" w:eastAsia="Times New Roman" w:hAnsi="Times New Roman" w:cs="Times New Roman"/>
      <w:snapToGrid w:val="0"/>
      <w:sz w:val="24"/>
      <w:szCs w:val="20"/>
      <w:lang w:eastAsia="ru-RU"/>
    </w:rPr>
  </w:style>
  <w:style w:type="paragraph" w:customStyle="1" w:styleId="author">
    <w:name w:val="author"/>
    <w:basedOn w:val="a"/>
    <w:uiPriority w:val="99"/>
    <w:rsid w:val="00B412A2"/>
    <w:pPr>
      <w:spacing w:before="100" w:beforeAutospacing="1" w:after="100" w:afterAutospacing="1"/>
    </w:pPr>
    <w:rPr>
      <w:rFonts w:eastAsia="Times New Roman"/>
      <w:lang w:eastAsia="ru-RU"/>
    </w:rPr>
  </w:style>
  <w:style w:type="paragraph" w:styleId="HTML">
    <w:name w:val="HTML Preformatted"/>
    <w:basedOn w:val="a"/>
    <w:link w:val="HTML0"/>
    <w:uiPriority w:val="99"/>
    <w:semiHidden/>
    <w:unhideWhenUsed/>
    <w:rsid w:val="00BD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D473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4348323">
      <w:bodyDiv w:val="1"/>
      <w:marLeft w:val="0"/>
      <w:marRight w:val="0"/>
      <w:marTop w:val="0"/>
      <w:marBottom w:val="0"/>
      <w:divBdr>
        <w:top w:val="none" w:sz="0" w:space="0" w:color="auto"/>
        <w:left w:val="none" w:sz="0" w:space="0" w:color="auto"/>
        <w:bottom w:val="none" w:sz="0" w:space="0" w:color="auto"/>
        <w:right w:val="none" w:sz="0" w:space="0" w:color="auto"/>
      </w:divBdr>
    </w:div>
    <w:div w:id="1213693624">
      <w:bodyDiv w:val="1"/>
      <w:marLeft w:val="0"/>
      <w:marRight w:val="0"/>
      <w:marTop w:val="0"/>
      <w:marBottom w:val="0"/>
      <w:divBdr>
        <w:top w:val="none" w:sz="0" w:space="0" w:color="auto"/>
        <w:left w:val="none" w:sz="0" w:space="0" w:color="auto"/>
        <w:bottom w:val="none" w:sz="0" w:space="0" w:color="auto"/>
        <w:right w:val="none" w:sz="0" w:space="0" w:color="auto"/>
      </w:divBdr>
    </w:div>
    <w:div w:id="1283686062">
      <w:bodyDiv w:val="1"/>
      <w:marLeft w:val="0"/>
      <w:marRight w:val="0"/>
      <w:marTop w:val="0"/>
      <w:marBottom w:val="0"/>
      <w:divBdr>
        <w:top w:val="none" w:sz="0" w:space="0" w:color="auto"/>
        <w:left w:val="none" w:sz="0" w:space="0" w:color="auto"/>
        <w:bottom w:val="none" w:sz="0" w:space="0" w:color="auto"/>
        <w:right w:val="none" w:sz="0" w:space="0" w:color="auto"/>
      </w:divBdr>
    </w:div>
    <w:div w:id="201047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8.emf"/><Relationship Id="rId39" Type="http://schemas.openxmlformats.org/officeDocument/2006/relationships/image" Target="media/image31.png"/><Relationship Id="rId21" Type="http://schemas.openxmlformats.org/officeDocument/2006/relationships/image" Target="media/image14.gif"/><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gif"/><Relationship Id="rId29" Type="http://schemas.openxmlformats.org/officeDocument/2006/relationships/image" Target="media/image21.emf"/><Relationship Id="rId11" Type="http://schemas.openxmlformats.org/officeDocument/2006/relationships/image" Target="media/image4.gif"/><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5.gif"/><Relationship Id="rId28" Type="http://schemas.openxmlformats.org/officeDocument/2006/relationships/image" Target="media/image20.emf"/><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3.gif"/><Relationship Id="rId19" Type="http://schemas.openxmlformats.org/officeDocument/2006/relationships/image" Target="media/image12.jpeg"/><Relationship Id="rId31" Type="http://schemas.openxmlformats.org/officeDocument/2006/relationships/image" Target="media/image23.jpe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hyperlink" Target="http://afdanalyse.ru/publ/finansovyj_analiz/1/analiz_assortimentnoj_politiki/5-1-0-165" TargetMode="External"/><Relationship Id="rId27" Type="http://schemas.openxmlformats.org/officeDocument/2006/relationships/image" Target="media/image19.emf"/><Relationship Id="rId30" Type="http://schemas.openxmlformats.org/officeDocument/2006/relationships/image" Target="media/image22.jpe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8" Type="http://schemas.openxmlformats.org/officeDocument/2006/relationships/image" Target="media/image1.gif"/><Relationship Id="rId51" Type="http://schemas.openxmlformats.org/officeDocument/2006/relationships/image" Target="media/image43.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3.gif"/><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D71DE-14C6-4C09-BAD0-907BDC3D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32016</Words>
  <Characters>182493</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ГБОУ КГИС №1</dc:creator>
  <cp:lastModifiedBy>Admin</cp:lastModifiedBy>
  <cp:revision>2</cp:revision>
  <cp:lastPrinted>2014-11-10T07:36:00Z</cp:lastPrinted>
  <dcterms:created xsi:type="dcterms:W3CDTF">2016-05-12T12:13:00Z</dcterms:created>
  <dcterms:modified xsi:type="dcterms:W3CDTF">2016-05-12T12:13:00Z</dcterms:modified>
</cp:coreProperties>
</file>