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DA" w:rsidRPr="00F065DA" w:rsidRDefault="00F065DA" w:rsidP="00F065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0699078"/>
      <w:bookmarkStart w:id="1" w:name="_Toc282445522"/>
      <w:bookmarkStart w:id="2" w:name="_Toc282455911"/>
      <w:bookmarkStart w:id="3" w:name="_Toc282502294"/>
      <w:bookmarkStart w:id="4" w:name="_Toc282502492"/>
      <w:bookmarkStart w:id="5" w:name="_Toc282505313"/>
      <w:r w:rsidRPr="00F065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1133475"/>
            <wp:effectExtent l="19050" t="0" r="9525" b="0"/>
            <wp:docPr id="1" name="Рисунок 1" descr="c logo шап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 logo шапка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DA" w:rsidRDefault="00F065DA" w:rsidP="00F065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D25D0" w:rsidRPr="00F065DA" w:rsidRDefault="007D25D0" w:rsidP="00F065D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065DA" w:rsidRPr="00F065DA" w:rsidRDefault="00F065DA" w:rsidP="00F065DA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  <w:sz w:val="28"/>
          <w:szCs w:val="28"/>
        </w:rPr>
      </w:pPr>
    </w:p>
    <w:p w:rsidR="00F065DA" w:rsidRPr="00F065DA" w:rsidRDefault="00F065DA" w:rsidP="00F065DA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  <w:sz w:val="28"/>
          <w:szCs w:val="28"/>
        </w:rPr>
      </w:pPr>
      <w:r w:rsidRPr="00F065DA">
        <w:rPr>
          <w:b/>
          <w:sz w:val="28"/>
          <w:szCs w:val="28"/>
        </w:rPr>
        <w:t>УТВЕРЖДАЮ</w:t>
      </w:r>
    </w:p>
    <w:p w:rsidR="00F065DA" w:rsidRPr="00F065DA" w:rsidRDefault="007D25D0" w:rsidP="00F065DA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065DA" w:rsidRPr="00F065DA">
        <w:rPr>
          <w:b/>
          <w:sz w:val="28"/>
          <w:szCs w:val="28"/>
        </w:rPr>
        <w:t xml:space="preserve">ам. директора по </w:t>
      </w:r>
      <w:r>
        <w:rPr>
          <w:b/>
          <w:sz w:val="28"/>
          <w:szCs w:val="28"/>
        </w:rPr>
        <w:t>УВР</w:t>
      </w:r>
    </w:p>
    <w:p w:rsidR="00F065DA" w:rsidRPr="00F065DA" w:rsidRDefault="00F065DA" w:rsidP="00F065DA">
      <w:pPr>
        <w:pStyle w:val="Style4"/>
        <w:widowControl/>
        <w:tabs>
          <w:tab w:val="left" w:pos="13500"/>
        </w:tabs>
        <w:spacing w:line="240" w:lineRule="auto"/>
        <w:jc w:val="right"/>
        <w:rPr>
          <w:sz w:val="28"/>
          <w:szCs w:val="28"/>
        </w:rPr>
      </w:pPr>
      <w:r w:rsidRPr="00F065DA">
        <w:rPr>
          <w:sz w:val="28"/>
          <w:szCs w:val="28"/>
        </w:rPr>
        <w:t xml:space="preserve">                                                      </w:t>
      </w:r>
      <w:proofErr w:type="spellStart"/>
      <w:r w:rsidRPr="00F065DA">
        <w:rPr>
          <w:sz w:val="28"/>
          <w:szCs w:val="28"/>
        </w:rPr>
        <w:t>__________</w:t>
      </w:r>
      <w:r w:rsidR="007D25D0">
        <w:rPr>
          <w:sz w:val="28"/>
          <w:szCs w:val="28"/>
        </w:rPr>
        <w:t>Чеботарева</w:t>
      </w:r>
      <w:proofErr w:type="spellEnd"/>
      <w:r w:rsidR="007D25D0">
        <w:rPr>
          <w:sz w:val="28"/>
          <w:szCs w:val="28"/>
        </w:rPr>
        <w:t xml:space="preserve"> Л.Н.</w:t>
      </w:r>
    </w:p>
    <w:p w:rsidR="00F065DA" w:rsidRPr="00F065DA" w:rsidRDefault="00F065DA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D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F065DA" w:rsidRDefault="00F065DA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D0" w:rsidRPr="00F065DA" w:rsidRDefault="007D25D0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F065DA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5DA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7D25D0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</w:p>
    <w:p w:rsidR="00F065DA" w:rsidRPr="00F065DA" w:rsidRDefault="007D25D0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СОЦИАЛЬНЫХ ПЕДАГОГОВ</w:t>
      </w:r>
      <w:r w:rsidR="00F065DA" w:rsidRPr="00F065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5DA" w:rsidRPr="00F065DA" w:rsidRDefault="00F065DA" w:rsidP="00F06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5DA" w:rsidRDefault="00F065DA" w:rsidP="00F06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7D25D0" w:rsidRDefault="007D25D0" w:rsidP="00F06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7D25D0" w:rsidRDefault="007D25D0" w:rsidP="00F06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7D25D0" w:rsidRPr="00F065DA" w:rsidRDefault="007D25D0" w:rsidP="00F065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7D25D0" w:rsidRDefault="00F065DA" w:rsidP="00F0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25D0">
        <w:rPr>
          <w:rFonts w:ascii="Times New Roman" w:hAnsi="Times New Roman" w:cs="Times New Roman"/>
          <w:b/>
          <w:sz w:val="28"/>
          <w:szCs w:val="28"/>
        </w:rPr>
        <w:t>«</w:t>
      </w:r>
      <w:r w:rsidR="007D25D0" w:rsidRPr="007D25D0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7D25D0">
        <w:rPr>
          <w:rFonts w:ascii="Times New Roman" w:hAnsi="Times New Roman"/>
          <w:b/>
          <w:sz w:val="28"/>
          <w:szCs w:val="28"/>
        </w:rPr>
        <w:t xml:space="preserve">и механизмы </w:t>
      </w:r>
      <w:r w:rsidR="007D25D0" w:rsidRPr="007D25D0">
        <w:rPr>
          <w:rFonts w:ascii="Times New Roman" w:hAnsi="Times New Roman"/>
          <w:b/>
          <w:sz w:val="28"/>
          <w:szCs w:val="28"/>
        </w:rPr>
        <w:t xml:space="preserve">создания благоприятного климата </w:t>
      </w:r>
    </w:p>
    <w:p w:rsidR="00F065DA" w:rsidRPr="007D25D0" w:rsidRDefault="007D25D0" w:rsidP="00F0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25D0">
        <w:rPr>
          <w:rFonts w:ascii="Times New Roman" w:hAnsi="Times New Roman"/>
          <w:b/>
          <w:sz w:val="28"/>
          <w:szCs w:val="28"/>
        </w:rPr>
        <w:t>в учебной группе</w:t>
      </w:r>
      <w:r w:rsidR="00F065DA" w:rsidRPr="007D25D0">
        <w:rPr>
          <w:rFonts w:ascii="Times New Roman" w:hAnsi="Times New Roman" w:cs="Times New Roman"/>
          <w:b/>
          <w:sz w:val="28"/>
          <w:szCs w:val="28"/>
        </w:rPr>
        <w:t>»</w:t>
      </w:r>
    </w:p>
    <w:p w:rsidR="00F065DA" w:rsidRPr="00F065DA" w:rsidRDefault="00F065DA" w:rsidP="00F06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0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DA" w:rsidRPr="00F065DA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F065DA" w:rsidRPr="00F065DA">
        <w:rPr>
          <w:rFonts w:ascii="Times New Roman" w:hAnsi="Times New Roman" w:cs="Times New Roman"/>
          <w:b/>
          <w:sz w:val="28"/>
          <w:szCs w:val="28"/>
        </w:rPr>
        <w:t>:</w:t>
      </w:r>
    </w:p>
    <w:p w:rsidR="00F065DA" w:rsidRPr="00F065DA" w:rsidRDefault="007D25D0" w:rsidP="00F06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F065DA" w:rsidRPr="00F065DA">
        <w:rPr>
          <w:rFonts w:ascii="Times New Roman" w:hAnsi="Times New Roman" w:cs="Times New Roman"/>
          <w:sz w:val="28"/>
          <w:szCs w:val="28"/>
        </w:rPr>
        <w:t xml:space="preserve"> КС №54: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М.А.Рубцова</w:t>
      </w:r>
      <w:r w:rsidR="00F065DA" w:rsidRPr="00F06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5DA" w:rsidRPr="00F065DA" w:rsidRDefault="00F065DA" w:rsidP="00F065D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065DA" w:rsidRPr="00F065DA" w:rsidRDefault="00F065DA" w:rsidP="00F06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7D25D0" w:rsidRDefault="007D25D0" w:rsidP="007D2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5D0" w:rsidRDefault="007D25D0" w:rsidP="007D2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5D0" w:rsidRDefault="007D25D0" w:rsidP="007D25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5D0" w:rsidRDefault="007D25D0" w:rsidP="007D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2014 г.</w:t>
      </w:r>
    </w:p>
    <w:p w:rsidR="007D25D0" w:rsidRDefault="007D25D0">
      <w:pPr>
        <w:rPr>
          <w:rFonts w:ascii="Times New Roman" w:hAnsi="Times New Roman" w:cs="Times New Roman"/>
          <w:sz w:val="28"/>
          <w:szCs w:val="28"/>
        </w:rPr>
      </w:pPr>
    </w:p>
    <w:sdt>
      <w:sdtPr>
        <w:id w:val="8286313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sdtEndPr>
      <w:sdtContent>
        <w:p w:rsidR="007D25D0" w:rsidRDefault="007D25D0">
          <w:pPr>
            <w:pStyle w:val="ab"/>
          </w:pPr>
          <w:r>
            <w:t>Оглавление</w:t>
          </w:r>
        </w:p>
        <w:p w:rsidR="007D25D0" w:rsidRDefault="007D25D0">
          <w:pPr>
            <w:pStyle w:val="11"/>
            <w:tabs>
              <w:tab w:val="right" w:leader="dot" w:pos="9345"/>
            </w:tabs>
          </w:pPr>
        </w:p>
        <w:p w:rsidR="007D25D0" w:rsidRDefault="007D25D0">
          <w:pPr>
            <w:pStyle w:val="11"/>
            <w:tabs>
              <w:tab w:val="right" w:leader="dot" w:pos="9345"/>
            </w:tabs>
          </w:pPr>
        </w:p>
        <w:p w:rsidR="007D25D0" w:rsidRPr="007D25D0" w:rsidRDefault="007D25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506712" w:history="1">
            <w:r w:rsidRPr="007D25D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Общие теоретические понятия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_Toc437506712 \h </w:instrTex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25D0" w:rsidRPr="007D25D0" w:rsidRDefault="007D25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7506713" w:history="1">
            <w:r w:rsidRPr="007D25D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Признаки социально-психологического климата группы: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_Toc437506713 \h </w:instrTex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25D0" w:rsidRPr="007D25D0" w:rsidRDefault="007D25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7506714" w:history="1">
            <w:r w:rsidRPr="007D25D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Способы и условия формирования и поддержания благоприятного психологического климата в группе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_Toc437506714 \h </w:instrTex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25D0" w:rsidRPr="007D25D0" w:rsidRDefault="007D25D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37506715" w:history="1">
            <w:r w:rsidRPr="007D25D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Рекомендации и основные направления работы колледжа по улучшению социально-психологического климата в учебной группе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_Toc437506715 \h </w:instrTex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25D0" w:rsidRDefault="007D25D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437506716" w:history="1">
            <w:r w:rsidRPr="007D25D0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Урок как одно из средств формирования социально-психологического климата в учебной группе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_Toc437506716 \h </w:instrTex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7D25D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D25D0" w:rsidRDefault="007D25D0">
          <w:r>
            <w:fldChar w:fldCharType="end"/>
          </w:r>
        </w:p>
      </w:sdtContent>
    </w:sdt>
    <w:p w:rsidR="007D25D0" w:rsidRDefault="007D25D0" w:rsidP="007D25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25D0" w:rsidRPr="007D25D0" w:rsidRDefault="007D25D0" w:rsidP="007D25D0">
      <w:pPr>
        <w:pStyle w:val="1"/>
      </w:pPr>
      <w:bookmarkStart w:id="6" w:name="_Toc437506712"/>
      <w:r w:rsidRPr="007D25D0">
        <w:lastRenderedPageBreak/>
        <w:t>Общие теоретические понятия</w:t>
      </w:r>
      <w:bookmarkEnd w:id="6"/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Создание благоприятного климата в коллективе возможно благодаря использованию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комплекса педагогических методов</w:t>
      </w:r>
      <w:r w:rsidRPr="00F065DA">
        <w:rPr>
          <w:rFonts w:ascii="Times New Roman" w:hAnsi="Times New Roman" w:cs="Times New Roman"/>
          <w:sz w:val="28"/>
          <w:szCs w:val="28"/>
        </w:rPr>
        <w:t>, направленных на организацию диалога с членами группы, организацию конструктивного взаимодействия на основе дискуссии.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Среди педагогических методов, наиболее точно ориентированных на формирование стабильного коллектива в учебной группе, выделяются такие, которые, во-первых, являются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личностно-ориентированными</w:t>
      </w:r>
      <w:r w:rsidRPr="00F065DA">
        <w:rPr>
          <w:rFonts w:ascii="Times New Roman" w:hAnsi="Times New Roman" w:cs="Times New Roman"/>
          <w:sz w:val="28"/>
          <w:szCs w:val="28"/>
        </w:rPr>
        <w:t xml:space="preserve">, во-вторых, имеющими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диалогическое основание</w:t>
      </w:r>
      <w:r w:rsidRPr="00F065DA">
        <w:rPr>
          <w:rFonts w:ascii="Times New Roman" w:hAnsi="Times New Roman" w:cs="Times New Roman"/>
          <w:sz w:val="28"/>
          <w:szCs w:val="28"/>
        </w:rPr>
        <w:t xml:space="preserve"> и, в-третьих,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рефлексивными</w:t>
      </w:r>
      <w:r w:rsidRPr="00F065DA">
        <w:rPr>
          <w:rFonts w:ascii="Times New Roman" w:hAnsi="Times New Roman" w:cs="Times New Roman"/>
          <w:sz w:val="28"/>
          <w:szCs w:val="28"/>
        </w:rPr>
        <w:t>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2"/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В данном случае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r w:rsidRPr="00F065DA">
        <w:rPr>
          <w:rFonts w:ascii="Times New Roman" w:hAnsi="Times New Roman" w:cs="Times New Roman"/>
          <w:sz w:val="28"/>
          <w:szCs w:val="28"/>
        </w:rPr>
        <w:t xml:space="preserve"> является методом, удовлетворяющим всем трем критериям. 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Диалог является одним из ведущих компонентов современной гуманистической парадигмы, универсальным принципом бытия, определяющим посредством общения всю жизнедеятельность человека. 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b/>
          <w:i/>
          <w:sz w:val="28"/>
          <w:szCs w:val="28"/>
        </w:rPr>
        <w:t>Диалог</w:t>
      </w:r>
      <w:r w:rsidRPr="00F065DA">
        <w:rPr>
          <w:rFonts w:ascii="Times New Roman" w:hAnsi="Times New Roman" w:cs="Times New Roman"/>
          <w:sz w:val="28"/>
          <w:szCs w:val="28"/>
        </w:rPr>
        <w:t xml:space="preserve"> – способ познания себя и окружающей действительности в условиях субъектно-смыслового общения.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3"/>
      </w:r>
      <w:r w:rsidRPr="00F065DA">
        <w:rPr>
          <w:rFonts w:ascii="Times New Roman" w:hAnsi="Times New Roman" w:cs="Times New Roman"/>
          <w:sz w:val="28"/>
          <w:szCs w:val="28"/>
        </w:rPr>
        <w:t xml:space="preserve"> Именно диалогу свойственен поиск личностных смыслов, опирающийся на многогранную палитру переживаний. В рамках этого метода  передается разнообразная 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 xml:space="preserve"> как по существу разговора, так и о собеседниках, об их внутреннем мире и уровне </w:t>
      </w:r>
      <w:proofErr w:type="spellStart"/>
      <w:r w:rsidRPr="00F065D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065DA">
        <w:rPr>
          <w:rFonts w:ascii="Times New Roman" w:hAnsi="Times New Roman" w:cs="Times New Roman"/>
          <w:sz w:val="28"/>
          <w:szCs w:val="28"/>
        </w:rPr>
        <w:t xml:space="preserve"> коммуникативной и диалоговой культуры. В диалоге личность транслирует себя, сою уникальность и самобытность при условии адекватной самооценки, способности к полноценной самореализации, умении определять смысл явлений и предметов, быть критичным и т.п.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несколько типов диалогов</w:t>
      </w:r>
      <w:r w:rsidRPr="00F065DA">
        <w:rPr>
          <w:rFonts w:ascii="Times New Roman" w:hAnsi="Times New Roman" w:cs="Times New Roman"/>
          <w:sz w:val="28"/>
          <w:szCs w:val="28"/>
        </w:rPr>
        <w:t>: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065DA">
        <w:rPr>
          <w:rFonts w:ascii="Times New Roman" w:hAnsi="Times New Roman" w:cs="Times New Roman"/>
          <w:i/>
          <w:iCs/>
          <w:sz w:val="28"/>
          <w:szCs w:val="28"/>
        </w:rPr>
        <w:t>духовный диалог</w:t>
      </w:r>
      <w:r w:rsidRPr="00F065DA">
        <w:rPr>
          <w:rFonts w:ascii="Times New Roman" w:hAnsi="Times New Roman" w:cs="Times New Roman"/>
          <w:sz w:val="28"/>
          <w:szCs w:val="28"/>
        </w:rPr>
        <w:t xml:space="preserve">, возможности которого реализуются в плоскости нравственного поля; для него свойственно глубокое понимание сущности проблемы, высокий уровень культуры взаимодействия; 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65DA">
        <w:rPr>
          <w:rFonts w:ascii="Times New Roman" w:hAnsi="Times New Roman" w:cs="Times New Roman"/>
          <w:i/>
          <w:iCs/>
          <w:sz w:val="28"/>
          <w:szCs w:val="28"/>
        </w:rPr>
        <w:t>смыслотворческий</w:t>
      </w:r>
      <w:proofErr w:type="spellEnd"/>
      <w:r w:rsidRPr="00F065DA">
        <w:rPr>
          <w:rFonts w:ascii="Times New Roman" w:hAnsi="Times New Roman" w:cs="Times New Roman"/>
          <w:i/>
          <w:iCs/>
          <w:sz w:val="28"/>
          <w:szCs w:val="28"/>
        </w:rPr>
        <w:t xml:space="preserve"> диалог</w:t>
      </w:r>
      <w:r w:rsidRPr="00F065DA">
        <w:rPr>
          <w:rFonts w:ascii="Times New Roman" w:hAnsi="Times New Roman" w:cs="Times New Roman"/>
          <w:sz w:val="28"/>
          <w:szCs w:val="28"/>
        </w:rPr>
        <w:t>, активно включающий участников в поиск смыслов, в процесс определения системы индивидуальных ценностных ориентаций и личностных качеств;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- </w:t>
      </w:r>
      <w:r w:rsidRPr="00F065DA">
        <w:rPr>
          <w:rFonts w:ascii="Times New Roman" w:hAnsi="Times New Roman" w:cs="Times New Roman"/>
          <w:i/>
          <w:iCs/>
          <w:sz w:val="28"/>
          <w:szCs w:val="28"/>
        </w:rPr>
        <w:t>рефлексивный диалог</w:t>
      </w:r>
      <w:r w:rsidRPr="00F065DA">
        <w:rPr>
          <w:rFonts w:ascii="Times New Roman" w:hAnsi="Times New Roman" w:cs="Times New Roman"/>
          <w:sz w:val="28"/>
          <w:szCs w:val="28"/>
        </w:rPr>
        <w:t>, позволяющий оценить собственный потенциал и определить линии обратной связи «участники – ведущий»;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- </w:t>
      </w:r>
      <w:r w:rsidRPr="00F065DA">
        <w:rPr>
          <w:rFonts w:ascii="Times New Roman" w:hAnsi="Times New Roman" w:cs="Times New Roman"/>
          <w:i/>
          <w:iCs/>
          <w:sz w:val="28"/>
          <w:szCs w:val="28"/>
        </w:rPr>
        <w:t>мотивационный диалог</w:t>
      </w:r>
      <w:r w:rsidRPr="00F065DA">
        <w:rPr>
          <w:rFonts w:ascii="Times New Roman" w:hAnsi="Times New Roman" w:cs="Times New Roman"/>
          <w:sz w:val="28"/>
          <w:szCs w:val="28"/>
        </w:rPr>
        <w:t xml:space="preserve">, который обозначает интерес к проблеме, возможно, и к самой диалоговой технологии; 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65DA">
        <w:rPr>
          <w:rFonts w:ascii="Times New Roman" w:hAnsi="Times New Roman" w:cs="Times New Roman"/>
          <w:i/>
          <w:iCs/>
          <w:sz w:val="28"/>
          <w:szCs w:val="28"/>
        </w:rPr>
        <w:t>самореализующий</w:t>
      </w:r>
      <w:proofErr w:type="spellEnd"/>
      <w:r w:rsidRPr="00F065DA">
        <w:rPr>
          <w:rFonts w:ascii="Times New Roman" w:hAnsi="Times New Roman" w:cs="Times New Roman"/>
          <w:i/>
          <w:iCs/>
          <w:sz w:val="28"/>
          <w:szCs w:val="28"/>
        </w:rPr>
        <w:t xml:space="preserve"> диалог</w:t>
      </w:r>
      <w:r w:rsidRPr="00F065DA">
        <w:rPr>
          <w:rFonts w:ascii="Times New Roman" w:hAnsi="Times New Roman" w:cs="Times New Roman"/>
          <w:sz w:val="28"/>
          <w:szCs w:val="28"/>
        </w:rPr>
        <w:t xml:space="preserve">, назначение 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 xml:space="preserve"> прежде всего в утверждении личности, полноценной </w:t>
      </w:r>
      <w:proofErr w:type="spellStart"/>
      <w:r w:rsidRPr="00F065DA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F065DA">
        <w:rPr>
          <w:rFonts w:ascii="Times New Roman" w:hAnsi="Times New Roman" w:cs="Times New Roman"/>
          <w:sz w:val="28"/>
          <w:szCs w:val="28"/>
        </w:rPr>
        <w:t xml:space="preserve"> и самовыражении.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4"/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характерные особенности в развитии межличностного диалога:</w:t>
      </w:r>
    </w:p>
    <w:p w:rsidR="00F065DA" w:rsidRPr="00F065DA" w:rsidRDefault="00F065DA" w:rsidP="00F065D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объективная </w:t>
      </w:r>
      <w:proofErr w:type="spellStart"/>
      <w:r w:rsidRPr="00F065DA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F065DA">
        <w:rPr>
          <w:rFonts w:ascii="Times New Roman" w:hAnsi="Times New Roman" w:cs="Times New Roman"/>
          <w:sz w:val="28"/>
          <w:szCs w:val="28"/>
        </w:rPr>
        <w:t>;</w:t>
      </w:r>
    </w:p>
    <w:p w:rsidR="00F065DA" w:rsidRPr="00F065DA" w:rsidRDefault="00F065DA" w:rsidP="00F065D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субъективно переживаемая ситуация поиска смысла;</w:t>
      </w:r>
    </w:p>
    <w:p w:rsidR="00F065DA" w:rsidRPr="00F065DA" w:rsidRDefault="00F065DA" w:rsidP="00F065D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отношения общности и взаимопонимания между участниками диалога;</w:t>
      </w:r>
    </w:p>
    <w:p w:rsidR="00F065DA" w:rsidRPr="00F065DA" w:rsidRDefault="00F065DA" w:rsidP="00F065D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толерантное отношение к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>ругому, «</w:t>
      </w:r>
      <w:proofErr w:type="spellStart"/>
      <w:r w:rsidRPr="00F065DA">
        <w:rPr>
          <w:rFonts w:ascii="Times New Roman" w:hAnsi="Times New Roman" w:cs="Times New Roman"/>
          <w:sz w:val="28"/>
          <w:szCs w:val="28"/>
        </w:rPr>
        <w:t>другодоминантность</w:t>
      </w:r>
      <w:proofErr w:type="spellEnd"/>
      <w:r w:rsidRPr="00F065DA">
        <w:rPr>
          <w:rFonts w:ascii="Times New Roman" w:hAnsi="Times New Roman" w:cs="Times New Roman"/>
          <w:sz w:val="28"/>
          <w:szCs w:val="28"/>
        </w:rPr>
        <w:t>»;</w:t>
      </w:r>
    </w:p>
    <w:p w:rsidR="00F065DA" w:rsidRPr="00F065DA" w:rsidRDefault="00F065DA" w:rsidP="00F065DA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незавершенность результата, стимулирующая мыслительную активность.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Особенности диалога и возможности, заключающиеся в нем как форме общения, делают его мощным средством воспитания и развития.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5"/>
      </w:r>
      <w:r w:rsidRPr="00F065DA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В сфере диалогического общения специфическое место занимает </w:t>
      </w:r>
      <w:r w:rsidRPr="007D25D0">
        <w:rPr>
          <w:rFonts w:ascii="Times New Roman" w:hAnsi="Times New Roman" w:cs="Times New Roman"/>
          <w:b/>
          <w:i/>
          <w:iCs/>
          <w:sz w:val="28"/>
          <w:szCs w:val="28"/>
        </w:rPr>
        <w:t>дискуссия.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Главная цель дискуссии – развитие коммуникативной и дискуссионной культуры в процессе поиска истины. Среди задач содержательного плана выделяются: осознание и осмысление проблем и противоречий; выявление </w:t>
      </w:r>
      <w:r w:rsidRPr="00F065DA">
        <w:rPr>
          <w:rFonts w:ascii="Times New Roman" w:hAnsi="Times New Roman" w:cs="Times New Roman"/>
          <w:sz w:val="28"/>
          <w:szCs w:val="28"/>
        </w:rPr>
        <w:lastRenderedPageBreak/>
        <w:t>имеющейся информации; творческая переработка знаний; развитие умений аргументировать и обосновывать свою точку зрения; включение знаний в новый контекст и т.п. Таким образом, умело организованная дискуссия является одной из методических форм формирования благоприятного психологического климата в учебной группе.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6"/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Задачи организационного плана можно сформулировать следующим образом: использование в качестве основы взаимодействия правил и процедур совместного поиска истины; реализация ролевого веера в группе; развитие умений коллективного поиска; формирование временного и пространственного единства и др.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Все формы дискуссии обладают уникальным педагогическим инструментарием и в связи с этим способны:</w:t>
      </w:r>
    </w:p>
    <w:p w:rsidR="00F065DA" w:rsidRPr="00F065DA" w:rsidRDefault="00F065DA" w:rsidP="00F065DA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стимулировать инициативу и продуктивный обмен идеями;</w:t>
      </w:r>
    </w:p>
    <w:p w:rsidR="00F065DA" w:rsidRPr="00F065DA" w:rsidRDefault="00F065DA" w:rsidP="00F065DA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развивать рефлексивное мышление;</w:t>
      </w:r>
    </w:p>
    <w:p w:rsidR="00F065DA" w:rsidRPr="00F065DA" w:rsidRDefault="00F065DA" w:rsidP="00F065DA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побуждать к поиску адекватной аргументации и различных способов выражения мысли;</w:t>
      </w:r>
    </w:p>
    <w:p w:rsidR="00F065DA" w:rsidRPr="00F065DA" w:rsidRDefault="00F065DA" w:rsidP="00F065DA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повышать восприимчивость и толерантность к новым идеям;</w:t>
      </w:r>
    </w:p>
    <w:p w:rsidR="00F065DA" w:rsidRPr="00F065DA" w:rsidRDefault="00F065DA" w:rsidP="00F065DA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учить видеть явление объемно и многопланово;</w:t>
      </w:r>
    </w:p>
    <w:p w:rsidR="00F065DA" w:rsidRPr="00F065DA" w:rsidRDefault="00F065DA" w:rsidP="00F065DA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предлагать способы углубленной работы с содержанием проблемы.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Успех дискуссии обеспечен при реализации следующих условий: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наличия достаточной зрелости и самостоятельности для обсуждения проблем;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развития умения аргументировать свою позицию, точку зрения;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поиска различных способов передачи информации;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наличия контакта между участниками;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выступления всех участников как равных;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сопоставления различных интерпретаций сложных явлений;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создания благоприятного психологического микроклимата;</w:t>
      </w:r>
    </w:p>
    <w:p w:rsidR="00F065DA" w:rsidRPr="00F065DA" w:rsidRDefault="00F065DA" w:rsidP="00F065DA">
      <w:pPr>
        <w:numPr>
          <w:ilvl w:val="1"/>
          <w:numId w:val="2"/>
        </w:numPr>
        <w:tabs>
          <w:tab w:val="num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lastRenderedPageBreak/>
        <w:t>сочетания упорядоченности хода обсуждения с отсутствием регламентации (но внутренний план у педагога имеется);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поддержки свободного обмена мнениями.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7"/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Апробация диалогового метода определила мнение, что именно этот вариант организации педагогического процесса может рассматриваться как его фундаментальная основа, влияющая на развитие мыслительных операций, самостоятельности и согласованности действий в совместном поиске истины.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В связи со сказанным можно подытожить, что подготовка ученика к ценностно-диалоговому взаимодействию заключается не в обработке процедурных явлений, а в стимулировании у него потребностей в самоопределении, которое проявляется в готовности к принятию, манифестации и, несомненно, опосредованной трансляции определенного спектра ценностных ориентаций.  В рамках работы со студентами посредством направленной рефлексии осваиваются и преобразовываются общекультурные ценности в ценности личностного плана. 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Ознакомление студентов с особенностями культуры своего и других народов на занятиях и во внеурочной деятельности, в свободном общении, в том числе с представителями разных культур, способствует формированию у молодого поколения объективного видения мира. Речь идет о воспитании культурных, образованных граждан страны, что позволяет познакомиться с традициями, обычаями, верованиями, с социально-бытовым укладом их жизни, представлениями о мире. Знание богатства межнациональных культур обеспечивает развитие культуры этнокультурных взаимодействий, взаимопонимания, взаимоуважения, гармонизации интересов и устремлений детей. В этих условиях сегодня совершается поворот к новому типу взаимоотношения поколений – диалогу культур, необходимо развивать способности молодежи к конструктивному диалогу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 xml:space="preserve">рактическая реализация </w:t>
      </w:r>
      <w:r w:rsidRPr="00F065DA">
        <w:rPr>
          <w:rFonts w:ascii="Times New Roman" w:hAnsi="Times New Roman" w:cs="Times New Roman"/>
          <w:sz w:val="28"/>
          <w:szCs w:val="28"/>
        </w:rPr>
        <w:lastRenderedPageBreak/>
        <w:t>названных проблем требует соответствующей подготовки педагогов, освоения ими новых приемов работы и т.д.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8"/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Обучение студентов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культурному диалогу</w:t>
      </w:r>
      <w:r w:rsidRPr="00F065DA">
        <w:rPr>
          <w:rFonts w:ascii="Times New Roman" w:hAnsi="Times New Roman" w:cs="Times New Roman"/>
          <w:sz w:val="28"/>
          <w:szCs w:val="28"/>
        </w:rPr>
        <w:t xml:space="preserve"> предполагает поэтапные действия педагога: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i/>
          <w:iCs/>
          <w:sz w:val="28"/>
          <w:szCs w:val="28"/>
        </w:rPr>
        <w:t xml:space="preserve">первый этап – </w:t>
      </w:r>
      <w:r w:rsidRPr="00F065DA">
        <w:rPr>
          <w:rFonts w:ascii="Times New Roman" w:hAnsi="Times New Roman" w:cs="Times New Roman"/>
          <w:sz w:val="28"/>
          <w:szCs w:val="28"/>
        </w:rPr>
        <w:t xml:space="preserve">накопление 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>фактов об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 xml:space="preserve"> отдельных народах;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i/>
          <w:iCs/>
          <w:sz w:val="28"/>
          <w:szCs w:val="28"/>
        </w:rPr>
        <w:t xml:space="preserve">второй этап – </w:t>
      </w:r>
      <w:r w:rsidRPr="00F065DA">
        <w:rPr>
          <w:rFonts w:ascii="Times New Roman" w:hAnsi="Times New Roman" w:cs="Times New Roman"/>
          <w:sz w:val="28"/>
          <w:szCs w:val="28"/>
        </w:rPr>
        <w:t>сравнительный анализ педагогических традиций родственных и сопредельных народов;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i/>
          <w:iCs/>
          <w:sz w:val="28"/>
          <w:szCs w:val="28"/>
        </w:rPr>
        <w:t xml:space="preserve">третий этап – </w:t>
      </w:r>
      <w:r w:rsidRPr="00F065DA">
        <w:rPr>
          <w:rFonts w:ascii="Times New Roman" w:hAnsi="Times New Roman" w:cs="Times New Roman"/>
          <w:sz w:val="28"/>
          <w:szCs w:val="28"/>
        </w:rPr>
        <w:t xml:space="preserve">обобщение педагогического опыта воспитания народов, проживающих на той или иной конкретной территории. Предполагается раскрытие социально-психологического смысла народных традиций, определение способов передачи подрастающему поколению ценностей предшествующих поколений, включение в </w:t>
      </w:r>
      <w:proofErr w:type="spellStart"/>
      <w:r w:rsidRPr="00F065DA">
        <w:rPr>
          <w:rFonts w:ascii="Times New Roman" w:hAnsi="Times New Roman" w:cs="Times New Roman"/>
          <w:sz w:val="28"/>
          <w:szCs w:val="28"/>
        </w:rPr>
        <w:t>добротворческую</w:t>
      </w:r>
      <w:proofErr w:type="spellEnd"/>
      <w:r w:rsidRPr="00F065DA">
        <w:rPr>
          <w:rFonts w:ascii="Times New Roman" w:hAnsi="Times New Roman" w:cs="Times New Roman"/>
          <w:sz w:val="28"/>
          <w:szCs w:val="28"/>
        </w:rPr>
        <w:t xml:space="preserve">, созидательную деятельность, знание духовной культуры своего </w:t>
      </w:r>
      <w:proofErr w:type="spellStart"/>
      <w:r w:rsidRPr="00F065DA">
        <w:rPr>
          <w:rFonts w:ascii="Times New Roman" w:hAnsi="Times New Roman" w:cs="Times New Roman"/>
          <w:sz w:val="28"/>
          <w:szCs w:val="28"/>
        </w:rPr>
        <w:t>этносоциума</w:t>
      </w:r>
      <w:proofErr w:type="spellEnd"/>
      <w:r w:rsidRPr="00F065DA">
        <w:rPr>
          <w:rFonts w:ascii="Times New Roman" w:hAnsi="Times New Roman" w:cs="Times New Roman"/>
          <w:sz w:val="28"/>
          <w:szCs w:val="28"/>
        </w:rPr>
        <w:t xml:space="preserve">. Все это способствует зарождению интереса молодых к традициям и культуре других народов, в определенной степени способствует развитию личности неповторимой, творческой, самостоятельной и гуманной. 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Главными качества, которыми должен обладать педагог, создающий благоприятный климат в коллективе являются его верность общечеловеческим ценностям, </w:t>
      </w:r>
      <w:r w:rsidRPr="00F065DA">
        <w:rPr>
          <w:rFonts w:ascii="Times New Roman" w:hAnsi="Times New Roman" w:cs="Times New Roman"/>
          <w:i/>
          <w:iCs/>
          <w:sz w:val="28"/>
          <w:szCs w:val="28"/>
        </w:rPr>
        <w:t>духовное богатство и демократизм</w:t>
      </w:r>
      <w:r w:rsidRPr="00F065DA">
        <w:rPr>
          <w:rFonts w:ascii="Times New Roman" w:hAnsi="Times New Roman" w:cs="Times New Roman"/>
          <w:sz w:val="28"/>
          <w:szCs w:val="28"/>
        </w:rPr>
        <w:t xml:space="preserve">. Еще одно профессионально значимое качество – социальная активность педагога как его жизненная позиция. Важнейшим качеством педагога в работе с поликультурным подростковым  коллективом является его </w:t>
      </w:r>
      <w:proofErr w:type="spellStart"/>
      <w:r w:rsidRPr="007D25D0">
        <w:rPr>
          <w:rFonts w:ascii="Times New Roman" w:hAnsi="Times New Roman" w:cs="Times New Roman"/>
          <w:b/>
          <w:i/>
          <w:iCs/>
          <w:sz w:val="28"/>
          <w:szCs w:val="28"/>
        </w:rPr>
        <w:t>эмпатия</w:t>
      </w:r>
      <w:proofErr w:type="spellEnd"/>
      <w:r w:rsidRPr="00F065DA">
        <w:rPr>
          <w:rFonts w:ascii="Times New Roman" w:hAnsi="Times New Roman" w:cs="Times New Roman"/>
          <w:sz w:val="28"/>
          <w:szCs w:val="28"/>
        </w:rPr>
        <w:t xml:space="preserve"> – способность понимать и чувствовать подростка.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Помимо личностно значимых для студента и профессионально необходимых качеств, педагог должен обладать </w:t>
      </w:r>
      <w:r w:rsidRPr="007D25D0">
        <w:rPr>
          <w:rFonts w:ascii="Times New Roman" w:hAnsi="Times New Roman" w:cs="Times New Roman"/>
          <w:b/>
          <w:i/>
          <w:sz w:val="28"/>
          <w:szCs w:val="28"/>
        </w:rPr>
        <w:t>специальными умениями взаимодействия с коллективом</w:t>
      </w:r>
      <w:r w:rsidRPr="00F065DA">
        <w:rPr>
          <w:rFonts w:ascii="Times New Roman" w:hAnsi="Times New Roman" w:cs="Times New Roman"/>
          <w:sz w:val="28"/>
          <w:szCs w:val="28"/>
        </w:rPr>
        <w:t>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lastRenderedPageBreak/>
        <w:t>Выделяют пять групп таких умений: гностические, проектировочные, конструктивные, организаторские и коммуникативные.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9"/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b/>
          <w:i/>
          <w:sz w:val="28"/>
          <w:szCs w:val="28"/>
        </w:rPr>
        <w:t>Гностические умения</w:t>
      </w:r>
      <w:r w:rsidRPr="00F065DA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065DA" w:rsidRPr="00F065DA" w:rsidRDefault="00F065DA" w:rsidP="00F065DA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адекватно оценивать и анализировать с педагогических позиций положение, сложившееся в национальной политике за последние годы, прогнозировать ее развитие в конкретных местных условиях.</w:t>
      </w:r>
    </w:p>
    <w:p w:rsidR="00F065DA" w:rsidRPr="00F065DA" w:rsidRDefault="00F065DA" w:rsidP="00F065DA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определять индивидуальные особенности личности детей, их интересы, потребности, национальные особенности, менталитет, степень социальной активности и уровень толерантности.</w:t>
      </w:r>
    </w:p>
    <w:p w:rsidR="00F065DA" w:rsidRPr="00F065DA" w:rsidRDefault="00F065DA" w:rsidP="00F065DA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правильно определить морально-психологический климат детского коллектива.</w:t>
      </w:r>
    </w:p>
    <w:p w:rsidR="00F065DA" w:rsidRPr="00F065DA" w:rsidRDefault="00F065DA" w:rsidP="00F065DA">
      <w:pPr>
        <w:numPr>
          <w:ilvl w:val="0"/>
          <w:numId w:val="3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предвидеть возможное отношение детского коллектива и отдельных его членов к тому или иному делу, объекту и стимулировать развитие интереса к нему.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b/>
          <w:i/>
          <w:sz w:val="28"/>
          <w:szCs w:val="28"/>
        </w:rPr>
        <w:t>Проектировочные умения</w:t>
      </w:r>
      <w:r w:rsidRPr="00F065DA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065DA" w:rsidRPr="00F065DA" w:rsidRDefault="00F065DA" w:rsidP="00F065DA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определить цель и методы воспитания толерантности в детском коллективе.</w:t>
      </w:r>
    </w:p>
    <w:p w:rsidR="00F065DA" w:rsidRPr="00F065DA" w:rsidRDefault="00F065DA" w:rsidP="00F065DA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проектировать систему взаимодействия с учетом дальнейших перспектив и возможных результатов.</w:t>
      </w:r>
    </w:p>
    <w:p w:rsidR="00F065DA" w:rsidRPr="00F065DA" w:rsidRDefault="00F065DA" w:rsidP="00F065DA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 xml:space="preserve">Умение планировать проведение совместных этнокультурных мероприятий с детьми в коллективе, находя «точки соприкосновения», 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>развивая их взаимный интерес друг к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 xml:space="preserve"> другу.</w:t>
      </w:r>
    </w:p>
    <w:p w:rsidR="00F065DA" w:rsidRPr="00F065DA" w:rsidRDefault="00F065DA" w:rsidP="00F065DA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предусматривать возможные трудности и необычные педагогические ситуации (возможно, носящие и национальный характер) при разработке методик воспитания толерантности.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b/>
          <w:i/>
          <w:sz w:val="28"/>
          <w:szCs w:val="28"/>
        </w:rPr>
        <w:t>Конструктивные умения</w:t>
      </w:r>
      <w:r w:rsidRPr="00F065DA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065DA" w:rsidRPr="00F065DA" w:rsidRDefault="00F065DA" w:rsidP="00F065DA">
      <w:pPr>
        <w:numPr>
          <w:ilvl w:val="0"/>
          <w:numId w:val="5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lastRenderedPageBreak/>
        <w:t>Умение прогнозировать с большой степенью вероятности собственные действия в процессе обучения детей толерантности.</w:t>
      </w:r>
    </w:p>
    <w:p w:rsidR="00F065DA" w:rsidRPr="00F065DA" w:rsidRDefault="00F065DA" w:rsidP="00F065DA">
      <w:pPr>
        <w:numPr>
          <w:ilvl w:val="0"/>
          <w:numId w:val="5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строить конструктивные модели (алгоритмы) спора, дискуссии с детьми, брать инициативу в свои руки.</w:t>
      </w:r>
    </w:p>
    <w:p w:rsidR="00F065DA" w:rsidRPr="00F065DA" w:rsidRDefault="00F065DA" w:rsidP="00F065DA">
      <w:pPr>
        <w:numPr>
          <w:ilvl w:val="0"/>
          <w:numId w:val="5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строить воспитательные мероприятия с детским коллективом, сохраняя свободную творческую атмосферу и делая детей инициаторами ее создания и развития.</w:t>
      </w:r>
    </w:p>
    <w:p w:rsidR="00F065DA" w:rsidRPr="00F065DA" w:rsidRDefault="00F065DA" w:rsidP="00F065DA">
      <w:pPr>
        <w:numPr>
          <w:ilvl w:val="0"/>
          <w:numId w:val="5"/>
        </w:numPr>
        <w:tabs>
          <w:tab w:val="num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находить оригинальные решения.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b/>
          <w:i/>
          <w:sz w:val="28"/>
          <w:szCs w:val="28"/>
        </w:rPr>
        <w:t>Организаторские умения</w:t>
      </w:r>
      <w:r w:rsidRPr="00F065DA">
        <w:rPr>
          <w:rFonts w:ascii="Times New Roman" w:hAnsi="Times New Roman" w:cs="Times New Roman"/>
          <w:sz w:val="28"/>
          <w:szCs w:val="28"/>
        </w:rPr>
        <w:t xml:space="preserve"> – это:</w:t>
      </w:r>
    </w:p>
    <w:p w:rsidR="00F065DA" w:rsidRPr="00F065DA" w:rsidRDefault="00F065DA" w:rsidP="00F065D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развивать инициативу и самодеятельность детей.</w:t>
      </w:r>
    </w:p>
    <w:p w:rsidR="00F065DA" w:rsidRPr="00F065DA" w:rsidRDefault="00F065DA" w:rsidP="00F065D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творчески использовать разнообразие форм и методов воспитания толерантности.</w:t>
      </w:r>
    </w:p>
    <w:p w:rsidR="00F065DA" w:rsidRPr="00F065DA" w:rsidRDefault="00F065DA" w:rsidP="00F065D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создавать условия, побуждающие детей к взаимодействию.</w:t>
      </w:r>
    </w:p>
    <w:p w:rsidR="00F065DA" w:rsidRPr="00F065DA" w:rsidRDefault="00F065DA" w:rsidP="00F065DA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организовывать собственную деятельность и поведение, обогащать и систематизировать опыт воспитания толерантности.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Коммуникативные умения – это:</w:t>
      </w:r>
    </w:p>
    <w:p w:rsidR="00F065DA" w:rsidRPr="00F065DA" w:rsidRDefault="00F065DA" w:rsidP="00F065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отстаивать свое мнение, не навязывая его детям.</w:t>
      </w:r>
    </w:p>
    <w:p w:rsidR="00F065DA" w:rsidRPr="00F065DA" w:rsidRDefault="00F065DA" w:rsidP="00F065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управлять собственными эмоциями и настроением, деликатно относиться к детям в случае конфликтов.</w:t>
      </w:r>
    </w:p>
    <w:p w:rsidR="00F065DA" w:rsidRPr="00F065DA" w:rsidRDefault="00F065DA" w:rsidP="00F065DA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понимать психологическое состояние детей и создавать комфортный климат взаимодействия.</w:t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Умение вызвать у детей потребность и желание взаимодействовать с педагогом и друг с другом.</w:t>
      </w:r>
      <w:r w:rsidRPr="00F065DA">
        <w:rPr>
          <w:rStyle w:val="a7"/>
          <w:rFonts w:ascii="Times New Roman" w:hAnsi="Times New Roman"/>
          <w:sz w:val="28"/>
          <w:szCs w:val="28"/>
        </w:rPr>
        <w:footnoteReference w:id="10"/>
      </w: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t>Умения, знания, творчество и мастерство в совокупности и есть высокий профессионализм педагога в деле создания благоприятного социально-психологического климата.</w:t>
      </w:r>
    </w:p>
    <w:p w:rsid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sz w:val="28"/>
          <w:szCs w:val="28"/>
        </w:rPr>
        <w:lastRenderedPageBreak/>
        <w:t>Прежде чем формировать отношения внутри коллектива, необходимо диагностировать уровень личностных каче</w:t>
      </w:r>
      <w:proofErr w:type="gramStart"/>
      <w:r w:rsidRPr="00F065DA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F065DA">
        <w:rPr>
          <w:rFonts w:ascii="Times New Roman" w:hAnsi="Times New Roman" w:cs="Times New Roman"/>
          <w:sz w:val="28"/>
          <w:szCs w:val="28"/>
        </w:rPr>
        <w:t>удентов, способствующих созданию социально-психологического климата.</w:t>
      </w:r>
    </w:p>
    <w:p w:rsidR="007D25D0" w:rsidRPr="00F065DA" w:rsidRDefault="007D25D0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DA" w:rsidRPr="00F065DA" w:rsidRDefault="00F065DA" w:rsidP="007D25D0">
      <w:pPr>
        <w:pStyle w:val="1"/>
      </w:pPr>
      <w:bookmarkStart w:id="7" w:name="_Toc437506713"/>
      <w:r w:rsidRPr="00F065DA">
        <w:t>Признаки социально-психологического климата группы:</w:t>
      </w:r>
      <w:bookmarkEnd w:id="7"/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F065DA">
        <w:rPr>
          <w:rFonts w:ascii="Times New Roman" w:hAnsi="Times New Roman" w:cs="Times New Roman"/>
          <w:sz w:val="28"/>
          <w:szCs w:val="28"/>
        </w:rPr>
        <w:t xml:space="preserve"> с </w:t>
      </w:r>
      <w:r w:rsidRPr="00F065DA">
        <w:rPr>
          <w:rFonts w:ascii="Times New Roman" w:hAnsi="Times New Roman" w:cs="Times New Roman"/>
          <w:b/>
          <w:bCs/>
          <w:sz w:val="28"/>
          <w:szCs w:val="28"/>
        </w:rPr>
        <w:t>благоприятным социально-психологическим климатом</w:t>
      </w:r>
    </w:p>
    <w:tbl>
      <w:tblPr>
        <w:tblW w:w="0" w:type="auto"/>
        <w:jc w:val="center"/>
        <w:tblCellSpacing w:w="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628"/>
        <w:gridCol w:w="3555"/>
        <w:gridCol w:w="3732"/>
      </w:tblGrid>
      <w:tr w:rsidR="00F065DA" w:rsidRPr="00F065DA" w:rsidTr="007D25D0">
        <w:trPr>
          <w:tblCellSpacing w:w="7" w:type="dxa"/>
          <w:jc w:val="center"/>
        </w:trPr>
        <w:tc>
          <w:tcPr>
            <w:tcW w:w="2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Вербальные 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Невербальные признаки</w:t>
            </w:r>
          </w:p>
        </w:tc>
      </w:tr>
      <w:tr w:rsidR="00F065DA" w:rsidRPr="00F065DA" w:rsidTr="007D25D0">
        <w:trPr>
          <w:tblCellSpacing w:w="7" w:type="dxa"/>
          <w:jc w:val="center"/>
        </w:trPr>
        <w:tc>
          <w:tcPr>
            <w:tcW w:w="2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Эмоциональный 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Словесное выражение позитивного отношения к процессу взаимодействия и отдельным ученикам.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Доброжелательные улыбки, смех. Позитивный или спокойный тон высказываний.</w:t>
            </w:r>
          </w:p>
        </w:tc>
      </w:tr>
      <w:tr w:rsidR="00F065DA" w:rsidRPr="00F065DA" w:rsidTr="007D25D0">
        <w:trPr>
          <w:tblCellSpacing w:w="7" w:type="dxa"/>
          <w:jc w:val="center"/>
        </w:trPr>
        <w:tc>
          <w:tcPr>
            <w:tcW w:w="2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Способность к сотрудничеству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к собеседнику с уточняющими вопросами. Высказывание заинтересованности </w:t>
            </w:r>
            <w:proofErr w:type="gramStart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 xml:space="preserve"> мнении других ("А как ты думаешь?", "Вам это нравится?"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Выслушивания с демонстрацией внимания (поддакиванием, </w:t>
            </w:r>
            <w:proofErr w:type="spellStart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угуканием</w:t>
            </w:r>
            <w:proofErr w:type="spellEnd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), контактом глаз. Равноправные позиции (по предпочитаемой позе, расположению в помещении и относительно друг друга).</w:t>
            </w:r>
          </w:p>
        </w:tc>
      </w:tr>
      <w:tr w:rsidR="00F065DA" w:rsidRPr="00F065DA" w:rsidTr="007D25D0">
        <w:trPr>
          <w:tblCellSpacing w:w="7" w:type="dxa"/>
          <w:jc w:val="center"/>
        </w:trPr>
        <w:tc>
          <w:tcPr>
            <w:tcW w:w="26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Эффективность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Словесное подтверждение решения поставленной задачи. Словесное выражение удовлетворения результатом.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Жесты, выражающие удовлетворение проделанной работой. Улыбка при подведении итогов работы.</w:t>
            </w:r>
          </w:p>
        </w:tc>
      </w:tr>
    </w:tbl>
    <w:p w:rsidR="007D25D0" w:rsidRDefault="007D25D0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</w:t>
      </w:r>
      <w:r w:rsidRPr="00F065DA">
        <w:rPr>
          <w:rFonts w:ascii="Times New Roman" w:hAnsi="Times New Roman" w:cs="Times New Roman"/>
          <w:sz w:val="28"/>
          <w:szCs w:val="28"/>
        </w:rPr>
        <w:t xml:space="preserve"> с </w:t>
      </w:r>
      <w:r w:rsidRPr="00F065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неблагоприятным социально-психологическим климатом</w:t>
      </w:r>
    </w:p>
    <w:tbl>
      <w:tblPr>
        <w:tblW w:w="0" w:type="auto"/>
        <w:jc w:val="center"/>
        <w:tblCellSpacing w:w="7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479"/>
        <w:gridCol w:w="3637"/>
        <w:gridCol w:w="3657"/>
      </w:tblGrid>
      <w:tr w:rsidR="00F065DA" w:rsidRPr="00F065DA" w:rsidTr="007D25D0">
        <w:trPr>
          <w:tblCellSpacing w:w="7" w:type="dxa"/>
          <w:jc w:val="center"/>
        </w:trPr>
        <w:tc>
          <w:tcPr>
            <w:tcW w:w="24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Вербальные референты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Невербальные референты</w:t>
            </w:r>
          </w:p>
        </w:tc>
      </w:tr>
      <w:tr w:rsidR="00F065DA" w:rsidRPr="00F065DA" w:rsidTr="007D25D0">
        <w:trPr>
          <w:tblCellSpacing w:w="7" w:type="dxa"/>
          <w:jc w:val="center"/>
        </w:trPr>
        <w:tc>
          <w:tcPr>
            <w:tcW w:w="24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Эмоциональный 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Словесное выражение негативного отношения к процессу взаимодействия и отдельным ученикам.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Недоброжелательные улыбки, смех, обидные слова в адрес одноклассников. Печальный или враждебный тон высказываний.</w:t>
            </w:r>
          </w:p>
        </w:tc>
      </w:tr>
      <w:tr w:rsidR="00F065DA" w:rsidRPr="00F065DA" w:rsidTr="007D25D0">
        <w:trPr>
          <w:tblCellSpacing w:w="7" w:type="dxa"/>
          <w:jc w:val="center"/>
        </w:trPr>
        <w:tc>
          <w:tcPr>
            <w:tcW w:w="24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к сотрудничеству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 xml:space="preserve">Перебивание собеседника. Высказывание незаинтересованности </w:t>
            </w:r>
            <w:proofErr w:type="gramStart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 xml:space="preserve"> мнении других ("А кто тебя спрашивает?", "А ты здесь причем?"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spellStart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угукания</w:t>
            </w:r>
            <w:proofErr w:type="spellEnd"/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, поддакивания или контакта глаз. Неравноправные позиции (стремление доминировать или подчиняться, по позе и расположению).</w:t>
            </w:r>
          </w:p>
        </w:tc>
      </w:tr>
      <w:tr w:rsidR="00F065DA" w:rsidRPr="00F065DA" w:rsidTr="007D25D0">
        <w:trPr>
          <w:tblCellSpacing w:w="7" w:type="dxa"/>
          <w:jc w:val="center"/>
        </w:trPr>
        <w:tc>
          <w:tcPr>
            <w:tcW w:w="245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Эффективность взаимодействия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Словесное отрицание решения поставленной задачи. Словесное выражение неудовлетворения результатом.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65DA" w:rsidRPr="00F065DA" w:rsidRDefault="00F065DA" w:rsidP="007D2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5DA">
              <w:rPr>
                <w:rFonts w:ascii="Times New Roman" w:hAnsi="Times New Roman" w:cs="Times New Roman"/>
                <w:sz w:val="28"/>
                <w:szCs w:val="28"/>
              </w:rPr>
              <w:t>Жесты, выражающие неудовлетворение проделанной работой. Печаль или враждебность при подведении итогов работы.</w:t>
            </w:r>
          </w:p>
        </w:tc>
      </w:tr>
    </w:tbl>
    <w:p w:rsidR="00F065DA" w:rsidRPr="00F065DA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DA" w:rsidRPr="007D25D0" w:rsidRDefault="00F065DA" w:rsidP="007D25D0">
      <w:pPr>
        <w:pStyle w:val="1"/>
      </w:pPr>
      <w:bookmarkStart w:id="8" w:name="_Toc280699080"/>
      <w:bookmarkStart w:id="9" w:name="_Toc282445524"/>
      <w:bookmarkStart w:id="10" w:name="_Toc282455913"/>
      <w:bookmarkStart w:id="11" w:name="_Toc282502296"/>
      <w:bookmarkStart w:id="12" w:name="_Toc282502494"/>
      <w:bookmarkStart w:id="13" w:name="_Toc282505315"/>
      <w:bookmarkStart w:id="14" w:name="_Toc437506714"/>
      <w:r w:rsidRPr="007D25D0">
        <w:t>Способы и условия формирования и поддержания благоприятного психологического климата в группе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Способы формирования и поддержания благоприятного психологического климата в группе аналогичны способам формирования и управления коллективом. Любой коллектив представляет собой общность людей, отличающуюся наличием общественно полезных целей, совместной деятельности, личных и групповых интересов, сознательной и устойчивой организацией своей жизни, а психологический климат, с одной стороны, отражает, а с другой, обусловливает характер взаимодействий между членами коллектива.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Знание о способах формирования психологического климата и управления коллективом является необходимым для педагогов.</w:t>
      </w:r>
    </w:p>
    <w:p w:rsidR="00F065DA" w:rsidRPr="007D25D0" w:rsidRDefault="00F065DA" w:rsidP="007D25D0">
      <w:pPr>
        <w:pStyle w:val="1"/>
      </w:pPr>
      <w:bookmarkStart w:id="15" w:name="_Toc280699081"/>
      <w:bookmarkStart w:id="16" w:name="_Toc282445525"/>
      <w:bookmarkStart w:id="17" w:name="_Toc282455914"/>
      <w:bookmarkStart w:id="18" w:name="_Toc282502297"/>
      <w:bookmarkStart w:id="19" w:name="_Toc282502495"/>
      <w:bookmarkStart w:id="20" w:name="_Toc282505316"/>
      <w:bookmarkStart w:id="21" w:name="_Toc437506715"/>
      <w:r w:rsidRPr="007D25D0">
        <w:t>Рекомендации и основные направления работы колледжа по улучшению социально-психологического климата в учебной группе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 xml:space="preserve">Наиболее эффективными способами формирования и поддержания социально-психологического климата в группе, которые могут использоваться и педагогами и школьными психологами, являются следующие: 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lastRenderedPageBreak/>
        <w:t xml:space="preserve">так как социально-психологический климат - это результат совместной деятельности учащихся группы, их межличностного взаимодействия, то для его укрепления необходимо ставить цели и создавать условия для организации совместной деятельности детей, информировать их о ходе реализации совместных задач, поощрять активность, инициативу, </w:t>
      </w:r>
      <w:proofErr w:type="spellStart"/>
      <w:r w:rsidRPr="007D25D0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7D25D0">
        <w:rPr>
          <w:rFonts w:ascii="Times New Roman" w:hAnsi="Times New Roman" w:cs="Times New Roman"/>
          <w:sz w:val="28"/>
          <w:szCs w:val="28"/>
        </w:rPr>
        <w:t>;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находить общие интересы, которые объединили бы студентов группы и на их основе организовывать общие дела;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формировать традиции группы, участвовать в общешкольных традиционных делах;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если есть свободное время - привлекать студентов проводить его вместе: сходить в поход, отдохнуть и т.п.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создавать ситуации коллективного сопереживания значимых событий, стремление к эмоциональному включению в жизнь группы  каждого студента. Для этого важно наличие активной позиции педагога по отношению к студентам и группе;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 xml:space="preserve">привносить общечеловеческие ценности в жизнь коллектива, поощрять к открытости, доброжелательности, конструктивным способам разрядки негативных эмоций; не навязывать друг другу свое мнение, а, выслушивая интересы каждого, приходить к общему, компромиссному решению; 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создавать условия для повышения комфортности самочувствия студентов в колледже и сохранению стабильно - положительных отношений между преподавателями и студентами;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 xml:space="preserve">развивать коммуникативную культуру, навыки общения и сотрудничества; 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7D25D0">
        <w:rPr>
          <w:rFonts w:ascii="Times New Roman" w:hAnsi="Times New Roman" w:cs="Times New Roman"/>
          <w:sz w:val="28"/>
          <w:szCs w:val="28"/>
        </w:rPr>
        <w:t>эмпатийные</w:t>
      </w:r>
      <w:proofErr w:type="spellEnd"/>
      <w:r w:rsidRPr="007D25D0">
        <w:rPr>
          <w:rFonts w:ascii="Times New Roman" w:hAnsi="Times New Roman" w:cs="Times New Roman"/>
          <w:sz w:val="28"/>
          <w:szCs w:val="28"/>
        </w:rPr>
        <w:t xml:space="preserve"> способности членов группы, умение и потребность в познании других людей, толерантное к ним отношение;</w:t>
      </w:r>
    </w:p>
    <w:p w:rsidR="00F065DA" w:rsidRPr="007D25D0" w:rsidRDefault="00F065DA" w:rsidP="00F065DA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организовывать взаимодействие студентов посредством диалога, организации дискуссий.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lastRenderedPageBreak/>
        <w:t>В Г</w:t>
      </w:r>
      <w:r w:rsidR="007D25D0">
        <w:rPr>
          <w:rFonts w:ascii="Times New Roman" w:hAnsi="Times New Roman" w:cs="Times New Roman"/>
          <w:sz w:val="28"/>
          <w:szCs w:val="28"/>
        </w:rPr>
        <w:t>БП</w:t>
      </w:r>
      <w:r w:rsidRPr="007D25D0">
        <w:rPr>
          <w:rFonts w:ascii="Times New Roman" w:hAnsi="Times New Roman" w:cs="Times New Roman"/>
          <w:sz w:val="28"/>
          <w:szCs w:val="28"/>
        </w:rPr>
        <w:t xml:space="preserve">ОУ </w:t>
      </w:r>
      <w:r w:rsidR="007D25D0">
        <w:rPr>
          <w:rFonts w:ascii="Times New Roman" w:hAnsi="Times New Roman" w:cs="Times New Roman"/>
          <w:sz w:val="28"/>
          <w:szCs w:val="28"/>
        </w:rPr>
        <w:t>Колледж связи №</w:t>
      </w:r>
      <w:r w:rsidRPr="007D25D0">
        <w:rPr>
          <w:rFonts w:ascii="Times New Roman" w:hAnsi="Times New Roman" w:cs="Times New Roman"/>
          <w:sz w:val="28"/>
          <w:szCs w:val="28"/>
        </w:rPr>
        <w:t xml:space="preserve">54 действует социально-психологическая служба. Одним из основных направлений ее работы является формирование благоприятного психологического климата в учебных группах. Основным фактором  обеспечения этого служит развитие толерантных взаимоотношений между членами коллектива. В колледже разработана комплексная программа по развитию толерантности, которая предлагает проведение тренинга толерантности. 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Программа тренинга толерантности направлена на развитие умения управлять своим поведением, эмоциями, общением и включает в себя следующие компоненты: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D25D0"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 w:rsidRPr="007D25D0">
        <w:rPr>
          <w:rFonts w:ascii="Times New Roman" w:hAnsi="Times New Roman" w:cs="Times New Roman"/>
          <w:sz w:val="28"/>
          <w:szCs w:val="28"/>
        </w:rPr>
        <w:t xml:space="preserve"> (информирование по вопросам толерантности и повышения психологической культуры), 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- эмоционально-волевой (</w:t>
      </w:r>
      <w:proofErr w:type="gramStart"/>
      <w:r w:rsidRPr="007D25D0">
        <w:rPr>
          <w:rFonts w:ascii="Times New Roman" w:hAnsi="Times New Roman" w:cs="Times New Roman"/>
          <w:sz w:val="28"/>
          <w:szCs w:val="28"/>
        </w:rPr>
        <w:t>аффективный</w:t>
      </w:r>
      <w:proofErr w:type="gramEnd"/>
      <w:r w:rsidRPr="007D25D0">
        <w:rPr>
          <w:rFonts w:ascii="Times New Roman" w:hAnsi="Times New Roman" w:cs="Times New Roman"/>
          <w:sz w:val="28"/>
          <w:szCs w:val="28"/>
        </w:rPr>
        <w:t xml:space="preserve"> – самосовершенствование коммуникативных навыков с позиции толерантного взаимодействия и развитие умений эмоциональной </w:t>
      </w:r>
      <w:proofErr w:type="spellStart"/>
      <w:r w:rsidRPr="007D25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D25D0">
        <w:rPr>
          <w:rFonts w:ascii="Times New Roman" w:hAnsi="Times New Roman" w:cs="Times New Roman"/>
          <w:sz w:val="28"/>
          <w:szCs w:val="28"/>
        </w:rPr>
        <w:t xml:space="preserve"> в процессе общения и деятельности);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7D25D0">
        <w:rPr>
          <w:rFonts w:ascii="Times New Roman" w:hAnsi="Times New Roman" w:cs="Times New Roman"/>
          <w:sz w:val="28"/>
          <w:szCs w:val="28"/>
        </w:rPr>
        <w:t>поведенческий</w:t>
      </w:r>
      <w:proofErr w:type="gramEnd"/>
      <w:r w:rsidRPr="007D25D0">
        <w:rPr>
          <w:rFonts w:ascii="Times New Roman" w:hAnsi="Times New Roman" w:cs="Times New Roman"/>
          <w:sz w:val="28"/>
          <w:szCs w:val="28"/>
        </w:rPr>
        <w:t xml:space="preserve"> (развитие толерантных качеств) (приложение 7)</w:t>
      </w:r>
    </w:p>
    <w:p w:rsidR="00F065DA" w:rsidRPr="007D25D0" w:rsidRDefault="00F065DA" w:rsidP="00F065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Проведение сотрудниками службы в исследуемой группе тренинга толерантности значительно улучшило социально-психологический климат в коллективе. Это подтвердилось и тем, что после проведения занятий показатели группы по уровню агрессии, принятию других и уровню тревожности изменились в сторону их улучшения.</w:t>
      </w:r>
    </w:p>
    <w:p w:rsidR="00F065DA" w:rsidRPr="007D25D0" w:rsidRDefault="00F065DA" w:rsidP="00F065DA">
      <w:pPr>
        <w:pStyle w:val="2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D25D0">
        <w:rPr>
          <w:rFonts w:ascii="Times New Roman" w:hAnsi="Times New Roman" w:cs="Times New Roman"/>
          <w:sz w:val="28"/>
          <w:szCs w:val="28"/>
          <w:lang w:val="ru-RU"/>
        </w:rPr>
        <w:t>В целях улучшения психологического климата в учебной группе можно использовать следующие рекомендации:</w:t>
      </w:r>
    </w:p>
    <w:p w:rsidR="00F065DA" w:rsidRPr="007D25D0" w:rsidRDefault="00F065DA" w:rsidP="00F065DA">
      <w:pPr>
        <w:pStyle w:val="2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D25D0">
        <w:rPr>
          <w:rFonts w:ascii="Times New Roman" w:hAnsi="Times New Roman" w:cs="Times New Roman"/>
          <w:sz w:val="28"/>
          <w:szCs w:val="28"/>
          <w:lang w:val="ru-RU"/>
        </w:rPr>
        <w:t xml:space="preserve">- разработать и реализовать программу снятия </w:t>
      </w:r>
      <w:proofErr w:type="spellStart"/>
      <w:r w:rsidRPr="007D25D0">
        <w:rPr>
          <w:rFonts w:ascii="Times New Roman" w:hAnsi="Times New Roman" w:cs="Times New Roman"/>
          <w:sz w:val="28"/>
          <w:szCs w:val="28"/>
          <w:lang w:val="ru-RU"/>
        </w:rPr>
        <w:t>психо-эмоционального</w:t>
      </w:r>
      <w:proofErr w:type="spellEnd"/>
      <w:r w:rsidRPr="007D25D0">
        <w:rPr>
          <w:rFonts w:ascii="Times New Roman" w:hAnsi="Times New Roman" w:cs="Times New Roman"/>
          <w:sz w:val="28"/>
          <w:szCs w:val="28"/>
          <w:lang w:val="ru-RU"/>
        </w:rPr>
        <w:t xml:space="preserve"> напряжения  у студентов учебной группы (например, обучение студентов навыкам </w:t>
      </w:r>
      <w:proofErr w:type="spellStart"/>
      <w:r w:rsidRPr="007D25D0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7D25D0">
        <w:rPr>
          <w:rFonts w:ascii="Times New Roman" w:hAnsi="Times New Roman" w:cs="Times New Roman"/>
          <w:sz w:val="28"/>
          <w:szCs w:val="28"/>
          <w:lang w:val="ru-RU"/>
        </w:rPr>
        <w:t xml:space="preserve"> в условиях эмоционального стресса; функционирование комнаты психологической разгрузки и т.п.).</w:t>
      </w:r>
    </w:p>
    <w:p w:rsidR="00F065DA" w:rsidRPr="007D25D0" w:rsidRDefault="00F065DA" w:rsidP="00F065DA">
      <w:pPr>
        <w:pStyle w:val="2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D25D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7D25D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7D25D0">
        <w:rPr>
          <w:rFonts w:ascii="Times New Roman" w:hAnsi="Times New Roman" w:cs="Times New Roman"/>
          <w:sz w:val="28"/>
          <w:szCs w:val="28"/>
          <w:lang w:val="ru-RU"/>
        </w:rPr>
        <w:t>оздать и реализовать программы  личностного развития студентов;</w:t>
      </w:r>
    </w:p>
    <w:p w:rsidR="00F065DA" w:rsidRPr="007D25D0" w:rsidRDefault="00F065DA" w:rsidP="00F065DA">
      <w:pPr>
        <w:pStyle w:val="2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D25D0">
        <w:rPr>
          <w:rFonts w:ascii="Times New Roman" w:hAnsi="Times New Roman" w:cs="Times New Roman"/>
          <w:sz w:val="28"/>
          <w:szCs w:val="28"/>
          <w:lang w:val="ru-RU"/>
        </w:rPr>
        <w:t xml:space="preserve">- любые действия реформаторского характера внутри учебной группы </w:t>
      </w:r>
      <w:r w:rsidRPr="007D25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проводить при наличии длительного подготовительного этапа с чётким обоснованием актуальности, целей, методов, структуры и конечного результата деятельности в новых условиях;</w:t>
      </w:r>
    </w:p>
    <w:p w:rsidR="00F065DA" w:rsidRPr="007D25D0" w:rsidRDefault="00F065DA" w:rsidP="00F065DA">
      <w:pPr>
        <w:pStyle w:val="2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D25D0">
        <w:rPr>
          <w:rFonts w:ascii="Times New Roman" w:hAnsi="Times New Roman" w:cs="Times New Roman"/>
          <w:sz w:val="28"/>
          <w:szCs w:val="28"/>
          <w:lang w:val="ru-RU"/>
        </w:rPr>
        <w:t>- при взаимодействии классного руководителя со студенческим коллективом использовать особенности мотивационной сферы подростков и их личностные особенности;</w:t>
      </w:r>
    </w:p>
    <w:p w:rsidR="00F065DA" w:rsidRPr="007D25D0" w:rsidRDefault="00F065DA" w:rsidP="00F065DA">
      <w:pPr>
        <w:pStyle w:val="21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D25D0">
        <w:rPr>
          <w:rFonts w:ascii="Times New Roman" w:hAnsi="Times New Roman" w:cs="Times New Roman"/>
          <w:sz w:val="28"/>
          <w:szCs w:val="28"/>
          <w:lang w:val="ru-RU"/>
        </w:rPr>
        <w:t xml:space="preserve">- отдавать предпочтение </w:t>
      </w:r>
      <w:proofErr w:type="gramStart"/>
      <w:r w:rsidRPr="007D25D0">
        <w:rPr>
          <w:rFonts w:ascii="Times New Roman" w:hAnsi="Times New Roman" w:cs="Times New Roman"/>
          <w:sz w:val="28"/>
          <w:szCs w:val="28"/>
          <w:lang w:val="ru-RU"/>
        </w:rPr>
        <w:t>демократическим методам</w:t>
      </w:r>
      <w:proofErr w:type="gramEnd"/>
      <w:r w:rsidRPr="007D25D0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для развития творческой инициативы, производственной смелости, самостоятельности и ответственности студентов. 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При работе со студентами, имеющими проблемы в обучении, значительную роль играют классные руководители, функции которых сегодня значительно расширяются. При этом деятельность классного руководителя включает 4 вида помощи: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 Помощь студентам в организации работы в рамках учебного процесса: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</w:t>
      </w:r>
      <w:proofErr w:type="gramStart"/>
      <w:r w:rsidRPr="007D25D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 посещением занятий в соответствии с расписанием, требование к дисциплине на занятиях и во внеурочном процессе и т. д.; 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- обеспечение основной и дополнительной учебной литературой;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- организация экспертной оценки успехов в динамике учебного процесса;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D25D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 ведением классной документации (журнал, личные дела);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- защита интересов группы и каждого студента перед администрацией колледжа. 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 Индивидуальная работа со студентами: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- педагогическая диагностика;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- помощь для успешной социализации в группе.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3. Формирование и развитие учебной группы: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- работа по формированию положительных межличностных отношений;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обеспечение благоприятной и безопасной внешней среды; организация участия группы в </w:t>
      </w:r>
      <w:proofErr w:type="spellStart"/>
      <w:r w:rsidRPr="007D25D0">
        <w:rPr>
          <w:rFonts w:ascii="Times New Roman" w:hAnsi="Times New Roman" w:cs="Times New Roman"/>
          <w:color w:val="000000"/>
          <w:sz w:val="28"/>
          <w:szCs w:val="28"/>
        </w:rPr>
        <w:t>общеколледжных</w:t>
      </w:r>
      <w:proofErr w:type="spellEnd"/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 делах (праздники, конкурсы, спортивные игры, олимпиады, состязания).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4. Сотрудничество с родителями по воспитанию подростков:</w:t>
      </w:r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- проведение родительских собраний с обсуждением успехов и трудностей обучающихся;</w:t>
      </w:r>
    </w:p>
    <w:p w:rsidR="00F065DA" w:rsidRPr="007D25D0" w:rsidRDefault="00F065DA" w:rsidP="00F065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>- индивидуальные консультации с родителями; информирование родителей об успешности обучения обучающихся;</w:t>
      </w:r>
    </w:p>
    <w:p w:rsidR="00F065DA" w:rsidRPr="007D25D0" w:rsidRDefault="00F065DA" w:rsidP="00F065DA">
      <w:pPr>
        <w:pStyle w:val="21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привлечение родителей к участию в решении внутренних проблем колледжа.</w:t>
      </w:r>
    </w:p>
    <w:p w:rsidR="00F065DA" w:rsidRPr="007D25D0" w:rsidRDefault="00F065DA" w:rsidP="00F065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Отдельный момент в формировании благоприятного психологического климата в коллективе – организация и проведение внеклассных мероприятий в группе. Одним из  таких мероприятий стало проведение «Экономического форума» в рамках недели социально-экономических дисциплин. Подготовка таких мероприятий позволяет организовать совместную </w:t>
      </w:r>
      <w:proofErr w:type="spellStart"/>
      <w:r w:rsidRPr="007D25D0">
        <w:rPr>
          <w:rFonts w:ascii="Times New Roman" w:hAnsi="Times New Roman" w:cs="Times New Roman"/>
          <w:color w:val="000000"/>
          <w:sz w:val="28"/>
          <w:szCs w:val="28"/>
        </w:rPr>
        <w:t>разноуровневую</w:t>
      </w:r>
      <w:proofErr w:type="spellEnd"/>
      <w:r w:rsidRPr="007D25D0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познавательную деятельность студентов, что очень сплачивает учебный коллектив.</w:t>
      </w:r>
    </w:p>
    <w:p w:rsidR="00F065DA" w:rsidRPr="007D25D0" w:rsidRDefault="00F065DA" w:rsidP="00F065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5DA" w:rsidRPr="007D25D0" w:rsidRDefault="00F065DA" w:rsidP="007D25D0">
      <w:pPr>
        <w:pStyle w:val="1"/>
      </w:pPr>
      <w:bookmarkStart w:id="22" w:name="_Toc282445526"/>
      <w:bookmarkStart w:id="23" w:name="_Toc282455915"/>
      <w:bookmarkStart w:id="24" w:name="_Toc282502298"/>
      <w:bookmarkStart w:id="25" w:name="_Toc282502496"/>
      <w:bookmarkStart w:id="26" w:name="_Toc282505317"/>
      <w:bookmarkStart w:id="27" w:name="_Toc437506716"/>
      <w:r w:rsidRPr="007D25D0">
        <w:t>Урок как одно из средств формирования социально-психологического климата в учебной группе</w:t>
      </w:r>
      <w:bookmarkEnd w:id="22"/>
      <w:bookmarkEnd w:id="23"/>
      <w:bookmarkEnd w:id="24"/>
      <w:bookmarkEnd w:id="25"/>
      <w:bookmarkEnd w:id="26"/>
      <w:bookmarkEnd w:id="27"/>
    </w:p>
    <w:p w:rsidR="00F065DA" w:rsidRPr="007D25D0" w:rsidRDefault="00F065DA" w:rsidP="00F065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Другим эффективным  способом  формирования крепкого коллектива с благоприятным психологическим климатом является организация учебной работы студентов. Для этого в колледже успешно используются разнообразные методы активного обучения.</w:t>
      </w:r>
    </w:p>
    <w:p w:rsidR="00F065DA" w:rsidRPr="007D25D0" w:rsidRDefault="00F065DA" w:rsidP="00F065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bCs/>
          <w:sz w:val="28"/>
          <w:szCs w:val="28"/>
        </w:rPr>
        <w:t>Методы активного обучения</w:t>
      </w:r>
      <w:r w:rsidRPr="007D25D0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7D25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25D0">
        <w:rPr>
          <w:rFonts w:ascii="Times New Roman" w:hAnsi="Times New Roman" w:cs="Times New Roman"/>
          <w:sz w:val="28"/>
          <w:szCs w:val="28"/>
        </w:rPr>
        <w:t>вокупность педагогических действий и приёмов, направленных на организацию учебного процесса и создающего специальными средствами условия, мотивирующие обучающихся к самостоятельному, инициативному и творческому освоению учебного материала в процессе познавательной деятельности.</w:t>
      </w:r>
    </w:p>
    <w:p w:rsidR="00F065DA" w:rsidRPr="007D25D0" w:rsidRDefault="00F065DA" w:rsidP="00F065DA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lastRenderedPageBreak/>
        <w:t xml:space="preserve">Появление методов активного обучения связано со стремлением преподавателей и тренеров активизировать познавательную деятельность обучающихся или способствовать её повышению. В образовательном процессе в явном виде проявляется три вида активности: мышление, действие и речь. Ещё один в </w:t>
      </w:r>
      <w:proofErr w:type="gramStart"/>
      <w:r w:rsidRPr="007D25D0">
        <w:rPr>
          <w:rFonts w:ascii="Times New Roman" w:hAnsi="Times New Roman" w:cs="Times New Roman"/>
          <w:sz w:val="28"/>
          <w:szCs w:val="28"/>
        </w:rPr>
        <w:t>неявном</w:t>
      </w:r>
      <w:proofErr w:type="gramEnd"/>
      <w:r w:rsidRPr="007D25D0">
        <w:rPr>
          <w:rFonts w:ascii="Times New Roman" w:hAnsi="Times New Roman" w:cs="Times New Roman"/>
          <w:sz w:val="28"/>
          <w:szCs w:val="28"/>
        </w:rPr>
        <w:t xml:space="preserve"> — эмоционально-личностное восприятие информации. В зависимости от типа используемых методов активного обучения на занятии может реализовываться либо один из видов, либо их сочетание. Степень активизации учащихся рассматривается в зависимости от того, какие и сколько из четырёх видов активности обучающихся на занятии проявляется. Например, на лекции используется мышление (в первую очередь память), на практическом занятии — мышление и действие, в дискуссии — мышление, речь и иногда эмоционально-личностное восприятие, в деловой игре — все виды активности, на экскурсии — только эмоционально-личностное восприятие. </w:t>
      </w:r>
      <w:proofErr w:type="gramStart"/>
      <w:r w:rsidRPr="007D25D0">
        <w:rPr>
          <w:rFonts w:ascii="Times New Roman" w:hAnsi="Times New Roman" w:cs="Times New Roman"/>
          <w:sz w:val="28"/>
          <w:szCs w:val="28"/>
        </w:rPr>
        <w:t>Этот подход согласуется с экспериментальными данными, которые свидетельствуют, что при лекционной подаче материала усваивается не более 20-30% информации, при самостоятельной работе с литературой — до 50%, при проговаривании — до 70%, а при личном участии в изучаемой деятельности (например, в деловой игре) — до 90%. Методы могут использоваться как самостоятельные педагогические разработки, так и в сочетании с традиционными.</w:t>
      </w:r>
      <w:proofErr w:type="gramEnd"/>
      <w:r w:rsidRPr="007D25D0">
        <w:rPr>
          <w:rFonts w:ascii="Times New Roman" w:hAnsi="Times New Roman" w:cs="Times New Roman"/>
          <w:sz w:val="28"/>
          <w:szCs w:val="28"/>
        </w:rPr>
        <w:t xml:space="preserve"> Существуют также принципы активизации традиционных форм обучения.</w:t>
      </w:r>
    </w:p>
    <w:p w:rsidR="00F065DA" w:rsidRPr="007D25D0" w:rsidRDefault="00F065DA" w:rsidP="00F065D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5D0">
        <w:rPr>
          <w:sz w:val="28"/>
          <w:szCs w:val="28"/>
        </w:rPr>
        <w:t>Сегодня существуют различные подходы к классификации методов активного обучения. В качестве отличительных признаков, используются: степень активизации слушателей, характер учебно-познавательной и игровой деятельности, способ организации игрового взаимодействия, место проведения занятий, их целевое назначение, тип используемой имитационной модели и многие другие.</w:t>
      </w:r>
    </w:p>
    <w:p w:rsidR="00F065DA" w:rsidRPr="007D25D0" w:rsidRDefault="00F065DA" w:rsidP="00F065D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5D0">
        <w:rPr>
          <w:b/>
          <w:bCs/>
          <w:sz w:val="28"/>
          <w:szCs w:val="28"/>
        </w:rPr>
        <w:t>По характеру учебно-познавательной деятельности</w:t>
      </w:r>
      <w:r w:rsidRPr="007D25D0">
        <w:rPr>
          <w:sz w:val="28"/>
          <w:szCs w:val="28"/>
        </w:rPr>
        <w:t xml:space="preserve"> (чаще всего используют именно эту классификацию) методы активного обучения </w:t>
      </w:r>
      <w:r w:rsidRPr="007D25D0">
        <w:rPr>
          <w:sz w:val="28"/>
          <w:szCs w:val="28"/>
        </w:rPr>
        <w:lastRenderedPageBreak/>
        <w:t xml:space="preserve">подразделяют на: имитационные методы, базирующиеся на имитации профессиональной деятельности, и </w:t>
      </w:r>
      <w:proofErr w:type="spellStart"/>
      <w:r w:rsidRPr="007D25D0">
        <w:rPr>
          <w:sz w:val="28"/>
          <w:szCs w:val="28"/>
        </w:rPr>
        <w:t>неимитационные</w:t>
      </w:r>
      <w:proofErr w:type="spellEnd"/>
      <w:r w:rsidRPr="007D25D0">
        <w:rPr>
          <w:sz w:val="28"/>
          <w:szCs w:val="28"/>
        </w:rPr>
        <w:t xml:space="preserve">. </w:t>
      </w:r>
      <w:proofErr w:type="gramStart"/>
      <w:r w:rsidRPr="007D25D0">
        <w:rPr>
          <w:sz w:val="28"/>
          <w:szCs w:val="28"/>
        </w:rPr>
        <w:t>Имитационные</w:t>
      </w:r>
      <w:proofErr w:type="gramEnd"/>
      <w:r w:rsidRPr="007D25D0">
        <w:rPr>
          <w:sz w:val="28"/>
          <w:szCs w:val="28"/>
        </w:rPr>
        <w:t xml:space="preserve">, в свою очередь, подразделяют на игровые и неигровые. При этом к </w:t>
      </w:r>
      <w:proofErr w:type="gramStart"/>
      <w:r w:rsidRPr="007D25D0">
        <w:rPr>
          <w:sz w:val="28"/>
          <w:szCs w:val="28"/>
        </w:rPr>
        <w:t>неигровым</w:t>
      </w:r>
      <w:proofErr w:type="gramEnd"/>
      <w:r w:rsidRPr="007D25D0">
        <w:rPr>
          <w:sz w:val="28"/>
          <w:szCs w:val="28"/>
        </w:rPr>
        <w:t xml:space="preserve"> относят анализ конкретных ситуаций, разбор деловой почты руководителя, действия по инструкции и т. д. Игровые методы подразделяют на:</w:t>
      </w:r>
    </w:p>
    <w:p w:rsidR="00F065DA" w:rsidRPr="007D25D0" w:rsidRDefault="00F065DA" w:rsidP="00F065D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деловые игры,</w:t>
      </w:r>
    </w:p>
    <w:p w:rsidR="00F065DA" w:rsidRPr="007D25D0" w:rsidRDefault="00F065DA" w:rsidP="00F065D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дидактические или учебные игры,</w:t>
      </w:r>
    </w:p>
    <w:p w:rsidR="00F065DA" w:rsidRPr="007D25D0" w:rsidRDefault="00F065DA" w:rsidP="00F065D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игровые ситуации;</w:t>
      </w:r>
    </w:p>
    <w:p w:rsidR="00F065DA" w:rsidRPr="007D25D0" w:rsidRDefault="00F065DA" w:rsidP="00F065D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игровые приемы и процедуры.</w:t>
      </w:r>
    </w:p>
    <w:p w:rsidR="00F065DA" w:rsidRPr="007D25D0" w:rsidRDefault="00F065DA" w:rsidP="00F065DA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тренинги в активном режиме</w:t>
      </w:r>
    </w:p>
    <w:p w:rsidR="00F065DA" w:rsidRPr="007D25D0" w:rsidRDefault="00F065DA" w:rsidP="00F065D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5D0">
        <w:rPr>
          <w:sz w:val="28"/>
          <w:szCs w:val="28"/>
        </w:rPr>
        <w:t xml:space="preserve">При этом к </w:t>
      </w:r>
      <w:r w:rsidRPr="007D25D0">
        <w:rPr>
          <w:i/>
          <w:iCs/>
          <w:sz w:val="28"/>
          <w:szCs w:val="28"/>
        </w:rPr>
        <w:t>игровым процедурам и приемам</w:t>
      </w:r>
      <w:r w:rsidRPr="007D25D0">
        <w:rPr>
          <w:sz w:val="28"/>
          <w:szCs w:val="28"/>
        </w:rPr>
        <w:t xml:space="preserve"> относят средства реализации отдельных, единичных принципов. В первую очередь, различные формы активизации лекций и других традиционных форм обучения, игровые педагогические приемы, отдельные средства активизации. </w:t>
      </w:r>
      <w:proofErr w:type="gramStart"/>
      <w:r w:rsidRPr="007D25D0">
        <w:rPr>
          <w:sz w:val="28"/>
          <w:szCs w:val="28"/>
        </w:rPr>
        <w:t xml:space="preserve">Например, лекцию с использованием метода анализа конкретных ситуаций в виде иллюстрации осуществляемой преподавателем, лекцию с запланированными ошибками, лекцию вдвоем, проблемную лекцию, творческую задачу — реализующие принцип </w:t>
      </w:r>
      <w:proofErr w:type="spellStart"/>
      <w:r w:rsidRPr="007D25D0">
        <w:rPr>
          <w:sz w:val="28"/>
          <w:szCs w:val="28"/>
        </w:rPr>
        <w:t>проблемности</w:t>
      </w:r>
      <w:proofErr w:type="spellEnd"/>
      <w:r w:rsidRPr="007D25D0">
        <w:rPr>
          <w:sz w:val="28"/>
          <w:szCs w:val="28"/>
        </w:rPr>
        <w:t>; лекцию пресс-конференцию, лекцию-дискуссию, лекцию-беседу — принцип диалогового общения.</w:t>
      </w:r>
      <w:proofErr w:type="gramEnd"/>
    </w:p>
    <w:p w:rsidR="00F065DA" w:rsidRPr="007D25D0" w:rsidRDefault="00F065DA" w:rsidP="00F065D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5D0">
        <w:rPr>
          <w:i/>
          <w:iCs/>
          <w:sz w:val="28"/>
          <w:szCs w:val="28"/>
        </w:rPr>
        <w:t>Игровые ситуации</w:t>
      </w:r>
      <w:r w:rsidRPr="007D25D0">
        <w:rPr>
          <w:sz w:val="28"/>
          <w:szCs w:val="28"/>
        </w:rPr>
        <w:t xml:space="preserve"> представляются средством реализации двух и более принципов, не совпадающим с деловой игрой (по количеству) составом элементов и не имеющим формализованной структуры, правил поведения на игровой площадке, регламента. Примером игровой ситуации можно считать дискуссионные занятия, проводимые в развернутом виде, с незапланированными выступлениями и оппонированием, когда заранее неизвестно кто и в каком качестве (докладчика, критика, провокатора) будет участвовать в обсуждении. А также ситуации, используемые для ролевых игр, театрализованных игр, упрощенных управленческих тренингов и т. п.</w:t>
      </w:r>
    </w:p>
    <w:p w:rsidR="00F065DA" w:rsidRPr="007D25D0" w:rsidRDefault="00F065DA" w:rsidP="00F065D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5D0">
        <w:rPr>
          <w:sz w:val="28"/>
          <w:szCs w:val="28"/>
        </w:rPr>
        <w:t xml:space="preserve">Если же игровая ситуация используется в качестве основы, но деятельность участников формализована, то есть имеются правила, жесткая </w:t>
      </w:r>
      <w:r w:rsidRPr="007D25D0">
        <w:rPr>
          <w:sz w:val="28"/>
          <w:szCs w:val="28"/>
        </w:rPr>
        <w:lastRenderedPageBreak/>
        <w:t xml:space="preserve">система оценивания, предусмотрен порядок действий, регламент, то можно считать, что мы имеем дело с </w:t>
      </w:r>
      <w:r w:rsidRPr="007D25D0">
        <w:rPr>
          <w:i/>
          <w:iCs/>
          <w:sz w:val="28"/>
          <w:szCs w:val="28"/>
        </w:rPr>
        <w:t>дидактической игрой</w:t>
      </w:r>
      <w:r w:rsidRPr="007D25D0">
        <w:rPr>
          <w:sz w:val="28"/>
          <w:szCs w:val="28"/>
        </w:rPr>
        <w:t>.</w:t>
      </w:r>
    </w:p>
    <w:p w:rsidR="00F065DA" w:rsidRPr="007D25D0" w:rsidRDefault="00F065DA" w:rsidP="00F065DA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25D0">
        <w:rPr>
          <w:sz w:val="28"/>
          <w:szCs w:val="28"/>
        </w:rPr>
        <w:t xml:space="preserve">К  </w:t>
      </w:r>
      <w:r w:rsidRPr="007D25D0">
        <w:rPr>
          <w:i/>
          <w:iCs/>
          <w:sz w:val="28"/>
          <w:szCs w:val="28"/>
        </w:rPr>
        <w:t>деловым играм</w:t>
      </w:r>
      <w:r w:rsidRPr="007D25D0">
        <w:rPr>
          <w:sz w:val="28"/>
          <w:szCs w:val="28"/>
        </w:rPr>
        <w:t xml:space="preserve"> соответственно относятся методы, реализующие всю совокупность элементов, а, следовательно, и весь комплекс принципов активизации, характерных для методов активного обучения.</w:t>
      </w:r>
    </w:p>
    <w:p w:rsidR="00F065DA" w:rsidRPr="00F065DA" w:rsidRDefault="00F065DA" w:rsidP="00F065D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25D0">
        <w:rPr>
          <w:rFonts w:ascii="Times New Roman" w:hAnsi="Times New Roman" w:cs="Times New Roman"/>
          <w:sz w:val="28"/>
          <w:szCs w:val="28"/>
        </w:rPr>
        <w:t>Под не имитационными методами понимают — стажировку на рабочем месте, программированное обучение, проблемную лекцию, выпускную работу. По назначению выделяют: мотивацию познавательной деятельности, сообщение учебной информации; формирование и совершенствование профессиональных умений и навыков; освоение передового опыта, контроль результатов обучения.</w:t>
      </w:r>
    </w:p>
    <w:sectPr w:rsidR="00F065DA" w:rsidRPr="00F06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D0" w:rsidRDefault="007D25D0" w:rsidP="00F065DA">
      <w:pPr>
        <w:spacing w:after="0" w:line="240" w:lineRule="auto"/>
      </w:pPr>
      <w:r>
        <w:separator/>
      </w:r>
    </w:p>
  </w:endnote>
  <w:endnote w:type="continuationSeparator" w:id="1">
    <w:p w:rsidR="007D25D0" w:rsidRDefault="007D25D0" w:rsidP="00F0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D0" w:rsidRDefault="007D25D0" w:rsidP="00F065DA">
      <w:pPr>
        <w:spacing w:after="0" w:line="240" w:lineRule="auto"/>
      </w:pPr>
      <w:r>
        <w:separator/>
      </w:r>
    </w:p>
  </w:footnote>
  <w:footnote w:type="continuationSeparator" w:id="1">
    <w:p w:rsidR="007D25D0" w:rsidRDefault="007D25D0" w:rsidP="00F065DA">
      <w:pPr>
        <w:spacing w:after="0" w:line="240" w:lineRule="auto"/>
      </w:pPr>
      <w:r>
        <w:continuationSeparator/>
      </w:r>
    </w:p>
  </w:footnote>
  <w:footnote w:id="2">
    <w:p w:rsidR="007D25D0" w:rsidRDefault="007D25D0" w:rsidP="00F065DA">
      <w:pPr>
        <w:pStyle w:val="a5"/>
      </w:pPr>
      <w:r>
        <w:rPr>
          <w:rStyle w:val="a7"/>
        </w:rPr>
        <w:footnoteRef/>
      </w:r>
      <w:r>
        <w:t xml:space="preserve"> </w:t>
      </w:r>
      <w:r w:rsidRPr="002243D4">
        <w:t>Савченко М.Ю., Обухова Л.А. Формирование коллектива класса: Сценарии занятий с учащимися. Работа с родителями. Диагностика учащихся. Занятия, тренинги. - М.: "5 за знания", 2006</w:t>
      </w:r>
      <w:r>
        <w:t>, с.71</w:t>
      </w:r>
    </w:p>
  </w:footnote>
  <w:footnote w:id="3">
    <w:p w:rsidR="007D25D0" w:rsidRPr="00B24083" w:rsidRDefault="007D25D0" w:rsidP="00F065DA">
      <w:pPr>
        <w:pStyle w:val="a3"/>
        <w:spacing w:after="0"/>
        <w:ind w:left="0"/>
        <w:rPr>
          <w:sz w:val="20"/>
          <w:szCs w:val="20"/>
        </w:rPr>
      </w:pPr>
      <w:r w:rsidRPr="00B24083">
        <w:rPr>
          <w:rStyle w:val="a7"/>
          <w:sz w:val="20"/>
          <w:szCs w:val="20"/>
        </w:rPr>
        <w:footnoteRef/>
      </w:r>
      <w:r w:rsidRPr="00B24083">
        <w:rPr>
          <w:sz w:val="20"/>
          <w:szCs w:val="20"/>
        </w:rPr>
        <w:t xml:space="preserve"> </w:t>
      </w:r>
      <w:proofErr w:type="spellStart"/>
      <w:r w:rsidRPr="00B24083">
        <w:rPr>
          <w:sz w:val="20"/>
          <w:szCs w:val="20"/>
        </w:rPr>
        <w:t>Смид</w:t>
      </w:r>
      <w:proofErr w:type="spellEnd"/>
      <w:r w:rsidRPr="00B24083">
        <w:rPr>
          <w:sz w:val="20"/>
          <w:szCs w:val="20"/>
        </w:rPr>
        <w:t xml:space="preserve"> Т. Групповая работа с детьми и подростками. – М.: Генезис, 2008</w:t>
      </w:r>
      <w:r>
        <w:rPr>
          <w:sz w:val="20"/>
          <w:szCs w:val="20"/>
        </w:rPr>
        <w:t>, с.39</w:t>
      </w:r>
    </w:p>
    <w:p w:rsidR="007D25D0" w:rsidRDefault="007D25D0" w:rsidP="00F065DA">
      <w:pPr>
        <w:pStyle w:val="a3"/>
        <w:spacing w:after="0"/>
        <w:ind w:left="0"/>
      </w:pPr>
    </w:p>
  </w:footnote>
  <w:footnote w:id="4">
    <w:p w:rsidR="007D25D0" w:rsidRDefault="007D25D0" w:rsidP="00F065DA">
      <w:pPr>
        <w:pStyle w:val="a5"/>
      </w:pPr>
      <w:r>
        <w:rPr>
          <w:rStyle w:val="a7"/>
        </w:rPr>
        <w:footnoteRef/>
      </w:r>
      <w:r>
        <w:t xml:space="preserve"> </w:t>
      </w:r>
      <w:r w:rsidRPr="00CB4407">
        <w:t>Толерантное сознание и формирование толерантных отношений \ Бонды</w:t>
      </w:r>
      <w:r>
        <w:t>рева С.К. – Москва-Воронеж, 2008, с.134</w:t>
      </w:r>
    </w:p>
  </w:footnote>
  <w:footnote w:id="5">
    <w:p w:rsidR="007D25D0" w:rsidRDefault="007D25D0" w:rsidP="00F065DA">
      <w:pPr>
        <w:pStyle w:val="a5"/>
      </w:pPr>
      <w:r>
        <w:rPr>
          <w:rStyle w:val="a7"/>
        </w:rPr>
        <w:footnoteRef/>
      </w:r>
      <w:r>
        <w:t xml:space="preserve"> </w:t>
      </w:r>
      <w:r w:rsidRPr="00CB4407">
        <w:t>Толерантное сознание и формирование толерантных отношений \ Бонды</w:t>
      </w:r>
      <w:r>
        <w:t>рева С.К. – Москва-Воронеж, 2008, с.128</w:t>
      </w:r>
    </w:p>
  </w:footnote>
  <w:footnote w:id="6">
    <w:p w:rsidR="007D25D0" w:rsidRPr="00B24083" w:rsidRDefault="007D25D0" w:rsidP="00F065DA">
      <w:pPr>
        <w:pStyle w:val="a3"/>
        <w:spacing w:after="0"/>
        <w:ind w:left="284"/>
        <w:rPr>
          <w:sz w:val="20"/>
          <w:szCs w:val="20"/>
        </w:rPr>
      </w:pPr>
      <w:r w:rsidRPr="00B24083">
        <w:rPr>
          <w:rStyle w:val="a7"/>
          <w:sz w:val="20"/>
          <w:szCs w:val="20"/>
        </w:rPr>
        <w:footnoteRef/>
      </w:r>
      <w:r w:rsidRPr="00B24083">
        <w:rPr>
          <w:sz w:val="20"/>
          <w:szCs w:val="20"/>
        </w:rPr>
        <w:t xml:space="preserve"> </w:t>
      </w:r>
      <w:proofErr w:type="spellStart"/>
      <w:r w:rsidRPr="00B24083">
        <w:rPr>
          <w:sz w:val="20"/>
          <w:szCs w:val="20"/>
        </w:rPr>
        <w:t>Фетискин</w:t>
      </w:r>
      <w:proofErr w:type="spellEnd"/>
      <w:r w:rsidRPr="00B24083">
        <w:rPr>
          <w:sz w:val="20"/>
          <w:szCs w:val="20"/>
        </w:rPr>
        <w:t xml:space="preserve"> Н.П. и др. Социально-психологическая диагностика развития личности и малых групп. – М., Изд-во Института Психотерапии. 2007</w:t>
      </w:r>
      <w:r>
        <w:rPr>
          <w:sz w:val="20"/>
          <w:szCs w:val="20"/>
        </w:rPr>
        <w:t>, с.78</w:t>
      </w:r>
    </w:p>
    <w:p w:rsidR="007D25D0" w:rsidRDefault="007D25D0" w:rsidP="00F065DA">
      <w:pPr>
        <w:pStyle w:val="a3"/>
        <w:spacing w:after="0"/>
        <w:ind w:left="284"/>
      </w:pPr>
    </w:p>
  </w:footnote>
  <w:footnote w:id="7">
    <w:p w:rsidR="007D25D0" w:rsidRPr="004E0AE2" w:rsidRDefault="007D25D0" w:rsidP="00F065DA">
      <w:pPr>
        <w:pStyle w:val="a3"/>
        <w:spacing w:after="0"/>
        <w:ind w:left="284"/>
        <w:rPr>
          <w:sz w:val="20"/>
          <w:szCs w:val="20"/>
        </w:rPr>
      </w:pPr>
      <w:r w:rsidRPr="004E0AE2">
        <w:rPr>
          <w:rStyle w:val="a7"/>
          <w:sz w:val="20"/>
          <w:szCs w:val="20"/>
        </w:rPr>
        <w:footnoteRef/>
      </w:r>
      <w:r w:rsidRPr="004E0AE2">
        <w:rPr>
          <w:sz w:val="20"/>
          <w:szCs w:val="20"/>
        </w:rPr>
        <w:t xml:space="preserve"> </w:t>
      </w:r>
      <w:proofErr w:type="spellStart"/>
      <w:r w:rsidRPr="004E0AE2">
        <w:rPr>
          <w:sz w:val="20"/>
          <w:szCs w:val="20"/>
        </w:rPr>
        <w:t>Фетискин</w:t>
      </w:r>
      <w:proofErr w:type="spellEnd"/>
      <w:r w:rsidRPr="004E0AE2">
        <w:rPr>
          <w:sz w:val="20"/>
          <w:szCs w:val="20"/>
        </w:rPr>
        <w:t xml:space="preserve"> Н.П. и др. Социально-психологическая диагностика развития личности и малых групп. – М., Изд-во Института Психотерапии. 2007</w:t>
      </w:r>
      <w:r>
        <w:rPr>
          <w:sz w:val="20"/>
          <w:szCs w:val="20"/>
        </w:rPr>
        <w:t>, с.65</w:t>
      </w:r>
    </w:p>
    <w:p w:rsidR="007D25D0" w:rsidRDefault="007D25D0" w:rsidP="00F065DA">
      <w:pPr>
        <w:pStyle w:val="a3"/>
        <w:spacing w:after="0"/>
        <w:ind w:left="284"/>
      </w:pPr>
    </w:p>
  </w:footnote>
  <w:footnote w:id="8">
    <w:p w:rsidR="007D25D0" w:rsidRPr="004E0AE2" w:rsidRDefault="007D25D0" w:rsidP="00F065DA">
      <w:pPr>
        <w:pStyle w:val="a3"/>
        <w:spacing w:after="0"/>
        <w:ind w:left="284"/>
        <w:rPr>
          <w:sz w:val="20"/>
          <w:szCs w:val="20"/>
        </w:rPr>
      </w:pPr>
      <w:r w:rsidRPr="004E0AE2">
        <w:rPr>
          <w:rStyle w:val="a7"/>
          <w:sz w:val="20"/>
          <w:szCs w:val="20"/>
        </w:rPr>
        <w:footnoteRef/>
      </w:r>
      <w:r w:rsidRPr="004E0AE2">
        <w:rPr>
          <w:sz w:val="20"/>
          <w:szCs w:val="20"/>
        </w:rPr>
        <w:t xml:space="preserve"> Декларация принципов толерантности: научно-публицистический вестник. – М.: МГУ, 2005</w:t>
      </w:r>
      <w:r>
        <w:rPr>
          <w:sz w:val="20"/>
          <w:szCs w:val="20"/>
        </w:rPr>
        <w:t>, с.28</w:t>
      </w:r>
    </w:p>
    <w:p w:rsidR="007D25D0" w:rsidRDefault="007D25D0" w:rsidP="00F065DA">
      <w:pPr>
        <w:pStyle w:val="a3"/>
        <w:spacing w:after="0"/>
        <w:ind w:left="284"/>
      </w:pPr>
    </w:p>
  </w:footnote>
  <w:footnote w:id="9">
    <w:p w:rsidR="007D25D0" w:rsidRPr="004E0AE2" w:rsidRDefault="007D25D0" w:rsidP="00F065DA">
      <w:pPr>
        <w:ind w:left="284"/>
        <w:rPr>
          <w:sz w:val="20"/>
          <w:szCs w:val="20"/>
        </w:rPr>
      </w:pPr>
      <w:r w:rsidRPr="004E0AE2">
        <w:rPr>
          <w:rStyle w:val="a7"/>
          <w:sz w:val="20"/>
          <w:szCs w:val="20"/>
        </w:rPr>
        <w:footnoteRef/>
      </w:r>
      <w:r w:rsidRPr="004E0AE2">
        <w:rPr>
          <w:sz w:val="20"/>
          <w:szCs w:val="20"/>
        </w:rPr>
        <w:t xml:space="preserve"> </w:t>
      </w:r>
      <w:proofErr w:type="spellStart"/>
      <w:r w:rsidRPr="004E0AE2">
        <w:rPr>
          <w:rStyle w:val="apple-style-span"/>
          <w:sz w:val="20"/>
          <w:szCs w:val="20"/>
        </w:rPr>
        <w:t>Шепель</w:t>
      </w:r>
      <w:proofErr w:type="spellEnd"/>
      <w:r w:rsidRPr="004E0AE2">
        <w:rPr>
          <w:rStyle w:val="apple-style-span"/>
          <w:sz w:val="20"/>
          <w:szCs w:val="20"/>
        </w:rPr>
        <w:t xml:space="preserve"> В.М. Управленческая психология / В.М. </w:t>
      </w:r>
      <w:proofErr w:type="spellStart"/>
      <w:r w:rsidRPr="004E0AE2">
        <w:rPr>
          <w:rStyle w:val="apple-style-span"/>
          <w:sz w:val="20"/>
          <w:szCs w:val="20"/>
        </w:rPr>
        <w:t>Шепель</w:t>
      </w:r>
      <w:proofErr w:type="spellEnd"/>
      <w:r w:rsidRPr="004E0AE2">
        <w:rPr>
          <w:rStyle w:val="apple-style-span"/>
          <w:sz w:val="20"/>
          <w:szCs w:val="20"/>
        </w:rPr>
        <w:t>. –  М.</w:t>
      </w:r>
      <w:proofErr w:type="gramStart"/>
      <w:r w:rsidRPr="004E0AE2">
        <w:rPr>
          <w:rStyle w:val="apple-style-span"/>
          <w:sz w:val="20"/>
          <w:szCs w:val="20"/>
        </w:rPr>
        <w:t xml:space="preserve"> :</w:t>
      </w:r>
      <w:proofErr w:type="gramEnd"/>
      <w:r w:rsidRPr="004E0AE2">
        <w:rPr>
          <w:rStyle w:val="apple-style-span"/>
          <w:sz w:val="20"/>
          <w:szCs w:val="20"/>
        </w:rPr>
        <w:t xml:space="preserve"> Экономика, 1994. – С. 2</w:t>
      </w:r>
      <w:r>
        <w:rPr>
          <w:rStyle w:val="apple-style-span"/>
          <w:sz w:val="20"/>
          <w:szCs w:val="20"/>
        </w:rPr>
        <w:t>39</w:t>
      </w:r>
      <w:r w:rsidRPr="004E0AE2">
        <w:rPr>
          <w:rStyle w:val="apple-style-span"/>
          <w:sz w:val="20"/>
          <w:szCs w:val="20"/>
        </w:rPr>
        <w:t>.</w:t>
      </w:r>
    </w:p>
    <w:p w:rsidR="007D25D0" w:rsidRDefault="007D25D0" w:rsidP="00F065DA">
      <w:pPr>
        <w:ind w:left="284"/>
      </w:pPr>
    </w:p>
  </w:footnote>
  <w:footnote w:id="10">
    <w:p w:rsidR="007D25D0" w:rsidRPr="004E0AE2" w:rsidRDefault="007D25D0" w:rsidP="00F065DA">
      <w:pPr>
        <w:ind w:left="284"/>
        <w:rPr>
          <w:sz w:val="20"/>
          <w:szCs w:val="20"/>
        </w:rPr>
      </w:pPr>
      <w:r w:rsidRPr="004E0AE2">
        <w:rPr>
          <w:rStyle w:val="a7"/>
          <w:sz w:val="20"/>
          <w:szCs w:val="20"/>
        </w:rPr>
        <w:footnoteRef/>
      </w:r>
      <w:r w:rsidRPr="004E0AE2">
        <w:rPr>
          <w:sz w:val="20"/>
          <w:szCs w:val="20"/>
        </w:rPr>
        <w:t xml:space="preserve"> </w:t>
      </w:r>
      <w:proofErr w:type="spellStart"/>
      <w:r w:rsidRPr="004E0AE2">
        <w:rPr>
          <w:rStyle w:val="apple-style-span"/>
          <w:sz w:val="20"/>
          <w:szCs w:val="20"/>
        </w:rPr>
        <w:t>Шепель</w:t>
      </w:r>
      <w:proofErr w:type="spellEnd"/>
      <w:r w:rsidRPr="004E0AE2">
        <w:rPr>
          <w:rStyle w:val="apple-style-span"/>
          <w:sz w:val="20"/>
          <w:szCs w:val="20"/>
        </w:rPr>
        <w:t xml:space="preserve"> В.М. Управленческая психология / В.М. </w:t>
      </w:r>
      <w:proofErr w:type="spellStart"/>
      <w:r w:rsidRPr="004E0AE2">
        <w:rPr>
          <w:rStyle w:val="apple-style-span"/>
          <w:sz w:val="20"/>
          <w:szCs w:val="20"/>
        </w:rPr>
        <w:t>Шепель</w:t>
      </w:r>
      <w:proofErr w:type="spellEnd"/>
      <w:r w:rsidRPr="004E0AE2">
        <w:rPr>
          <w:rStyle w:val="apple-style-span"/>
          <w:sz w:val="20"/>
          <w:szCs w:val="20"/>
        </w:rPr>
        <w:t>. –  М.</w:t>
      </w:r>
      <w:proofErr w:type="gramStart"/>
      <w:r w:rsidRPr="004E0AE2">
        <w:rPr>
          <w:rStyle w:val="apple-style-span"/>
          <w:sz w:val="20"/>
          <w:szCs w:val="20"/>
        </w:rPr>
        <w:t xml:space="preserve"> :</w:t>
      </w:r>
      <w:proofErr w:type="gramEnd"/>
      <w:r w:rsidRPr="004E0AE2">
        <w:rPr>
          <w:rStyle w:val="apple-style-span"/>
          <w:sz w:val="20"/>
          <w:szCs w:val="20"/>
        </w:rPr>
        <w:t xml:space="preserve"> Экономика, 1994. – С. 2</w:t>
      </w:r>
      <w:r>
        <w:rPr>
          <w:rStyle w:val="apple-style-span"/>
          <w:sz w:val="20"/>
          <w:szCs w:val="20"/>
        </w:rPr>
        <w:t>45</w:t>
      </w:r>
      <w:r w:rsidRPr="004E0AE2">
        <w:rPr>
          <w:rStyle w:val="apple-style-span"/>
          <w:sz w:val="20"/>
          <w:szCs w:val="20"/>
        </w:rPr>
        <w:t>.</w:t>
      </w:r>
    </w:p>
    <w:p w:rsidR="007D25D0" w:rsidRDefault="007D25D0" w:rsidP="00F065DA">
      <w:pPr>
        <w:ind w:left="28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A02"/>
    <w:multiLevelType w:val="multilevel"/>
    <w:tmpl w:val="B29A60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B878BE"/>
    <w:multiLevelType w:val="multilevel"/>
    <w:tmpl w:val="E35C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87659"/>
    <w:multiLevelType w:val="multilevel"/>
    <w:tmpl w:val="16FE6036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DB4212"/>
    <w:multiLevelType w:val="multilevel"/>
    <w:tmpl w:val="2A8478F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F0F3D5C"/>
    <w:multiLevelType w:val="multilevel"/>
    <w:tmpl w:val="AEC07F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F467A80"/>
    <w:multiLevelType w:val="multilevel"/>
    <w:tmpl w:val="A330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B90B6C"/>
    <w:multiLevelType w:val="multilevel"/>
    <w:tmpl w:val="1598C22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52C3E95"/>
    <w:multiLevelType w:val="multilevel"/>
    <w:tmpl w:val="56CA06CA"/>
    <w:lvl w:ilvl="0">
      <w:start w:val="1"/>
      <w:numFmt w:val="bullet"/>
      <w:lvlText w:val="–"/>
      <w:lvlJc w:val="left"/>
      <w:pPr>
        <w:tabs>
          <w:tab w:val="num" w:pos="1571"/>
        </w:tabs>
        <w:ind w:left="1627" w:hanging="22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6E55361"/>
    <w:multiLevelType w:val="multilevel"/>
    <w:tmpl w:val="834433FA"/>
    <w:lvl w:ilvl="0">
      <w:start w:val="1"/>
      <w:numFmt w:val="bullet"/>
      <w:lvlText w:val="–"/>
      <w:lvlJc w:val="left"/>
      <w:pPr>
        <w:tabs>
          <w:tab w:val="num" w:pos="1571"/>
        </w:tabs>
        <w:ind w:left="1627" w:hanging="227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571"/>
        </w:tabs>
        <w:ind w:left="1627" w:hanging="227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5DA"/>
    <w:rsid w:val="005B4EC9"/>
    <w:rsid w:val="007D25D0"/>
    <w:rsid w:val="00EC082C"/>
    <w:rsid w:val="00F0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065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65D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5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F065D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065DA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F065DA"/>
    <w:rPr>
      <w:rFonts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06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65D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65DA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F065DA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uiPriority w:val="99"/>
    <w:semiHidden/>
    <w:rsid w:val="00F0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065DA"/>
    <w:pPr>
      <w:widowControl w:val="0"/>
      <w:suppressAutoHyphens/>
      <w:overflowPunct w:val="0"/>
      <w:autoSpaceDE w:val="0"/>
      <w:spacing w:after="0" w:line="360" w:lineRule="auto"/>
      <w:ind w:firstLine="567"/>
      <w:jc w:val="both"/>
    </w:pPr>
    <w:rPr>
      <w:rFonts w:ascii="Arial" w:eastAsia="Times New Roman" w:hAnsi="Arial" w:cs="Arial"/>
      <w:kern w:val="2"/>
      <w:sz w:val="24"/>
      <w:szCs w:val="24"/>
      <w:lang w:val="en-US"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06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4">
    <w:name w:val="Style4"/>
    <w:basedOn w:val="a"/>
    <w:rsid w:val="00F065D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065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065D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06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5DA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7D25D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D25D0"/>
    <w:pPr>
      <w:spacing w:after="100"/>
    </w:pPr>
  </w:style>
  <w:style w:type="character" w:styleId="ac">
    <w:name w:val="Hyperlink"/>
    <w:basedOn w:val="a0"/>
    <w:uiPriority w:val="99"/>
    <w:unhideWhenUsed/>
    <w:rsid w:val="007D25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B39E61-70FE-4C37-B6DC-A5C13CDA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2015-12-10T07:10:00Z</dcterms:created>
  <dcterms:modified xsi:type="dcterms:W3CDTF">2015-12-10T07:30:00Z</dcterms:modified>
</cp:coreProperties>
</file>