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6" w:space="0" w:color="auto"/>
          <w:insideH w:val="single" w:sz="6" w:space="0" w:color="auto"/>
          <w:insideV w:val="double" w:sz="4" w:space="0" w:color="auto"/>
        </w:tblBorders>
        <w:tblLook w:val="00A0"/>
      </w:tblPr>
      <w:tblGrid>
        <w:gridCol w:w="9355"/>
      </w:tblGrid>
      <w:tr w:rsidR="00D64CE5" w:rsidRPr="00063148" w:rsidTr="00D64CE5">
        <w:trPr>
          <w:jc w:val="center"/>
        </w:trPr>
        <w:tc>
          <w:tcPr>
            <w:tcW w:w="935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4CE5" w:rsidRPr="00063148" w:rsidRDefault="00D64CE5" w:rsidP="00B31C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876925" cy="1133475"/>
                  <wp:effectExtent l="0" t="0" r="0" b="0"/>
                  <wp:docPr id="1" name="Рисунок 1" descr="gbou s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gbou s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69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4A3D" w:rsidRDefault="00894A3D" w:rsidP="00B31C38">
      <w:pPr>
        <w:spacing w:after="0"/>
        <w:jc w:val="center"/>
        <w:rPr>
          <w:bCs/>
          <w:iCs/>
          <w:sz w:val="28"/>
          <w:szCs w:val="28"/>
        </w:rPr>
      </w:pPr>
    </w:p>
    <w:p w:rsidR="00894A3D" w:rsidRDefault="00894A3D" w:rsidP="00B31C38">
      <w:pPr>
        <w:spacing w:after="0"/>
        <w:jc w:val="center"/>
        <w:rPr>
          <w:bCs/>
          <w:iCs/>
          <w:sz w:val="28"/>
          <w:szCs w:val="28"/>
        </w:rPr>
      </w:pPr>
    </w:p>
    <w:p w:rsidR="00894A3D" w:rsidRDefault="00894A3D" w:rsidP="00B31C38">
      <w:pPr>
        <w:spacing w:after="0"/>
        <w:jc w:val="center"/>
        <w:rPr>
          <w:bCs/>
          <w:iCs/>
          <w:sz w:val="28"/>
          <w:szCs w:val="28"/>
        </w:rPr>
      </w:pPr>
    </w:p>
    <w:p w:rsidR="00894A3D" w:rsidRDefault="00894A3D" w:rsidP="00B31C38">
      <w:pPr>
        <w:spacing w:after="0"/>
        <w:jc w:val="center"/>
        <w:rPr>
          <w:bCs/>
          <w:iCs/>
          <w:sz w:val="28"/>
          <w:szCs w:val="28"/>
        </w:rPr>
      </w:pPr>
    </w:p>
    <w:p w:rsidR="00894A3D" w:rsidRDefault="00894A3D" w:rsidP="00B31C38">
      <w:pPr>
        <w:spacing w:after="0"/>
        <w:jc w:val="center"/>
        <w:rPr>
          <w:bCs/>
          <w:iCs/>
          <w:sz w:val="28"/>
          <w:szCs w:val="28"/>
        </w:rPr>
      </w:pPr>
    </w:p>
    <w:p w:rsidR="00894A3D" w:rsidRDefault="00894A3D" w:rsidP="00B31C38">
      <w:pPr>
        <w:spacing w:after="0"/>
        <w:jc w:val="center"/>
        <w:rPr>
          <w:bCs/>
          <w:iCs/>
          <w:sz w:val="28"/>
          <w:szCs w:val="28"/>
        </w:rPr>
      </w:pPr>
    </w:p>
    <w:p w:rsidR="00894A3D" w:rsidRPr="00C7771C" w:rsidRDefault="00894A3D" w:rsidP="00B31C38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94A3D" w:rsidRPr="00C7771C" w:rsidRDefault="00894A3D" w:rsidP="00B31C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71C">
        <w:rPr>
          <w:rFonts w:ascii="Times New Roman" w:hAnsi="Times New Roman" w:cs="Times New Roman"/>
          <w:b/>
          <w:sz w:val="28"/>
          <w:szCs w:val="28"/>
        </w:rPr>
        <w:t>КОМПЛЕКТ</w:t>
      </w:r>
    </w:p>
    <w:p w:rsidR="00894A3D" w:rsidRPr="00C7771C" w:rsidRDefault="00894A3D" w:rsidP="00B31C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71C">
        <w:rPr>
          <w:rFonts w:ascii="Times New Roman" w:hAnsi="Times New Roman" w:cs="Times New Roman"/>
          <w:b/>
          <w:sz w:val="28"/>
          <w:szCs w:val="28"/>
        </w:rPr>
        <w:t>КОНТРОЛЬНО-ОЦЕНОЧНЫХ СРЕДСТВ</w:t>
      </w:r>
    </w:p>
    <w:p w:rsidR="00894A3D" w:rsidRPr="00C7771C" w:rsidRDefault="00894A3D" w:rsidP="00B31C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71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7771C" w:rsidRPr="00C7771C">
        <w:rPr>
          <w:rFonts w:ascii="Times New Roman" w:hAnsi="Times New Roman" w:cs="Times New Roman"/>
          <w:b/>
          <w:sz w:val="28"/>
          <w:szCs w:val="28"/>
        </w:rPr>
        <w:t xml:space="preserve">учебной практике </w:t>
      </w:r>
      <w:r w:rsidRPr="00C7771C">
        <w:rPr>
          <w:rFonts w:ascii="Times New Roman" w:hAnsi="Times New Roman" w:cs="Times New Roman"/>
          <w:b/>
          <w:sz w:val="28"/>
          <w:szCs w:val="28"/>
        </w:rPr>
        <w:t>профессионально</w:t>
      </w:r>
      <w:r w:rsidR="00C7771C" w:rsidRPr="00C7771C">
        <w:rPr>
          <w:rFonts w:ascii="Times New Roman" w:hAnsi="Times New Roman" w:cs="Times New Roman"/>
          <w:b/>
          <w:sz w:val="28"/>
          <w:szCs w:val="28"/>
        </w:rPr>
        <w:t>го</w:t>
      </w:r>
      <w:r w:rsidRPr="00C7771C">
        <w:rPr>
          <w:rFonts w:ascii="Times New Roman" w:hAnsi="Times New Roman" w:cs="Times New Roman"/>
          <w:b/>
          <w:sz w:val="28"/>
          <w:szCs w:val="28"/>
        </w:rPr>
        <w:t xml:space="preserve"> модул</w:t>
      </w:r>
      <w:r w:rsidR="00C7771C" w:rsidRPr="00C7771C">
        <w:rPr>
          <w:rFonts w:ascii="Times New Roman" w:hAnsi="Times New Roman" w:cs="Times New Roman"/>
          <w:b/>
          <w:sz w:val="28"/>
          <w:szCs w:val="28"/>
        </w:rPr>
        <w:t>я</w:t>
      </w:r>
    </w:p>
    <w:p w:rsidR="00C7771C" w:rsidRPr="00BF0866" w:rsidRDefault="00C7771C" w:rsidP="00B31C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866">
        <w:rPr>
          <w:rFonts w:ascii="Times New Roman" w:hAnsi="Times New Roman" w:cs="Times New Roman"/>
          <w:b/>
          <w:bCs/>
          <w:sz w:val="28"/>
          <w:szCs w:val="28"/>
        </w:rPr>
        <w:t>ПМ. 02 «</w:t>
      </w:r>
      <w:r w:rsidR="00BF0866" w:rsidRPr="00BF0866">
        <w:rPr>
          <w:rFonts w:ascii="Times New Roman" w:hAnsi="Times New Roman" w:cs="Times New Roman"/>
          <w:b/>
          <w:sz w:val="28"/>
          <w:szCs w:val="28"/>
        </w:rPr>
        <w:t>Монтаж распределительных устройств и вторичных цепей</w:t>
      </w:r>
      <w:r w:rsidRPr="00BF086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F0866" w:rsidRDefault="00BF0866" w:rsidP="00B31C38">
      <w:pPr>
        <w:pStyle w:val="a8"/>
        <w:tabs>
          <w:tab w:val="left" w:pos="1339"/>
        </w:tabs>
        <w:spacing w:line="276" w:lineRule="auto"/>
        <w:ind w:left="0" w:firstLine="0"/>
        <w:jc w:val="center"/>
      </w:pPr>
      <w:r>
        <w:t xml:space="preserve">Профессия </w:t>
      </w:r>
      <w:r>
        <w:rPr>
          <w:spacing w:val="-4"/>
          <w:szCs w:val="28"/>
        </w:rPr>
        <w:t>270843.04 Электромонтажник электрических сетей и электрооборудования</w:t>
      </w:r>
    </w:p>
    <w:p w:rsidR="00894A3D" w:rsidRPr="00C7771C" w:rsidRDefault="00894A3D" w:rsidP="00B31C38">
      <w:pPr>
        <w:tabs>
          <w:tab w:val="left" w:pos="400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771C">
        <w:rPr>
          <w:rFonts w:ascii="Times New Roman" w:hAnsi="Times New Roman" w:cs="Times New Roman"/>
          <w:b/>
          <w:sz w:val="28"/>
          <w:szCs w:val="28"/>
        </w:rPr>
        <w:tab/>
      </w:r>
    </w:p>
    <w:p w:rsidR="00894A3D" w:rsidRDefault="00894A3D" w:rsidP="00B31C38">
      <w:pPr>
        <w:tabs>
          <w:tab w:val="left" w:pos="4005"/>
          <w:tab w:val="center" w:pos="4677"/>
        </w:tabs>
        <w:spacing w:after="0"/>
        <w:rPr>
          <w:b/>
          <w:sz w:val="28"/>
          <w:szCs w:val="28"/>
        </w:rPr>
      </w:pPr>
    </w:p>
    <w:p w:rsidR="00894A3D" w:rsidRDefault="00894A3D" w:rsidP="00B31C38">
      <w:pPr>
        <w:tabs>
          <w:tab w:val="left" w:pos="4005"/>
          <w:tab w:val="center" w:pos="4677"/>
        </w:tabs>
        <w:spacing w:after="0"/>
        <w:rPr>
          <w:b/>
          <w:sz w:val="28"/>
          <w:szCs w:val="28"/>
        </w:rPr>
      </w:pPr>
    </w:p>
    <w:p w:rsidR="00894A3D" w:rsidRDefault="00894A3D" w:rsidP="00B31C38">
      <w:pPr>
        <w:tabs>
          <w:tab w:val="left" w:pos="4005"/>
          <w:tab w:val="center" w:pos="4677"/>
        </w:tabs>
        <w:spacing w:after="0"/>
        <w:rPr>
          <w:b/>
          <w:sz w:val="28"/>
          <w:szCs w:val="28"/>
        </w:rPr>
      </w:pPr>
    </w:p>
    <w:p w:rsidR="00D64CE5" w:rsidRDefault="00894A3D" w:rsidP="00B31C38">
      <w:pPr>
        <w:tabs>
          <w:tab w:val="left" w:pos="4005"/>
          <w:tab w:val="center" w:pos="4677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64CE5" w:rsidRDefault="00D64CE5" w:rsidP="00B31C38">
      <w:pPr>
        <w:tabs>
          <w:tab w:val="left" w:pos="4005"/>
          <w:tab w:val="center" w:pos="4677"/>
        </w:tabs>
        <w:spacing w:after="0"/>
        <w:rPr>
          <w:b/>
          <w:sz w:val="28"/>
          <w:szCs w:val="28"/>
        </w:rPr>
      </w:pPr>
    </w:p>
    <w:p w:rsidR="00D64CE5" w:rsidRDefault="00D64CE5" w:rsidP="00B31C38">
      <w:pPr>
        <w:tabs>
          <w:tab w:val="left" w:pos="4005"/>
          <w:tab w:val="center" w:pos="4677"/>
        </w:tabs>
        <w:spacing w:after="0"/>
        <w:rPr>
          <w:b/>
          <w:sz w:val="28"/>
          <w:szCs w:val="28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8"/>
          <w:szCs w:val="28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8"/>
          <w:szCs w:val="28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8"/>
          <w:szCs w:val="28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8"/>
          <w:szCs w:val="28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8"/>
          <w:szCs w:val="28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8"/>
          <w:szCs w:val="28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8"/>
          <w:szCs w:val="28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8"/>
          <w:szCs w:val="28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8"/>
          <w:szCs w:val="28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8"/>
          <w:szCs w:val="28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8"/>
          <w:szCs w:val="28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8"/>
          <w:szCs w:val="28"/>
        </w:rPr>
      </w:pPr>
    </w:p>
    <w:p w:rsidR="00894A3D" w:rsidRDefault="00894A3D" w:rsidP="00B31C38">
      <w:pPr>
        <w:tabs>
          <w:tab w:val="left" w:pos="400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71C">
        <w:rPr>
          <w:rFonts w:ascii="Times New Roman" w:hAnsi="Times New Roman" w:cs="Times New Roman"/>
          <w:b/>
          <w:sz w:val="28"/>
          <w:szCs w:val="28"/>
        </w:rPr>
        <w:t>2013 год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55"/>
        <w:gridCol w:w="4755"/>
      </w:tblGrid>
      <w:tr w:rsidR="007819BB" w:rsidRPr="007819BB">
        <w:trPr>
          <w:trHeight w:val="937"/>
        </w:trPr>
        <w:tc>
          <w:tcPr>
            <w:tcW w:w="4755" w:type="dxa"/>
          </w:tcPr>
          <w:p w:rsidR="007819BB" w:rsidRPr="007819BB" w:rsidRDefault="007819BB" w:rsidP="00B31C3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819BB">
              <w:rPr>
                <w:sz w:val="28"/>
                <w:szCs w:val="28"/>
              </w:rPr>
              <w:lastRenderedPageBreak/>
              <w:t xml:space="preserve">ОДОБРЕН </w:t>
            </w:r>
          </w:p>
          <w:p w:rsidR="007819BB" w:rsidRPr="00BF0866" w:rsidRDefault="007819BB" w:rsidP="00B31C38">
            <w:pPr>
              <w:pStyle w:val="Default"/>
              <w:tabs>
                <w:tab w:val="left" w:pos="2970"/>
              </w:tabs>
              <w:spacing w:line="276" w:lineRule="auto"/>
            </w:pPr>
            <w:r w:rsidRPr="00BF0866">
              <w:t xml:space="preserve">Предметной (цикловой) </w:t>
            </w:r>
            <w:r w:rsidRPr="00BF0866">
              <w:tab/>
            </w:r>
          </w:p>
          <w:p w:rsidR="00BF0866" w:rsidRPr="00BF0866" w:rsidRDefault="007819BB" w:rsidP="00B31C38">
            <w:pPr>
              <w:tabs>
                <w:tab w:val="left" w:pos="1282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866">
              <w:rPr>
                <w:rFonts w:ascii="Times New Roman" w:hAnsi="Times New Roman" w:cs="Times New Roman"/>
                <w:sz w:val="24"/>
                <w:szCs w:val="24"/>
              </w:rPr>
              <w:t>комиссией</w:t>
            </w:r>
            <w:r w:rsidR="00BF0866" w:rsidRPr="00BF0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F0866" w:rsidRPr="00BF0866">
              <w:rPr>
                <w:rFonts w:ascii="Times New Roman" w:hAnsi="Times New Roman" w:cs="Times New Roman"/>
                <w:sz w:val="24"/>
                <w:szCs w:val="24"/>
              </w:rPr>
              <w:t>по укрупненной группе 140000 Электроснабжение (НПО и СПО)</w:t>
            </w:r>
          </w:p>
          <w:p w:rsidR="007819BB" w:rsidRPr="007819BB" w:rsidRDefault="007819BB" w:rsidP="00B31C38">
            <w:pPr>
              <w:pStyle w:val="Default"/>
              <w:spacing w:line="276" w:lineRule="auto"/>
            </w:pPr>
            <w:r w:rsidRPr="007819BB">
              <w:t xml:space="preserve">Протокол № ____ </w:t>
            </w:r>
          </w:p>
          <w:p w:rsidR="007819BB" w:rsidRPr="007819BB" w:rsidRDefault="007819BB" w:rsidP="00B31C38">
            <w:pPr>
              <w:pStyle w:val="Default"/>
              <w:spacing w:line="276" w:lineRule="auto"/>
            </w:pPr>
            <w:r w:rsidRPr="007819BB">
              <w:t xml:space="preserve">от «__» _________ 20___ г. </w:t>
            </w:r>
          </w:p>
        </w:tc>
        <w:tc>
          <w:tcPr>
            <w:tcW w:w="4755" w:type="dxa"/>
          </w:tcPr>
          <w:p w:rsidR="007819BB" w:rsidRPr="007819BB" w:rsidRDefault="007819BB" w:rsidP="00B31C38">
            <w:pPr>
              <w:pStyle w:val="Default"/>
              <w:spacing w:line="276" w:lineRule="auto"/>
            </w:pPr>
            <w:r w:rsidRPr="007819BB">
              <w:t xml:space="preserve">Разработан на основе Федерального государственного образовательного стандарта по профессии/специальности начального/среднего профессионального образования </w:t>
            </w:r>
          </w:p>
          <w:p w:rsidR="007819BB" w:rsidRPr="00BF0866" w:rsidRDefault="00BF0866" w:rsidP="00B31C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86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270843.04 Электромонтажник электрических сетей и электрооборудования</w:t>
            </w:r>
          </w:p>
        </w:tc>
      </w:tr>
      <w:tr w:rsidR="007819BB" w:rsidRPr="007819BB">
        <w:trPr>
          <w:trHeight w:val="387"/>
        </w:trPr>
        <w:tc>
          <w:tcPr>
            <w:tcW w:w="4755" w:type="dxa"/>
          </w:tcPr>
          <w:p w:rsidR="007819BB" w:rsidRPr="007819BB" w:rsidRDefault="007819BB" w:rsidP="00B31C38">
            <w:pPr>
              <w:pStyle w:val="Default"/>
              <w:spacing w:line="276" w:lineRule="auto"/>
            </w:pPr>
            <w:r w:rsidRPr="007819BB">
              <w:t xml:space="preserve">Председатель предметной (цикловой) комиссии </w:t>
            </w:r>
          </w:p>
          <w:p w:rsidR="007819BB" w:rsidRPr="007819BB" w:rsidRDefault="007819BB" w:rsidP="00B31C38">
            <w:pPr>
              <w:pStyle w:val="Default"/>
              <w:spacing w:line="276" w:lineRule="auto"/>
            </w:pPr>
            <w:r w:rsidRPr="007819BB">
              <w:t>_____________/</w:t>
            </w:r>
            <w:r w:rsidR="00BF0866">
              <w:t xml:space="preserve"> </w:t>
            </w:r>
            <w:r w:rsidR="00BF0866" w:rsidRPr="00BF0866">
              <w:rPr>
                <w:u w:val="single"/>
              </w:rPr>
              <w:t>Г.А. Бобылева</w:t>
            </w:r>
            <w:r w:rsidR="00BF0866">
              <w:rPr>
                <w:u w:val="single"/>
              </w:rPr>
              <w:t xml:space="preserve"> </w:t>
            </w:r>
            <w:r w:rsidR="00BF0866">
              <w:t>/</w:t>
            </w:r>
            <w:r w:rsidRPr="007819BB">
              <w:rPr>
                <w:b/>
                <w:bCs/>
              </w:rPr>
              <w:t xml:space="preserve"> </w:t>
            </w:r>
          </w:p>
        </w:tc>
        <w:tc>
          <w:tcPr>
            <w:tcW w:w="4755" w:type="dxa"/>
          </w:tcPr>
          <w:p w:rsidR="007819BB" w:rsidRPr="007819BB" w:rsidRDefault="007819BB" w:rsidP="00B31C38">
            <w:pPr>
              <w:pStyle w:val="Default"/>
              <w:spacing w:line="276" w:lineRule="auto"/>
            </w:pPr>
            <w:r w:rsidRPr="007819BB">
              <w:t xml:space="preserve">Заместитель директора по учебно- </w:t>
            </w:r>
          </w:p>
          <w:p w:rsidR="007819BB" w:rsidRPr="007819BB" w:rsidRDefault="007819BB" w:rsidP="00B31C38">
            <w:pPr>
              <w:pStyle w:val="Default"/>
              <w:spacing w:line="276" w:lineRule="auto"/>
            </w:pPr>
            <w:r w:rsidRPr="007819BB">
              <w:t xml:space="preserve">производственной работе </w:t>
            </w:r>
          </w:p>
          <w:p w:rsidR="007819BB" w:rsidRPr="007819BB" w:rsidRDefault="007819BB" w:rsidP="00B31C38">
            <w:pPr>
              <w:pStyle w:val="Default"/>
              <w:spacing w:line="276" w:lineRule="auto"/>
            </w:pPr>
            <w:r w:rsidRPr="007819BB">
              <w:t xml:space="preserve">___________/____________ </w:t>
            </w:r>
          </w:p>
        </w:tc>
      </w:tr>
    </w:tbl>
    <w:p w:rsidR="00894A3D" w:rsidRDefault="00894A3D" w:rsidP="00B31C38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</w:p>
    <w:p w:rsidR="007819BB" w:rsidRDefault="007819BB" w:rsidP="00B31C38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</w:p>
    <w:p w:rsidR="007819BB" w:rsidRDefault="007819BB" w:rsidP="00B31C38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</w:p>
    <w:p w:rsidR="007819BB" w:rsidRDefault="007819BB" w:rsidP="00B31C38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</w:p>
    <w:p w:rsidR="007819BB" w:rsidRDefault="007819BB" w:rsidP="00B31C38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  <w:bookmarkStart w:id="0" w:name="_GoBack"/>
      <w:bookmarkEnd w:id="0"/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</w:p>
    <w:p w:rsidR="00727EF5" w:rsidRDefault="00727EF5" w:rsidP="00B31C38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</w:p>
    <w:p w:rsidR="007819BB" w:rsidRDefault="007819BB" w:rsidP="00B31C38">
      <w:pPr>
        <w:tabs>
          <w:tab w:val="left" w:pos="4005"/>
          <w:tab w:val="center" w:pos="4677"/>
        </w:tabs>
        <w:spacing w:after="0"/>
        <w:rPr>
          <w:b/>
          <w:sz w:val="24"/>
          <w:szCs w:val="24"/>
        </w:rPr>
      </w:pPr>
    </w:p>
    <w:p w:rsidR="00BF0866" w:rsidRPr="00597995" w:rsidRDefault="007819BB" w:rsidP="00B31C38">
      <w:pPr>
        <w:tabs>
          <w:tab w:val="left" w:pos="12824"/>
        </w:tabs>
        <w:spacing w:after="0"/>
        <w:ind w:left="-180"/>
        <w:rPr>
          <w:spacing w:val="-4"/>
          <w:sz w:val="28"/>
          <w:szCs w:val="28"/>
        </w:rPr>
      </w:pPr>
      <w:r w:rsidRPr="00BF0866">
        <w:rPr>
          <w:rFonts w:ascii="Times New Roman" w:hAnsi="Times New Roman" w:cs="Times New Roman"/>
          <w:b/>
          <w:bCs/>
          <w:sz w:val="24"/>
          <w:szCs w:val="24"/>
        </w:rPr>
        <w:t>Составители</w:t>
      </w:r>
      <w:r w:rsidRPr="00BF0866">
        <w:rPr>
          <w:rFonts w:ascii="Times New Roman" w:hAnsi="Times New Roman" w:cs="Times New Roman"/>
          <w:b/>
          <w:sz w:val="24"/>
          <w:szCs w:val="24"/>
        </w:rPr>
        <w:t>:</w:t>
      </w:r>
      <w:r w:rsidRPr="007819BB">
        <w:rPr>
          <w:b/>
          <w:sz w:val="24"/>
          <w:szCs w:val="24"/>
        </w:rPr>
        <w:t xml:space="preserve"> </w:t>
      </w:r>
      <w:r w:rsidR="00BF0866" w:rsidRPr="00BF0866">
        <w:rPr>
          <w:rFonts w:ascii="Times New Roman" w:hAnsi="Times New Roman" w:cs="Times New Roman"/>
          <w:sz w:val="28"/>
          <w:szCs w:val="28"/>
        </w:rPr>
        <w:t xml:space="preserve">Скопцова Наталья Игоревна  преподаватель второй квалификационной категории, </w:t>
      </w:r>
      <w:r w:rsidR="00BF0866" w:rsidRPr="00BF0866">
        <w:rPr>
          <w:rFonts w:ascii="Times New Roman" w:hAnsi="Times New Roman" w:cs="Times New Roman"/>
          <w:spacing w:val="-4"/>
          <w:sz w:val="28"/>
          <w:szCs w:val="28"/>
        </w:rPr>
        <w:t>ГБОУ СПО КС №54</w:t>
      </w:r>
    </w:p>
    <w:p w:rsidR="005D25C9" w:rsidRPr="00727EF5" w:rsidRDefault="005D25C9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27EF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ОБЩИЕ ПОЛОЖЕНИЯ</w:t>
      </w:r>
    </w:p>
    <w:p w:rsidR="00C7771C" w:rsidRPr="00727EF5" w:rsidRDefault="005D25C9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7EF5">
        <w:rPr>
          <w:rFonts w:ascii="Times New Roman" w:hAnsi="Times New Roman" w:cs="Times New Roman"/>
          <w:bCs/>
          <w:iCs/>
          <w:sz w:val="28"/>
          <w:szCs w:val="28"/>
        </w:rPr>
        <w:t>Результатом освоения профессионального модуля является готовность</w:t>
      </w:r>
      <w:r w:rsidR="00BF0866" w:rsidRPr="00727EF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27EF5">
        <w:rPr>
          <w:rFonts w:ascii="Times New Roman" w:hAnsi="Times New Roman" w:cs="Times New Roman"/>
          <w:bCs/>
          <w:iCs/>
          <w:sz w:val="28"/>
          <w:szCs w:val="28"/>
        </w:rPr>
        <w:t xml:space="preserve">обучающегося к выполнению профессиональной деятельности по </w:t>
      </w:r>
      <w:r w:rsidR="00BF0866" w:rsidRPr="00727EF5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BF0866" w:rsidRPr="00727EF5">
        <w:rPr>
          <w:rFonts w:ascii="Times New Roman" w:hAnsi="Times New Roman" w:cs="Times New Roman"/>
          <w:spacing w:val="-4"/>
          <w:sz w:val="28"/>
          <w:szCs w:val="28"/>
        </w:rPr>
        <w:t>270843.04 Электромонтажник электрических сетей и электрооборудования.</w:t>
      </w:r>
    </w:p>
    <w:p w:rsidR="005D25C9" w:rsidRPr="00727EF5" w:rsidRDefault="005D25C9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7EF5">
        <w:rPr>
          <w:rFonts w:ascii="Times New Roman" w:hAnsi="Times New Roman" w:cs="Times New Roman"/>
          <w:bCs/>
          <w:iCs/>
          <w:sz w:val="28"/>
          <w:szCs w:val="28"/>
        </w:rPr>
        <w:t xml:space="preserve">Формой аттестации по </w:t>
      </w:r>
      <w:r w:rsidR="00C7771C" w:rsidRPr="00727EF5">
        <w:rPr>
          <w:rFonts w:ascii="Times New Roman" w:hAnsi="Times New Roman" w:cs="Times New Roman"/>
          <w:bCs/>
          <w:iCs/>
          <w:sz w:val="28"/>
          <w:szCs w:val="28"/>
        </w:rPr>
        <w:t xml:space="preserve">учебной практике </w:t>
      </w:r>
      <w:r w:rsidRPr="00727EF5">
        <w:rPr>
          <w:rFonts w:ascii="Times New Roman" w:hAnsi="Times New Roman" w:cs="Times New Roman"/>
          <w:bCs/>
          <w:iCs/>
          <w:sz w:val="28"/>
          <w:szCs w:val="28"/>
        </w:rPr>
        <w:t>профессионально</w:t>
      </w:r>
      <w:r w:rsidR="00C7771C" w:rsidRPr="00727EF5">
        <w:rPr>
          <w:rFonts w:ascii="Times New Roman" w:hAnsi="Times New Roman" w:cs="Times New Roman"/>
          <w:bCs/>
          <w:iCs/>
          <w:sz w:val="28"/>
          <w:szCs w:val="28"/>
        </w:rPr>
        <w:t>го</w:t>
      </w:r>
      <w:r w:rsidRPr="00727EF5">
        <w:rPr>
          <w:rFonts w:ascii="Times New Roman" w:hAnsi="Times New Roman" w:cs="Times New Roman"/>
          <w:bCs/>
          <w:iCs/>
          <w:sz w:val="28"/>
          <w:szCs w:val="28"/>
        </w:rPr>
        <w:t xml:space="preserve"> модул</w:t>
      </w:r>
      <w:r w:rsidR="00C7771C" w:rsidRPr="00727EF5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27EF5">
        <w:rPr>
          <w:rFonts w:ascii="Times New Roman" w:hAnsi="Times New Roman" w:cs="Times New Roman"/>
          <w:bCs/>
          <w:iCs/>
          <w:sz w:val="28"/>
          <w:szCs w:val="28"/>
        </w:rPr>
        <w:t xml:space="preserve"> является </w:t>
      </w:r>
      <w:r w:rsidR="00C7771C" w:rsidRPr="00727EF5">
        <w:rPr>
          <w:rFonts w:ascii="Times New Roman" w:hAnsi="Times New Roman" w:cs="Times New Roman"/>
          <w:bCs/>
          <w:iCs/>
          <w:sz w:val="28"/>
          <w:szCs w:val="28"/>
        </w:rPr>
        <w:t>зачет.</w:t>
      </w:r>
    </w:p>
    <w:p w:rsidR="005D25C9" w:rsidRPr="00727EF5" w:rsidRDefault="005D25C9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27EF5">
        <w:rPr>
          <w:rFonts w:ascii="Times New Roman" w:hAnsi="Times New Roman" w:cs="Times New Roman"/>
          <w:b/>
          <w:bCs/>
          <w:iCs/>
          <w:sz w:val="28"/>
          <w:szCs w:val="28"/>
        </w:rPr>
        <w:t>1. РЕЗУЛЬТАТЫ</w:t>
      </w:r>
      <w:r w:rsidR="00727EF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27EF5">
        <w:rPr>
          <w:rFonts w:ascii="Times New Roman" w:hAnsi="Times New Roman" w:cs="Times New Roman"/>
          <w:b/>
          <w:bCs/>
          <w:iCs/>
          <w:sz w:val="28"/>
          <w:szCs w:val="28"/>
        </w:rPr>
        <w:t>ОСВОЕНИЯ МОДУЛЯ, ПОДЛЕЖАЩИЕ ПРОВЕРКЕ</w:t>
      </w:r>
    </w:p>
    <w:p w:rsidR="005D25C9" w:rsidRPr="00727EF5" w:rsidRDefault="005D25C9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27EF5">
        <w:rPr>
          <w:rFonts w:ascii="Times New Roman" w:hAnsi="Times New Roman" w:cs="Times New Roman"/>
          <w:b/>
          <w:bCs/>
          <w:iCs/>
          <w:sz w:val="28"/>
          <w:szCs w:val="28"/>
        </w:rPr>
        <w:t>1.1. Профессиональные и общие компетенции</w:t>
      </w:r>
    </w:p>
    <w:p w:rsidR="005D25C9" w:rsidRPr="00727EF5" w:rsidRDefault="005D25C9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7EF5">
        <w:rPr>
          <w:rFonts w:ascii="Times New Roman" w:hAnsi="Times New Roman" w:cs="Times New Roman"/>
          <w:bCs/>
          <w:iCs/>
          <w:sz w:val="28"/>
          <w:szCs w:val="28"/>
        </w:rPr>
        <w:t>В результате контроля и оценки по профессиональному модулю</w:t>
      </w:r>
      <w:r w:rsidR="00727EF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27EF5">
        <w:rPr>
          <w:rFonts w:ascii="Times New Roman" w:hAnsi="Times New Roman" w:cs="Times New Roman"/>
          <w:bCs/>
          <w:iCs/>
          <w:sz w:val="28"/>
          <w:szCs w:val="28"/>
        </w:rPr>
        <w:t>осуществляется комплексная проверка следующих профессиональных и</w:t>
      </w:r>
      <w:r w:rsidR="00727EF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27EF5">
        <w:rPr>
          <w:rFonts w:ascii="Times New Roman" w:hAnsi="Times New Roman" w:cs="Times New Roman"/>
          <w:bCs/>
          <w:iCs/>
          <w:sz w:val="28"/>
          <w:szCs w:val="28"/>
        </w:rPr>
        <w:t>общих компетенций:</w:t>
      </w:r>
    </w:p>
    <w:p w:rsidR="00576EBA" w:rsidRPr="00727EF5" w:rsidRDefault="00576EBA" w:rsidP="00B31C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727EF5">
        <w:rPr>
          <w:rFonts w:ascii="Times New Roman" w:hAnsi="Times New Roman"/>
          <w:caps/>
          <w:sz w:val="28"/>
          <w:szCs w:val="28"/>
          <w:lang w:val="en-US"/>
        </w:rPr>
        <w:t>I</w:t>
      </w:r>
      <w:r w:rsidRPr="00727EF5">
        <w:rPr>
          <w:rFonts w:ascii="Times New Roman" w:hAnsi="Times New Roman"/>
          <w:caps/>
          <w:sz w:val="28"/>
          <w:szCs w:val="28"/>
        </w:rPr>
        <w:t xml:space="preserve">. результаты освоения ПРОФЕССИОНАЛЬНОГО МОДУЛЯ </w:t>
      </w:r>
    </w:p>
    <w:p w:rsidR="00727EF5" w:rsidRDefault="00576EBA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F5">
        <w:rPr>
          <w:rFonts w:ascii="Times New Roman" w:hAnsi="Times New Roman" w:cs="Times New Roman"/>
          <w:sz w:val="28"/>
          <w:szCs w:val="28"/>
        </w:rPr>
        <w:t xml:space="preserve">Результатом  учебной   практики является освоение </w:t>
      </w:r>
      <w:r w:rsidRPr="00727EF5">
        <w:rPr>
          <w:rStyle w:val="Bodytext2"/>
          <w:rFonts w:ascii="Times New Roman" w:hAnsi="Times New Roman" w:cs="Times New Roman"/>
          <w:sz w:val="28"/>
          <w:szCs w:val="28"/>
        </w:rPr>
        <w:t>общих компетенций (ОК):</w:t>
      </w:r>
      <w:r w:rsidR="00727EF5" w:rsidRPr="00727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EBA" w:rsidRPr="00727EF5" w:rsidRDefault="00727EF5" w:rsidP="00B31C38">
      <w:pPr>
        <w:tabs>
          <w:tab w:val="left" w:pos="4005"/>
          <w:tab w:val="center" w:pos="4677"/>
        </w:tabs>
        <w:spacing w:after="0"/>
        <w:ind w:firstLine="709"/>
        <w:jc w:val="right"/>
        <w:rPr>
          <w:rStyle w:val="Bodytext2"/>
          <w:rFonts w:ascii="Times New Roman" w:hAnsi="Times New Roman" w:cs="Times New Roman"/>
          <w:sz w:val="28"/>
          <w:szCs w:val="28"/>
          <w:u w:val="none"/>
          <w:shd w:val="clear" w:color="auto" w:fill="auto"/>
        </w:rPr>
      </w:pPr>
      <w:r w:rsidRPr="00727EF5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1"/>
        <w:gridCol w:w="8470"/>
      </w:tblGrid>
      <w:tr w:rsidR="00576EBA" w:rsidRPr="00727EF5" w:rsidTr="00BF0866">
        <w:trPr>
          <w:trHeight w:val="517"/>
        </w:trPr>
        <w:tc>
          <w:tcPr>
            <w:tcW w:w="1001" w:type="dxa"/>
            <w:vAlign w:val="center"/>
          </w:tcPr>
          <w:p w:rsidR="00576EBA" w:rsidRPr="00727EF5" w:rsidRDefault="00576EBA" w:rsidP="00B31C38">
            <w:pPr>
              <w:pStyle w:val="Bodytext1"/>
              <w:shd w:val="clear" w:color="auto" w:fill="auto"/>
              <w:spacing w:before="0" w:line="276" w:lineRule="auto"/>
              <w:jc w:val="center"/>
              <w:rPr>
                <w:rStyle w:val="Bodytext2"/>
                <w:rFonts w:ascii="Times New Roman" w:hAnsi="Times New Roman" w:cs="Times New Roman"/>
                <w:b/>
                <w:sz w:val="28"/>
                <w:szCs w:val="28"/>
              </w:rPr>
            </w:pPr>
            <w:r w:rsidRPr="00727EF5">
              <w:rPr>
                <w:rStyle w:val="Bodytext2"/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470" w:type="dxa"/>
            <w:vAlign w:val="center"/>
          </w:tcPr>
          <w:p w:rsidR="00576EBA" w:rsidRPr="00727EF5" w:rsidRDefault="00576EBA" w:rsidP="00B31C38">
            <w:pPr>
              <w:pStyle w:val="Bodytext1"/>
              <w:shd w:val="clear" w:color="auto" w:fill="auto"/>
              <w:spacing w:before="0" w:line="276" w:lineRule="auto"/>
              <w:jc w:val="center"/>
              <w:rPr>
                <w:rStyle w:val="Bodytext2"/>
                <w:rFonts w:ascii="Times New Roman" w:hAnsi="Times New Roman" w:cs="Times New Roman"/>
                <w:b/>
                <w:sz w:val="28"/>
                <w:szCs w:val="28"/>
              </w:rPr>
            </w:pPr>
            <w:r w:rsidRPr="00727EF5">
              <w:rPr>
                <w:rStyle w:val="Bodytext2"/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практики</w:t>
            </w:r>
          </w:p>
        </w:tc>
      </w:tr>
      <w:tr w:rsidR="00BF0866" w:rsidRPr="00727EF5" w:rsidTr="00BF0866">
        <w:tc>
          <w:tcPr>
            <w:tcW w:w="1001" w:type="dxa"/>
            <w:vAlign w:val="center"/>
          </w:tcPr>
          <w:p w:rsidR="00BF0866" w:rsidRPr="00727EF5" w:rsidRDefault="00BF0866" w:rsidP="00B31C38">
            <w:pPr>
              <w:pStyle w:val="Bodytext1"/>
              <w:shd w:val="clear" w:color="auto" w:fill="auto"/>
              <w:spacing w:before="0" w:line="276" w:lineRule="auto"/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1.</w:t>
            </w:r>
          </w:p>
        </w:tc>
        <w:tc>
          <w:tcPr>
            <w:tcW w:w="8470" w:type="dxa"/>
          </w:tcPr>
          <w:p w:rsidR="00BF0866" w:rsidRPr="00727EF5" w:rsidRDefault="00BF0866" w:rsidP="00B3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F0866" w:rsidRPr="00727EF5" w:rsidTr="00BF0866">
        <w:tc>
          <w:tcPr>
            <w:tcW w:w="1001" w:type="dxa"/>
            <w:vAlign w:val="center"/>
          </w:tcPr>
          <w:p w:rsidR="00BF0866" w:rsidRPr="00727EF5" w:rsidRDefault="00BF0866" w:rsidP="00B31C38">
            <w:pPr>
              <w:pStyle w:val="Bodytext1"/>
              <w:shd w:val="clear" w:color="auto" w:fill="auto"/>
              <w:spacing w:before="0" w:line="276" w:lineRule="auto"/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2.</w:t>
            </w:r>
          </w:p>
        </w:tc>
        <w:tc>
          <w:tcPr>
            <w:tcW w:w="8470" w:type="dxa"/>
          </w:tcPr>
          <w:p w:rsidR="00BF0866" w:rsidRPr="00727EF5" w:rsidRDefault="00BF0866" w:rsidP="00B3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BF0866" w:rsidRPr="00727EF5" w:rsidTr="00BF0866">
        <w:tc>
          <w:tcPr>
            <w:tcW w:w="1001" w:type="dxa"/>
            <w:vAlign w:val="center"/>
          </w:tcPr>
          <w:p w:rsidR="00BF0866" w:rsidRPr="00727EF5" w:rsidRDefault="00BF0866" w:rsidP="00B31C38">
            <w:pPr>
              <w:pStyle w:val="Bodytext1"/>
              <w:shd w:val="clear" w:color="auto" w:fill="auto"/>
              <w:spacing w:before="0" w:line="276" w:lineRule="auto"/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3.</w:t>
            </w:r>
          </w:p>
        </w:tc>
        <w:tc>
          <w:tcPr>
            <w:tcW w:w="8470" w:type="dxa"/>
          </w:tcPr>
          <w:p w:rsidR="00BF0866" w:rsidRPr="00727EF5" w:rsidRDefault="00BF0866" w:rsidP="00B3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BF0866" w:rsidRPr="00727EF5" w:rsidTr="00BF0866">
        <w:tc>
          <w:tcPr>
            <w:tcW w:w="1001" w:type="dxa"/>
            <w:vAlign w:val="center"/>
          </w:tcPr>
          <w:p w:rsidR="00BF0866" w:rsidRPr="00727EF5" w:rsidRDefault="00BF0866" w:rsidP="00B31C38">
            <w:pPr>
              <w:pStyle w:val="Bodytext1"/>
              <w:shd w:val="clear" w:color="auto" w:fill="auto"/>
              <w:spacing w:before="0" w:line="276" w:lineRule="auto"/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4.</w:t>
            </w:r>
          </w:p>
        </w:tc>
        <w:tc>
          <w:tcPr>
            <w:tcW w:w="8470" w:type="dxa"/>
          </w:tcPr>
          <w:p w:rsidR="00BF0866" w:rsidRPr="00727EF5" w:rsidRDefault="00BF0866" w:rsidP="00B3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BF0866" w:rsidRPr="00727EF5" w:rsidTr="00BF0866">
        <w:tc>
          <w:tcPr>
            <w:tcW w:w="1001" w:type="dxa"/>
            <w:vAlign w:val="center"/>
          </w:tcPr>
          <w:p w:rsidR="00BF0866" w:rsidRPr="00727EF5" w:rsidRDefault="00BF0866" w:rsidP="00B31C38">
            <w:pPr>
              <w:pStyle w:val="Bodytext1"/>
              <w:shd w:val="clear" w:color="auto" w:fill="auto"/>
              <w:spacing w:before="0" w:line="276" w:lineRule="auto"/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5.</w:t>
            </w:r>
          </w:p>
        </w:tc>
        <w:tc>
          <w:tcPr>
            <w:tcW w:w="8470" w:type="dxa"/>
          </w:tcPr>
          <w:p w:rsidR="00BF0866" w:rsidRPr="00727EF5" w:rsidRDefault="00BF0866" w:rsidP="00B3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F0866" w:rsidRPr="00727EF5" w:rsidTr="00BF0866">
        <w:tc>
          <w:tcPr>
            <w:tcW w:w="1001" w:type="dxa"/>
            <w:vAlign w:val="center"/>
          </w:tcPr>
          <w:p w:rsidR="00BF0866" w:rsidRPr="00727EF5" w:rsidRDefault="00BF0866" w:rsidP="00B31C38">
            <w:pPr>
              <w:pStyle w:val="Bodytext1"/>
              <w:shd w:val="clear" w:color="auto" w:fill="auto"/>
              <w:spacing w:before="0" w:line="276" w:lineRule="auto"/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6.</w:t>
            </w:r>
          </w:p>
        </w:tc>
        <w:tc>
          <w:tcPr>
            <w:tcW w:w="8470" w:type="dxa"/>
          </w:tcPr>
          <w:p w:rsidR="00BF0866" w:rsidRPr="00727EF5" w:rsidRDefault="00BF0866" w:rsidP="00B3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BF0866" w:rsidRPr="00727EF5" w:rsidTr="00BF0866">
        <w:tc>
          <w:tcPr>
            <w:tcW w:w="1001" w:type="dxa"/>
            <w:vAlign w:val="center"/>
          </w:tcPr>
          <w:p w:rsidR="00BF0866" w:rsidRPr="00727EF5" w:rsidRDefault="00BF0866" w:rsidP="00B31C38">
            <w:pPr>
              <w:pStyle w:val="Bodytext1"/>
              <w:shd w:val="clear" w:color="auto" w:fill="auto"/>
              <w:spacing w:before="0" w:line="276" w:lineRule="auto"/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7.</w:t>
            </w:r>
          </w:p>
        </w:tc>
        <w:tc>
          <w:tcPr>
            <w:tcW w:w="8470" w:type="dxa"/>
          </w:tcPr>
          <w:p w:rsidR="00BF0866" w:rsidRPr="00727EF5" w:rsidRDefault="00BF0866" w:rsidP="00B31C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576EBA" w:rsidRPr="00727EF5" w:rsidRDefault="00576EBA" w:rsidP="00B31C38">
      <w:pPr>
        <w:pStyle w:val="Bodytext1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27EF5">
        <w:rPr>
          <w:rFonts w:ascii="Times New Roman" w:hAnsi="Times New Roman" w:cs="Times New Roman"/>
          <w:sz w:val="28"/>
          <w:szCs w:val="28"/>
          <w:u w:val="single"/>
        </w:rPr>
        <w:lastRenderedPageBreak/>
        <w:t>Профессиональных компетенций (ПК):</w:t>
      </w:r>
    </w:p>
    <w:p w:rsidR="00576EBA" w:rsidRPr="00727EF5" w:rsidRDefault="00576EBA" w:rsidP="00B31C38">
      <w:pPr>
        <w:pStyle w:val="Bodytext1"/>
        <w:shd w:val="clear" w:color="auto" w:fill="auto"/>
        <w:spacing w:before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27EF5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8"/>
        <w:gridCol w:w="1410"/>
        <w:gridCol w:w="5493"/>
      </w:tblGrid>
      <w:tr w:rsidR="00576EBA" w:rsidRPr="00727EF5" w:rsidTr="00BF0866">
        <w:tc>
          <w:tcPr>
            <w:tcW w:w="2472" w:type="dxa"/>
          </w:tcPr>
          <w:p w:rsidR="00576EBA" w:rsidRPr="00727EF5" w:rsidRDefault="00576EBA" w:rsidP="00B31C38">
            <w:pPr>
              <w:pStyle w:val="Bodytext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1429" w:type="dxa"/>
            <w:vAlign w:val="center"/>
          </w:tcPr>
          <w:p w:rsidR="00576EBA" w:rsidRPr="00727EF5" w:rsidRDefault="00576EBA" w:rsidP="00B31C38">
            <w:pPr>
              <w:pStyle w:val="Bodytext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570" w:type="dxa"/>
            <w:vAlign w:val="center"/>
          </w:tcPr>
          <w:p w:rsidR="00576EBA" w:rsidRPr="00727EF5" w:rsidRDefault="00576EBA" w:rsidP="00B31C38">
            <w:pPr>
              <w:pStyle w:val="Bodytext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результатов практики</w:t>
            </w:r>
          </w:p>
        </w:tc>
      </w:tr>
      <w:tr w:rsidR="00BF0866" w:rsidRPr="00727EF5" w:rsidTr="00BF0866">
        <w:tc>
          <w:tcPr>
            <w:tcW w:w="2472" w:type="dxa"/>
            <w:vMerge w:val="restart"/>
          </w:tcPr>
          <w:p w:rsidR="00BF0866" w:rsidRPr="00727EF5" w:rsidRDefault="00BF0866" w:rsidP="00B31C38">
            <w:pPr>
              <w:pStyle w:val="Bodytext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BF0866" w:rsidRPr="00727EF5" w:rsidRDefault="00D83171" w:rsidP="00B31C38">
            <w:pPr>
              <w:pStyle w:val="Bodytext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Монтаж распределительных  устройств и вторичных  цепей</w:t>
            </w:r>
          </w:p>
        </w:tc>
        <w:tc>
          <w:tcPr>
            <w:tcW w:w="1429" w:type="dxa"/>
            <w:vAlign w:val="center"/>
          </w:tcPr>
          <w:p w:rsidR="00BF0866" w:rsidRPr="00727EF5" w:rsidRDefault="00BF0866" w:rsidP="00B31C38">
            <w:pPr>
              <w:pStyle w:val="Bodytext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ПК 3.1.</w:t>
            </w:r>
          </w:p>
        </w:tc>
        <w:tc>
          <w:tcPr>
            <w:tcW w:w="5570" w:type="dxa"/>
          </w:tcPr>
          <w:p w:rsidR="00BF0866" w:rsidRPr="00727EF5" w:rsidRDefault="00BF0866" w:rsidP="00B3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Производить подготовительные работы.</w:t>
            </w:r>
          </w:p>
        </w:tc>
      </w:tr>
      <w:tr w:rsidR="00BF0866" w:rsidRPr="00727EF5" w:rsidTr="00BF0866">
        <w:tc>
          <w:tcPr>
            <w:tcW w:w="2472" w:type="dxa"/>
            <w:vMerge/>
          </w:tcPr>
          <w:p w:rsidR="00BF0866" w:rsidRPr="00727EF5" w:rsidRDefault="00BF0866" w:rsidP="00B31C38">
            <w:pPr>
              <w:pStyle w:val="Bodytext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BF0866" w:rsidRPr="00727EF5" w:rsidRDefault="00BF0866" w:rsidP="00B31C38">
            <w:pPr>
              <w:pStyle w:val="Bodytext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ПК 3.2.</w:t>
            </w:r>
          </w:p>
        </w:tc>
        <w:tc>
          <w:tcPr>
            <w:tcW w:w="5570" w:type="dxa"/>
          </w:tcPr>
          <w:p w:rsidR="00BF0866" w:rsidRPr="00727EF5" w:rsidRDefault="00BF0866" w:rsidP="00B3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Выполнять различные типы соединительных электропроводок.</w:t>
            </w:r>
          </w:p>
        </w:tc>
      </w:tr>
      <w:tr w:rsidR="00BF0866" w:rsidRPr="00727EF5" w:rsidTr="00BF0866">
        <w:tc>
          <w:tcPr>
            <w:tcW w:w="2472" w:type="dxa"/>
            <w:vMerge/>
          </w:tcPr>
          <w:p w:rsidR="00BF0866" w:rsidRPr="00727EF5" w:rsidRDefault="00BF0866" w:rsidP="00B31C38">
            <w:pPr>
              <w:pStyle w:val="Bodytext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BF0866" w:rsidRPr="00727EF5" w:rsidRDefault="00BF0866" w:rsidP="00B31C38">
            <w:pPr>
              <w:pStyle w:val="Bodytext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ПК 3.3.</w:t>
            </w:r>
          </w:p>
        </w:tc>
        <w:tc>
          <w:tcPr>
            <w:tcW w:w="5570" w:type="dxa"/>
          </w:tcPr>
          <w:p w:rsidR="00BF0866" w:rsidRPr="00727EF5" w:rsidRDefault="00BF0866" w:rsidP="00B3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Устанавливать и подключать распределительные устройства.</w:t>
            </w:r>
          </w:p>
        </w:tc>
      </w:tr>
      <w:tr w:rsidR="00BF0866" w:rsidRPr="00727EF5" w:rsidTr="00BF0866">
        <w:tc>
          <w:tcPr>
            <w:tcW w:w="2472" w:type="dxa"/>
            <w:vMerge/>
          </w:tcPr>
          <w:p w:rsidR="00BF0866" w:rsidRPr="00727EF5" w:rsidRDefault="00BF0866" w:rsidP="00B31C38">
            <w:pPr>
              <w:pStyle w:val="Bodytext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BF0866" w:rsidRPr="00727EF5" w:rsidRDefault="00BF0866" w:rsidP="00B31C38">
            <w:pPr>
              <w:pStyle w:val="Bodytext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ПК 3.4.</w:t>
            </w:r>
          </w:p>
        </w:tc>
        <w:tc>
          <w:tcPr>
            <w:tcW w:w="5570" w:type="dxa"/>
          </w:tcPr>
          <w:p w:rsidR="00BF0866" w:rsidRPr="00727EF5" w:rsidRDefault="00BF0866" w:rsidP="00B3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Устанавливать и подключать приборы и аппараты вторичных цепей.</w:t>
            </w:r>
          </w:p>
        </w:tc>
      </w:tr>
      <w:tr w:rsidR="00BF0866" w:rsidRPr="00727EF5" w:rsidTr="00BF0866">
        <w:tc>
          <w:tcPr>
            <w:tcW w:w="2472" w:type="dxa"/>
            <w:vMerge/>
          </w:tcPr>
          <w:p w:rsidR="00BF0866" w:rsidRPr="00727EF5" w:rsidRDefault="00BF0866" w:rsidP="00B31C38">
            <w:pPr>
              <w:pStyle w:val="Bodytext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BF0866" w:rsidRPr="00727EF5" w:rsidRDefault="00BF0866" w:rsidP="00B31C38">
            <w:pPr>
              <w:pStyle w:val="Bodytext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ПК 3.5.</w:t>
            </w:r>
          </w:p>
        </w:tc>
        <w:tc>
          <w:tcPr>
            <w:tcW w:w="5570" w:type="dxa"/>
          </w:tcPr>
          <w:p w:rsidR="00BF0866" w:rsidRPr="00727EF5" w:rsidRDefault="00BF0866" w:rsidP="00B3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Проверять качество и надежность монтажа распределительных устройств и вторичных цепей.</w:t>
            </w:r>
          </w:p>
        </w:tc>
      </w:tr>
      <w:tr w:rsidR="00BF0866" w:rsidRPr="00727EF5" w:rsidTr="00BF0866">
        <w:tc>
          <w:tcPr>
            <w:tcW w:w="2472" w:type="dxa"/>
            <w:vMerge/>
          </w:tcPr>
          <w:p w:rsidR="00BF0866" w:rsidRPr="00727EF5" w:rsidRDefault="00BF0866" w:rsidP="00B31C38">
            <w:pPr>
              <w:pStyle w:val="Bodytext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BF0866" w:rsidRPr="00727EF5" w:rsidRDefault="00BF0866" w:rsidP="00B31C38">
            <w:pPr>
              <w:pStyle w:val="Bodytext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ПК 3.6.</w:t>
            </w:r>
          </w:p>
        </w:tc>
        <w:tc>
          <w:tcPr>
            <w:tcW w:w="5570" w:type="dxa"/>
          </w:tcPr>
          <w:p w:rsidR="00BF0866" w:rsidRPr="00727EF5" w:rsidRDefault="00BF0866" w:rsidP="00B31C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Производить ремонт распределительных устройств и вторичных цепей</w:t>
            </w:r>
          </w:p>
        </w:tc>
      </w:tr>
    </w:tbl>
    <w:p w:rsidR="00576EBA" w:rsidRPr="00727EF5" w:rsidRDefault="00576EBA" w:rsidP="00B31C38">
      <w:pPr>
        <w:pStyle w:val="Bodytext1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2275" w:rsidRPr="00727EF5" w:rsidRDefault="00772275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7EF5">
        <w:rPr>
          <w:rFonts w:ascii="Times New Roman" w:hAnsi="Times New Roman" w:cs="Times New Roman"/>
          <w:bCs/>
          <w:iCs/>
          <w:sz w:val="28"/>
          <w:szCs w:val="28"/>
        </w:rPr>
        <w:t>1.2. «Иметь практический опыт – уметь – знать»</w:t>
      </w:r>
    </w:p>
    <w:p w:rsidR="00576EBA" w:rsidRPr="00727EF5" w:rsidRDefault="00576EBA" w:rsidP="00B31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F5">
        <w:rPr>
          <w:rFonts w:ascii="Times New Roman" w:hAnsi="Times New Roman" w:cs="Times New Roman"/>
          <w:sz w:val="28"/>
          <w:szCs w:val="28"/>
        </w:rPr>
        <w:t xml:space="preserve">С целью овладения  видами профессиональной деятельности  по профессии </w:t>
      </w:r>
      <w:proofErr w:type="gramStart"/>
      <w:r w:rsidRPr="00727EF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27EF5">
        <w:rPr>
          <w:rFonts w:ascii="Times New Roman" w:hAnsi="Times New Roman" w:cs="Times New Roman"/>
          <w:sz w:val="28"/>
          <w:szCs w:val="28"/>
        </w:rPr>
        <w:t xml:space="preserve">  в ходе освоения учебной практики  должен  </w:t>
      </w:r>
    </w:p>
    <w:p w:rsidR="00576EBA" w:rsidRPr="00727EF5" w:rsidRDefault="00576EBA" w:rsidP="00B31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EF5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D83171" w:rsidRPr="00727EF5" w:rsidRDefault="00D83171" w:rsidP="00B31C38">
      <w:pPr>
        <w:spacing w:after="0"/>
        <w:ind w:firstLine="709"/>
        <w:jc w:val="both"/>
        <w:rPr>
          <w:rStyle w:val="FontStyle42"/>
          <w:sz w:val="28"/>
          <w:szCs w:val="28"/>
        </w:rPr>
      </w:pPr>
      <w:r w:rsidRPr="00727EF5">
        <w:rPr>
          <w:rStyle w:val="FontStyle42"/>
          <w:sz w:val="28"/>
          <w:szCs w:val="28"/>
        </w:rPr>
        <w:t>- выполнения внутри- и межблочных соединительных электропроводок различных типов;</w:t>
      </w:r>
    </w:p>
    <w:p w:rsidR="00D83171" w:rsidRPr="00727EF5" w:rsidRDefault="00D83171" w:rsidP="00B31C38">
      <w:pPr>
        <w:spacing w:after="0"/>
        <w:ind w:firstLine="709"/>
        <w:jc w:val="both"/>
        <w:rPr>
          <w:rStyle w:val="FontStyle42"/>
          <w:sz w:val="28"/>
          <w:szCs w:val="28"/>
        </w:rPr>
      </w:pPr>
      <w:r w:rsidRPr="00727EF5">
        <w:rPr>
          <w:rStyle w:val="FontStyle42"/>
          <w:sz w:val="28"/>
          <w:szCs w:val="28"/>
        </w:rPr>
        <w:t>- участия в установке и подключении щитов, шкафов, ящиков, вводных и осветительных коробок для шинопроводов и другого аналогичного оборудования;</w:t>
      </w:r>
    </w:p>
    <w:p w:rsidR="00D83171" w:rsidRPr="00727EF5" w:rsidRDefault="00D83171" w:rsidP="00B31C38">
      <w:pPr>
        <w:spacing w:after="0"/>
        <w:ind w:firstLine="709"/>
        <w:jc w:val="both"/>
        <w:rPr>
          <w:rStyle w:val="FontStyle42"/>
          <w:sz w:val="28"/>
          <w:szCs w:val="28"/>
        </w:rPr>
      </w:pPr>
      <w:r w:rsidRPr="00727EF5">
        <w:rPr>
          <w:rStyle w:val="FontStyle42"/>
          <w:sz w:val="28"/>
          <w:szCs w:val="28"/>
        </w:rPr>
        <w:t>- установки и подключения приборов и аппаратов дистанционного, автоматического управления, устройств сигнализации, релейной защиты и автоматики, электроизмерительных приборов, приборов и аппаратов регулирования и контроля;</w:t>
      </w:r>
    </w:p>
    <w:p w:rsidR="00D83171" w:rsidRPr="00727EF5" w:rsidRDefault="00D83171" w:rsidP="00B31C38">
      <w:pPr>
        <w:spacing w:after="0"/>
        <w:ind w:firstLine="709"/>
        <w:jc w:val="both"/>
        <w:rPr>
          <w:rStyle w:val="FontStyle42"/>
          <w:sz w:val="28"/>
          <w:szCs w:val="28"/>
        </w:rPr>
      </w:pPr>
      <w:r w:rsidRPr="00727EF5">
        <w:rPr>
          <w:rStyle w:val="FontStyle42"/>
          <w:sz w:val="28"/>
          <w:szCs w:val="28"/>
        </w:rPr>
        <w:lastRenderedPageBreak/>
        <w:t>- участия в приемо-сдаточных испытаниях монтажа вторичных устройств, измерении параметров и оценке качества монтажных работ и надежности контактных соединений;</w:t>
      </w:r>
    </w:p>
    <w:p w:rsidR="00D83171" w:rsidRPr="00727EF5" w:rsidRDefault="00D83171" w:rsidP="00B31C3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EF5">
        <w:rPr>
          <w:rStyle w:val="FontStyle42"/>
          <w:sz w:val="28"/>
          <w:szCs w:val="28"/>
        </w:rPr>
        <w:t>- демонтажа и несложного ремонта распределительных устройств, приборов и аппаратов вторичных цепей;</w:t>
      </w:r>
    </w:p>
    <w:p w:rsidR="00576EBA" w:rsidRPr="00727EF5" w:rsidRDefault="00576EBA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27EF5">
        <w:rPr>
          <w:rFonts w:ascii="Times New Roman" w:hAnsi="Times New Roman" w:cs="Times New Roman"/>
          <w:b/>
          <w:sz w:val="28"/>
          <w:szCs w:val="28"/>
        </w:rPr>
        <w:br/>
      </w:r>
    </w:p>
    <w:p w:rsidR="00757007" w:rsidRPr="00727EF5" w:rsidRDefault="00757007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57007" w:rsidRPr="00727EF5" w:rsidRDefault="00757007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57007" w:rsidRPr="00727EF5" w:rsidRDefault="00757007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57007" w:rsidRPr="00727EF5" w:rsidRDefault="00757007" w:rsidP="00B31C38">
      <w:pPr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72275" w:rsidRPr="00727EF5" w:rsidRDefault="00772275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27EF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2. ФОРМЫ КОНТРОЛЯ И ОЦЕНИВАНИЯ ЭЛЕМЕНТОВ</w:t>
      </w:r>
      <w:r w:rsidR="00727EF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27EF5">
        <w:rPr>
          <w:rFonts w:ascii="Times New Roman" w:hAnsi="Times New Roman" w:cs="Times New Roman"/>
          <w:b/>
          <w:bCs/>
          <w:iCs/>
          <w:sz w:val="28"/>
          <w:szCs w:val="28"/>
        </w:rPr>
        <w:t>ПРОФЕССИОНАЛЬНОГО МОДУЛЯ</w:t>
      </w:r>
    </w:p>
    <w:p w:rsidR="008E04C4" w:rsidRPr="00727EF5" w:rsidRDefault="008E04C4" w:rsidP="00B31C38">
      <w:pPr>
        <w:tabs>
          <w:tab w:val="left" w:pos="4005"/>
          <w:tab w:val="center" w:pos="4677"/>
        </w:tabs>
        <w:spacing w:after="0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727EF5">
        <w:rPr>
          <w:rFonts w:ascii="Times New Roman" w:hAnsi="Times New Roman" w:cs="Times New Roman"/>
          <w:bCs/>
          <w:iCs/>
          <w:sz w:val="28"/>
          <w:szCs w:val="28"/>
        </w:rPr>
        <w:t>Таблица 3</w:t>
      </w:r>
    </w:p>
    <w:tbl>
      <w:tblPr>
        <w:tblStyle w:val="a3"/>
        <w:tblW w:w="0" w:type="auto"/>
        <w:tblLook w:val="04A0"/>
      </w:tblPr>
      <w:tblGrid>
        <w:gridCol w:w="4704"/>
        <w:gridCol w:w="2453"/>
        <w:gridCol w:w="2414"/>
      </w:tblGrid>
      <w:tr w:rsidR="00103C0C" w:rsidRPr="00727EF5" w:rsidTr="00103C0C">
        <w:trPr>
          <w:trHeight w:val="445"/>
        </w:trPr>
        <w:tc>
          <w:tcPr>
            <w:tcW w:w="4785" w:type="dxa"/>
            <w:vMerge w:val="restart"/>
          </w:tcPr>
          <w:p w:rsidR="00103C0C" w:rsidRPr="00727EF5" w:rsidRDefault="00103C0C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Элемент модуля</w:t>
            </w:r>
          </w:p>
        </w:tc>
        <w:tc>
          <w:tcPr>
            <w:tcW w:w="4786" w:type="dxa"/>
            <w:gridSpan w:val="2"/>
          </w:tcPr>
          <w:p w:rsidR="00103C0C" w:rsidRPr="00727EF5" w:rsidRDefault="00103C0C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Форма контроля и оценивания</w:t>
            </w:r>
          </w:p>
        </w:tc>
      </w:tr>
      <w:tr w:rsidR="00103C0C" w:rsidRPr="00727EF5" w:rsidTr="00103C0C">
        <w:trPr>
          <w:trHeight w:val="300"/>
        </w:trPr>
        <w:tc>
          <w:tcPr>
            <w:tcW w:w="4785" w:type="dxa"/>
            <w:vMerge/>
          </w:tcPr>
          <w:p w:rsidR="00103C0C" w:rsidRPr="00727EF5" w:rsidRDefault="00103C0C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60" w:type="dxa"/>
          </w:tcPr>
          <w:p w:rsidR="00103C0C" w:rsidRPr="00727EF5" w:rsidRDefault="00103C0C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Промежуточная</w:t>
            </w:r>
          </w:p>
          <w:p w:rsidR="00103C0C" w:rsidRPr="00727EF5" w:rsidRDefault="00103C0C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аттестация</w:t>
            </w:r>
          </w:p>
        </w:tc>
        <w:tc>
          <w:tcPr>
            <w:tcW w:w="2326" w:type="dxa"/>
          </w:tcPr>
          <w:p w:rsidR="00103C0C" w:rsidRPr="00727EF5" w:rsidRDefault="00103C0C" w:rsidP="00B31C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Текущий контроль</w:t>
            </w:r>
          </w:p>
          <w:p w:rsidR="00103C0C" w:rsidRPr="00727EF5" w:rsidRDefault="00103C0C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03C0C" w:rsidRPr="00727EF5" w:rsidTr="00103C0C">
        <w:tc>
          <w:tcPr>
            <w:tcW w:w="4785" w:type="dxa"/>
          </w:tcPr>
          <w:p w:rsidR="00103C0C" w:rsidRPr="00727EF5" w:rsidRDefault="00D83171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МДК.02.01 Технология монтажа распределительных устройств вторичных цепей</w:t>
            </w:r>
          </w:p>
        </w:tc>
        <w:tc>
          <w:tcPr>
            <w:tcW w:w="2460" w:type="dxa"/>
          </w:tcPr>
          <w:p w:rsidR="00103C0C" w:rsidRPr="00727EF5" w:rsidRDefault="00103C0C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Экзамен</w:t>
            </w:r>
          </w:p>
        </w:tc>
        <w:tc>
          <w:tcPr>
            <w:tcW w:w="2326" w:type="dxa"/>
          </w:tcPr>
          <w:p w:rsidR="00103C0C" w:rsidRPr="00727EF5" w:rsidRDefault="00103C0C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Защита лабораторных и</w:t>
            </w:r>
          </w:p>
          <w:p w:rsidR="00103C0C" w:rsidRPr="00727EF5" w:rsidRDefault="00103C0C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практических работ</w:t>
            </w:r>
          </w:p>
          <w:p w:rsidR="00103C0C" w:rsidRPr="00727EF5" w:rsidRDefault="00103C0C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Наблюдение и оценка</w:t>
            </w:r>
          </w:p>
          <w:p w:rsidR="00103C0C" w:rsidRPr="00727EF5" w:rsidRDefault="00103C0C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выполнения практических</w:t>
            </w:r>
          </w:p>
          <w:p w:rsidR="00103C0C" w:rsidRPr="00727EF5" w:rsidRDefault="00103C0C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</w:t>
            </w:r>
          </w:p>
          <w:p w:rsidR="00103C0C" w:rsidRPr="00727EF5" w:rsidRDefault="00103C0C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Тестирование</w:t>
            </w:r>
          </w:p>
          <w:p w:rsidR="00103C0C" w:rsidRPr="00727EF5" w:rsidRDefault="00103C0C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Контроль выполнения</w:t>
            </w:r>
          </w:p>
          <w:p w:rsidR="00103C0C" w:rsidRPr="00727EF5" w:rsidRDefault="00103C0C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самостоятельной работы</w:t>
            </w:r>
          </w:p>
        </w:tc>
      </w:tr>
      <w:tr w:rsidR="00103C0C" w:rsidRPr="00727EF5" w:rsidTr="00103C0C">
        <w:tc>
          <w:tcPr>
            <w:tcW w:w="4785" w:type="dxa"/>
          </w:tcPr>
          <w:p w:rsidR="00103C0C" w:rsidRPr="00727EF5" w:rsidRDefault="00103C0C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УП.02. Учебная практика</w:t>
            </w:r>
          </w:p>
        </w:tc>
        <w:tc>
          <w:tcPr>
            <w:tcW w:w="2460" w:type="dxa"/>
          </w:tcPr>
          <w:p w:rsidR="00103C0C" w:rsidRPr="00727EF5" w:rsidRDefault="00103C0C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зачет</w:t>
            </w:r>
          </w:p>
        </w:tc>
        <w:tc>
          <w:tcPr>
            <w:tcW w:w="2326" w:type="dxa"/>
          </w:tcPr>
          <w:p w:rsidR="00103C0C" w:rsidRPr="00727EF5" w:rsidRDefault="00103C0C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Оценка выполнения работ</w:t>
            </w:r>
          </w:p>
          <w:p w:rsidR="00103C0C" w:rsidRPr="00727EF5" w:rsidRDefault="00103C0C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 учебной практике</w:t>
            </w:r>
          </w:p>
        </w:tc>
      </w:tr>
      <w:tr w:rsidR="00103C0C" w:rsidRPr="00727EF5" w:rsidTr="00103C0C">
        <w:tc>
          <w:tcPr>
            <w:tcW w:w="4785" w:type="dxa"/>
          </w:tcPr>
          <w:p w:rsidR="00103C0C" w:rsidRPr="00727EF5" w:rsidRDefault="00103C0C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ПП.02. Производственная</w:t>
            </w:r>
          </w:p>
          <w:p w:rsidR="00103C0C" w:rsidRPr="00727EF5" w:rsidRDefault="00103C0C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практика</w:t>
            </w:r>
          </w:p>
        </w:tc>
        <w:tc>
          <w:tcPr>
            <w:tcW w:w="2460" w:type="dxa"/>
          </w:tcPr>
          <w:p w:rsidR="00103C0C" w:rsidRPr="00727EF5" w:rsidRDefault="00103C0C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зачет</w:t>
            </w:r>
          </w:p>
        </w:tc>
        <w:tc>
          <w:tcPr>
            <w:tcW w:w="2326" w:type="dxa"/>
          </w:tcPr>
          <w:p w:rsidR="00103C0C" w:rsidRPr="00727EF5" w:rsidRDefault="00103C0C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Оценка выполнения работ</w:t>
            </w:r>
          </w:p>
          <w:p w:rsidR="00103C0C" w:rsidRPr="00727EF5" w:rsidRDefault="00103C0C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 производственной</w:t>
            </w:r>
          </w:p>
          <w:p w:rsidR="00103C0C" w:rsidRPr="00727EF5" w:rsidRDefault="00103C0C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практике</w:t>
            </w:r>
          </w:p>
        </w:tc>
      </w:tr>
    </w:tbl>
    <w:p w:rsidR="007A2004" w:rsidRPr="00727EF5" w:rsidRDefault="007A2004" w:rsidP="00B31C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83171" w:rsidRPr="00727EF5" w:rsidRDefault="00D83171" w:rsidP="00B31C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83171" w:rsidRPr="00727EF5" w:rsidRDefault="00D83171" w:rsidP="00B31C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83171" w:rsidRPr="00727EF5" w:rsidRDefault="00D83171" w:rsidP="00B31C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83171" w:rsidRDefault="00D83171" w:rsidP="00B31C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31C38" w:rsidRDefault="00B31C38" w:rsidP="00B31C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31C38" w:rsidRPr="00727EF5" w:rsidRDefault="00B31C38" w:rsidP="00B31C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83171" w:rsidRPr="00727EF5" w:rsidRDefault="00D83171" w:rsidP="00B31C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2BC7" w:rsidRPr="00727EF5" w:rsidRDefault="007A2004" w:rsidP="00B31C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7EF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3. РЕЗУЛЬТАТЫ ОСВОЕНИЯ ПРОГРАММЫ УЧЕБНОЙ ПРАКТИКИ, ПОДЛЕЖАЩИЕ ПРОВЕРКЕ НА </w:t>
      </w:r>
      <w:r w:rsidR="003B6A17" w:rsidRPr="00727EF5">
        <w:rPr>
          <w:rFonts w:ascii="Times New Roman" w:eastAsia="Calibri" w:hAnsi="Times New Roman" w:cs="Times New Roman"/>
          <w:b/>
          <w:bCs/>
          <w:sz w:val="28"/>
          <w:szCs w:val="28"/>
        </w:rPr>
        <w:t>ЗАЧЁТЕ.</w:t>
      </w:r>
    </w:p>
    <w:p w:rsidR="007A2004" w:rsidRPr="00727EF5" w:rsidRDefault="00086E63" w:rsidP="00B31C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7EF5">
        <w:rPr>
          <w:rFonts w:ascii="Times New Roman" w:eastAsia="Calibri" w:hAnsi="Times New Roman" w:cs="Times New Roman"/>
          <w:bCs/>
          <w:sz w:val="28"/>
          <w:szCs w:val="28"/>
        </w:rPr>
        <w:t>Зачет проводится комплексно: отчет по выполнению индивидуальных заданий и вопросы к зачету.</w:t>
      </w:r>
    </w:p>
    <w:p w:rsidR="007A2004" w:rsidRPr="00727EF5" w:rsidRDefault="00086E63" w:rsidP="00B31C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7EF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7A2004" w:rsidRPr="00727EF5">
        <w:rPr>
          <w:rFonts w:ascii="Times New Roman" w:eastAsia="Calibri" w:hAnsi="Times New Roman" w:cs="Times New Roman"/>
          <w:b/>
          <w:sz w:val="28"/>
          <w:szCs w:val="28"/>
        </w:rPr>
        <w:t>.1</w:t>
      </w:r>
      <w:r w:rsidR="007A2004" w:rsidRPr="00727EF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27EF5">
        <w:rPr>
          <w:rFonts w:ascii="Times New Roman" w:eastAsia="Calibri" w:hAnsi="Times New Roman" w:cs="Times New Roman"/>
          <w:b/>
          <w:bCs/>
          <w:sz w:val="28"/>
          <w:szCs w:val="28"/>
        </w:rPr>
        <w:t>Вопросы к зачету</w:t>
      </w:r>
      <w:r w:rsidR="007A2004" w:rsidRPr="00727EF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D83171" w:rsidRPr="00727EF5" w:rsidRDefault="00D83171" w:rsidP="00B31C38">
      <w:pPr>
        <w:pStyle w:val="a6"/>
        <w:numPr>
          <w:ilvl w:val="0"/>
          <w:numId w:val="33"/>
        </w:numPr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7EF5">
        <w:rPr>
          <w:rFonts w:ascii="Times New Roman" w:hAnsi="Times New Roman" w:cs="Times New Roman"/>
          <w:bCs/>
          <w:iCs/>
          <w:sz w:val="28"/>
          <w:szCs w:val="28"/>
        </w:rPr>
        <w:t>Контрольные кабели: назначение, устройство, маркировка.</w:t>
      </w:r>
    </w:p>
    <w:p w:rsidR="00D83171" w:rsidRPr="00727EF5" w:rsidRDefault="00D83171" w:rsidP="00B31C38">
      <w:pPr>
        <w:pStyle w:val="a6"/>
        <w:numPr>
          <w:ilvl w:val="0"/>
          <w:numId w:val="33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27EF5">
        <w:rPr>
          <w:rFonts w:ascii="Times New Roman" w:eastAsiaTheme="minorEastAsia" w:hAnsi="Times New Roman" w:cs="Times New Roman"/>
          <w:sz w:val="28"/>
          <w:szCs w:val="28"/>
        </w:rPr>
        <w:t>Распределительное устройство: назначение, устройство, классификация.</w:t>
      </w:r>
    </w:p>
    <w:p w:rsidR="00D83171" w:rsidRPr="00727EF5" w:rsidRDefault="00D83171" w:rsidP="00B31C38">
      <w:pPr>
        <w:pStyle w:val="a6"/>
        <w:numPr>
          <w:ilvl w:val="0"/>
          <w:numId w:val="33"/>
        </w:numPr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7EF5">
        <w:rPr>
          <w:rFonts w:ascii="Times New Roman" w:hAnsi="Times New Roman" w:cs="Times New Roman"/>
          <w:bCs/>
          <w:iCs/>
          <w:sz w:val="28"/>
          <w:szCs w:val="28"/>
        </w:rPr>
        <w:t>Разметочные работы: последовательность выполнения, перечень инструментов</w:t>
      </w:r>
    </w:p>
    <w:p w:rsidR="00D83171" w:rsidRPr="00727EF5" w:rsidRDefault="00D83171" w:rsidP="00B31C38">
      <w:pPr>
        <w:pStyle w:val="a6"/>
        <w:numPr>
          <w:ilvl w:val="0"/>
          <w:numId w:val="33"/>
        </w:numPr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7EF5">
        <w:rPr>
          <w:rFonts w:ascii="Times New Roman" w:hAnsi="Times New Roman" w:cs="Times New Roman"/>
          <w:bCs/>
          <w:iCs/>
          <w:sz w:val="28"/>
          <w:szCs w:val="28"/>
        </w:rPr>
        <w:t>Крепежные работы: основные виды, перечень инструментов</w:t>
      </w:r>
    </w:p>
    <w:p w:rsidR="00D83171" w:rsidRPr="00727EF5" w:rsidRDefault="00D83171" w:rsidP="00B31C38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7EF5">
        <w:rPr>
          <w:rFonts w:ascii="Times New Roman" w:hAnsi="Times New Roman" w:cs="Times New Roman"/>
          <w:sz w:val="28"/>
          <w:szCs w:val="28"/>
        </w:rPr>
        <w:t>Вторичные цепи: назначение, виды, основные элементы</w:t>
      </w:r>
      <w:r w:rsidRPr="00727EF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83171" w:rsidRPr="00727EF5" w:rsidRDefault="00D83171" w:rsidP="00B31C38">
      <w:pPr>
        <w:pStyle w:val="a6"/>
        <w:numPr>
          <w:ilvl w:val="0"/>
          <w:numId w:val="33"/>
        </w:numPr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7EF5">
        <w:rPr>
          <w:rFonts w:ascii="Times New Roman" w:hAnsi="Times New Roman" w:cs="Times New Roman"/>
          <w:bCs/>
          <w:iCs/>
          <w:sz w:val="28"/>
          <w:szCs w:val="28"/>
        </w:rPr>
        <w:t>Диммер: назначение, устройство, подключение.</w:t>
      </w:r>
    </w:p>
    <w:p w:rsidR="00D83171" w:rsidRPr="00727EF5" w:rsidRDefault="00D83171" w:rsidP="00B31C38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7EF5">
        <w:rPr>
          <w:rFonts w:ascii="Times New Roman" w:hAnsi="Times New Roman" w:cs="Times New Roman"/>
          <w:bCs/>
          <w:iCs/>
          <w:sz w:val="28"/>
          <w:szCs w:val="28"/>
        </w:rPr>
        <w:t>Аппараты защиты: назначение, основные, технические характеристики.</w:t>
      </w:r>
    </w:p>
    <w:p w:rsidR="00D83171" w:rsidRPr="00727EF5" w:rsidRDefault="00D83171" w:rsidP="00B31C38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7EF5">
        <w:rPr>
          <w:rFonts w:ascii="Times New Roman" w:hAnsi="Times New Roman" w:cs="Times New Roman"/>
          <w:bCs/>
          <w:iCs/>
          <w:sz w:val="28"/>
          <w:szCs w:val="28"/>
        </w:rPr>
        <w:t>Порядок выполнения операций при монтаже цепей сигнализации.</w:t>
      </w:r>
    </w:p>
    <w:p w:rsidR="00D83171" w:rsidRPr="00727EF5" w:rsidRDefault="00D83171" w:rsidP="00B31C38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7EF5">
        <w:rPr>
          <w:rFonts w:ascii="Times New Roman" w:hAnsi="Times New Roman" w:cs="Times New Roman"/>
          <w:bCs/>
          <w:iCs/>
          <w:sz w:val="28"/>
          <w:szCs w:val="28"/>
        </w:rPr>
        <w:t>Порядок выполнения операций при монтаже автоматических выключателей.</w:t>
      </w:r>
    </w:p>
    <w:p w:rsidR="00D83171" w:rsidRPr="00727EF5" w:rsidRDefault="00D83171" w:rsidP="00B31C38">
      <w:pPr>
        <w:pStyle w:val="a6"/>
        <w:numPr>
          <w:ilvl w:val="0"/>
          <w:numId w:val="33"/>
        </w:numPr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727EF5">
        <w:rPr>
          <w:rFonts w:ascii="Times New Roman" w:hAnsi="Times New Roman" w:cs="Times New Roman"/>
          <w:bCs/>
          <w:iCs/>
          <w:sz w:val="28"/>
          <w:szCs w:val="28"/>
        </w:rPr>
        <w:t>Фазировка</w:t>
      </w:r>
      <w:proofErr w:type="spellEnd"/>
      <w:r w:rsidRPr="00727EF5">
        <w:rPr>
          <w:rFonts w:ascii="Times New Roman" w:hAnsi="Times New Roman" w:cs="Times New Roman"/>
          <w:bCs/>
          <w:iCs/>
          <w:sz w:val="28"/>
          <w:szCs w:val="28"/>
        </w:rPr>
        <w:t xml:space="preserve"> распределительных устройств.</w:t>
      </w:r>
    </w:p>
    <w:p w:rsidR="00D83171" w:rsidRPr="00727EF5" w:rsidRDefault="00D83171" w:rsidP="00B31C38">
      <w:pPr>
        <w:pStyle w:val="a6"/>
        <w:numPr>
          <w:ilvl w:val="0"/>
          <w:numId w:val="33"/>
        </w:numPr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7EF5">
        <w:rPr>
          <w:rFonts w:ascii="Times New Roman" w:hAnsi="Times New Roman" w:cs="Times New Roman"/>
          <w:sz w:val="28"/>
          <w:szCs w:val="28"/>
        </w:rPr>
        <w:t>Коммутационная аппаратура до 1000В: назначение, виды, область применения.</w:t>
      </w:r>
    </w:p>
    <w:p w:rsidR="00D83171" w:rsidRPr="00727EF5" w:rsidRDefault="00D83171" w:rsidP="00B31C38">
      <w:pPr>
        <w:pStyle w:val="a6"/>
        <w:numPr>
          <w:ilvl w:val="0"/>
          <w:numId w:val="33"/>
        </w:numPr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7EF5">
        <w:rPr>
          <w:rFonts w:ascii="Times New Roman" w:hAnsi="Times New Roman" w:cs="Times New Roman"/>
          <w:bCs/>
          <w:iCs/>
          <w:sz w:val="28"/>
          <w:szCs w:val="28"/>
        </w:rPr>
        <w:t>Техника безопасности при монтаже вторичных цепей.</w:t>
      </w:r>
    </w:p>
    <w:p w:rsidR="00D83171" w:rsidRPr="00727EF5" w:rsidRDefault="00D83171" w:rsidP="00B31C38">
      <w:pPr>
        <w:pStyle w:val="a6"/>
        <w:numPr>
          <w:ilvl w:val="0"/>
          <w:numId w:val="33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27EF5">
        <w:rPr>
          <w:rFonts w:ascii="Times New Roman" w:eastAsiaTheme="minorEastAsia" w:hAnsi="Times New Roman" w:cs="Times New Roman"/>
          <w:sz w:val="28"/>
          <w:szCs w:val="28"/>
        </w:rPr>
        <w:t xml:space="preserve">Техника безопасности при монтаже соединительных электропроводок. </w:t>
      </w:r>
    </w:p>
    <w:p w:rsidR="00D83171" w:rsidRPr="00727EF5" w:rsidRDefault="00D83171" w:rsidP="00B31C38">
      <w:pPr>
        <w:pStyle w:val="a6"/>
        <w:numPr>
          <w:ilvl w:val="0"/>
          <w:numId w:val="33"/>
        </w:numPr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7EF5">
        <w:rPr>
          <w:rFonts w:ascii="Times New Roman" w:hAnsi="Times New Roman" w:cs="Times New Roman"/>
          <w:bCs/>
          <w:iCs/>
          <w:sz w:val="28"/>
          <w:szCs w:val="28"/>
        </w:rPr>
        <w:t>Техника безопасности при установке пожарных извещателей.</w:t>
      </w:r>
    </w:p>
    <w:p w:rsidR="00D83171" w:rsidRPr="00727EF5" w:rsidRDefault="00D83171" w:rsidP="00B31C38">
      <w:pPr>
        <w:pStyle w:val="a6"/>
        <w:numPr>
          <w:ilvl w:val="0"/>
          <w:numId w:val="33"/>
        </w:numPr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7EF5">
        <w:rPr>
          <w:rFonts w:ascii="Times New Roman" w:hAnsi="Times New Roman" w:cs="Times New Roman"/>
          <w:sz w:val="28"/>
          <w:szCs w:val="28"/>
        </w:rPr>
        <w:t>Техника безопасности при установке распределительных устройств</w:t>
      </w:r>
    </w:p>
    <w:p w:rsidR="00D83171" w:rsidRPr="00727EF5" w:rsidRDefault="00D83171" w:rsidP="00B31C38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7EF5">
        <w:rPr>
          <w:rFonts w:ascii="Times New Roman" w:hAnsi="Times New Roman" w:cs="Times New Roman"/>
          <w:bCs/>
          <w:iCs/>
          <w:sz w:val="28"/>
          <w:szCs w:val="28"/>
        </w:rPr>
        <w:t>Техника безопасности при установке розеток.</w:t>
      </w:r>
    </w:p>
    <w:p w:rsidR="00D83171" w:rsidRPr="00727EF5" w:rsidRDefault="00D83171" w:rsidP="00B31C38">
      <w:pPr>
        <w:pStyle w:val="a6"/>
        <w:numPr>
          <w:ilvl w:val="0"/>
          <w:numId w:val="33"/>
        </w:numPr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7EF5">
        <w:rPr>
          <w:rFonts w:ascii="Times New Roman" w:hAnsi="Times New Roman" w:cs="Times New Roman"/>
          <w:bCs/>
          <w:iCs/>
          <w:sz w:val="28"/>
          <w:szCs w:val="28"/>
        </w:rPr>
        <w:t>Техника безопасности при установке автоматически выключателей.</w:t>
      </w:r>
    </w:p>
    <w:p w:rsidR="00D83171" w:rsidRPr="00727EF5" w:rsidRDefault="00D83171" w:rsidP="00B31C38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7EF5">
        <w:rPr>
          <w:rFonts w:ascii="Times New Roman" w:hAnsi="Times New Roman" w:cs="Times New Roman"/>
          <w:bCs/>
          <w:iCs/>
          <w:sz w:val="28"/>
          <w:szCs w:val="28"/>
        </w:rPr>
        <w:t>Техника безопасности при выполнении крепежных работ.</w:t>
      </w:r>
    </w:p>
    <w:p w:rsidR="00D83171" w:rsidRPr="00727EF5" w:rsidRDefault="00D83171" w:rsidP="00B31C38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7EF5">
        <w:rPr>
          <w:rFonts w:ascii="Times New Roman" w:hAnsi="Times New Roman" w:cs="Times New Roman"/>
          <w:bCs/>
          <w:iCs/>
          <w:sz w:val="28"/>
          <w:szCs w:val="28"/>
        </w:rPr>
        <w:t>Техника безопасности  при выполнении электромонтажных работ.</w:t>
      </w:r>
    </w:p>
    <w:p w:rsidR="00D83171" w:rsidRPr="00727EF5" w:rsidRDefault="00D83171" w:rsidP="00B31C38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7EF5">
        <w:rPr>
          <w:rFonts w:ascii="Times New Roman" w:hAnsi="Times New Roman" w:cs="Times New Roman"/>
          <w:bCs/>
          <w:iCs/>
          <w:sz w:val="28"/>
          <w:szCs w:val="28"/>
        </w:rPr>
        <w:t>Техника безопасности при установке элементов пожарной сигнализации.</w:t>
      </w:r>
    </w:p>
    <w:p w:rsidR="00D83171" w:rsidRPr="00727EF5" w:rsidRDefault="00D83171" w:rsidP="00B31C38">
      <w:pPr>
        <w:pStyle w:val="a6"/>
        <w:numPr>
          <w:ilvl w:val="0"/>
          <w:numId w:val="33"/>
        </w:numPr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7EF5">
        <w:rPr>
          <w:rFonts w:ascii="Times New Roman" w:eastAsiaTheme="minorEastAsia" w:hAnsi="Times New Roman" w:cs="Times New Roman"/>
          <w:sz w:val="28"/>
          <w:szCs w:val="28"/>
        </w:rPr>
        <w:t>Техника безопасности при монтаже электропроводок.</w:t>
      </w:r>
    </w:p>
    <w:p w:rsidR="00086E63" w:rsidRPr="00727EF5" w:rsidRDefault="00D83171" w:rsidP="00B31C38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7EF5">
        <w:rPr>
          <w:rFonts w:ascii="Times New Roman" w:hAnsi="Times New Roman" w:cs="Times New Roman"/>
          <w:bCs/>
          <w:iCs/>
          <w:sz w:val="28"/>
          <w:szCs w:val="28"/>
        </w:rPr>
        <w:t>Техника безопасности при монтаже аппаратов защиты</w:t>
      </w:r>
      <w:r w:rsidR="007F2BC7" w:rsidRPr="00727EF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2638D" w:rsidRDefault="00086E63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27EF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3.2. </w:t>
      </w:r>
      <w:r w:rsidR="0040358F" w:rsidRPr="00727EF5">
        <w:rPr>
          <w:rFonts w:ascii="Times New Roman" w:hAnsi="Times New Roman" w:cs="Times New Roman"/>
          <w:b/>
          <w:bCs/>
          <w:iCs/>
          <w:sz w:val="28"/>
          <w:szCs w:val="28"/>
        </w:rPr>
        <w:t>Выполнение практической части задания</w:t>
      </w:r>
    </w:p>
    <w:p w:rsidR="00E2638D" w:rsidRDefault="00E2638D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Вариант 1.</w:t>
      </w:r>
    </w:p>
    <w:p w:rsidR="00927CBF" w:rsidRDefault="00927CBF" w:rsidP="00B31C38">
      <w:pPr>
        <w:pStyle w:val="a6"/>
        <w:numPr>
          <w:ilvl w:val="0"/>
          <w:numId w:val="34"/>
        </w:numPr>
        <w:tabs>
          <w:tab w:val="left" w:pos="4005"/>
          <w:tab w:val="center" w:pos="4677"/>
        </w:tabs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Собрать электрическую цепь электропроводки в коробах при управлении освещением с двух мест (схема прилагается)</w:t>
      </w:r>
    </w:p>
    <w:p w:rsidR="00CE61E8" w:rsidRDefault="00927CBF" w:rsidP="00B31C38">
      <w:pPr>
        <w:pStyle w:val="a6"/>
        <w:tabs>
          <w:tab w:val="left" w:pos="4005"/>
          <w:tab w:val="center" w:pos="4677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7CBF">
        <w:rPr>
          <w:rFonts w:ascii="Times New Roman" w:hAnsi="Times New Roman" w:cs="Times New Roman"/>
          <w:bCs/>
          <w:iCs/>
          <w:sz w:val="28"/>
          <w:szCs w:val="28"/>
        </w:rPr>
        <w:drawing>
          <wp:inline distT="0" distB="0" distL="0" distR="0">
            <wp:extent cx="3421466" cy="4919403"/>
            <wp:effectExtent l="762000" t="0" r="750484" b="0"/>
            <wp:docPr id="6" name="Рисунок 6" descr="J:\ПРАКТИКА\Схемы\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ПРАКТИКА\Схемы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24864" cy="492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E8" w:rsidRDefault="00CE61E8" w:rsidP="00B31C38">
      <w:pPr>
        <w:pStyle w:val="a6"/>
        <w:tabs>
          <w:tab w:val="left" w:pos="4005"/>
          <w:tab w:val="center" w:pos="4677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1E8" w:rsidRDefault="00CE61E8" w:rsidP="00B31C38">
      <w:pPr>
        <w:pStyle w:val="a6"/>
        <w:tabs>
          <w:tab w:val="left" w:pos="4005"/>
          <w:tab w:val="center" w:pos="4677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1E8" w:rsidRDefault="00CE61E8" w:rsidP="00B31C38">
      <w:pPr>
        <w:pStyle w:val="a6"/>
        <w:tabs>
          <w:tab w:val="left" w:pos="4005"/>
          <w:tab w:val="center" w:pos="4677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1E8" w:rsidRDefault="00CE61E8" w:rsidP="00B31C38">
      <w:pPr>
        <w:pStyle w:val="a6"/>
        <w:tabs>
          <w:tab w:val="left" w:pos="4005"/>
          <w:tab w:val="center" w:pos="4677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1E8" w:rsidRDefault="00CE61E8" w:rsidP="00B31C38">
      <w:pPr>
        <w:pStyle w:val="a6"/>
        <w:tabs>
          <w:tab w:val="left" w:pos="4005"/>
          <w:tab w:val="center" w:pos="4677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1E8" w:rsidRDefault="00CE61E8" w:rsidP="00B31C38">
      <w:pPr>
        <w:pStyle w:val="a6"/>
        <w:tabs>
          <w:tab w:val="left" w:pos="4005"/>
          <w:tab w:val="center" w:pos="4677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1E8" w:rsidRDefault="00CE61E8" w:rsidP="00B31C38">
      <w:pPr>
        <w:pStyle w:val="a6"/>
        <w:tabs>
          <w:tab w:val="left" w:pos="4005"/>
          <w:tab w:val="center" w:pos="4677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1E8" w:rsidRDefault="00CE61E8" w:rsidP="00B31C38">
      <w:pPr>
        <w:pStyle w:val="a6"/>
        <w:tabs>
          <w:tab w:val="left" w:pos="4005"/>
          <w:tab w:val="center" w:pos="4677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1E8" w:rsidRDefault="00CE61E8" w:rsidP="00B31C38">
      <w:pPr>
        <w:pStyle w:val="a6"/>
        <w:tabs>
          <w:tab w:val="left" w:pos="4005"/>
          <w:tab w:val="center" w:pos="4677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1E8" w:rsidRDefault="00CE61E8" w:rsidP="00B31C38">
      <w:pPr>
        <w:pStyle w:val="a6"/>
        <w:tabs>
          <w:tab w:val="left" w:pos="4005"/>
          <w:tab w:val="center" w:pos="4677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1E8" w:rsidRDefault="00CE61E8" w:rsidP="00B31C38">
      <w:pPr>
        <w:pStyle w:val="a6"/>
        <w:tabs>
          <w:tab w:val="left" w:pos="4005"/>
          <w:tab w:val="center" w:pos="4677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1E8" w:rsidRDefault="00CE61E8" w:rsidP="00B31C38">
      <w:pPr>
        <w:pStyle w:val="a6"/>
        <w:tabs>
          <w:tab w:val="left" w:pos="4005"/>
          <w:tab w:val="center" w:pos="4677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1E8" w:rsidRDefault="00CE61E8" w:rsidP="00B31C38">
      <w:pPr>
        <w:pStyle w:val="a6"/>
        <w:tabs>
          <w:tab w:val="left" w:pos="4005"/>
          <w:tab w:val="center" w:pos="4677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7CBF" w:rsidRDefault="00927CBF" w:rsidP="00B31C38">
      <w:pPr>
        <w:pStyle w:val="a6"/>
        <w:tabs>
          <w:tab w:val="left" w:pos="4005"/>
          <w:tab w:val="center" w:pos="4677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Вариант 2.</w:t>
      </w:r>
    </w:p>
    <w:p w:rsidR="00927CBF" w:rsidRDefault="00927CBF" w:rsidP="00B31C38">
      <w:pPr>
        <w:pStyle w:val="a6"/>
        <w:numPr>
          <w:ilvl w:val="0"/>
          <w:numId w:val="20"/>
        </w:numPr>
        <w:tabs>
          <w:tab w:val="left" w:pos="4005"/>
          <w:tab w:val="center" w:pos="4677"/>
        </w:tabs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Собрать электрическую цепь скрытой электропроводки (схема прилагается)</w:t>
      </w:r>
    </w:p>
    <w:p w:rsidR="00927CBF" w:rsidRDefault="00927CBF" w:rsidP="00B31C38">
      <w:pPr>
        <w:pStyle w:val="a6"/>
        <w:tabs>
          <w:tab w:val="left" w:pos="4005"/>
          <w:tab w:val="center" w:pos="4677"/>
        </w:tabs>
        <w:rPr>
          <w:rFonts w:ascii="Times New Roman" w:hAnsi="Times New Roman" w:cs="Times New Roman"/>
          <w:bCs/>
          <w:iCs/>
          <w:sz w:val="28"/>
          <w:szCs w:val="28"/>
        </w:rPr>
      </w:pPr>
      <w:r w:rsidRPr="00927CBF">
        <w:rPr>
          <w:rFonts w:ascii="Times New Roman" w:hAnsi="Times New Roman" w:cs="Times New Roman"/>
          <w:bCs/>
          <w:iCs/>
          <w:sz w:val="28"/>
          <w:szCs w:val="28"/>
        </w:rPr>
        <w:drawing>
          <wp:inline distT="0" distB="0" distL="0" distR="0">
            <wp:extent cx="5939663" cy="6027724"/>
            <wp:effectExtent l="19050" t="0" r="3937" b="0"/>
            <wp:docPr id="9" name="Рисунок 9" descr="J:\ПРАКТИКА\Схемы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ПРАКТИКА\Схемы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28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CBF" w:rsidRDefault="00927CBF" w:rsidP="00B31C38">
      <w:pPr>
        <w:pStyle w:val="a6"/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1E8" w:rsidRDefault="00CE61E8" w:rsidP="00B31C38">
      <w:pPr>
        <w:pStyle w:val="a6"/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1E8" w:rsidRDefault="00CE61E8" w:rsidP="00B31C38">
      <w:pPr>
        <w:pStyle w:val="a6"/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1E8" w:rsidRDefault="00CE61E8" w:rsidP="00B31C38">
      <w:pPr>
        <w:pStyle w:val="a6"/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1E8" w:rsidRDefault="00CE61E8" w:rsidP="00B31C38">
      <w:pPr>
        <w:pStyle w:val="a6"/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1E8" w:rsidRDefault="00CE61E8" w:rsidP="00B31C38">
      <w:pPr>
        <w:pStyle w:val="a6"/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1E8" w:rsidRDefault="00CE61E8" w:rsidP="00B31C38">
      <w:pPr>
        <w:pStyle w:val="a6"/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1E8" w:rsidRDefault="00CE61E8" w:rsidP="00B31C38">
      <w:pPr>
        <w:pStyle w:val="a6"/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7CBF" w:rsidRDefault="00927CBF" w:rsidP="00B31C38">
      <w:pPr>
        <w:pStyle w:val="a6"/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7CB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927CBF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927CBF" w:rsidRDefault="00927CBF" w:rsidP="00B31C38">
      <w:pPr>
        <w:pStyle w:val="a6"/>
        <w:numPr>
          <w:ilvl w:val="0"/>
          <w:numId w:val="21"/>
        </w:numPr>
        <w:tabs>
          <w:tab w:val="left" w:pos="4005"/>
          <w:tab w:val="center" w:pos="4677"/>
        </w:tabs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Собрать электрическую цепь разводки квартирного щитка (схема прилагается)</w:t>
      </w:r>
    </w:p>
    <w:p w:rsidR="00927CBF" w:rsidRPr="00CE61E8" w:rsidRDefault="00CE61E8" w:rsidP="00B31C38">
      <w:pPr>
        <w:tabs>
          <w:tab w:val="left" w:pos="4005"/>
          <w:tab w:val="center" w:pos="4677"/>
        </w:tabs>
        <w:rPr>
          <w:rFonts w:ascii="Times New Roman" w:hAnsi="Times New Roman" w:cs="Times New Roman"/>
          <w:bCs/>
          <w:iCs/>
          <w:sz w:val="28"/>
          <w:szCs w:val="28"/>
        </w:rPr>
      </w:pPr>
      <w:r w:rsidRPr="00CE61E8">
        <w:rPr>
          <w:rFonts w:ascii="Times New Roman" w:hAnsi="Times New Roman" w:cs="Times New Roman"/>
          <w:bCs/>
          <w:iCs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0" name="Рисунок 10" descr="J:\ПРАКТИКА\Схемы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ПРАКТИКА\Схемы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CBF" w:rsidRDefault="00927CBF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Вариант 4.</w:t>
      </w:r>
    </w:p>
    <w:p w:rsidR="00927CBF" w:rsidRDefault="00927CBF" w:rsidP="00B31C38">
      <w:pPr>
        <w:pStyle w:val="a6"/>
        <w:numPr>
          <w:ilvl w:val="0"/>
          <w:numId w:val="22"/>
        </w:numPr>
        <w:tabs>
          <w:tab w:val="left" w:pos="4005"/>
          <w:tab w:val="center" w:pos="4677"/>
        </w:tabs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Собрать электрическую цепь управления освещением двумя  переключателями  (схема прилагается)</w:t>
      </w:r>
    </w:p>
    <w:p w:rsidR="00CE61E8" w:rsidRDefault="00CE61E8" w:rsidP="00B31C38">
      <w:pPr>
        <w:pStyle w:val="a6"/>
        <w:tabs>
          <w:tab w:val="left" w:pos="4005"/>
          <w:tab w:val="center" w:pos="4677"/>
        </w:tabs>
        <w:rPr>
          <w:rFonts w:ascii="Times New Roman" w:hAnsi="Times New Roman" w:cs="Times New Roman"/>
          <w:bCs/>
          <w:iCs/>
          <w:sz w:val="28"/>
          <w:szCs w:val="28"/>
        </w:rPr>
      </w:pPr>
      <w:r w:rsidRPr="00CE61E8">
        <w:rPr>
          <w:rFonts w:ascii="Times New Roman" w:hAnsi="Times New Roman" w:cs="Times New Roman"/>
          <w:bCs/>
          <w:iCs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1" name="Рисунок 11" descr="J:\ПРАКТИКА\Схемы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ПРАКТИКА\Схемы\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CBF" w:rsidRDefault="00927CBF" w:rsidP="00B31C38">
      <w:pPr>
        <w:pStyle w:val="a6"/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7CBF" w:rsidRDefault="00927CBF" w:rsidP="00B31C38">
      <w:pPr>
        <w:pStyle w:val="a6"/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7CB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Pr="00927CBF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927CBF" w:rsidRDefault="00927CBF" w:rsidP="00B31C38">
      <w:pPr>
        <w:pStyle w:val="a6"/>
        <w:numPr>
          <w:ilvl w:val="0"/>
          <w:numId w:val="23"/>
        </w:numPr>
        <w:tabs>
          <w:tab w:val="left" w:pos="4005"/>
          <w:tab w:val="center" w:pos="4677"/>
        </w:tabs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Собрать электрическую цепь управления освещением из трех мест (схема прилагается)</w:t>
      </w:r>
    </w:p>
    <w:p w:rsidR="00CE61E8" w:rsidRDefault="00CE61E8" w:rsidP="00B31C38">
      <w:pPr>
        <w:pStyle w:val="a6"/>
        <w:tabs>
          <w:tab w:val="left" w:pos="4005"/>
          <w:tab w:val="center" w:pos="4677"/>
        </w:tabs>
        <w:rPr>
          <w:rFonts w:ascii="Times New Roman" w:hAnsi="Times New Roman" w:cs="Times New Roman"/>
          <w:bCs/>
          <w:iCs/>
          <w:sz w:val="28"/>
          <w:szCs w:val="28"/>
        </w:rPr>
      </w:pPr>
    </w:p>
    <w:p w:rsidR="00927CBF" w:rsidRDefault="00CE61E8" w:rsidP="00B31C38">
      <w:pPr>
        <w:pStyle w:val="a6"/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E61E8">
        <w:rPr>
          <w:rFonts w:ascii="Times New Roman" w:hAnsi="Times New Roman" w:cs="Times New Roman"/>
          <w:b/>
          <w:bCs/>
          <w:iCs/>
          <w:sz w:val="28"/>
          <w:szCs w:val="28"/>
        </w:rPr>
        <w:drawing>
          <wp:inline distT="0" distB="0" distL="0" distR="0">
            <wp:extent cx="3484931" cy="4630522"/>
            <wp:effectExtent l="19050" t="0" r="1219" b="0"/>
            <wp:docPr id="15" name="Рисунок 13" descr="C:\Users\1\Desktop\004_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004_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378" cy="463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E8" w:rsidRDefault="00CE61E8" w:rsidP="00B31C38">
      <w:pPr>
        <w:pStyle w:val="a6"/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1E8" w:rsidRDefault="00CE61E8" w:rsidP="00B31C38">
      <w:pPr>
        <w:pStyle w:val="a6"/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1E8" w:rsidRDefault="00CE61E8" w:rsidP="00B31C38">
      <w:pPr>
        <w:pStyle w:val="a6"/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1E8" w:rsidRDefault="00CE61E8" w:rsidP="00B31C38">
      <w:pPr>
        <w:pStyle w:val="a6"/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1E8" w:rsidRDefault="00CE61E8" w:rsidP="00B31C38">
      <w:pPr>
        <w:pStyle w:val="a6"/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1E8" w:rsidRDefault="00CE61E8" w:rsidP="00B31C38">
      <w:pPr>
        <w:pStyle w:val="a6"/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1E8" w:rsidRDefault="00CE61E8" w:rsidP="00B31C38">
      <w:pPr>
        <w:pStyle w:val="a6"/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1E8" w:rsidRDefault="00CE61E8" w:rsidP="00B31C38">
      <w:pPr>
        <w:pStyle w:val="a6"/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1E8" w:rsidRDefault="00CE61E8" w:rsidP="00B31C38">
      <w:pPr>
        <w:pStyle w:val="a6"/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1E8" w:rsidRDefault="00CE61E8" w:rsidP="00B31C38">
      <w:pPr>
        <w:pStyle w:val="a6"/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1E8" w:rsidRDefault="00CE61E8" w:rsidP="00B31C38">
      <w:pPr>
        <w:pStyle w:val="a6"/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7CBF" w:rsidRDefault="00927CBF" w:rsidP="00B31C38">
      <w:pPr>
        <w:pStyle w:val="a6"/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27CB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  <w:r w:rsidRPr="00927CBF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927CBF" w:rsidRDefault="00927CBF" w:rsidP="00B31C38">
      <w:pPr>
        <w:pStyle w:val="a6"/>
        <w:numPr>
          <w:ilvl w:val="0"/>
          <w:numId w:val="24"/>
        </w:numPr>
        <w:tabs>
          <w:tab w:val="left" w:pos="4005"/>
          <w:tab w:val="center" w:pos="4677"/>
        </w:tabs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Собрать электрическую цепь управления освещением из двух мест (схема прилагается)</w:t>
      </w:r>
      <w:r w:rsidR="00CE61E8" w:rsidRPr="00CE61E8">
        <w:rPr>
          <w:noProof/>
          <w:lang w:eastAsia="ru-RU"/>
        </w:rPr>
        <w:t xml:space="preserve"> </w:t>
      </w:r>
      <w:r w:rsidR="00CE61E8" w:rsidRPr="00CE61E8">
        <w:rPr>
          <w:rFonts w:ascii="Times New Roman" w:hAnsi="Times New Roman" w:cs="Times New Roman"/>
          <w:bCs/>
          <w:iCs/>
          <w:sz w:val="28"/>
          <w:szCs w:val="28"/>
        </w:rPr>
        <w:drawing>
          <wp:inline distT="0" distB="0" distL="0" distR="0">
            <wp:extent cx="4740249" cy="4001414"/>
            <wp:effectExtent l="19050" t="0" r="3201" b="0"/>
            <wp:docPr id="14" name="Рисунок 14" descr="C:\Users\1\Desktop\004_1 - копия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004_1 - копия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49" cy="400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CBF" w:rsidRDefault="00927CBF" w:rsidP="00B31C38">
      <w:pPr>
        <w:pStyle w:val="a6"/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7CBF" w:rsidRDefault="00927CBF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7CBF" w:rsidRPr="00927CBF" w:rsidRDefault="00927CBF" w:rsidP="00B31C38">
      <w:pPr>
        <w:pStyle w:val="a6"/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7CBF" w:rsidRPr="00927CBF" w:rsidRDefault="00927CBF" w:rsidP="00B31C38">
      <w:pPr>
        <w:tabs>
          <w:tab w:val="left" w:pos="4005"/>
          <w:tab w:val="center" w:pos="4677"/>
        </w:tabs>
        <w:rPr>
          <w:rFonts w:ascii="Times New Roman" w:hAnsi="Times New Roman" w:cs="Times New Roman"/>
          <w:bCs/>
          <w:iCs/>
          <w:sz w:val="28"/>
          <w:szCs w:val="28"/>
        </w:rPr>
      </w:pPr>
    </w:p>
    <w:p w:rsidR="00927CBF" w:rsidRPr="00927CBF" w:rsidRDefault="00927CBF" w:rsidP="00B31C38">
      <w:pPr>
        <w:pStyle w:val="a6"/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7CBF" w:rsidRDefault="00927CBF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7CBF" w:rsidRPr="00927CBF" w:rsidRDefault="00927CBF" w:rsidP="00B31C38">
      <w:pPr>
        <w:pStyle w:val="a6"/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7CBF" w:rsidRDefault="00927CBF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2638D" w:rsidRDefault="00E2638D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2638D" w:rsidRDefault="00E2638D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2638D" w:rsidRDefault="00E2638D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2638D" w:rsidRDefault="00E2638D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2638D" w:rsidRDefault="00E2638D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1E8" w:rsidRDefault="00CE61E8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31C38" w:rsidRDefault="00B31C38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31C38" w:rsidRDefault="00B31C38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31C38" w:rsidRDefault="00B31C38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31C38" w:rsidRDefault="00B31C38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31C38" w:rsidRPr="00E2638D" w:rsidRDefault="00B31C38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854AE" w:rsidRPr="00727EF5" w:rsidRDefault="00F71347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27EF5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оценки</w:t>
      </w:r>
    </w:p>
    <w:p w:rsidR="008E04C4" w:rsidRPr="00727EF5" w:rsidRDefault="008E04C4" w:rsidP="00B31C38">
      <w:pPr>
        <w:tabs>
          <w:tab w:val="left" w:pos="4005"/>
          <w:tab w:val="center" w:pos="4677"/>
        </w:tabs>
        <w:spacing w:after="0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727EF5">
        <w:rPr>
          <w:rFonts w:ascii="Times New Roman" w:hAnsi="Times New Roman" w:cs="Times New Roman"/>
          <w:bCs/>
          <w:iCs/>
          <w:sz w:val="28"/>
          <w:szCs w:val="28"/>
        </w:rPr>
        <w:t>Таблица 4</w:t>
      </w:r>
    </w:p>
    <w:tbl>
      <w:tblPr>
        <w:tblStyle w:val="a3"/>
        <w:tblW w:w="0" w:type="auto"/>
        <w:tblLook w:val="04A0"/>
      </w:tblPr>
      <w:tblGrid>
        <w:gridCol w:w="2233"/>
        <w:gridCol w:w="3734"/>
        <w:gridCol w:w="2245"/>
        <w:gridCol w:w="1359"/>
      </w:tblGrid>
      <w:tr w:rsidR="000854AE" w:rsidRPr="00F80969" w:rsidTr="006C5CF8">
        <w:tc>
          <w:tcPr>
            <w:tcW w:w="2233" w:type="dxa"/>
          </w:tcPr>
          <w:p w:rsidR="000854AE" w:rsidRPr="00F80969" w:rsidRDefault="000854AE" w:rsidP="00B31C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  <w:p w:rsidR="000854AE" w:rsidRPr="00F80969" w:rsidRDefault="000854AE" w:rsidP="00B31C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проверяемых</w:t>
            </w:r>
          </w:p>
          <w:p w:rsidR="000854AE" w:rsidRPr="00F80969" w:rsidRDefault="000854AE" w:rsidP="00B31C38">
            <w:pPr>
              <w:tabs>
                <w:tab w:val="left" w:pos="4005"/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734" w:type="dxa"/>
          </w:tcPr>
          <w:p w:rsidR="000854AE" w:rsidRPr="00F80969" w:rsidRDefault="000854AE" w:rsidP="00B31C38">
            <w:pPr>
              <w:tabs>
                <w:tab w:val="left" w:pos="4005"/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оценки результата</w:t>
            </w:r>
          </w:p>
        </w:tc>
        <w:tc>
          <w:tcPr>
            <w:tcW w:w="2245" w:type="dxa"/>
          </w:tcPr>
          <w:p w:rsidR="000854AE" w:rsidRPr="00F80969" w:rsidRDefault="000854AE" w:rsidP="00B31C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</w:t>
            </w:r>
          </w:p>
          <w:p w:rsidR="000854AE" w:rsidRPr="00F80969" w:rsidRDefault="000854AE" w:rsidP="00B31C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или</w:t>
            </w:r>
          </w:p>
          <w:p w:rsidR="000854AE" w:rsidRPr="00F80969" w:rsidRDefault="000854AE" w:rsidP="00B31C38">
            <w:pPr>
              <w:tabs>
                <w:tab w:val="left" w:pos="4005"/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b/>
                <w:sz w:val="24"/>
                <w:szCs w:val="24"/>
              </w:rPr>
              <w:t>эталон</w:t>
            </w:r>
          </w:p>
        </w:tc>
        <w:tc>
          <w:tcPr>
            <w:tcW w:w="1359" w:type="dxa"/>
          </w:tcPr>
          <w:p w:rsidR="000854AE" w:rsidRPr="00F80969" w:rsidRDefault="000854AE" w:rsidP="00B31C38">
            <w:pPr>
              <w:tabs>
                <w:tab w:val="left" w:pos="4005"/>
                <w:tab w:val="center" w:pos="4677"/>
              </w:tabs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E87EFD" w:rsidRPr="00F80969" w:rsidTr="006C5CF8">
        <w:trPr>
          <w:trHeight w:val="2655"/>
        </w:trPr>
        <w:tc>
          <w:tcPr>
            <w:tcW w:w="2233" w:type="dxa"/>
          </w:tcPr>
          <w:p w:rsidR="00E87EFD" w:rsidRPr="00F80969" w:rsidRDefault="00E87EFD" w:rsidP="00B3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3.1. Производить подготовительные работы.</w:t>
            </w:r>
          </w:p>
        </w:tc>
        <w:tc>
          <w:tcPr>
            <w:tcW w:w="3734" w:type="dxa"/>
          </w:tcPr>
          <w:p w:rsidR="00C5197E" w:rsidRPr="00F80969" w:rsidRDefault="00F80969" w:rsidP="00B31C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197E" w:rsidRPr="00F809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Обоснованный выбор материалов,</w:t>
            </w:r>
            <w:r w:rsidR="00E2638D" w:rsidRPr="00E26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5197E" w:rsidRPr="00F809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оборудования, инструментов, механизмов и приспособлений для</w:t>
            </w:r>
          </w:p>
          <w:p w:rsidR="00C5197E" w:rsidRPr="00F80969" w:rsidRDefault="00C5197E" w:rsidP="00B31C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монтажа электропроводок;</w:t>
            </w:r>
          </w:p>
          <w:p w:rsidR="00E87EFD" w:rsidRPr="00F80969" w:rsidRDefault="00F80969" w:rsidP="00B31C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197E" w:rsidRPr="00F809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Настройка и работа с измерительным прибором;</w:t>
            </w:r>
          </w:p>
        </w:tc>
        <w:tc>
          <w:tcPr>
            <w:tcW w:w="2245" w:type="dxa"/>
            <w:vMerge w:val="restart"/>
          </w:tcPr>
          <w:p w:rsidR="00E87EFD" w:rsidRPr="00F80969" w:rsidRDefault="00E87EFD" w:rsidP="00B31C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FD" w:rsidRPr="00F80969" w:rsidRDefault="00E87EFD" w:rsidP="00B31C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FD" w:rsidRPr="00F80969" w:rsidRDefault="00E87EFD" w:rsidP="00B31C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FD" w:rsidRPr="00F80969" w:rsidRDefault="00E87EFD" w:rsidP="00B31C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  <w:p w:rsidR="00E87EFD" w:rsidRPr="00F80969" w:rsidRDefault="00E87EFD" w:rsidP="00B31C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FD" w:rsidRPr="00F80969" w:rsidRDefault="00E87EFD" w:rsidP="00B31C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FD" w:rsidRPr="00F80969" w:rsidRDefault="00E87EFD" w:rsidP="00B31C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FD" w:rsidRPr="00F80969" w:rsidRDefault="00E87EFD" w:rsidP="00B31C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FD" w:rsidRPr="00F80969" w:rsidRDefault="00E87EFD" w:rsidP="00B31C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FD" w:rsidRPr="00F80969" w:rsidRDefault="00E87EFD" w:rsidP="00B31C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FD" w:rsidRPr="00F80969" w:rsidRDefault="00E87EFD" w:rsidP="00B31C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FD" w:rsidRPr="00F80969" w:rsidRDefault="00E87EFD" w:rsidP="00B31C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FD" w:rsidRPr="00F80969" w:rsidRDefault="00E87EFD" w:rsidP="00B31C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Образцы документов</w:t>
            </w:r>
          </w:p>
          <w:p w:rsidR="00E87EFD" w:rsidRPr="00F80969" w:rsidRDefault="00E87EFD" w:rsidP="00B31C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FD" w:rsidRPr="00F80969" w:rsidRDefault="00E87EFD" w:rsidP="00B31C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CF8" w:rsidRDefault="006C5CF8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CF8" w:rsidRDefault="006C5CF8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CF8" w:rsidRDefault="006C5CF8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CF8" w:rsidRDefault="006C5CF8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CF8" w:rsidRDefault="006C5CF8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CF8" w:rsidRDefault="006C5CF8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FD" w:rsidRPr="00F80969" w:rsidRDefault="00E87EFD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задание, образцы документов</w:t>
            </w:r>
          </w:p>
          <w:p w:rsidR="00E87EFD" w:rsidRPr="00F80969" w:rsidRDefault="00E87EFD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FD" w:rsidRPr="00F80969" w:rsidRDefault="00E87EFD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FD" w:rsidRPr="00F80969" w:rsidRDefault="00E87EFD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FD" w:rsidRPr="00F80969" w:rsidRDefault="00E87EFD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FD" w:rsidRPr="00F80969" w:rsidRDefault="00E87EFD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FD" w:rsidRPr="00F80969" w:rsidRDefault="00E87EFD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FD" w:rsidRPr="00F80969" w:rsidRDefault="00E87EFD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FD" w:rsidRPr="00F80969" w:rsidRDefault="00E87EFD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FD" w:rsidRPr="00F80969" w:rsidRDefault="00E87EFD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FD" w:rsidRPr="00F80969" w:rsidRDefault="00E87EFD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FD" w:rsidRPr="00F80969" w:rsidRDefault="00E87EFD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  <w:tc>
          <w:tcPr>
            <w:tcW w:w="1359" w:type="dxa"/>
            <w:vMerge w:val="restart"/>
          </w:tcPr>
          <w:p w:rsidR="00E87EFD" w:rsidRPr="00F80969" w:rsidRDefault="00E87EFD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C5CF8" w:rsidRPr="00F80969" w:rsidTr="006C5CF8">
        <w:trPr>
          <w:trHeight w:val="3835"/>
        </w:trPr>
        <w:tc>
          <w:tcPr>
            <w:tcW w:w="2233" w:type="dxa"/>
          </w:tcPr>
          <w:p w:rsidR="006C5CF8" w:rsidRPr="00F80969" w:rsidRDefault="006C5CF8" w:rsidP="00B3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ПК 3.2.Выполнять различные типы соединительных электропроводок.</w:t>
            </w:r>
          </w:p>
        </w:tc>
        <w:tc>
          <w:tcPr>
            <w:tcW w:w="3734" w:type="dxa"/>
          </w:tcPr>
          <w:p w:rsidR="006C5CF8" w:rsidRPr="00F80969" w:rsidRDefault="006C5CF8" w:rsidP="00B31C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09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Расчет сечений проводов, других параметров электрических цепей;</w:t>
            </w:r>
          </w:p>
          <w:p w:rsidR="006C5CF8" w:rsidRPr="00F80969" w:rsidRDefault="006C5CF8" w:rsidP="00B31C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09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Обоснованный выбор типа электропроводки для категорий зданий и</w:t>
            </w:r>
          </w:p>
          <w:p w:rsidR="006C5CF8" w:rsidRPr="00F80969" w:rsidRDefault="006C5CF8" w:rsidP="00B31C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сооружений;</w:t>
            </w:r>
          </w:p>
          <w:p w:rsidR="006C5CF8" w:rsidRPr="00F80969" w:rsidRDefault="006C5CF8" w:rsidP="00B31C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09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Владение технологией монтажа электропроводок различных типов;</w:t>
            </w:r>
          </w:p>
          <w:p w:rsidR="006C5CF8" w:rsidRPr="00F80969" w:rsidRDefault="006C5CF8" w:rsidP="00B31C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C5CF8" w:rsidRPr="00F80969" w:rsidRDefault="006C5CF8" w:rsidP="00B31C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6C5CF8" w:rsidRPr="00F80969" w:rsidRDefault="006C5CF8" w:rsidP="00B31C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6C5CF8" w:rsidRPr="00F80969" w:rsidRDefault="006C5CF8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87EFD" w:rsidRPr="00F80969" w:rsidTr="006C5CF8">
        <w:trPr>
          <w:trHeight w:val="416"/>
        </w:trPr>
        <w:tc>
          <w:tcPr>
            <w:tcW w:w="2233" w:type="dxa"/>
          </w:tcPr>
          <w:p w:rsidR="00E87EFD" w:rsidRPr="00F80969" w:rsidRDefault="00E87EFD" w:rsidP="00B3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ПК 3.4. Устанавливать и подключать приборы и аппараты вторичных цепей.</w:t>
            </w:r>
          </w:p>
        </w:tc>
        <w:tc>
          <w:tcPr>
            <w:tcW w:w="3734" w:type="dxa"/>
          </w:tcPr>
          <w:p w:rsidR="00C5197E" w:rsidRPr="00F80969" w:rsidRDefault="00F80969" w:rsidP="00B31C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197E" w:rsidRPr="00F8096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несложных многолинейных схем </w:t>
            </w:r>
            <w:r w:rsidR="00441220" w:rsidRPr="00F80969">
              <w:rPr>
                <w:rFonts w:ascii="Times New Roman" w:hAnsi="Times New Roman" w:cs="Times New Roman"/>
                <w:sz w:val="24"/>
                <w:szCs w:val="24"/>
              </w:rPr>
              <w:t>вторичных цепей</w:t>
            </w:r>
            <w:r w:rsidR="00C5197E" w:rsidRPr="00F809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197E" w:rsidRPr="00F80969" w:rsidRDefault="00F80969" w:rsidP="00B31C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197E" w:rsidRPr="00F80969">
              <w:rPr>
                <w:rFonts w:ascii="Times New Roman" w:hAnsi="Times New Roman" w:cs="Times New Roman"/>
                <w:sz w:val="24"/>
                <w:szCs w:val="24"/>
              </w:rPr>
              <w:t>Обоснованный выбор материалов, оборудования, инструментов,</w:t>
            </w:r>
          </w:p>
          <w:p w:rsidR="00C5197E" w:rsidRPr="00F80969" w:rsidRDefault="00C5197E" w:rsidP="00B31C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механизмов и приспособлений для монтажа осветительной аппаратуры;</w:t>
            </w:r>
          </w:p>
          <w:p w:rsidR="00E87EFD" w:rsidRPr="00B821DA" w:rsidRDefault="00F80969" w:rsidP="006C5C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197E" w:rsidRPr="00F80969">
              <w:rPr>
                <w:rFonts w:ascii="Times New Roman" w:hAnsi="Times New Roman" w:cs="Times New Roman"/>
                <w:sz w:val="24"/>
                <w:szCs w:val="24"/>
              </w:rPr>
              <w:t>Владение технологией монтажа</w:t>
            </w:r>
            <w:r w:rsidR="00441220" w:rsidRPr="00F80969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и аппаратов вторичных цепей</w:t>
            </w:r>
            <w:r w:rsidR="00C5197E" w:rsidRPr="00F809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45" w:type="dxa"/>
            <w:vMerge/>
          </w:tcPr>
          <w:p w:rsidR="00E87EFD" w:rsidRPr="00F80969" w:rsidRDefault="00E87EFD" w:rsidP="00B31C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E87EFD" w:rsidRPr="00F80969" w:rsidRDefault="00E87EFD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C5CF8" w:rsidRPr="00F80969" w:rsidTr="00513CCE">
        <w:trPr>
          <w:trHeight w:val="6982"/>
        </w:trPr>
        <w:tc>
          <w:tcPr>
            <w:tcW w:w="2233" w:type="dxa"/>
          </w:tcPr>
          <w:p w:rsidR="006C5CF8" w:rsidRPr="00F80969" w:rsidRDefault="006C5CF8" w:rsidP="00B3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3.5. Проверять качество и надежность монтажа распределительных устройств и вторичных цепей.</w:t>
            </w:r>
          </w:p>
        </w:tc>
        <w:tc>
          <w:tcPr>
            <w:tcW w:w="3734" w:type="dxa"/>
          </w:tcPr>
          <w:p w:rsidR="006C5CF8" w:rsidRPr="00F80969" w:rsidRDefault="006C5CF8" w:rsidP="00B31C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Обоснованный выбор технических средств и оборудования для</w:t>
            </w:r>
          </w:p>
          <w:p w:rsidR="006C5CF8" w:rsidRPr="00F80969" w:rsidRDefault="006C5CF8" w:rsidP="00B31C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проведения измерений;</w:t>
            </w:r>
          </w:p>
          <w:p w:rsidR="006C5CF8" w:rsidRPr="00F80969" w:rsidRDefault="006C5CF8" w:rsidP="00B31C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- Проверка срабатывания защиты при системе питания с заземленной</w:t>
            </w:r>
          </w:p>
          <w:p w:rsidR="006C5CF8" w:rsidRPr="00F80969" w:rsidRDefault="006C5CF8" w:rsidP="00B31C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изолированной нейтралью;</w:t>
            </w:r>
          </w:p>
          <w:p w:rsidR="006C5CF8" w:rsidRPr="00F80969" w:rsidRDefault="006C5CF8" w:rsidP="00B31C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- Проверка и испытание установочных автоматов питающих линий и</w:t>
            </w:r>
          </w:p>
          <w:p w:rsidR="006C5CF8" w:rsidRPr="00F80969" w:rsidRDefault="006C5CF8" w:rsidP="00B31C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УЗО;</w:t>
            </w:r>
          </w:p>
          <w:p w:rsidR="006C5CF8" w:rsidRPr="00F80969" w:rsidRDefault="006C5CF8" w:rsidP="00B31C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- Проверка и испытание установочных автоматических выключателей</w:t>
            </w:r>
          </w:p>
          <w:p w:rsidR="006C5CF8" w:rsidRPr="00F80969" w:rsidRDefault="006C5CF8" w:rsidP="00B31C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питающих линий;</w:t>
            </w:r>
          </w:p>
          <w:p w:rsidR="006C5CF8" w:rsidRPr="00F80969" w:rsidRDefault="006C5CF8" w:rsidP="00B31C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- Проверка схем аварийного освещения;</w:t>
            </w:r>
          </w:p>
          <w:p w:rsidR="006C5CF8" w:rsidRPr="00F80969" w:rsidRDefault="006C5CF8" w:rsidP="00B31C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- Измерение сопротивления изоляции кабелей, аппаратов,</w:t>
            </w:r>
          </w:p>
          <w:p w:rsidR="006C5CF8" w:rsidRPr="00F80969" w:rsidRDefault="006C5CF8" w:rsidP="00B31C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электропроводок и электрооборудования;</w:t>
            </w:r>
          </w:p>
        </w:tc>
        <w:tc>
          <w:tcPr>
            <w:tcW w:w="2245" w:type="dxa"/>
            <w:vMerge/>
          </w:tcPr>
          <w:p w:rsidR="006C5CF8" w:rsidRPr="00F80969" w:rsidRDefault="006C5CF8" w:rsidP="00B31C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6C5CF8" w:rsidRPr="00F80969" w:rsidRDefault="006C5CF8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854AE" w:rsidRPr="00F80969" w:rsidTr="00727EF5">
        <w:tc>
          <w:tcPr>
            <w:tcW w:w="9571" w:type="dxa"/>
            <w:gridSpan w:val="4"/>
          </w:tcPr>
          <w:p w:rsidR="000854AE" w:rsidRPr="00F80969" w:rsidRDefault="000854AE" w:rsidP="00B31C3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</w:tbl>
    <w:p w:rsidR="000854AE" w:rsidRPr="00727EF5" w:rsidRDefault="000854AE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B6A17" w:rsidRDefault="003B6A17" w:rsidP="00B31C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38D" w:rsidRPr="00727EF5" w:rsidRDefault="00E2638D" w:rsidP="00B31C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6E63" w:rsidRPr="00727EF5" w:rsidRDefault="000854AE" w:rsidP="00B31C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EF5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727EF5">
        <w:rPr>
          <w:rFonts w:ascii="Times New Roman" w:hAnsi="Times New Roman" w:cs="Times New Roman"/>
          <w:b/>
          <w:sz w:val="28"/>
          <w:szCs w:val="28"/>
        </w:rPr>
        <w:t xml:space="preserve">ОЦЕНКА ПО УЧЕБНОЙ </w:t>
      </w:r>
      <w:r w:rsidR="00CE61E8">
        <w:rPr>
          <w:rFonts w:ascii="Times New Roman" w:hAnsi="Times New Roman" w:cs="Times New Roman"/>
          <w:b/>
          <w:sz w:val="28"/>
          <w:szCs w:val="28"/>
        </w:rPr>
        <w:t>ПРАКТИКЕ</w:t>
      </w:r>
    </w:p>
    <w:p w:rsidR="000854AE" w:rsidRPr="00727EF5" w:rsidRDefault="000854AE" w:rsidP="00B31C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EF5"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 w:rsidRPr="00727EF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854AE" w:rsidRPr="00727EF5" w:rsidRDefault="000854AE" w:rsidP="00B31C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F5">
        <w:rPr>
          <w:rFonts w:ascii="Times New Roman" w:hAnsi="Times New Roman" w:cs="Times New Roman"/>
          <w:sz w:val="28"/>
          <w:szCs w:val="28"/>
        </w:rPr>
        <w:t>Оценка по учебной практике выставляется на основан</w:t>
      </w:r>
      <w:r w:rsidR="003B6A17" w:rsidRPr="00727EF5">
        <w:rPr>
          <w:rFonts w:ascii="Times New Roman" w:hAnsi="Times New Roman" w:cs="Times New Roman"/>
          <w:sz w:val="28"/>
          <w:szCs w:val="28"/>
        </w:rPr>
        <w:t xml:space="preserve">ии данных аттестационного листа </w:t>
      </w:r>
      <w:r w:rsidRPr="00727EF5">
        <w:rPr>
          <w:rFonts w:ascii="Times New Roman" w:hAnsi="Times New Roman" w:cs="Times New Roman"/>
          <w:sz w:val="28"/>
          <w:szCs w:val="28"/>
        </w:rPr>
        <w:t xml:space="preserve">(характеристики профессиональной деятельности обучающегося/студента на практике) суказанием видов работ, выполненных обучающимся во время практики, их объема, качествавыполнения в </w:t>
      </w:r>
      <w:r w:rsidRPr="00727EF5">
        <w:rPr>
          <w:rFonts w:ascii="Times New Roman" w:hAnsi="Times New Roman" w:cs="Times New Roman"/>
          <w:sz w:val="28"/>
          <w:szCs w:val="28"/>
        </w:rPr>
        <w:lastRenderedPageBreak/>
        <w:t>соответствии с технологией и (или) требованиями организации, в которой</w:t>
      </w:r>
      <w:r w:rsidR="00727EF5">
        <w:rPr>
          <w:rFonts w:ascii="Times New Roman" w:hAnsi="Times New Roman" w:cs="Times New Roman"/>
          <w:sz w:val="28"/>
          <w:szCs w:val="28"/>
        </w:rPr>
        <w:t xml:space="preserve"> </w:t>
      </w:r>
      <w:r w:rsidRPr="00727EF5">
        <w:rPr>
          <w:rFonts w:ascii="Times New Roman" w:hAnsi="Times New Roman" w:cs="Times New Roman"/>
          <w:sz w:val="28"/>
          <w:szCs w:val="28"/>
        </w:rPr>
        <w:t>проходила практика.</w:t>
      </w:r>
    </w:p>
    <w:p w:rsidR="003B6A17" w:rsidRPr="00727EF5" w:rsidRDefault="003B6A17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1347" w:rsidRPr="00727EF5" w:rsidRDefault="000854AE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7EF5">
        <w:rPr>
          <w:rFonts w:ascii="Times New Roman" w:hAnsi="Times New Roman" w:cs="Times New Roman"/>
          <w:b/>
          <w:bCs/>
          <w:sz w:val="28"/>
          <w:szCs w:val="28"/>
        </w:rPr>
        <w:t xml:space="preserve">4.2.1. </w:t>
      </w:r>
      <w:r w:rsidRPr="00727EF5">
        <w:rPr>
          <w:rFonts w:ascii="Times New Roman" w:hAnsi="Times New Roman" w:cs="Times New Roman"/>
          <w:b/>
          <w:sz w:val="28"/>
          <w:szCs w:val="28"/>
        </w:rPr>
        <w:t>Учебная практика</w:t>
      </w:r>
      <w:r w:rsidRPr="00727EF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854AE" w:rsidRPr="00727EF5" w:rsidRDefault="00A270A3" w:rsidP="00B31C38">
      <w:pPr>
        <w:tabs>
          <w:tab w:val="left" w:pos="400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EF5"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270A3" w:rsidRPr="00727EF5" w:rsidTr="00A270A3">
        <w:tc>
          <w:tcPr>
            <w:tcW w:w="4785" w:type="dxa"/>
          </w:tcPr>
          <w:p w:rsidR="00A270A3" w:rsidRPr="00727EF5" w:rsidRDefault="00A270A3" w:rsidP="006C5CF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4786" w:type="dxa"/>
          </w:tcPr>
          <w:p w:rsidR="00A270A3" w:rsidRPr="00727EF5" w:rsidRDefault="00A270A3" w:rsidP="006C5C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Коды проверяемых результатов (ПК, ОК, ПО, У)</w:t>
            </w:r>
          </w:p>
        </w:tc>
      </w:tr>
      <w:tr w:rsidR="008E04C4" w:rsidRPr="00727EF5" w:rsidTr="00A270A3">
        <w:tc>
          <w:tcPr>
            <w:tcW w:w="4785" w:type="dxa"/>
          </w:tcPr>
          <w:p w:rsidR="008E04C4" w:rsidRPr="00B821DA" w:rsidRDefault="00B821DA" w:rsidP="006C5CF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F809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ыбор материалов,</w:t>
            </w:r>
            <w:r w:rsidRPr="00E26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809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оборудования, инструментов, механизмов и приспособлений для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809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монтажа электропроводок;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</w:t>
            </w:r>
            <w:r w:rsidRPr="00F809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астройка и работа с измерительным прибором;</w:t>
            </w:r>
          </w:p>
        </w:tc>
        <w:tc>
          <w:tcPr>
            <w:tcW w:w="4786" w:type="dxa"/>
          </w:tcPr>
          <w:p w:rsidR="008E04C4" w:rsidRPr="00727EF5" w:rsidRDefault="008E04C4" w:rsidP="006C5C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B821D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8E04C4" w:rsidRPr="00727EF5" w:rsidRDefault="008E04C4" w:rsidP="006C5C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ОК3, ОК</w:t>
            </w:r>
            <w:r w:rsidR="00C3153B" w:rsidRPr="0072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E04C4" w:rsidRPr="00727EF5" w:rsidRDefault="008E04C4" w:rsidP="006C5CF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E04C4" w:rsidRPr="00727EF5" w:rsidTr="00A270A3">
        <w:tc>
          <w:tcPr>
            <w:tcW w:w="4785" w:type="dxa"/>
          </w:tcPr>
          <w:p w:rsidR="00B821DA" w:rsidRPr="00F80969" w:rsidRDefault="00B821DA" w:rsidP="006C5CF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Расчет сечений проводов, других параметров электрических цепей;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809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выбор типа электропроводки для категорий зданий и</w:t>
            </w:r>
          </w:p>
          <w:p w:rsidR="008E04C4" w:rsidRPr="00B821DA" w:rsidRDefault="00B821DA" w:rsidP="006C5CF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сооружений;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</w:t>
            </w:r>
            <w:r w:rsidRPr="00F809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ладение технологией монтажа электропроводок различных типов;</w:t>
            </w:r>
          </w:p>
        </w:tc>
        <w:tc>
          <w:tcPr>
            <w:tcW w:w="4786" w:type="dxa"/>
          </w:tcPr>
          <w:p w:rsidR="00B821DA" w:rsidRDefault="00C3153B" w:rsidP="006C5C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B821D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:rsidR="008E04C4" w:rsidRPr="00727EF5" w:rsidRDefault="008E04C4" w:rsidP="006C5C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, ОК3, ОК6</w:t>
            </w:r>
          </w:p>
          <w:p w:rsidR="008E04C4" w:rsidRPr="00727EF5" w:rsidRDefault="008E04C4" w:rsidP="006C5CF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E04C4" w:rsidRPr="00727EF5" w:rsidTr="00A270A3">
        <w:tc>
          <w:tcPr>
            <w:tcW w:w="4785" w:type="dxa"/>
          </w:tcPr>
          <w:p w:rsidR="006C5CF8" w:rsidRPr="00F80969" w:rsidRDefault="006C5CF8" w:rsidP="006C5C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несложных </w:t>
            </w:r>
            <w:proofErr w:type="spellStart"/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многолинейных</w:t>
            </w:r>
            <w:proofErr w:type="spellEnd"/>
            <w:r w:rsidRPr="00F80969">
              <w:rPr>
                <w:rFonts w:ascii="Times New Roman" w:hAnsi="Times New Roman" w:cs="Times New Roman"/>
                <w:sz w:val="24"/>
                <w:szCs w:val="24"/>
              </w:rPr>
              <w:t xml:space="preserve"> схем вторичных цепей;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выбор материалов, оборудования, инструментов,</w:t>
            </w:r>
          </w:p>
          <w:p w:rsidR="008E04C4" w:rsidRPr="006C5CF8" w:rsidRDefault="006C5CF8" w:rsidP="006C5C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механизмов и приспособлений для монтажа осветительной аппаратуры;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ладение технологией монтажа приборов и аппаратов вторичных цепей;</w:t>
            </w:r>
          </w:p>
        </w:tc>
        <w:tc>
          <w:tcPr>
            <w:tcW w:w="4786" w:type="dxa"/>
          </w:tcPr>
          <w:p w:rsidR="006C5CF8" w:rsidRDefault="008E04C4" w:rsidP="006C5C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</w:t>
            </w:r>
            <w:r w:rsidR="006C5CF8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  <w:p w:rsidR="008E04C4" w:rsidRPr="00727EF5" w:rsidRDefault="008E04C4" w:rsidP="006C5C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C3153B" w:rsidRPr="0072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  <w:proofErr w:type="gramStart"/>
            <w:r w:rsidR="00C3153B" w:rsidRPr="00727E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  <w:p w:rsidR="008E04C4" w:rsidRPr="00727EF5" w:rsidRDefault="008E04C4" w:rsidP="006C5CF8">
            <w:pPr>
              <w:tabs>
                <w:tab w:val="left" w:pos="4005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E04C4" w:rsidRPr="00727EF5" w:rsidTr="00A270A3">
        <w:tc>
          <w:tcPr>
            <w:tcW w:w="4785" w:type="dxa"/>
          </w:tcPr>
          <w:p w:rsidR="006C5CF8" w:rsidRPr="00F80969" w:rsidRDefault="006C5CF8" w:rsidP="006C5C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 xml:space="preserve">ыбор технических средств и оборудования </w:t>
            </w:r>
            <w:proofErr w:type="gramStart"/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C5CF8" w:rsidRPr="00F80969" w:rsidRDefault="006C5CF8" w:rsidP="006C5C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проведения измерений;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 xml:space="preserve">роверка срабатывания защиты при системе питания </w:t>
            </w:r>
            <w:proofErr w:type="gramStart"/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0969">
              <w:rPr>
                <w:rFonts w:ascii="Times New Roman" w:hAnsi="Times New Roman" w:cs="Times New Roman"/>
                <w:sz w:val="24"/>
                <w:szCs w:val="24"/>
              </w:rPr>
              <w:t xml:space="preserve"> заземленной</w:t>
            </w:r>
          </w:p>
          <w:p w:rsidR="006C5CF8" w:rsidRPr="00F80969" w:rsidRDefault="006C5CF8" w:rsidP="006C5C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изолированной</w:t>
            </w:r>
            <w:proofErr w:type="gramEnd"/>
            <w:r w:rsidRPr="00F8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нейтралью</w:t>
            </w:r>
            <w:proofErr w:type="spellEnd"/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роверка и испытание установочных автоматов питающих линий и</w:t>
            </w:r>
          </w:p>
          <w:p w:rsidR="006C5CF8" w:rsidRPr="00F80969" w:rsidRDefault="006C5CF8" w:rsidP="006C5C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УЗО;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роверка и испытание установочных автоматических выключателей</w:t>
            </w:r>
          </w:p>
          <w:p w:rsidR="006C5CF8" w:rsidRPr="00F80969" w:rsidRDefault="006C5CF8" w:rsidP="006C5C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питающих линий;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роверка схем аварийного освещения;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змерение сопротивления изоляции кабелей, аппаратов,</w:t>
            </w:r>
          </w:p>
          <w:p w:rsidR="008E04C4" w:rsidRPr="00727EF5" w:rsidRDefault="006C5CF8" w:rsidP="006C5CF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969">
              <w:rPr>
                <w:rFonts w:ascii="Times New Roman" w:hAnsi="Times New Roman" w:cs="Times New Roman"/>
                <w:sz w:val="24"/>
                <w:szCs w:val="24"/>
              </w:rPr>
              <w:t>электропроводок и электрооборудования;</w:t>
            </w:r>
          </w:p>
        </w:tc>
        <w:tc>
          <w:tcPr>
            <w:tcW w:w="4786" w:type="dxa"/>
          </w:tcPr>
          <w:p w:rsidR="006C5CF8" w:rsidRDefault="00C3153B" w:rsidP="006C5C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6C5CF8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  <w:p w:rsidR="00C3153B" w:rsidRPr="00727EF5" w:rsidRDefault="00C3153B" w:rsidP="006C5C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5">
              <w:rPr>
                <w:rFonts w:ascii="Times New Roman" w:hAnsi="Times New Roman" w:cs="Times New Roman"/>
                <w:sz w:val="28"/>
                <w:szCs w:val="28"/>
              </w:rPr>
              <w:t>ОК3</w:t>
            </w:r>
          </w:p>
          <w:p w:rsidR="008E04C4" w:rsidRPr="00727EF5" w:rsidRDefault="008E04C4" w:rsidP="006C5C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7007" w:rsidRPr="00727EF5" w:rsidRDefault="00757007" w:rsidP="00B31C38">
      <w:pPr>
        <w:tabs>
          <w:tab w:val="left" w:pos="4005"/>
          <w:tab w:val="center" w:pos="4677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B6A17" w:rsidRDefault="003B6A17" w:rsidP="00B31C3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Информационное обеспечение обучения</w:t>
      </w:r>
    </w:p>
    <w:p w:rsidR="00CE61E8" w:rsidRPr="00AE4EC7" w:rsidRDefault="00CE61E8" w:rsidP="00B31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AE4EC7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CE61E8" w:rsidRPr="00AE4EC7" w:rsidRDefault="00CE61E8" w:rsidP="00B31C38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AE4EC7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AE4EC7">
        <w:rPr>
          <w:rFonts w:ascii="Times New Roman" w:hAnsi="Times New Roman" w:cs="Times New Roman"/>
          <w:sz w:val="28"/>
          <w:szCs w:val="28"/>
        </w:rPr>
        <w:t>Камнев</w:t>
      </w:r>
      <w:proofErr w:type="spellEnd"/>
      <w:r w:rsidRPr="00AE4EC7">
        <w:rPr>
          <w:rFonts w:ascii="Times New Roman" w:hAnsi="Times New Roman" w:cs="Times New Roman"/>
          <w:sz w:val="28"/>
          <w:szCs w:val="28"/>
        </w:rPr>
        <w:t xml:space="preserve">. Вторичные цепи: Учебное пособие. - М.: </w:t>
      </w:r>
      <w:proofErr w:type="spellStart"/>
      <w:r w:rsidRPr="00AE4EC7">
        <w:rPr>
          <w:rFonts w:ascii="Times New Roman" w:hAnsi="Times New Roman" w:cs="Times New Roman"/>
          <w:sz w:val="28"/>
          <w:szCs w:val="28"/>
        </w:rPr>
        <w:t>Высш.шк</w:t>
      </w:r>
      <w:proofErr w:type="spellEnd"/>
      <w:r w:rsidRPr="00AE4EC7">
        <w:rPr>
          <w:rFonts w:ascii="Times New Roman" w:hAnsi="Times New Roman" w:cs="Times New Roman"/>
          <w:sz w:val="28"/>
          <w:szCs w:val="28"/>
        </w:rPr>
        <w:t>., 2007.</w:t>
      </w:r>
    </w:p>
    <w:p w:rsidR="00CE61E8" w:rsidRPr="00AE4EC7" w:rsidRDefault="00CE61E8" w:rsidP="00B31C38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AE4EC7">
        <w:rPr>
          <w:rFonts w:ascii="Times New Roman" w:hAnsi="Times New Roman" w:cs="Times New Roman"/>
          <w:bCs/>
          <w:sz w:val="28"/>
          <w:szCs w:val="28"/>
        </w:rPr>
        <w:t xml:space="preserve">Нестеренко В.М. Технология электромонтажных работ: Учебное  пособие для начального профессионального образования  – М.: ОИЦ «Академия», 2004. </w:t>
      </w:r>
    </w:p>
    <w:p w:rsidR="00CE61E8" w:rsidRPr="00AE4EC7" w:rsidRDefault="00CE61E8" w:rsidP="00B31C38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E4EC7">
        <w:rPr>
          <w:rFonts w:ascii="Times New Roman" w:hAnsi="Times New Roman" w:cs="Times New Roman"/>
          <w:bCs/>
          <w:sz w:val="28"/>
          <w:szCs w:val="28"/>
        </w:rPr>
        <w:t>Сибикин</w:t>
      </w:r>
      <w:proofErr w:type="spellEnd"/>
      <w:r w:rsidRPr="00AE4EC7">
        <w:rPr>
          <w:rFonts w:ascii="Times New Roman" w:hAnsi="Times New Roman" w:cs="Times New Roman"/>
          <w:bCs/>
          <w:sz w:val="28"/>
          <w:szCs w:val="28"/>
        </w:rPr>
        <w:t xml:space="preserve"> Ю.Д., </w:t>
      </w:r>
      <w:proofErr w:type="spellStart"/>
      <w:r w:rsidRPr="00AE4EC7">
        <w:rPr>
          <w:rFonts w:ascii="Times New Roman" w:hAnsi="Times New Roman" w:cs="Times New Roman"/>
          <w:bCs/>
          <w:sz w:val="28"/>
          <w:szCs w:val="28"/>
        </w:rPr>
        <w:t>Сибикин</w:t>
      </w:r>
      <w:proofErr w:type="spellEnd"/>
      <w:r w:rsidRPr="00AE4EC7">
        <w:rPr>
          <w:rFonts w:ascii="Times New Roman" w:hAnsi="Times New Roman" w:cs="Times New Roman"/>
          <w:bCs/>
          <w:sz w:val="28"/>
          <w:szCs w:val="28"/>
        </w:rPr>
        <w:t xml:space="preserve"> М.Ю. Техническое обслуживание, ремонт электрооборудования и сетей промышленных предприятий: Учебное  пособие для начального профессионального образования. -  М.: ОИЦ «Академия», 2009</w:t>
      </w:r>
    </w:p>
    <w:p w:rsidR="00CE61E8" w:rsidRPr="00AE4EC7" w:rsidRDefault="00CE61E8" w:rsidP="00B31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AE4EC7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CE61E8" w:rsidRPr="00AE4EC7" w:rsidRDefault="00CE61E8" w:rsidP="00B31C38">
      <w:pPr>
        <w:numPr>
          <w:ilvl w:val="0"/>
          <w:numId w:val="3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E4EC7">
        <w:rPr>
          <w:rFonts w:ascii="Times New Roman" w:hAnsi="Times New Roman" w:cs="Times New Roman"/>
          <w:bCs/>
          <w:sz w:val="28"/>
          <w:szCs w:val="28"/>
        </w:rPr>
        <w:t>Бутырин</w:t>
      </w:r>
      <w:proofErr w:type="spellEnd"/>
      <w:r w:rsidRPr="00AE4EC7">
        <w:rPr>
          <w:rFonts w:ascii="Times New Roman" w:hAnsi="Times New Roman" w:cs="Times New Roman"/>
          <w:bCs/>
          <w:sz w:val="28"/>
          <w:szCs w:val="28"/>
        </w:rPr>
        <w:t xml:space="preserve">  П.А. </w:t>
      </w:r>
      <w:proofErr w:type="spellStart"/>
      <w:r w:rsidRPr="00AE4EC7">
        <w:rPr>
          <w:rFonts w:ascii="Times New Roman" w:hAnsi="Times New Roman" w:cs="Times New Roman"/>
          <w:bCs/>
          <w:sz w:val="28"/>
          <w:szCs w:val="28"/>
        </w:rPr>
        <w:t>Толчеев</w:t>
      </w:r>
      <w:proofErr w:type="spellEnd"/>
      <w:r w:rsidRPr="00AE4EC7">
        <w:rPr>
          <w:rFonts w:ascii="Times New Roman" w:hAnsi="Times New Roman" w:cs="Times New Roman"/>
          <w:bCs/>
          <w:sz w:val="28"/>
          <w:szCs w:val="28"/>
        </w:rPr>
        <w:t xml:space="preserve"> О.В., </w:t>
      </w:r>
      <w:proofErr w:type="spellStart"/>
      <w:r w:rsidRPr="00AE4EC7">
        <w:rPr>
          <w:rFonts w:ascii="Times New Roman" w:hAnsi="Times New Roman" w:cs="Times New Roman"/>
          <w:bCs/>
          <w:sz w:val="28"/>
          <w:szCs w:val="28"/>
        </w:rPr>
        <w:t>Шакирзянов</w:t>
      </w:r>
      <w:proofErr w:type="spellEnd"/>
      <w:r w:rsidRPr="00AE4EC7">
        <w:rPr>
          <w:rFonts w:ascii="Times New Roman" w:hAnsi="Times New Roman" w:cs="Times New Roman"/>
          <w:bCs/>
          <w:sz w:val="28"/>
          <w:szCs w:val="28"/>
        </w:rPr>
        <w:t xml:space="preserve"> Ф.Н. Электротехника: Учебник для начального профессионального образования  – М.: ОИЦ «Академия», 2008</w:t>
      </w:r>
    </w:p>
    <w:p w:rsidR="00CE61E8" w:rsidRPr="00AE4EC7" w:rsidRDefault="00CE61E8" w:rsidP="00B31C38">
      <w:pPr>
        <w:numPr>
          <w:ilvl w:val="0"/>
          <w:numId w:val="3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E4EC7">
        <w:rPr>
          <w:rFonts w:ascii="Times New Roman" w:hAnsi="Times New Roman" w:cs="Times New Roman"/>
          <w:sz w:val="28"/>
          <w:szCs w:val="28"/>
        </w:rPr>
        <w:t>Кацман</w:t>
      </w:r>
      <w:proofErr w:type="spellEnd"/>
      <w:r w:rsidRPr="00AE4EC7">
        <w:rPr>
          <w:rFonts w:ascii="Times New Roman" w:hAnsi="Times New Roman" w:cs="Times New Roman"/>
          <w:sz w:val="28"/>
          <w:szCs w:val="28"/>
        </w:rPr>
        <w:t xml:space="preserve"> М.М. Справочник по электрическим машинам: Учебное пособие – М: </w:t>
      </w:r>
      <w:r w:rsidRPr="00AE4EC7">
        <w:rPr>
          <w:rFonts w:ascii="Times New Roman" w:hAnsi="Times New Roman" w:cs="Times New Roman"/>
          <w:bCs/>
          <w:sz w:val="28"/>
          <w:szCs w:val="28"/>
        </w:rPr>
        <w:t>ОИЦ «</w:t>
      </w:r>
      <w:r w:rsidRPr="00AE4EC7">
        <w:rPr>
          <w:rFonts w:ascii="Times New Roman" w:hAnsi="Times New Roman" w:cs="Times New Roman"/>
          <w:sz w:val="28"/>
          <w:szCs w:val="28"/>
        </w:rPr>
        <w:t>Академия» 2005.</w:t>
      </w:r>
    </w:p>
    <w:p w:rsidR="00CE61E8" w:rsidRPr="00AE4EC7" w:rsidRDefault="00CE61E8" w:rsidP="00B31C38">
      <w:pPr>
        <w:numPr>
          <w:ilvl w:val="0"/>
          <w:numId w:val="3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E4EC7">
        <w:rPr>
          <w:rFonts w:ascii="Times New Roman" w:hAnsi="Times New Roman" w:cs="Times New Roman"/>
          <w:bCs/>
          <w:sz w:val="28"/>
          <w:szCs w:val="28"/>
        </w:rPr>
        <w:t>Правила устройства электроустановок. Все действующие разделы шестого и седьмого изданий с изменениями и дополнениями по состоянию на 1 ноября 2009г. – М.: КНОРУС, 2009.</w:t>
      </w:r>
    </w:p>
    <w:p w:rsidR="00CE61E8" w:rsidRPr="00AE4EC7" w:rsidRDefault="00CE61E8" w:rsidP="00B31C38">
      <w:pPr>
        <w:numPr>
          <w:ilvl w:val="0"/>
          <w:numId w:val="3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E4EC7">
        <w:rPr>
          <w:rFonts w:ascii="Times New Roman" w:hAnsi="Times New Roman" w:cs="Times New Roman"/>
          <w:bCs/>
          <w:sz w:val="28"/>
          <w:szCs w:val="28"/>
        </w:rPr>
        <w:t>СНиП</w:t>
      </w:r>
      <w:proofErr w:type="spellEnd"/>
      <w:r w:rsidRPr="00AE4EC7">
        <w:rPr>
          <w:rFonts w:ascii="Times New Roman" w:hAnsi="Times New Roman" w:cs="Times New Roman"/>
          <w:bCs/>
          <w:sz w:val="28"/>
          <w:szCs w:val="28"/>
        </w:rPr>
        <w:t xml:space="preserve"> 3.05.06-85  "Электротехнические устройства"</w:t>
      </w:r>
    </w:p>
    <w:p w:rsidR="00CE61E8" w:rsidRPr="00AE4EC7" w:rsidRDefault="00CE61E8" w:rsidP="00B31C3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AE4EC7">
        <w:rPr>
          <w:rFonts w:ascii="Times New Roman" w:hAnsi="Times New Roman" w:cs="Times New Roman"/>
          <w:bCs/>
          <w:sz w:val="28"/>
          <w:szCs w:val="28"/>
        </w:rPr>
        <w:t>Электронные ресурсы</w:t>
      </w:r>
    </w:p>
    <w:p w:rsidR="00CE61E8" w:rsidRPr="00AE4EC7" w:rsidRDefault="00CE61E8" w:rsidP="00B31C38">
      <w:pPr>
        <w:widowControl w:val="0"/>
        <w:numPr>
          <w:ilvl w:val="0"/>
          <w:numId w:val="35"/>
        </w:numPr>
        <w:shd w:val="clear" w:color="auto" w:fill="FFFFFF"/>
        <w:tabs>
          <w:tab w:val="left" w:pos="426"/>
          <w:tab w:val="left" w:pos="69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EC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E4EC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E4EC7">
        <w:rPr>
          <w:rFonts w:ascii="Times New Roman" w:hAnsi="Times New Roman" w:cs="Times New Roman"/>
          <w:sz w:val="28"/>
          <w:szCs w:val="28"/>
        </w:rPr>
        <w:fldChar w:fldCharType="begin"/>
      </w:r>
      <w:r w:rsidRPr="00AE4EC7">
        <w:rPr>
          <w:rFonts w:ascii="Times New Roman" w:hAnsi="Times New Roman" w:cs="Times New Roman"/>
          <w:sz w:val="28"/>
          <w:szCs w:val="28"/>
        </w:rPr>
        <w:instrText>HYPERLINK "http://www.mosenergo.ru/" \t "_blank"</w:instrText>
      </w:r>
      <w:r w:rsidRPr="00AE4EC7">
        <w:rPr>
          <w:rFonts w:ascii="Times New Roman" w:hAnsi="Times New Roman" w:cs="Times New Roman"/>
          <w:sz w:val="28"/>
          <w:szCs w:val="28"/>
        </w:rPr>
        <w:fldChar w:fldCharType="separate"/>
      </w:r>
      <w:r w:rsidRPr="00AE4EC7">
        <w:rPr>
          <w:rStyle w:val="a7"/>
          <w:rFonts w:ascii="Times New Roman" w:hAnsi="Times New Roman"/>
          <w:sz w:val="28"/>
          <w:szCs w:val="28"/>
        </w:rPr>
        <w:t>mosenergo.ru</w:t>
      </w:r>
      <w:proofErr w:type="spellEnd"/>
      <w:r w:rsidRPr="00AE4EC7">
        <w:rPr>
          <w:rFonts w:ascii="Times New Roman" w:hAnsi="Times New Roman" w:cs="Times New Roman"/>
          <w:sz w:val="28"/>
          <w:szCs w:val="28"/>
        </w:rPr>
        <w:fldChar w:fldCharType="end"/>
      </w:r>
      <w:r w:rsidRPr="00AE4EC7">
        <w:rPr>
          <w:rFonts w:ascii="Times New Roman" w:hAnsi="Times New Roman" w:cs="Times New Roman"/>
          <w:sz w:val="28"/>
          <w:szCs w:val="28"/>
        </w:rPr>
        <w:t xml:space="preserve"> - официальный сайт   </w:t>
      </w:r>
      <w:proofErr w:type="spellStart"/>
      <w:r w:rsidRPr="00AE4EC7">
        <w:rPr>
          <w:rFonts w:ascii="Times New Roman" w:hAnsi="Times New Roman" w:cs="Times New Roman"/>
          <w:bCs/>
          <w:sz w:val="28"/>
          <w:szCs w:val="28"/>
        </w:rPr>
        <w:t>Мосэнерго</w:t>
      </w:r>
      <w:proofErr w:type="spellEnd"/>
      <w:r w:rsidRPr="00AE4EC7">
        <w:rPr>
          <w:rFonts w:ascii="Times New Roman" w:hAnsi="Times New Roman" w:cs="Times New Roman"/>
          <w:bCs/>
          <w:sz w:val="28"/>
          <w:szCs w:val="28"/>
        </w:rPr>
        <w:t>;</w:t>
      </w:r>
    </w:p>
    <w:p w:rsidR="00CE61E8" w:rsidRPr="00AE4EC7" w:rsidRDefault="00CE61E8" w:rsidP="00B31C38">
      <w:pPr>
        <w:widowControl w:val="0"/>
        <w:numPr>
          <w:ilvl w:val="0"/>
          <w:numId w:val="35"/>
        </w:numPr>
        <w:shd w:val="clear" w:color="auto" w:fill="FFFFFF"/>
        <w:tabs>
          <w:tab w:val="left" w:pos="426"/>
          <w:tab w:val="left" w:pos="69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EC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E4EC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E4EC7">
        <w:rPr>
          <w:rFonts w:ascii="Times New Roman" w:hAnsi="Times New Roman" w:cs="Times New Roman"/>
          <w:sz w:val="28"/>
          <w:szCs w:val="28"/>
        </w:rPr>
        <w:fldChar w:fldCharType="begin"/>
      </w:r>
      <w:r w:rsidRPr="00AE4EC7">
        <w:rPr>
          <w:rFonts w:ascii="Times New Roman" w:hAnsi="Times New Roman" w:cs="Times New Roman"/>
          <w:sz w:val="28"/>
          <w:szCs w:val="28"/>
        </w:rPr>
        <w:instrText>HYPERLINK "http://www.eprussia.ru/" \t "_blank"</w:instrText>
      </w:r>
      <w:r w:rsidRPr="00AE4EC7">
        <w:rPr>
          <w:rFonts w:ascii="Times New Roman" w:hAnsi="Times New Roman" w:cs="Times New Roman"/>
          <w:sz w:val="28"/>
          <w:szCs w:val="28"/>
        </w:rPr>
        <w:fldChar w:fldCharType="separate"/>
      </w:r>
      <w:r w:rsidRPr="00AE4EC7">
        <w:rPr>
          <w:rStyle w:val="a7"/>
          <w:rFonts w:ascii="Times New Roman" w:hAnsi="Times New Roman"/>
          <w:sz w:val="28"/>
          <w:szCs w:val="28"/>
        </w:rPr>
        <w:t>eprussia</w:t>
      </w:r>
      <w:proofErr w:type="spellEnd"/>
      <w:r w:rsidRPr="00AE4EC7">
        <w:rPr>
          <w:rStyle w:val="a7"/>
          <w:rFonts w:ascii="Times New Roman" w:hAnsi="Times New Roman"/>
          <w:sz w:val="28"/>
          <w:szCs w:val="28"/>
        </w:rPr>
        <w:t xml:space="preserve">. </w:t>
      </w:r>
      <w:proofErr w:type="spellStart"/>
      <w:r w:rsidRPr="00AE4EC7">
        <w:rPr>
          <w:rStyle w:val="a7"/>
          <w:rFonts w:ascii="Times New Roman" w:hAnsi="Times New Roman"/>
          <w:sz w:val="28"/>
          <w:szCs w:val="28"/>
        </w:rPr>
        <w:t>ru</w:t>
      </w:r>
      <w:proofErr w:type="spellEnd"/>
      <w:r w:rsidRPr="00AE4EC7">
        <w:rPr>
          <w:rStyle w:val="a7"/>
          <w:rFonts w:ascii="Times New Roman" w:hAnsi="Times New Roman"/>
          <w:sz w:val="28"/>
          <w:szCs w:val="28"/>
        </w:rPr>
        <w:t>/</w:t>
      </w:r>
      <w:proofErr w:type="spellStart"/>
      <w:r w:rsidRPr="00AE4EC7">
        <w:rPr>
          <w:rStyle w:val="a7"/>
          <w:rFonts w:ascii="Times New Roman" w:hAnsi="Times New Roman"/>
          <w:sz w:val="28"/>
          <w:szCs w:val="28"/>
        </w:rPr>
        <w:t>lib</w:t>
      </w:r>
      <w:proofErr w:type="spellEnd"/>
      <w:r w:rsidRPr="00AE4EC7">
        <w:rPr>
          <w:rStyle w:val="a7"/>
          <w:rFonts w:ascii="Times New Roman" w:hAnsi="Times New Roman"/>
          <w:sz w:val="28"/>
          <w:szCs w:val="28"/>
        </w:rPr>
        <w:t>/</w:t>
      </w:r>
      <w:r w:rsidRPr="00AE4EC7">
        <w:rPr>
          <w:rFonts w:ascii="Times New Roman" w:hAnsi="Times New Roman" w:cs="Times New Roman"/>
          <w:sz w:val="28"/>
          <w:szCs w:val="28"/>
        </w:rPr>
        <w:fldChar w:fldCharType="end"/>
      </w:r>
      <w:r w:rsidRPr="00AE4EC7">
        <w:rPr>
          <w:rFonts w:ascii="Times New Roman" w:hAnsi="Times New Roman" w:cs="Times New Roman"/>
          <w:sz w:val="28"/>
          <w:szCs w:val="28"/>
        </w:rPr>
        <w:t xml:space="preserve">  - библиотека энергетика;</w:t>
      </w:r>
    </w:p>
    <w:p w:rsidR="00CE61E8" w:rsidRPr="00AE4EC7" w:rsidRDefault="00CE61E8" w:rsidP="00B31C38">
      <w:pPr>
        <w:widowControl w:val="0"/>
        <w:numPr>
          <w:ilvl w:val="0"/>
          <w:numId w:val="35"/>
        </w:numPr>
        <w:shd w:val="clear" w:color="auto" w:fill="FFFFFF"/>
        <w:tabs>
          <w:tab w:val="left" w:pos="426"/>
          <w:tab w:val="left" w:pos="69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EC7">
        <w:rPr>
          <w:rFonts w:ascii="Times New Roman" w:hAnsi="Times New Roman" w:cs="Times New Roman"/>
          <w:sz w:val="28"/>
          <w:szCs w:val="28"/>
        </w:rPr>
        <w:t>http://eprussia.ru/epr/  газета «Энергетика и промышленность России»</w:t>
      </w:r>
    </w:p>
    <w:p w:rsidR="00CE61E8" w:rsidRPr="00727EF5" w:rsidRDefault="00CE61E8" w:rsidP="00B31C3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E61E8" w:rsidRPr="00727EF5" w:rsidSect="00A4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0CD0"/>
    <w:multiLevelType w:val="hybridMultilevel"/>
    <w:tmpl w:val="E522E8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0087AB3"/>
    <w:multiLevelType w:val="hybridMultilevel"/>
    <w:tmpl w:val="1E54F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E7840"/>
    <w:multiLevelType w:val="hybridMultilevel"/>
    <w:tmpl w:val="809C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C2F13"/>
    <w:multiLevelType w:val="hybridMultilevel"/>
    <w:tmpl w:val="162CD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55D6F"/>
    <w:multiLevelType w:val="hybridMultilevel"/>
    <w:tmpl w:val="1E54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F6BDA"/>
    <w:multiLevelType w:val="hybridMultilevel"/>
    <w:tmpl w:val="AB50BEA2"/>
    <w:lvl w:ilvl="0" w:tplc="317A603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126530"/>
    <w:multiLevelType w:val="hybridMultilevel"/>
    <w:tmpl w:val="FBC0B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5221D"/>
    <w:multiLevelType w:val="hybridMultilevel"/>
    <w:tmpl w:val="17383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2684A"/>
    <w:multiLevelType w:val="hybridMultilevel"/>
    <w:tmpl w:val="3D204328"/>
    <w:lvl w:ilvl="0" w:tplc="0270ED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A1A63"/>
    <w:multiLevelType w:val="hybridMultilevel"/>
    <w:tmpl w:val="0334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E29B8"/>
    <w:multiLevelType w:val="hybridMultilevel"/>
    <w:tmpl w:val="C92E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92798"/>
    <w:multiLevelType w:val="hybridMultilevel"/>
    <w:tmpl w:val="9D5A16CE"/>
    <w:lvl w:ilvl="0" w:tplc="15B04E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B2E3C"/>
    <w:multiLevelType w:val="hybridMultilevel"/>
    <w:tmpl w:val="AD702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76EE9"/>
    <w:multiLevelType w:val="hybridMultilevel"/>
    <w:tmpl w:val="3BD4A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84BF4"/>
    <w:multiLevelType w:val="hybridMultilevel"/>
    <w:tmpl w:val="54BE7680"/>
    <w:lvl w:ilvl="0" w:tplc="15B04E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5769D"/>
    <w:multiLevelType w:val="hybridMultilevel"/>
    <w:tmpl w:val="DC78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F0017"/>
    <w:multiLevelType w:val="hybridMultilevel"/>
    <w:tmpl w:val="DDAEE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B1420DA"/>
    <w:multiLevelType w:val="hybridMultilevel"/>
    <w:tmpl w:val="6EC4F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B08F7"/>
    <w:multiLevelType w:val="hybridMultilevel"/>
    <w:tmpl w:val="0F36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D71B9A"/>
    <w:multiLevelType w:val="hybridMultilevel"/>
    <w:tmpl w:val="248A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31CCC"/>
    <w:multiLevelType w:val="hybridMultilevel"/>
    <w:tmpl w:val="7C46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FC4354"/>
    <w:multiLevelType w:val="hybridMultilevel"/>
    <w:tmpl w:val="6D78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A3F20"/>
    <w:multiLevelType w:val="hybridMultilevel"/>
    <w:tmpl w:val="13B42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10"/>
  </w:num>
  <w:num w:numId="5">
    <w:abstractNumId w:val="6"/>
  </w:num>
  <w:num w:numId="6">
    <w:abstractNumId w:val="13"/>
  </w:num>
  <w:num w:numId="7">
    <w:abstractNumId w:val="20"/>
  </w:num>
  <w:num w:numId="8">
    <w:abstractNumId w:val="7"/>
  </w:num>
  <w:num w:numId="9">
    <w:abstractNumId w:val="21"/>
  </w:num>
  <w:num w:numId="10">
    <w:abstractNumId w:val="9"/>
  </w:num>
  <w:num w:numId="11">
    <w:abstractNumId w:val="19"/>
  </w:num>
  <w:num w:numId="12">
    <w:abstractNumId w:val="22"/>
  </w:num>
  <w:num w:numId="13">
    <w:abstractNumId w:val="18"/>
  </w:num>
  <w:num w:numId="14">
    <w:abstractNumId w:val="2"/>
  </w:num>
  <w:num w:numId="15">
    <w:abstractNumId w:val="15"/>
  </w:num>
  <w:num w:numId="16">
    <w:abstractNumId w:val="4"/>
  </w:num>
  <w:num w:numId="17">
    <w:abstractNumId w:val="12"/>
  </w:num>
  <w:num w:numId="18">
    <w:abstractNumId w:val="8"/>
  </w:num>
  <w:num w:numId="19">
    <w:abstractNumId w:val="1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5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4A3D"/>
    <w:rsid w:val="00042E75"/>
    <w:rsid w:val="000854AE"/>
    <w:rsid w:val="00086E63"/>
    <w:rsid w:val="00103C0C"/>
    <w:rsid w:val="001F6B2E"/>
    <w:rsid w:val="00227AA6"/>
    <w:rsid w:val="002E647C"/>
    <w:rsid w:val="00330D49"/>
    <w:rsid w:val="003B6A17"/>
    <w:rsid w:val="0040358F"/>
    <w:rsid w:val="00441220"/>
    <w:rsid w:val="004B35D2"/>
    <w:rsid w:val="00576EBA"/>
    <w:rsid w:val="005D25C9"/>
    <w:rsid w:val="00664319"/>
    <w:rsid w:val="00675912"/>
    <w:rsid w:val="006A119C"/>
    <w:rsid w:val="006C5CF8"/>
    <w:rsid w:val="006D7538"/>
    <w:rsid w:val="00727EF5"/>
    <w:rsid w:val="00757007"/>
    <w:rsid w:val="00772275"/>
    <w:rsid w:val="007819BB"/>
    <w:rsid w:val="007A2004"/>
    <w:rsid w:val="007F2BC7"/>
    <w:rsid w:val="008353A4"/>
    <w:rsid w:val="00881D9B"/>
    <w:rsid w:val="00883ED7"/>
    <w:rsid w:val="00894A3D"/>
    <w:rsid w:val="008E04C4"/>
    <w:rsid w:val="00927CBF"/>
    <w:rsid w:val="00933779"/>
    <w:rsid w:val="00A270A3"/>
    <w:rsid w:val="00A41CDE"/>
    <w:rsid w:val="00B31C38"/>
    <w:rsid w:val="00B43574"/>
    <w:rsid w:val="00B821DA"/>
    <w:rsid w:val="00BF0866"/>
    <w:rsid w:val="00C22F63"/>
    <w:rsid w:val="00C3153B"/>
    <w:rsid w:val="00C5197E"/>
    <w:rsid w:val="00C7771C"/>
    <w:rsid w:val="00C833C4"/>
    <w:rsid w:val="00CE61E8"/>
    <w:rsid w:val="00D461EF"/>
    <w:rsid w:val="00D64CE5"/>
    <w:rsid w:val="00D83171"/>
    <w:rsid w:val="00E2638D"/>
    <w:rsid w:val="00E87EFD"/>
    <w:rsid w:val="00F71347"/>
    <w:rsid w:val="00F80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F8"/>
  </w:style>
  <w:style w:type="paragraph" w:styleId="1">
    <w:name w:val="heading 1"/>
    <w:basedOn w:val="a"/>
    <w:next w:val="a"/>
    <w:link w:val="10"/>
    <w:qFormat/>
    <w:rsid w:val="00576EB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1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46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275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F7134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76E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Bodytext">
    <w:name w:val="Body text_"/>
    <w:basedOn w:val="a0"/>
    <w:link w:val="Bodytext1"/>
    <w:rsid w:val="00576EBA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576EBA"/>
    <w:pPr>
      <w:shd w:val="clear" w:color="auto" w:fill="FFFFFF"/>
      <w:spacing w:before="240" w:after="0" w:line="322" w:lineRule="exact"/>
      <w:jc w:val="both"/>
    </w:pPr>
    <w:rPr>
      <w:sz w:val="27"/>
      <w:szCs w:val="27"/>
    </w:rPr>
  </w:style>
  <w:style w:type="character" w:customStyle="1" w:styleId="Bodytext2">
    <w:name w:val="Body text2"/>
    <w:basedOn w:val="Bodytext"/>
    <w:rsid w:val="00576EBA"/>
    <w:rPr>
      <w:sz w:val="27"/>
      <w:szCs w:val="27"/>
      <w:u w:val="single"/>
      <w:shd w:val="clear" w:color="auto" w:fill="FFFFFF"/>
    </w:rPr>
  </w:style>
  <w:style w:type="character" w:customStyle="1" w:styleId="Bodytext20">
    <w:name w:val="Body text (2)_"/>
    <w:basedOn w:val="a0"/>
    <w:link w:val="Bodytext21"/>
    <w:rsid w:val="00576EBA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"/>
    <w:basedOn w:val="a"/>
    <w:link w:val="Bodytext20"/>
    <w:rsid w:val="00576EBA"/>
    <w:pPr>
      <w:shd w:val="clear" w:color="auto" w:fill="FFFFFF"/>
      <w:spacing w:before="540" w:after="60" w:line="322" w:lineRule="exact"/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link w:val="20"/>
    <w:rsid w:val="00C315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31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C3153B"/>
    <w:rPr>
      <w:color w:val="0000FF"/>
      <w:u w:val="single"/>
    </w:rPr>
  </w:style>
  <w:style w:type="paragraph" w:styleId="a8">
    <w:name w:val="Block Text"/>
    <w:basedOn w:val="a"/>
    <w:unhideWhenUsed/>
    <w:rsid w:val="00BF0866"/>
    <w:pPr>
      <w:spacing w:after="0" w:line="240" w:lineRule="auto"/>
      <w:ind w:left="-851" w:right="-90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42">
    <w:name w:val="Font Style42"/>
    <w:basedOn w:val="a0"/>
    <w:uiPriority w:val="99"/>
    <w:rsid w:val="00D8317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5343-B93F-4E18-8359-3ABADB34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16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1</cp:lastModifiedBy>
  <cp:revision>15</cp:revision>
  <cp:lastPrinted>2013-11-23T13:13:00Z</cp:lastPrinted>
  <dcterms:created xsi:type="dcterms:W3CDTF">2013-11-07T12:00:00Z</dcterms:created>
  <dcterms:modified xsi:type="dcterms:W3CDTF">2013-12-24T18:24:00Z</dcterms:modified>
</cp:coreProperties>
</file>