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5" w:rsidRPr="00915685" w:rsidRDefault="00915685" w:rsidP="00915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85">
        <w:rPr>
          <w:rFonts w:ascii="Times New Roman" w:hAnsi="Times New Roman" w:cs="Times New Roman"/>
          <w:b/>
          <w:sz w:val="28"/>
          <w:szCs w:val="28"/>
        </w:rPr>
        <w:t>Организация проведения производственной практики по направлению подготовки “Экология” и перспективы её развития</w:t>
      </w:r>
    </w:p>
    <w:p w:rsidR="00915685" w:rsidRPr="00915685" w:rsidRDefault="00915685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Сегодняшнего выпускника профессионального учебного заведения характеризует солидный объём знаний и практически нулевой опыт, тогда как работодатель заинтересован в оптимальном сочетании его профессиональных качеств. Опыт, в отличие от знаний, приобретается только в процессе практической деятельности, в ходе которой осуществляются необходимые действия и анализируются результаты их выполнения. В то же время выполнение действий возможно только на основе знаний с помощью определённых умений.</w:t>
      </w:r>
    </w:p>
    <w:p w:rsidR="00915685" w:rsidRPr="00915685" w:rsidRDefault="00915685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Главной задачей образовательного учреждения СПО, является подготовка высококвалифицированных специалистов. Но их подготовка затруднена по ряду причин. Одной из них является разрыв между теорией – чему учат и практикой – что нужно уметь делать.</w:t>
      </w:r>
    </w:p>
    <w:p w:rsidR="00915685" w:rsidRPr="00F74C10" w:rsidRDefault="00915685" w:rsidP="008D6AF6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Ликвидировать этот разрыв можно с помощью модульных программ, основанных на компетенциях, которые ориентированы на потребности работодателя и в случае правильной разработки и успешной реализации могут обеспечить высокий уровень профессиональной подготовки будущих специалистов.</w:t>
      </w:r>
      <w:r w:rsidR="00F7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85" w:rsidRPr="00EA4CBE" w:rsidRDefault="00F74C10" w:rsidP="004063B3">
      <w:pPr>
        <w:jc w:val="both"/>
      </w:pPr>
      <w:r w:rsidRPr="00F74C10">
        <w:rPr>
          <w:rFonts w:ascii="Times New Roman" w:hAnsi="Times New Roman" w:cs="Times New Roman"/>
          <w:sz w:val="28"/>
          <w:szCs w:val="28"/>
        </w:rPr>
        <w:t xml:space="preserve">Переход на ФГОС 3 был осуществлён в </w:t>
      </w:r>
      <w:r>
        <w:rPr>
          <w:rFonts w:ascii="Times New Roman" w:hAnsi="Times New Roman" w:cs="Times New Roman"/>
          <w:sz w:val="28"/>
          <w:szCs w:val="28"/>
        </w:rPr>
        <w:t>2011 году.</w:t>
      </w:r>
      <w:r w:rsidR="00EA4CBE">
        <w:rPr>
          <w:rFonts w:ascii="Times New Roman" w:hAnsi="Times New Roman" w:cs="Times New Roman"/>
          <w:sz w:val="28"/>
          <w:szCs w:val="28"/>
        </w:rPr>
        <w:t xml:space="preserve"> </w:t>
      </w:r>
      <w:r w:rsidR="00EA4CBE" w:rsidRPr="00EE553D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0A3A99">
        <w:rPr>
          <w:rFonts w:ascii="Times New Roman" w:hAnsi="Times New Roman" w:cs="Times New Roman"/>
          <w:color w:val="FF0000"/>
          <w:sz w:val="28"/>
          <w:szCs w:val="28"/>
        </w:rPr>
        <w:t xml:space="preserve"> специальность</w:t>
      </w:r>
      <w:r w:rsidR="00EA4CBE" w:rsidRPr="00EE553D">
        <w:rPr>
          <w:rFonts w:ascii="Times New Roman" w:hAnsi="Times New Roman" w:cs="Times New Roman"/>
          <w:color w:val="FF0000"/>
          <w:sz w:val="28"/>
          <w:szCs w:val="28"/>
        </w:rPr>
        <w:t xml:space="preserve"> 280201 “Охрана окружающей среды и рациона</w:t>
      </w:r>
      <w:r w:rsidR="004063B3" w:rsidRPr="00EE553D">
        <w:rPr>
          <w:rFonts w:ascii="Times New Roman" w:hAnsi="Times New Roman" w:cs="Times New Roman"/>
          <w:color w:val="FF0000"/>
          <w:sz w:val="28"/>
          <w:szCs w:val="28"/>
        </w:rPr>
        <w:t>льное использование природных р</w:t>
      </w:r>
      <w:r w:rsidR="00EA4CBE" w:rsidRPr="00EE553D">
        <w:rPr>
          <w:rFonts w:ascii="Times New Roman" w:hAnsi="Times New Roman" w:cs="Times New Roman"/>
          <w:color w:val="FF0000"/>
          <w:sz w:val="28"/>
          <w:szCs w:val="28"/>
        </w:rPr>
        <w:t xml:space="preserve">есурсов” </w:t>
      </w:r>
      <w:r w:rsidR="000A3A99">
        <w:rPr>
          <w:rFonts w:ascii="Times New Roman" w:hAnsi="Times New Roman" w:cs="Times New Roman"/>
          <w:color w:val="FF0000"/>
          <w:sz w:val="28"/>
          <w:szCs w:val="28"/>
        </w:rPr>
        <w:t>получила новое название</w:t>
      </w:r>
      <w:r w:rsidR="00EA4CBE">
        <w:rPr>
          <w:rFonts w:ascii="Times New Roman" w:hAnsi="Times New Roman" w:cs="Times New Roman"/>
          <w:sz w:val="28"/>
          <w:szCs w:val="28"/>
        </w:rPr>
        <w:t xml:space="preserve"> 280711 </w:t>
      </w:r>
      <w:r w:rsidR="00EA4CBE" w:rsidRPr="00EA4CBE">
        <w:rPr>
          <w:rFonts w:ascii="Times New Roman" w:hAnsi="Times New Roman" w:cs="Times New Roman"/>
          <w:sz w:val="28"/>
          <w:szCs w:val="28"/>
        </w:rPr>
        <w:t>“</w:t>
      </w:r>
      <w:r w:rsidR="00EA4CBE">
        <w:rPr>
          <w:rFonts w:ascii="Times New Roman" w:hAnsi="Times New Roman" w:cs="Times New Roman"/>
          <w:sz w:val="28"/>
          <w:szCs w:val="28"/>
        </w:rPr>
        <w:t>Рациональное использование природохозяйственных комплексов</w:t>
      </w:r>
      <w:r w:rsidR="00EA4CBE" w:rsidRPr="00EA4CBE">
        <w:rPr>
          <w:rFonts w:ascii="Times New Roman" w:hAnsi="Times New Roman" w:cs="Times New Roman"/>
          <w:sz w:val="28"/>
          <w:szCs w:val="28"/>
        </w:rPr>
        <w:t>”</w:t>
      </w:r>
      <w:r w:rsidR="00EA4CBE">
        <w:rPr>
          <w:rFonts w:ascii="Times New Roman" w:hAnsi="Times New Roman" w:cs="Times New Roman"/>
          <w:sz w:val="28"/>
          <w:szCs w:val="28"/>
        </w:rPr>
        <w:t>.</w:t>
      </w:r>
    </w:p>
    <w:p w:rsidR="00915685" w:rsidRPr="00F02650" w:rsidRDefault="00915685" w:rsidP="00915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 xml:space="preserve">Прежде чем начинать внедрять ФГОС-3 в образовательный процесс нашего учебного заведения, необходимо было определить для преподавателей, в чем состоит принципиальное отличие ГОС 2 поколения от ФГОС 3 поколения, что такое компетенции, что такое компетентность и чем отличаются компетенции от </w:t>
      </w:r>
      <w:proofErr w:type="spellStart"/>
      <w:r w:rsidRPr="00915685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915685">
        <w:rPr>
          <w:rFonts w:ascii="Times New Roman" w:hAnsi="Times New Roman" w:cs="Times New Roman"/>
          <w:sz w:val="28"/>
          <w:szCs w:val="28"/>
        </w:rPr>
        <w:t xml:space="preserve"> (знаний, умений и навыков), каковы основные требования к условиям реализации основных профессиональных образовательных программ и т.д.? </w:t>
      </w:r>
      <w:r w:rsidR="00715F55">
        <w:rPr>
          <w:rFonts w:ascii="Times New Roman" w:hAnsi="Times New Roman" w:cs="Times New Roman"/>
          <w:b/>
          <w:sz w:val="28"/>
          <w:szCs w:val="28"/>
        </w:rPr>
        <w:t>Далее надо было</w:t>
      </w:r>
      <w:r w:rsidRPr="00F02650">
        <w:rPr>
          <w:rFonts w:ascii="Times New Roman" w:hAnsi="Times New Roman" w:cs="Times New Roman"/>
          <w:b/>
          <w:sz w:val="28"/>
          <w:szCs w:val="28"/>
        </w:rPr>
        <w:t xml:space="preserve"> выстраивать принципиально новые взаимоотношения с потенциальными работодателями. </w:t>
      </w:r>
    </w:p>
    <w:p w:rsidR="00713459" w:rsidRDefault="00915685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713459">
        <w:rPr>
          <w:rFonts w:ascii="Times New Roman" w:hAnsi="Times New Roman" w:cs="Times New Roman"/>
          <w:sz w:val="28"/>
          <w:szCs w:val="28"/>
        </w:rPr>
        <w:t>чреждение должно</w:t>
      </w:r>
      <w:r w:rsidR="00713459" w:rsidRPr="00713459">
        <w:rPr>
          <w:rFonts w:ascii="Times New Roman" w:hAnsi="Times New Roman" w:cs="Times New Roman"/>
          <w:sz w:val="28"/>
          <w:szCs w:val="28"/>
        </w:rPr>
        <w:t>:</w:t>
      </w:r>
    </w:p>
    <w:p w:rsidR="00915685" w:rsidRDefault="00713459" w:rsidP="00713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5685" w:rsidRPr="00713459">
        <w:rPr>
          <w:rFonts w:ascii="Times New Roman" w:hAnsi="Times New Roman" w:cs="Times New Roman"/>
          <w:sz w:val="28"/>
          <w:szCs w:val="28"/>
        </w:rPr>
        <w:t xml:space="preserve">асполагать материально-технической базой. </w:t>
      </w:r>
    </w:p>
    <w:p w:rsidR="00713459" w:rsidRPr="00713459" w:rsidRDefault="00713459" w:rsidP="00713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45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ОПОП по специальности должна обеспечиваться педагогическими кадрами, имеющими опыт деятельности в организациях соответствующей профессиональной среды. </w:t>
      </w:r>
    </w:p>
    <w:p w:rsidR="00713459" w:rsidRPr="00713459" w:rsidRDefault="00713459" w:rsidP="00713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459">
        <w:rPr>
          <w:rFonts w:ascii="Times New Roman" w:hAnsi="Times New Roman" w:cs="Times New Roman"/>
          <w:sz w:val="28"/>
          <w:szCs w:val="28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 </w:t>
      </w:r>
    </w:p>
    <w:p w:rsidR="00713459" w:rsidRDefault="00713459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перейти на производственную практику в условиях ФГОС-3</w:t>
      </w:r>
      <w:r w:rsidR="00506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сравнили</w:t>
      </w:r>
      <w:r w:rsidRPr="007134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проводилась практика  по ГОС и что нас ожидает в связи с введением ФГОС-3.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3161"/>
        <w:gridCol w:w="1801"/>
        <w:gridCol w:w="2979"/>
        <w:gridCol w:w="2089"/>
      </w:tblGrid>
      <w:tr w:rsidR="00506D70" w:rsidTr="003B59D6">
        <w:tc>
          <w:tcPr>
            <w:tcW w:w="4962" w:type="dxa"/>
            <w:gridSpan w:val="2"/>
          </w:tcPr>
          <w:p w:rsidR="00506D70" w:rsidRDefault="00506D70" w:rsidP="003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280201 </w:t>
            </w:r>
            <w:r w:rsidRPr="00506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373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храна окружающей среды и рациональное использование природных ресурсов</w:t>
            </w:r>
            <w:r w:rsidRPr="00506D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068" w:type="dxa"/>
            <w:gridSpan w:val="2"/>
          </w:tcPr>
          <w:p w:rsidR="00506D70" w:rsidRDefault="00506D70" w:rsidP="003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280711 </w:t>
            </w:r>
            <w:r w:rsidRPr="00506D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природохозяйственных комплексов</w:t>
            </w:r>
            <w:r w:rsidRPr="00506D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06D70" w:rsidTr="003B59D6">
        <w:tc>
          <w:tcPr>
            <w:tcW w:w="3161" w:type="dxa"/>
          </w:tcPr>
          <w:p w:rsidR="00506D70" w:rsidRP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(практика для получения первичных профессиональных навыков)</w:t>
            </w:r>
          </w:p>
        </w:tc>
        <w:tc>
          <w:tcPr>
            <w:tcW w:w="1801" w:type="dxa"/>
          </w:tcPr>
          <w:p w:rsidR="00506D70" w:rsidRPr="008D6AF6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F6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  <w:tc>
          <w:tcPr>
            <w:tcW w:w="2979" w:type="dxa"/>
          </w:tcPr>
          <w:p w:rsidR="00506D70" w:rsidRPr="008D6AF6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F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089" w:type="dxa"/>
          </w:tcPr>
          <w:p w:rsidR="00506D70" w:rsidRPr="008D6AF6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F6">
              <w:rPr>
                <w:rFonts w:ascii="Times New Roman" w:hAnsi="Times New Roman" w:cs="Times New Roman"/>
                <w:sz w:val="28"/>
                <w:szCs w:val="28"/>
              </w:rPr>
              <w:t>14 недель</w:t>
            </w:r>
          </w:p>
        </w:tc>
      </w:tr>
      <w:tr w:rsidR="00506D70" w:rsidTr="003B59D6">
        <w:tc>
          <w:tcPr>
            <w:tcW w:w="3161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профилю специальности</w:t>
            </w:r>
          </w:p>
        </w:tc>
        <w:tc>
          <w:tcPr>
            <w:tcW w:w="1801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  <w:tc>
          <w:tcPr>
            <w:tcW w:w="2979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профилю специальности</w:t>
            </w:r>
          </w:p>
        </w:tc>
        <w:tc>
          <w:tcPr>
            <w:tcW w:w="2089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506D70" w:rsidTr="003B59D6">
        <w:tc>
          <w:tcPr>
            <w:tcW w:w="3161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(практика квалификационная)</w:t>
            </w:r>
          </w:p>
        </w:tc>
        <w:tc>
          <w:tcPr>
            <w:tcW w:w="1801" w:type="dxa"/>
          </w:tcPr>
          <w:p w:rsidR="00506D70" w:rsidRDefault="00506D70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  <w:tc>
          <w:tcPr>
            <w:tcW w:w="2979" w:type="dxa"/>
          </w:tcPr>
          <w:p w:rsidR="00506D70" w:rsidRDefault="00153CAA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2089" w:type="dxa"/>
          </w:tcPr>
          <w:p w:rsidR="00506D70" w:rsidRDefault="00153CAA" w:rsidP="0015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153CAA" w:rsidTr="003B59D6">
        <w:tc>
          <w:tcPr>
            <w:tcW w:w="4962" w:type="dxa"/>
            <w:gridSpan w:val="2"/>
          </w:tcPr>
          <w:p w:rsidR="00153CAA" w:rsidRDefault="003B59D6" w:rsidP="003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Междисциплина</w:t>
            </w:r>
            <w:r w:rsidR="00153CAA">
              <w:rPr>
                <w:rFonts w:ascii="Times New Roman" w:hAnsi="Times New Roman" w:cs="Times New Roman"/>
                <w:sz w:val="28"/>
                <w:szCs w:val="28"/>
              </w:rPr>
              <w:t>рный экзамен по специальности</w:t>
            </w:r>
          </w:p>
        </w:tc>
        <w:tc>
          <w:tcPr>
            <w:tcW w:w="5068" w:type="dxa"/>
            <w:gridSpan w:val="2"/>
          </w:tcPr>
          <w:p w:rsidR="00153CAA" w:rsidRDefault="00153CAA" w:rsidP="003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Выпускная квалификационная работа</w:t>
            </w:r>
          </w:p>
        </w:tc>
      </w:tr>
    </w:tbl>
    <w:p w:rsidR="003B59D6" w:rsidRDefault="003B59D6" w:rsidP="00153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DF4" w:rsidRDefault="00947DF4" w:rsidP="00153CA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Материально-техническая база, созданная в колледже, определяет благоприятные условия для целенаправленного практического обучения студентов. Созданные в колледже условия, позволяют не только осуществлять подготовку практической деятельности, но и формировать в студентах основы трудовой деятельности.</w:t>
      </w:r>
    </w:p>
    <w:p w:rsidR="00153CAA" w:rsidRDefault="00153CAA" w:rsidP="00153CA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 xml:space="preserve">В условиях реализации федеральных государственных образовательных стандартов среднего профессионального образования 3-го поколения особое значение приобретает практика, которая является обязательным разделом ОПОП СПО. </w:t>
      </w:r>
      <w:r w:rsidR="007A7685">
        <w:rPr>
          <w:rFonts w:ascii="Times New Roman" w:hAnsi="Times New Roman" w:cs="Times New Roman"/>
          <w:sz w:val="28"/>
          <w:szCs w:val="28"/>
        </w:rPr>
        <w:t>П</w:t>
      </w:r>
      <w:r w:rsidRPr="00915685">
        <w:rPr>
          <w:rFonts w:ascii="Times New Roman" w:hAnsi="Times New Roman" w:cs="Times New Roman"/>
          <w:sz w:val="28"/>
          <w:szCs w:val="28"/>
        </w:rPr>
        <w:t xml:space="preserve">роизводственная практика </w:t>
      </w:r>
      <w:r w:rsidR="004063B3">
        <w:rPr>
          <w:rFonts w:ascii="Times New Roman" w:hAnsi="Times New Roman" w:cs="Times New Roman"/>
          <w:sz w:val="28"/>
          <w:szCs w:val="28"/>
        </w:rPr>
        <w:t>буде</w:t>
      </w:r>
      <w:r w:rsidRPr="00915685">
        <w:rPr>
          <w:rFonts w:ascii="Times New Roman" w:hAnsi="Times New Roman" w:cs="Times New Roman"/>
          <w:sz w:val="28"/>
          <w:szCs w:val="28"/>
        </w:rPr>
        <w:t>т проводить</w:t>
      </w:r>
      <w:r w:rsidR="003D3421">
        <w:rPr>
          <w:rFonts w:ascii="Times New Roman" w:hAnsi="Times New Roman" w:cs="Times New Roman"/>
          <w:sz w:val="28"/>
          <w:szCs w:val="28"/>
        </w:rPr>
        <w:t>ся колледжем в процессе освоения</w:t>
      </w:r>
      <w:r w:rsidRPr="00915685">
        <w:rPr>
          <w:rFonts w:ascii="Times New Roman" w:hAnsi="Times New Roman" w:cs="Times New Roman"/>
          <w:sz w:val="28"/>
          <w:szCs w:val="28"/>
        </w:rPr>
        <w:t xml:space="preserve"> студентами профессиональных компетенций в рамках профессиональных модулей на базе учебно-производственных </w:t>
      </w:r>
      <w:r>
        <w:rPr>
          <w:rFonts w:ascii="Times New Roman" w:hAnsi="Times New Roman" w:cs="Times New Roman"/>
          <w:sz w:val="28"/>
          <w:szCs w:val="28"/>
        </w:rPr>
        <w:t xml:space="preserve">лабораторий </w:t>
      </w:r>
      <w:r w:rsidRPr="00915685">
        <w:rPr>
          <w:rFonts w:ascii="Times New Roman" w:hAnsi="Times New Roman" w:cs="Times New Roman"/>
          <w:sz w:val="28"/>
          <w:szCs w:val="28"/>
        </w:rPr>
        <w:t>колледжа и предприятий-заказчиков.</w:t>
      </w:r>
    </w:p>
    <w:p w:rsidR="000E01E8" w:rsidRDefault="000E01E8" w:rsidP="000E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согласованию с заказчиками были определены новые в</w:t>
      </w:r>
      <w:r w:rsidR="00153CAA">
        <w:rPr>
          <w:rFonts w:ascii="Times New Roman" w:hAnsi="Times New Roman" w:cs="Times New Roman"/>
          <w:sz w:val="28"/>
          <w:szCs w:val="28"/>
        </w:rPr>
        <w:t>иды профессиональной деятельности в соответствии с профессион</w:t>
      </w:r>
      <w:r>
        <w:rPr>
          <w:rFonts w:ascii="Times New Roman" w:hAnsi="Times New Roman" w:cs="Times New Roman"/>
          <w:sz w:val="28"/>
          <w:szCs w:val="28"/>
        </w:rPr>
        <w:t>альными компетенциями по каждому</w:t>
      </w:r>
      <w:r w:rsidR="00153CAA">
        <w:rPr>
          <w:rFonts w:ascii="Times New Roman" w:hAnsi="Times New Roman" w:cs="Times New Roman"/>
          <w:sz w:val="28"/>
          <w:szCs w:val="28"/>
        </w:rPr>
        <w:t xml:space="preserve"> из профессиональных модулей.</w:t>
      </w:r>
    </w:p>
    <w:tbl>
      <w:tblPr>
        <w:tblStyle w:val="a4"/>
        <w:tblW w:w="0" w:type="auto"/>
        <w:tblInd w:w="-743" w:type="dxa"/>
        <w:tblLook w:val="04A0"/>
      </w:tblPr>
      <w:tblGrid>
        <w:gridCol w:w="993"/>
        <w:gridCol w:w="2835"/>
        <w:gridCol w:w="2977"/>
        <w:gridCol w:w="3509"/>
      </w:tblGrid>
      <w:tr w:rsidR="005E3C31" w:rsidTr="007103C1">
        <w:tc>
          <w:tcPr>
            <w:tcW w:w="993" w:type="dxa"/>
          </w:tcPr>
          <w:p w:rsidR="005E3C31" w:rsidRDefault="005E3C31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E3C31" w:rsidRPr="008D6AF6" w:rsidRDefault="005E3C31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5E3C31" w:rsidRDefault="005E3C31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5E3C31" w:rsidRDefault="005E3C31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3509" w:type="dxa"/>
          </w:tcPr>
          <w:p w:rsidR="005E3C31" w:rsidRDefault="005E3C31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5E3C31" w:rsidTr="007103C1">
        <w:tc>
          <w:tcPr>
            <w:tcW w:w="993" w:type="dxa"/>
          </w:tcPr>
          <w:p w:rsidR="005E3C31" w:rsidRPr="008D6AF6" w:rsidRDefault="005E3C31" w:rsidP="008D6AF6">
            <w:pPr>
              <w:shd w:val="clear" w:color="auto" w:fill="FFFFFF"/>
              <w:tabs>
                <w:tab w:val="left" w:pos="1430"/>
              </w:tabs>
              <w:spacing w:line="317" w:lineRule="exact"/>
              <w:ind w:right="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D6A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E3C31" w:rsidRPr="005E3C31" w:rsidRDefault="005E3C31" w:rsidP="00710523">
            <w:pPr>
              <w:shd w:val="clear" w:color="auto" w:fill="FFFFFF"/>
              <w:tabs>
                <w:tab w:val="left" w:pos="1430"/>
              </w:tabs>
              <w:spacing w:line="317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защите окружающей среды</w:t>
            </w: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вредных воздействий.</w:t>
            </w:r>
          </w:p>
        </w:tc>
        <w:tc>
          <w:tcPr>
            <w:tcW w:w="2977" w:type="dxa"/>
          </w:tcPr>
          <w:p w:rsidR="005E3C31" w:rsidRDefault="005E3C31" w:rsidP="005E3C31">
            <w:pPr>
              <w:shd w:val="clear" w:color="auto" w:fill="FFFFFF"/>
              <w:spacing w:line="317" w:lineRule="exact"/>
              <w:ind w:left="14" w:right="1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1.3. Организовывать деятельность по очистке и реабилитации загрязненных территорий.</w:t>
            </w:r>
          </w:p>
          <w:p w:rsidR="005E3C31" w:rsidRDefault="005E3C31" w:rsidP="005E3C31">
            <w:pPr>
              <w:shd w:val="clear" w:color="auto" w:fill="FFFFFF"/>
              <w:spacing w:line="317" w:lineRule="exact"/>
              <w:ind w:left="19" w:right="1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1.4. Проводить мероприятия по очистке и реабилитации загрязненных территорий.</w:t>
            </w:r>
          </w:p>
          <w:p w:rsidR="005E3C31" w:rsidRPr="005E3C31" w:rsidRDefault="005E3C31" w:rsidP="00BC0D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E3C31" w:rsidRPr="005E3C31" w:rsidRDefault="005E3C31" w:rsidP="00BC0D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сбор, обработка, систематизация, анализ информации, формирование и ведение баз данных загрязнения окружающей среды;</w:t>
            </w:r>
          </w:p>
          <w:p w:rsidR="005E3C31" w:rsidRDefault="005E3C31" w:rsidP="00BC0D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</w:t>
            </w:r>
            <w:r w:rsidR="007103C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по очистке и реабилитации загрязнённых территорий</w:t>
            </w:r>
          </w:p>
          <w:p w:rsidR="007103C1" w:rsidRPr="005E3C31" w:rsidRDefault="007103C1" w:rsidP="00BC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72" w:rsidTr="007103C1">
        <w:tc>
          <w:tcPr>
            <w:tcW w:w="993" w:type="dxa"/>
          </w:tcPr>
          <w:p w:rsidR="00B22E72" w:rsidRDefault="00B22E72" w:rsidP="00C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22E72" w:rsidRPr="008D6AF6" w:rsidRDefault="00B22E72" w:rsidP="00C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B22E72" w:rsidRDefault="00B22E72" w:rsidP="00C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B22E72" w:rsidRDefault="00B22E72" w:rsidP="00C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3509" w:type="dxa"/>
          </w:tcPr>
          <w:p w:rsidR="00B22E72" w:rsidRDefault="00B22E72" w:rsidP="00C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B22E72" w:rsidTr="00B22E72">
        <w:tc>
          <w:tcPr>
            <w:tcW w:w="993" w:type="dxa"/>
          </w:tcPr>
          <w:p w:rsidR="00B22E72" w:rsidRDefault="00B22E72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22E72" w:rsidRPr="005E3C31" w:rsidRDefault="00B22E72" w:rsidP="00710523">
            <w:pPr>
              <w:shd w:val="clear" w:color="auto" w:fill="FFFFFF"/>
              <w:tabs>
                <w:tab w:val="left" w:pos="1886"/>
              </w:tabs>
              <w:spacing w:before="5" w:line="317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72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Производственный экологический контроль в</w:t>
            </w:r>
            <w:r w:rsidRPr="00B22E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организациях.</w:t>
            </w:r>
          </w:p>
        </w:tc>
        <w:tc>
          <w:tcPr>
            <w:tcW w:w="2977" w:type="dxa"/>
          </w:tcPr>
          <w:p w:rsidR="00B22E72" w:rsidRDefault="00B22E72" w:rsidP="005E3C31">
            <w:pPr>
              <w:shd w:val="clear" w:color="auto" w:fill="FFFFFF"/>
              <w:spacing w:line="317" w:lineRule="exact"/>
              <w:ind w:left="2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2.1. Осуществлять мониторинг и контроль входных и выходных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потоков для технологических процессов в организациях.</w:t>
            </w:r>
          </w:p>
          <w:p w:rsidR="00B22E72" w:rsidRDefault="00B22E72" w:rsidP="005E3C31">
            <w:pPr>
              <w:shd w:val="clear" w:color="auto" w:fill="FFFFFF"/>
              <w:tabs>
                <w:tab w:val="left" w:pos="4277"/>
                <w:tab w:val="left" w:pos="5050"/>
                <w:tab w:val="left" w:pos="7286"/>
              </w:tabs>
              <w:spacing w:line="317" w:lineRule="exact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ПК 2.2. Контролировать и обеспечивать эффективность 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обеспечивать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эффективность</w:t>
            </w:r>
          </w:p>
          <w:p w:rsidR="00B22E72" w:rsidRPr="00DE5F0C" w:rsidRDefault="00B22E72" w:rsidP="00DE5F0C">
            <w:pPr>
              <w:shd w:val="clear" w:color="auto" w:fill="FFFFFF"/>
              <w:spacing w:line="317" w:lineRule="exact"/>
              <w:ind w:left="34"/>
              <w:jc w:val="both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использования малоотходных технологий в организациях.</w:t>
            </w:r>
          </w:p>
        </w:tc>
        <w:tc>
          <w:tcPr>
            <w:tcW w:w="3509" w:type="dxa"/>
          </w:tcPr>
          <w:p w:rsidR="00B22E72" w:rsidRPr="005E3C31" w:rsidRDefault="00B22E72" w:rsidP="00BC0D1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мониторинга и контроля входных и выходных потоков для технологических процессов в организациях;</w:t>
            </w:r>
          </w:p>
          <w:p w:rsidR="00B22E72" w:rsidRPr="005E3C31" w:rsidRDefault="00B22E72" w:rsidP="00BC0D10">
            <w:pPr>
              <w:tabs>
                <w:tab w:val="left" w:pos="1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химических анализов в контрольных точках технологических процессов;</w:t>
            </w:r>
          </w:p>
          <w:p w:rsidR="00B22E72" w:rsidRPr="005E3C31" w:rsidRDefault="00B22E72" w:rsidP="00710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группах по проведению производственно-экологического контроля.</w:t>
            </w:r>
          </w:p>
        </w:tc>
      </w:tr>
      <w:tr w:rsidR="00B22E72" w:rsidTr="007103C1">
        <w:tc>
          <w:tcPr>
            <w:tcW w:w="993" w:type="dxa"/>
          </w:tcPr>
          <w:p w:rsidR="00B22E72" w:rsidRPr="008D6AF6" w:rsidRDefault="00B22E72" w:rsidP="008D6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22E72" w:rsidRPr="005E3C31" w:rsidRDefault="00B22E72" w:rsidP="008D6AF6">
            <w:pPr>
              <w:shd w:val="clear" w:color="auto" w:fill="FFFFFF"/>
              <w:tabs>
                <w:tab w:val="left" w:pos="1435"/>
              </w:tabs>
              <w:spacing w:before="5" w:line="317" w:lineRule="exact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очистных установок, очистных сооружений</w:t>
            </w: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полигонов.</w:t>
            </w:r>
          </w:p>
        </w:tc>
        <w:tc>
          <w:tcPr>
            <w:tcW w:w="2977" w:type="dxa"/>
          </w:tcPr>
          <w:p w:rsidR="00B22E72" w:rsidRDefault="00B22E72" w:rsidP="00CE1C11">
            <w:pPr>
              <w:shd w:val="clear" w:color="auto" w:fill="FFFFFF"/>
              <w:spacing w:line="317" w:lineRule="exact"/>
              <w:ind w:left="24" w:right="1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работоспособность очистных установок и сооружений.</w:t>
            </w:r>
          </w:p>
          <w:p w:rsidR="00B22E72" w:rsidRDefault="00B22E72" w:rsidP="00CE1C11">
            <w:pPr>
              <w:shd w:val="clear" w:color="auto" w:fill="FFFFFF"/>
              <w:spacing w:line="317" w:lineRule="exact"/>
              <w:ind w:left="29" w:right="1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3.2. Управлять процессами очистки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сбросов и выбросов.</w:t>
            </w:r>
          </w:p>
          <w:p w:rsidR="00B22E72" w:rsidRDefault="00B22E72" w:rsidP="00CE1C11">
            <w:pPr>
              <w:shd w:val="clear" w:color="auto" w:fill="FFFFFF"/>
              <w:spacing w:line="317" w:lineRule="exact"/>
              <w:ind w:left="24" w:right="19"/>
              <w:jc w:val="both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3.3. Реализовывать технологические процессы по переработке,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утилизации и захоронению твердых и жидких отходов.</w:t>
            </w:r>
          </w:p>
          <w:p w:rsidR="00B22E72" w:rsidRPr="00DE5F0C" w:rsidRDefault="00B22E72" w:rsidP="00DE5F0C">
            <w:pPr>
              <w:shd w:val="clear" w:color="auto" w:fill="FFFFFF"/>
              <w:spacing w:line="317" w:lineRule="exact"/>
              <w:ind w:left="34" w:right="1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 Проводить мероприятия по очистке и реабилитации полигонов.</w:t>
            </w:r>
          </w:p>
        </w:tc>
        <w:tc>
          <w:tcPr>
            <w:tcW w:w="3509" w:type="dxa"/>
          </w:tcPr>
          <w:p w:rsidR="00B22E72" w:rsidRPr="005E3C31" w:rsidRDefault="00B22E72" w:rsidP="00BC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реализация технологических процессов по переработке, утилизации и захоронению твёрдых и жидких отходов;</w:t>
            </w:r>
          </w:p>
          <w:p w:rsidR="00B22E72" w:rsidRPr="005E3C31" w:rsidRDefault="00B22E72" w:rsidP="00BC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участие в работах по очистке и реабилитации полигонов;</w:t>
            </w:r>
          </w:p>
          <w:p w:rsidR="00B22E72" w:rsidRPr="005E3C31" w:rsidRDefault="00B22E72" w:rsidP="00BC0D10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и поддержание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работоспособности очистных установок и сооружений;</w:t>
            </w:r>
          </w:p>
          <w:p w:rsidR="00B22E72" w:rsidRDefault="00B22E72" w:rsidP="007103C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процессами очистки и водоотбора промышленных вод, газообразных выбросов.</w:t>
            </w:r>
          </w:p>
          <w:p w:rsidR="00B22E72" w:rsidRDefault="00B22E72" w:rsidP="007103C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E72" w:rsidRPr="005E3C31" w:rsidRDefault="00B22E72" w:rsidP="007103C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72" w:rsidTr="007103C1">
        <w:tc>
          <w:tcPr>
            <w:tcW w:w="993" w:type="dxa"/>
          </w:tcPr>
          <w:p w:rsidR="00B22E72" w:rsidRDefault="00B22E72" w:rsidP="00BC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B22E72" w:rsidRPr="005E3C31" w:rsidRDefault="00B22E72" w:rsidP="00BC0D10">
            <w:pPr>
              <w:shd w:val="clear" w:color="auto" w:fill="FFFFFF"/>
              <w:tabs>
                <w:tab w:val="left" w:pos="1435"/>
              </w:tabs>
              <w:spacing w:line="317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экологической информацией различных</w:t>
            </w:r>
            <w:r w:rsidRPr="005E3C3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отраслей экономики.</w:t>
            </w:r>
          </w:p>
        </w:tc>
        <w:tc>
          <w:tcPr>
            <w:tcW w:w="2977" w:type="dxa"/>
          </w:tcPr>
          <w:p w:rsidR="00B22E72" w:rsidRDefault="00B22E72" w:rsidP="00CE1C11">
            <w:pPr>
              <w:shd w:val="clear" w:color="auto" w:fill="FFFFFF"/>
              <w:tabs>
                <w:tab w:val="left" w:pos="3614"/>
                <w:tab w:val="left" w:pos="4790"/>
                <w:tab w:val="left" w:pos="5578"/>
                <w:tab w:val="left" w:pos="8170"/>
              </w:tabs>
              <w:spacing w:before="5" w:line="317" w:lineRule="exact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ПК 4.3. Проводить сбор и систематизацию данных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систематизацию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данных</w:t>
            </w:r>
          </w:p>
          <w:p w:rsidR="00B22E72" w:rsidRDefault="00B22E72" w:rsidP="00CE1C11">
            <w:pPr>
              <w:shd w:val="clear" w:color="auto" w:fill="FFFFFF"/>
              <w:spacing w:line="317" w:lineRule="exact"/>
              <w:ind w:left="19"/>
              <w:jc w:val="both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экологической экспертизы и экологического аудита.</w:t>
            </w:r>
          </w:p>
          <w:p w:rsidR="00B22E72" w:rsidRPr="005E3C31" w:rsidRDefault="00B22E72" w:rsidP="00BC0D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B22E72" w:rsidRPr="005E3C31" w:rsidRDefault="00B22E72" w:rsidP="00BC0D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 работа или работа в составе группы по составлению итоговых отчётов о результатах экологического мониторинга в </w:t>
            </w:r>
          </w:p>
          <w:p w:rsidR="00B22E72" w:rsidRPr="005E3C31" w:rsidRDefault="00B22E72" w:rsidP="00BC0D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нормативными документами;</w:t>
            </w:r>
          </w:p>
          <w:p w:rsidR="00B22E72" w:rsidRPr="005E3C31" w:rsidRDefault="00B22E72" w:rsidP="00BC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-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групп по расчётам и оценке экономического ущерба и рисков для природной среды, связанных </w:t>
            </w:r>
            <w:proofErr w:type="gramStart"/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антропогенной</w:t>
            </w:r>
          </w:p>
          <w:p w:rsidR="00B22E72" w:rsidRPr="005E3C31" w:rsidRDefault="00B22E72" w:rsidP="00BC0D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деятельностью или вызванными природными и техногенными катаклизмами;</w:t>
            </w:r>
          </w:p>
          <w:p w:rsidR="00B22E72" w:rsidRPr="005E3C31" w:rsidRDefault="00B22E72" w:rsidP="00BC0D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C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E3C31">
              <w:rPr>
                <w:rFonts w:ascii="Times New Roman" w:eastAsia="Calibri" w:hAnsi="Times New Roman" w:cs="Times New Roman"/>
                <w:sz w:val="28"/>
                <w:szCs w:val="28"/>
              </w:rPr>
              <w:t>сбор и систематизация данных для  экологической экспертизы и экологического аудита.</w:t>
            </w:r>
          </w:p>
        </w:tc>
      </w:tr>
    </w:tbl>
    <w:p w:rsidR="007103C1" w:rsidRDefault="007103C1" w:rsidP="000E0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3F3" w:rsidRDefault="001D13F3" w:rsidP="000E01E8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Практики имеют целью комплексное освоение студентом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навыков практической работы студенто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1D13F3" w:rsidRDefault="001D13F3" w:rsidP="000E01E8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lastRenderedPageBreak/>
        <w:t>Содержание производств</w:t>
      </w:r>
      <w:r w:rsidR="004063B3">
        <w:rPr>
          <w:rFonts w:ascii="Times New Roman" w:hAnsi="Times New Roman" w:cs="Times New Roman"/>
          <w:sz w:val="28"/>
          <w:szCs w:val="28"/>
        </w:rPr>
        <w:t>енной практики по специальности</w:t>
      </w:r>
      <w:r w:rsidRPr="00915685">
        <w:rPr>
          <w:rFonts w:ascii="Times New Roman" w:hAnsi="Times New Roman" w:cs="Times New Roman"/>
          <w:sz w:val="28"/>
          <w:szCs w:val="28"/>
        </w:rPr>
        <w:t xml:space="preserve"> определяется требованиями к результатам обучения по каждому из профессиональных модулей в соответствии с ФГОС СПО, рабочими программами производственной практики, разрабатываемыми и утверждаемыми образовательным учреждением. Видами практики студентов, осваивающих ОПОП СПО, являются учебная практика и производственная практика. </w:t>
      </w:r>
    </w:p>
    <w:p w:rsidR="00060A40" w:rsidRDefault="00060A40" w:rsidP="000E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01E8" w:rsidRPr="00915685">
        <w:rPr>
          <w:rFonts w:ascii="Times New Roman" w:hAnsi="Times New Roman" w:cs="Times New Roman"/>
          <w:sz w:val="28"/>
          <w:szCs w:val="28"/>
        </w:rPr>
        <w:t>овые виды профессиональной деятель</w:t>
      </w:r>
      <w:r>
        <w:rPr>
          <w:rFonts w:ascii="Times New Roman" w:hAnsi="Times New Roman" w:cs="Times New Roman"/>
          <w:sz w:val="28"/>
          <w:szCs w:val="28"/>
        </w:rPr>
        <w:t>ности определяют</w:t>
      </w:r>
      <w:r w:rsidR="000E01E8" w:rsidRPr="00915685">
        <w:rPr>
          <w:rFonts w:ascii="Times New Roman" w:hAnsi="Times New Roman" w:cs="Times New Roman"/>
          <w:sz w:val="28"/>
          <w:szCs w:val="28"/>
        </w:rPr>
        <w:t xml:space="preserve"> новые профессиональные компетенции, характерные для конкретных организаций и предприятии. </w:t>
      </w:r>
    </w:p>
    <w:p w:rsidR="00060A40" w:rsidRDefault="00060A40" w:rsidP="000E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Социальными партнёрами, где студенты </w:t>
      </w:r>
      <w:r w:rsidR="00710523">
        <w:rPr>
          <w:rFonts w:ascii="Times New Roman" w:hAnsi="Times New Roman" w:cs="Times New Roman"/>
          <w:sz w:val="28"/>
          <w:szCs w:val="28"/>
        </w:rPr>
        <w:t xml:space="preserve"> экологи </w:t>
      </w:r>
      <w:r>
        <w:rPr>
          <w:rFonts w:ascii="Times New Roman" w:hAnsi="Times New Roman" w:cs="Times New Roman"/>
          <w:sz w:val="28"/>
          <w:szCs w:val="28"/>
        </w:rPr>
        <w:t>проходили стажировку являлись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0A40" w:rsidRPr="00060A40" w:rsidRDefault="00060A40" w:rsidP="0006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sz w:val="28"/>
          <w:szCs w:val="28"/>
        </w:rPr>
        <w:t xml:space="preserve">ОАО </w:t>
      </w:r>
      <w:r w:rsidRPr="00060A4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60A40">
        <w:rPr>
          <w:rFonts w:ascii="Times New Roman" w:hAnsi="Times New Roman" w:cs="Times New Roman"/>
          <w:sz w:val="28"/>
          <w:szCs w:val="28"/>
        </w:rPr>
        <w:t>Газпромнефть – МНПЗ</w:t>
      </w:r>
      <w:r w:rsidRPr="00060A40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F105C7" w:rsidRPr="00BC0D10" w:rsidRDefault="00801EFF" w:rsidP="0006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 xml:space="preserve">ФГУП </w:t>
      </w:r>
      <w:r w:rsidRPr="00060A40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060A40">
        <w:rPr>
          <w:rFonts w:ascii="Times New Roman" w:hAnsi="Times New Roman" w:cs="Times New Roman"/>
          <w:bCs/>
          <w:sz w:val="28"/>
          <w:szCs w:val="28"/>
        </w:rPr>
        <w:t xml:space="preserve">ФЦДТ </w:t>
      </w:r>
      <w:r w:rsidRPr="00060A40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060A40">
        <w:rPr>
          <w:rFonts w:ascii="Times New Roman" w:hAnsi="Times New Roman" w:cs="Times New Roman"/>
          <w:bCs/>
          <w:sz w:val="28"/>
          <w:szCs w:val="28"/>
        </w:rPr>
        <w:t>СОЮЗ</w:t>
      </w:r>
      <w:r w:rsidRPr="00060A40">
        <w:rPr>
          <w:rFonts w:ascii="Times New Roman" w:hAnsi="Times New Roman" w:cs="Times New Roman"/>
          <w:bCs/>
          <w:sz w:val="28"/>
          <w:szCs w:val="28"/>
          <w:lang w:val="en-US"/>
        </w:rPr>
        <w:t>””</w:t>
      </w:r>
      <w:r w:rsidR="00BC0D10">
        <w:rPr>
          <w:rFonts w:ascii="Times New Roman" w:hAnsi="Times New Roman" w:cs="Times New Roman"/>
          <w:bCs/>
          <w:sz w:val="28"/>
          <w:szCs w:val="28"/>
        </w:rPr>
        <w:t>.</w:t>
      </w:r>
    </w:p>
    <w:p w:rsidR="00BC0D10" w:rsidRDefault="00BC0D10" w:rsidP="00BC0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раньше стажировка техников-экологов затрагивала только два подразделения Мос</w:t>
      </w:r>
      <w:r w:rsidR="007719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овского НПЗ</w:t>
      </w:r>
      <w:r w:rsidRPr="00BC0D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BA" w:rsidRPr="000A2CBA" w:rsidRDefault="000A2CBA" w:rsidP="000A2C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A2CBA">
        <w:rPr>
          <w:rFonts w:ascii="Times New Roman" w:hAnsi="Times New Roman"/>
          <w:sz w:val="28"/>
          <w:szCs w:val="28"/>
        </w:rPr>
        <w:t>Цех № 11 – Цех контроля качества продукции – испытательный центр.</w:t>
      </w:r>
    </w:p>
    <w:p w:rsidR="000A2CBA" w:rsidRPr="000A2CBA" w:rsidRDefault="000A2CBA" w:rsidP="000A2C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A2CBA">
        <w:rPr>
          <w:rFonts w:ascii="Times New Roman" w:hAnsi="Times New Roman"/>
          <w:sz w:val="28"/>
          <w:szCs w:val="28"/>
        </w:rPr>
        <w:t>Те</w:t>
      </w:r>
      <w:r w:rsidR="00771913">
        <w:rPr>
          <w:rFonts w:ascii="Times New Roman" w:hAnsi="Times New Roman"/>
          <w:sz w:val="28"/>
          <w:szCs w:val="28"/>
        </w:rPr>
        <w:t>хнологические цеха (установки),</w:t>
      </w:r>
    </w:p>
    <w:p w:rsidR="000A2CBA" w:rsidRPr="005E7104" w:rsidRDefault="000A2CBA" w:rsidP="005E710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2CBA">
        <w:rPr>
          <w:rFonts w:ascii="Times New Roman" w:hAnsi="Times New Roman"/>
          <w:sz w:val="28"/>
          <w:szCs w:val="28"/>
        </w:rPr>
        <w:t>Теперь производственная практика в соответствии с профессиональными компетенциями должна проводиться</w:t>
      </w:r>
      <w:r w:rsidR="005E7104">
        <w:rPr>
          <w:rFonts w:ascii="Times New Roman" w:hAnsi="Times New Roman"/>
          <w:sz w:val="28"/>
          <w:szCs w:val="28"/>
        </w:rPr>
        <w:t xml:space="preserve"> не только на технологических установках предприятия и в цехе № 11 </w:t>
      </w:r>
      <w:r w:rsidR="005E7104" w:rsidRPr="005E7104">
        <w:rPr>
          <w:rFonts w:ascii="Times New Roman" w:hAnsi="Times New Roman"/>
          <w:sz w:val="28"/>
          <w:szCs w:val="28"/>
        </w:rPr>
        <w:t>“</w:t>
      </w:r>
      <w:r w:rsidR="005E7104">
        <w:rPr>
          <w:rFonts w:ascii="Times New Roman" w:hAnsi="Times New Roman"/>
          <w:sz w:val="28"/>
          <w:szCs w:val="28"/>
        </w:rPr>
        <w:t>Контроля качества продукции – испытательный центр</w:t>
      </w:r>
      <w:r w:rsidR="005E7104" w:rsidRPr="005E7104">
        <w:rPr>
          <w:rFonts w:ascii="Times New Roman" w:hAnsi="Times New Roman"/>
          <w:sz w:val="28"/>
          <w:szCs w:val="28"/>
        </w:rPr>
        <w:t>”</w:t>
      </w:r>
      <w:r w:rsidR="005E7104">
        <w:rPr>
          <w:rFonts w:ascii="Times New Roman" w:hAnsi="Times New Roman"/>
          <w:sz w:val="28"/>
          <w:szCs w:val="28"/>
        </w:rPr>
        <w:t xml:space="preserve">, но и в </w:t>
      </w:r>
      <w:r w:rsidR="005E7104" w:rsidRPr="005E7104">
        <w:rPr>
          <w:rFonts w:ascii="Times New Roman" w:hAnsi="Times New Roman"/>
          <w:sz w:val="28"/>
          <w:szCs w:val="28"/>
        </w:rPr>
        <w:t>“</w:t>
      </w:r>
      <w:r w:rsidR="005E7104">
        <w:rPr>
          <w:rFonts w:ascii="Times New Roman" w:hAnsi="Times New Roman"/>
          <w:sz w:val="28"/>
          <w:szCs w:val="28"/>
        </w:rPr>
        <w:t>Отделе охраны окружающей среды</w:t>
      </w:r>
      <w:r w:rsidR="005E7104" w:rsidRPr="005E7104">
        <w:rPr>
          <w:rFonts w:ascii="Times New Roman" w:hAnsi="Times New Roman"/>
          <w:sz w:val="28"/>
          <w:szCs w:val="28"/>
        </w:rPr>
        <w:t>”</w:t>
      </w:r>
      <w:r w:rsidR="005E7104">
        <w:rPr>
          <w:rFonts w:ascii="Times New Roman" w:hAnsi="Times New Roman"/>
          <w:sz w:val="28"/>
          <w:szCs w:val="28"/>
        </w:rPr>
        <w:t xml:space="preserve">, цехе № 16 </w:t>
      </w:r>
      <w:r w:rsidR="005E7104" w:rsidRPr="005E7104">
        <w:rPr>
          <w:rFonts w:ascii="Times New Roman" w:hAnsi="Times New Roman"/>
          <w:sz w:val="28"/>
          <w:szCs w:val="28"/>
        </w:rPr>
        <w:t>“</w:t>
      </w:r>
      <w:r w:rsidR="005E7104">
        <w:rPr>
          <w:rFonts w:ascii="Times New Roman" w:hAnsi="Times New Roman"/>
          <w:sz w:val="28"/>
          <w:szCs w:val="28"/>
        </w:rPr>
        <w:t>Цех очистных сооружений, водоснабжения и канализации</w:t>
      </w:r>
      <w:r w:rsidR="005E7104" w:rsidRPr="005E7104">
        <w:rPr>
          <w:rFonts w:ascii="Times New Roman" w:hAnsi="Times New Roman"/>
          <w:sz w:val="28"/>
          <w:szCs w:val="28"/>
        </w:rPr>
        <w:t>”</w:t>
      </w:r>
      <w:r w:rsidR="005E7104">
        <w:rPr>
          <w:rFonts w:ascii="Times New Roman" w:hAnsi="Times New Roman"/>
          <w:sz w:val="28"/>
          <w:szCs w:val="28"/>
        </w:rPr>
        <w:t>. Проводимая на предприятии реконструкция позволить студентам увидеть современное производство, приобрести профессиональные компетенции в соответствии с требованиями работодателя.</w:t>
      </w:r>
    </w:p>
    <w:p w:rsidR="00710523" w:rsidRPr="00710523" w:rsidRDefault="00710523" w:rsidP="00710523">
      <w:pPr>
        <w:jc w:val="both"/>
        <w:rPr>
          <w:rFonts w:ascii="Times New Roman" w:hAnsi="Times New Roman" w:cs="Times New Roman"/>
          <w:sz w:val="28"/>
          <w:szCs w:val="28"/>
        </w:rPr>
      </w:pPr>
      <w:r w:rsidRPr="00710523">
        <w:rPr>
          <w:rFonts w:ascii="Times New Roman" w:hAnsi="Times New Roman" w:cs="Times New Roman"/>
          <w:bCs/>
          <w:sz w:val="28"/>
          <w:szCs w:val="28"/>
        </w:rPr>
        <w:t>Новыми социальными партнёрами стали:</w:t>
      </w:r>
    </w:p>
    <w:p w:rsidR="00F105C7" w:rsidRDefault="00710523" w:rsidP="007105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01EFF" w:rsidRPr="00710523">
        <w:rPr>
          <w:rFonts w:ascii="Times New Roman" w:hAnsi="Times New Roman" w:cs="Times New Roman"/>
          <w:bCs/>
          <w:sz w:val="28"/>
          <w:szCs w:val="28"/>
        </w:rPr>
        <w:t>ГУ “Московский центр по гидрометеорологии и мониторингу с региональными функциями”;</w:t>
      </w:r>
    </w:p>
    <w:p w:rsidR="00710523" w:rsidRPr="00710523" w:rsidRDefault="00710523" w:rsidP="00710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10523">
        <w:rPr>
          <w:rFonts w:ascii="Times New Roman" w:hAnsi="Times New Roman" w:cs="Times New Roman"/>
          <w:bCs/>
          <w:sz w:val="28"/>
          <w:szCs w:val="28"/>
        </w:rPr>
        <w:t xml:space="preserve">2. Главный испытательный центр питьевой воды; </w:t>
      </w:r>
    </w:p>
    <w:p w:rsidR="00F105C7" w:rsidRPr="00060A40" w:rsidRDefault="00801EFF" w:rsidP="0006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>МГУП “Мосводоканал” Курьяновская станция аэрации;</w:t>
      </w:r>
    </w:p>
    <w:p w:rsidR="00F105C7" w:rsidRPr="00060A40" w:rsidRDefault="00801EFF" w:rsidP="0006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>Общественный экологический фонд поддержки экологических программ</w:t>
      </w:r>
      <w:r w:rsidR="00060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10A" w:rsidRDefault="00947DF4" w:rsidP="00710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</w:t>
      </w:r>
      <w:r w:rsidR="00060A40">
        <w:rPr>
          <w:rFonts w:ascii="Times New Roman" w:hAnsi="Times New Roman" w:cs="Times New Roman"/>
          <w:sz w:val="28"/>
          <w:szCs w:val="28"/>
        </w:rPr>
        <w:t xml:space="preserve"> над тем, чтобы в условиях нового стандарта производственная практика проводилась на таких предприятиях, которые </w:t>
      </w:r>
      <w:r w:rsidR="001D710A">
        <w:rPr>
          <w:rFonts w:ascii="Times New Roman" w:hAnsi="Times New Roman" w:cs="Times New Roman"/>
          <w:sz w:val="28"/>
          <w:szCs w:val="28"/>
        </w:rPr>
        <w:t>по</w:t>
      </w:r>
      <w:r w:rsidR="00060A40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1D710A">
        <w:rPr>
          <w:rFonts w:ascii="Times New Roman" w:hAnsi="Times New Roman" w:cs="Times New Roman"/>
          <w:sz w:val="28"/>
          <w:szCs w:val="28"/>
        </w:rPr>
        <w:t xml:space="preserve">бы </w:t>
      </w:r>
      <w:r w:rsidR="001D710A">
        <w:rPr>
          <w:rFonts w:ascii="Times New Roman" w:hAnsi="Times New Roman" w:cs="Times New Roman"/>
          <w:sz w:val="28"/>
          <w:szCs w:val="28"/>
        </w:rPr>
        <w:lastRenderedPageBreak/>
        <w:t>студентам обеспечить высокий уровень профессиональной подготовки и приобретению профессиональных компетенций по каждому из модулей.</w:t>
      </w:r>
    </w:p>
    <w:p w:rsidR="00060A40" w:rsidRPr="00060A40" w:rsidRDefault="001D710A" w:rsidP="00060A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</w:t>
      </w:r>
      <w:r w:rsidR="00710523">
        <w:rPr>
          <w:rFonts w:ascii="Times New Roman" w:hAnsi="Times New Roman" w:cs="Times New Roman"/>
          <w:sz w:val="28"/>
          <w:szCs w:val="28"/>
        </w:rPr>
        <w:t xml:space="preserve">ашими </w:t>
      </w:r>
      <w:r>
        <w:rPr>
          <w:rFonts w:ascii="Times New Roman" w:hAnsi="Times New Roman" w:cs="Times New Roman"/>
          <w:sz w:val="28"/>
          <w:szCs w:val="28"/>
        </w:rPr>
        <w:t>социальными партнёрами станут</w:t>
      </w:r>
      <w:r w:rsidR="00060A40" w:rsidRPr="00060A40">
        <w:rPr>
          <w:rFonts w:ascii="Times New Roman" w:hAnsi="Times New Roman" w:cs="Times New Roman"/>
          <w:sz w:val="28"/>
          <w:szCs w:val="28"/>
        </w:rPr>
        <w:t>:</w:t>
      </w:r>
    </w:p>
    <w:p w:rsidR="00060A40" w:rsidRPr="00060A40" w:rsidRDefault="00060A40" w:rsidP="001D7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>ООО “Анкониан”</w:t>
      </w:r>
      <w:r w:rsidR="00771913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="00771913">
        <w:rPr>
          <w:rFonts w:ascii="Times New Roman" w:hAnsi="Times New Roman" w:cs="Times New Roman"/>
          <w:bCs/>
          <w:sz w:val="28"/>
          <w:szCs w:val="28"/>
        </w:rPr>
        <w:t>Роспо</w:t>
      </w:r>
      <w:r w:rsidR="00710523">
        <w:rPr>
          <w:rFonts w:ascii="Times New Roman" w:hAnsi="Times New Roman" w:cs="Times New Roman"/>
          <w:bCs/>
          <w:sz w:val="28"/>
          <w:szCs w:val="28"/>
        </w:rPr>
        <w:t>требнадзоре</w:t>
      </w:r>
      <w:proofErr w:type="spellEnd"/>
      <w:r w:rsidR="00710523">
        <w:rPr>
          <w:rFonts w:ascii="Times New Roman" w:hAnsi="Times New Roman" w:cs="Times New Roman"/>
          <w:bCs/>
          <w:sz w:val="28"/>
          <w:szCs w:val="28"/>
        </w:rPr>
        <w:t xml:space="preserve"> ЮВАО</w:t>
      </w:r>
      <w:r w:rsidRPr="00060A4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60A40" w:rsidRPr="00060A40" w:rsidRDefault="00060A40" w:rsidP="001D7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 xml:space="preserve">Московский экспериментальный консервный завод </w:t>
      </w:r>
    </w:p>
    <w:p w:rsidR="00060A40" w:rsidRDefault="00060A40" w:rsidP="00060A4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40">
        <w:rPr>
          <w:rFonts w:ascii="Times New Roman" w:hAnsi="Times New Roman" w:cs="Times New Roman"/>
          <w:bCs/>
          <w:sz w:val="28"/>
          <w:szCs w:val="28"/>
        </w:rPr>
        <w:t>ООО “</w:t>
      </w:r>
      <w:proofErr w:type="spellStart"/>
      <w:r w:rsidRPr="00060A40">
        <w:rPr>
          <w:rFonts w:ascii="Times New Roman" w:hAnsi="Times New Roman" w:cs="Times New Roman"/>
          <w:bCs/>
          <w:sz w:val="28"/>
          <w:szCs w:val="28"/>
        </w:rPr>
        <w:t>Конэкс</w:t>
      </w:r>
      <w:proofErr w:type="spellEnd"/>
      <w:r w:rsidRPr="00060A40">
        <w:rPr>
          <w:rFonts w:ascii="Times New Roman" w:hAnsi="Times New Roman" w:cs="Times New Roman"/>
          <w:bCs/>
          <w:sz w:val="28"/>
          <w:szCs w:val="28"/>
        </w:rPr>
        <w:t>”</w:t>
      </w:r>
      <w:proofErr w:type="gramStart"/>
      <w:r w:rsidRPr="00060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10A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1D710A" w:rsidRPr="001D710A" w:rsidRDefault="001D710A" w:rsidP="001D7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Мусоросжигательный завод №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A471E3" w:rsidRDefault="00A471E3" w:rsidP="007105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1E3">
        <w:rPr>
          <w:rFonts w:ascii="Times New Roman" w:hAnsi="Times New Roman" w:cs="Times New Roman"/>
          <w:sz w:val="28"/>
          <w:szCs w:val="28"/>
        </w:rPr>
        <w:t>Полигон</w:t>
      </w:r>
      <w:r w:rsidR="00710523">
        <w:rPr>
          <w:rFonts w:ascii="Times New Roman" w:hAnsi="Times New Roman" w:cs="Times New Roman"/>
          <w:sz w:val="28"/>
          <w:szCs w:val="28"/>
        </w:rPr>
        <w:t>ы по захоронению отходов</w:t>
      </w:r>
      <w:r w:rsidR="007105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7DE6" w:rsidRDefault="00D17DE6" w:rsidP="00A471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DE6">
        <w:rPr>
          <w:rFonts w:ascii="Times New Roman" w:hAnsi="Times New Roman" w:cs="Times New Roman"/>
          <w:sz w:val="28"/>
          <w:szCs w:val="28"/>
        </w:rPr>
        <w:t>Центр государственного санитарно-эпидемиологического надзора ЮВАО, ЦГСЭН Юго-Восточного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78D" w:rsidRPr="0081278D">
        <w:rPr>
          <w:rFonts w:ascii="Times New Roman" w:hAnsi="Times New Roman" w:cs="Times New Roman"/>
          <w:sz w:val="28"/>
          <w:szCs w:val="28"/>
        </w:rPr>
        <w:t>;</w:t>
      </w:r>
    </w:p>
    <w:p w:rsidR="001D710A" w:rsidRPr="00B97F80" w:rsidRDefault="00947DF4" w:rsidP="00B97F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7DF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47DF4">
        <w:rPr>
          <w:rFonts w:ascii="Times New Roman" w:hAnsi="Times New Roman" w:cs="Times New Roman"/>
          <w:sz w:val="28"/>
          <w:szCs w:val="28"/>
        </w:rPr>
        <w:t>анэпидемстанция</w:t>
      </w:r>
      <w:proofErr w:type="spellEnd"/>
      <w:r w:rsidRPr="00947DF4">
        <w:rPr>
          <w:rFonts w:ascii="Times New Roman" w:hAnsi="Times New Roman" w:cs="Times New Roman"/>
          <w:sz w:val="28"/>
          <w:szCs w:val="28"/>
        </w:rPr>
        <w:t xml:space="preserve"> (СЭС) ЮВАО</w:t>
      </w:r>
    </w:p>
    <w:p w:rsidR="00153CAA" w:rsidRDefault="000E01E8" w:rsidP="00153CA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85">
        <w:rPr>
          <w:rFonts w:ascii="Times New Roman" w:hAnsi="Times New Roman" w:cs="Times New Roman"/>
          <w:sz w:val="28"/>
          <w:szCs w:val="28"/>
        </w:rPr>
        <w:t>Были изучены и продолжают изучаться запросы потенциальных работодателей, ч</w:t>
      </w:r>
      <w:r w:rsidR="00B97F80">
        <w:rPr>
          <w:rFonts w:ascii="Times New Roman" w:hAnsi="Times New Roman" w:cs="Times New Roman"/>
          <w:sz w:val="28"/>
          <w:szCs w:val="28"/>
        </w:rPr>
        <w:t xml:space="preserve">ерез центр занятости населения. По завершении стажировки был проведён круглый стол, для выявления требований работодателя к </w:t>
      </w:r>
      <w:proofErr w:type="spellStart"/>
      <w:r w:rsidR="00B97F80">
        <w:rPr>
          <w:rFonts w:ascii="Times New Roman" w:hAnsi="Times New Roman" w:cs="Times New Roman"/>
          <w:sz w:val="28"/>
          <w:szCs w:val="28"/>
        </w:rPr>
        <w:t>конкурентноспособному</w:t>
      </w:r>
      <w:proofErr w:type="spellEnd"/>
      <w:r w:rsidR="00B97F80">
        <w:rPr>
          <w:rFonts w:ascii="Times New Roman" w:hAnsi="Times New Roman" w:cs="Times New Roman"/>
          <w:sz w:val="28"/>
          <w:szCs w:val="28"/>
        </w:rPr>
        <w:t xml:space="preserve"> выпускнику.</w:t>
      </w:r>
    </w:p>
    <w:p w:rsidR="00947DF4" w:rsidRDefault="00947DF4" w:rsidP="00947D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Предприятие</w:t>
      </w:r>
      <w:r w:rsidRPr="00947D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7DF4" w:rsidRPr="00947DF4" w:rsidRDefault="00947DF4" w:rsidP="00947DF4">
      <w:pPr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b/>
          <w:bCs/>
          <w:sz w:val="28"/>
          <w:szCs w:val="28"/>
        </w:rPr>
        <w:t xml:space="preserve">1. Участвует в разработке </w:t>
      </w:r>
      <w:r w:rsidR="00B97F80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вариативной части </w:t>
      </w:r>
      <w:r w:rsidRPr="00947DF4">
        <w:rPr>
          <w:rFonts w:ascii="Times New Roman" w:hAnsi="Times New Roman" w:cs="Times New Roman"/>
          <w:b/>
          <w:bCs/>
          <w:sz w:val="28"/>
          <w:szCs w:val="28"/>
        </w:rPr>
        <w:t>содержания образования.</w:t>
      </w:r>
    </w:p>
    <w:p w:rsidR="00947DF4" w:rsidRPr="00947DF4" w:rsidRDefault="00947DF4" w:rsidP="00947DF4">
      <w:pPr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Организует стажировку и практику по профилю специальности по всей технологической цепочке на оборудовании, </w:t>
      </w:r>
      <w:proofErr w:type="gramStart"/>
      <w:r w:rsidRPr="00947DF4">
        <w:rPr>
          <w:rFonts w:ascii="Times New Roman" w:hAnsi="Times New Roman" w:cs="Times New Roman"/>
          <w:b/>
          <w:bCs/>
          <w:sz w:val="28"/>
          <w:szCs w:val="28"/>
        </w:rPr>
        <w:t>имеющимся</w:t>
      </w:r>
      <w:proofErr w:type="gramEnd"/>
      <w:r w:rsidRPr="00947DF4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собственности.</w:t>
      </w:r>
    </w:p>
    <w:p w:rsidR="00947DF4" w:rsidRPr="00947DF4" w:rsidRDefault="00CE1C11" w:rsidP="009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7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7DF4" w:rsidRPr="00947DF4">
        <w:rPr>
          <w:rFonts w:ascii="Times New Roman" w:hAnsi="Times New Roman" w:cs="Times New Roman"/>
          <w:b/>
          <w:bCs/>
          <w:sz w:val="28"/>
          <w:szCs w:val="28"/>
        </w:rPr>
        <w:t>Организует стажировку преподавателей и мастеров производственного обучения на современном оборудовании.</w:t>
      </w:r>
    </w:p>
    <w:p w:rsidR="00947DF4" w:rsidRPr="00947DF4" w:rsidRDefault="00CE1C11" w:rsidP="00B97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7DF4" w:rsidRPr="00947DF4">
        <w:rPr>
          <w:rFonts w:ascii="Times New Roman" w:hAnsi="Times New Roman" w:cs="Times New Roman"/>
          <w:b/>
          <w:bCs/>
          <w:sz w:val="28"/>
          <w:szCs w:val="28"/>
        </w:rPr>
        <w:t>. Принимает участие в работе итоговой Государственной аттестационной комиссии.</w:t>
      </w:r>
    </w:p>
    <w:p w:rsidR="00801EFF" w:rsidRDefault="00801EFF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социальных партнёров способствует разнообразить производственное обучение, а значит и поможет приобрести профессиональные компетенции студентам и по</w:t>
      </w:r>
      <w:r w:rsidR="00557829">
        <w:rPr>
          <w:rFonts w:ascii="Times New Roman" w:hAnsi="Times New Roman" w:cs="Times New Roman"/>
          <w:sz w:val="28"/>
          <w:szCs w:val="28"/>
        </w:rPr>
        <w:t>лучить грамотного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D49" w:rsidRPr="00D62D49" w:rsidRDefault="00D62D49" w:rsidP="0091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сегодня как никогда актуальны слова известного американского писателя Артура Кларка</w:t>
      </w:r>
      <w:r w:rsidRPr="00D62D49">
        <w:rPr>
          <w:rFonts w:ascii="Times New Roman" w:hAnsi="Times New Roman" w:cs="Times New Roman"/>
          <w:sz w:val="28"/>
          <w:szCs w:val="28"/>
        </w:rPr>
        <w:t>:</w:t>
      </w:r>
      <w:r w:rsidR="00A944DE">
        <w:rPr>
          <w:rFonts w:ascii="Times New Roman" w:hAnsi="Times New Roman" w:cs="Times New Roman"/>
          <w:sz w:val="28"/>
          <w:szCs w:val="28"/>
        </w:rPr>
        <w:t xml:space="preserve"> </w:t>
      </w:r>
      <w:r w:rsidRPr="00D62D4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Мало знать, надо и применять. Мало очень хотеть, надо и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944DE">
        <w:rPr>
          <w:rFonts w:ascii="Times New Roman" w:hAnsi="Times New Roman" w:cs="Times New Roman"/>
          <w:sz w:val="28"/>
          <w:szCs w:val="28"/>
        </w:rPr>
        <w:t>”</w:t>
      </w:r>
    </w:p>
    <w:sectPr w:rsidR="00D62D49" w:rsidRPr="00D62D49" w:rsidSect="00F1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D6E"/>
    <w:multiLevelType w:val="hybridMultilevel"/>
    <w:tmpl w:val="AD10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E30"/>
    <w:multiLevelType w:val="hybridMultilevel"/>
    <w:tmpl w:val="6F5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229C"/>
    <w:multiLevelType w:val="hybridMultilevel"/>
    <w:tmpl w:val="CABC29DC"/>
    <w:lvl w:ilvl="0" w:tplc="4A32B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E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5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02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80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5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4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CF5C25"/>
    <w:multiLevelType w:val="hybridMultilevel"/>
    <w:tmpl w:val="3B4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916E3"/>
    <w:multiLevelType w:val="hybridMultilevel"/>
    <w:tmpl w:val="4C66371C"/>
    <w:lvl w:ilvl="0" w:tplc="839C8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0DB7"/>
    <w:multiLevelType w:val="hybridMultilevel"/>
    <w:tmpl w:val="777C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5788"/>
    <w:multiLevelType w:val="hybridMultilevel"/>
    <w:tmpl w:val="0DE08812"/>
    <w:lvl w:ilvl="0" w:tplc="7C14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AF0DD1"/>
    <w:multiLevelType w:val="hybridMultilevel"/>
    <w:tmpl w:val="BDCE02E8"/>
    <w:lvl w:ilvl="0" w:tplc="ECEA6464">
      <w:start w:val="1"/>
      <w:numFmt w:val="decimal"/>
      <w:lvlText w:val="%1."/>
      <w:lvlJc w:val="left"/>
      <w:pPr>
        <w:ind w:left="155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>
    <w:nsid w:val="690F39D9"/>
    <w:multiLevelType w:val="hybridMultilevel"/>
    <w:tmpl w:val="E3F6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F421A"/>
    <w:multiLevelType w:val="hybridMultilevel"/>
    <w:tmpl w:val="F068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5685"/>
    <w:rsid w:val="000224B3"/>
    <w:rsid w:val="00060A40"/>
    <w:rsid w:val="000A2CBA"/>
    <w:rsid w:val="000A3A99"/>
    <w:rsid w:val="000E01E8"/>
    <w:rsid w:val="00130C72"/>
    <w:rsid w:val="00153CAA"/>
    <w:rsid w:val="001D13F3"/>
    <w:rsid w:val="001D710A"/>
    <w:rsid w:val="003B59D6"/>
    <w:rsid w:val="003D3421"/>
    <w:rsid w:val="003F0B74"/>
    <w:rsid w:val="004063B3"/>
    <w:rsid w:val="00506D70"/>
    <w:rsid w:val="00557829"/>
    <w:rsid w:val="00567ED4"/>
    <w:rsid w:val="005B42A2"/>
    <w:rsid w:val="005E3C31"/>
    <w:rsid w:val="005E7104"/>
    <w:rsid w:val="006E2EA6"/>
    <w:rsid w:val="007103C1"/>
    <w:rsid w:val="00710523"/>
    <w:rsid w:val="00713459"/>
    <w:rsid w:val="00715F55"/>
    <w:rsid w:val="00771913"/>
    <w:rsid w:val="007A7685"/>
    <w:rsid w:val="007D4AE5"/>
    <w:rsid w:val="00801EFF"/>
    <w:rsid w:val="00811088"/>
    <w:rsid w:val="0081278D"/>
    <w:rsid w:val="00833448"/>
    <w:rsid w:val="008D6AF6"/>
    <w:rsid w:val="00911CDC"/>
    <w:rsid w:val="00915685"/>
    <w:rsid w:val="0093731D"/>
    <w:rsid w:val="00947DF4"/>
    <w:rsid w:val="00A471E3"/>
    <w:rsid w:val="00A944DE"/>
    <w:rsid w:val="00B22E72"/>
    <w:rsid w:val="00B611CE"/>
    <w:rsid w:val="00B63F44"/>
    <w:rsid w:val="00B912A0"/>
    <w:rsid w:val="00B97F80"/>
    <w:rsid w:val="00BC0D10"/>
    <w:rsid w:val="00CE1C11"/>
    <w:rsid w:val="00D17DE6"/>
    <w:rsid w:val="00D62D49"/>
    <w:rsid w:val="00DE5F0C"/>
    <w:rsid w:val="00E545CC"/>
    <w:rsid w:val="00EA4CBE"/>
    <w:rsid w:val="00EE553D"/>
    <w:rsid w:val="00F02650"/>
    <w:rsid w:val="00F105C7"/>
    <w:rsid w:val="00F1287B"/>
    <w:rsid w:val="00F7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10"/>
    <w:pPr>
      <w:ind w:left="720"/>
      <w:contextualSpacing/>
    </w:pPr>
  </w:style>
  <w:style w:type="table" w:styleId="a4">
    <w:name w:val="Table Grid"/>
    <w:basedOn w:val="a1"/>
    <w:uiPriority w:val="59"/>
    <w:rsid w:val="0050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E8532-A944-4369-99CA-63D3FD98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КАиР №27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2012-10-22T10:59:00Z</cp:lastPrinted>
  <dcterms:created xsi:type="dcterms:W3CDTF">2012-10-20T07:36:00Z</dcterms:created>
  <dcterms:modified xsi:type="dcterms:W3CDTF">2013-01-09T07:27:00Z</dcterms:modified>
</cp:coreProperties>
</file>