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85" w:rsidRDefault="00AC2185" w:rsidP="00AC21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85">
        <w:rPr>
          <w:rFonts w:ascii="Times New Roman" w:hAnsi="Times New Roman" w:cs="Times New Roman"/>
          <w:b/>
          <w:sz w:val="28"/>
          <w:szCs w:val="28"/>
        </w:rPr>
        <w:t>Способы регистрации продуктов интеллектуальной собственности ГБОУ СПО Колледжа связи №54</w:t>
      </w:r>
    </w:p>
    <w:p w:rsidR="00AC2185" w:rsidRDefault="00AC2185" w:rsidP="00AC218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2185">
        <w:rPr>
          <w:rFonts w:ascii="Times New Roman" w:hAnsi="Times New Roman" w:cs="Times New Roman"/>
          <w:i/>
          <w:sz w:val="28"/>
          <w:szCs w:val="28"/>
        </w:rPr>
        <w:t>Микерова</w:t>
      </w:r>
      <w:proofErr w:type="spellEnd"/>
      <w:r w:rsidRPr="00AC2185">
        <w:rPr>
          <w:rFonts w:ascii="Times New Roman" w:hAnsi="Times New Roman" w:cs="Times New Roman"/>
          <w:i/>
          <w:sz w:val="28"/>
          <w:szCs w:val="28"/>
        </w:rPr>
        <w:t xml:space="preserve"> В.Н.,</w:t>
      </w:r>
    </w:p>
    <w:p w:rsidR="00AC2185" w:rsidRPr="00AC2185" w:rsidRDefault="00AC2185" w:rsidP="00AC2185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2185">
        <w:rPr>
          <w:rFonts w:ascii="Times New Roman" w:hAnsi="Times New Roman" w:cs="Times New Roman"/>
          <w:i/>
          <w:sz w:val="28"/>
          <w:szCs w:val="28"/>
        </w:rPr>
        <w:t xml:space="preserve"> руководитель методического отдела</w:t>
      </w:r>
    </w:p>
    <w:p w:rsidR="00FE1352" w:rsidRDefault="00FE1352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52">
        <w:rPr>
          <w:rFonts w:ascii="Times New Roman" w:hAnsi="Times New Roman" w:cs="Times New Roman"/>
          <w:sz w:val="28"/>
          <w:szCs w:val="28"/>
        </w:rPr>
        <w:t>ГБОУ СПО Колледж связи №54 осуществляет регистрацию продуктов интеллектуальной собственности в Федеральной службе по интеллектуальной собственности, патентам и товарным знакам (Роспатент) 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352">
        <w:rPr>
          <w:rFonts w:ascii="Times New Roman" w:hAnsi="Times New Roman" w:cs="Times New Roman"/>
          <w:sz w:val="28"/>
          <w:szCs w:val="28"/>
        </w:rPr>
        <w:t xml:space="preserve"> ФГУП НТЦ "</w:t>
      </w:r>
      <w:proofErr w:type="spellStart"/>
      <w:r w:rsidRPr="00FE1352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Pr="00FE1352">
        <w:rPr>
          <w:rFonts w:ascii="Times New Roman" w:hAnsi="Times New Roman" w:cs="Times New Roman"/>
          <w:sz w:val="28"/>
          <w:szCs w:val="28"/>
        </w:rPr>
        <w:t>".</w:t>
      </w:r>
    </w:p>
    <w:p w:rsidR="00FE1352" w:rsidRDefault="00FE1352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Роспатенте в 2008 году была зарегистрирована автоматизированная информационная система (АИС) «Колледж» </w:t>
      </w:r>
      <w:r w:rsidRPr="00FE13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1352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программы для ЭВМ № 2008615427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3215B3">
        <w:rPr>
          <w:rFonts w:ascii="Times New Roman" w:hAnsi="Times New Roman" w:cs="Times New Roman"/>
          <w:sz w:val="28"/>
          <w:szCs w:val="28"/>
        </w:rPr>
        <w:t xml:space="preserve">АИС была разработана в течение трехлетней экспериментальной работы колледжа. </w:t>
      </w:r>
      <w:r>
        <w:rPr>
          <w:rFonts w:ascii="Times New Roman" w:hAnsi="Times New Roman" w:cs="Times New Roman"/>
          <w:sz w:val="28"/>
          <w:szCs w:val="28"/>
        </w:rPr>
        <w:t xml:space="preserve">Процедура и механизм регистрации </w:t>
      </w:r>
      <w:r w:rsidR="003215B3">
        <w:rPr>
          <w:rFonts w:ascii="Times New Roman" w:hAnsi="Times New Roman" w:cs="Times New Roman"/>
          <w:sz w:val="28"/>
          <w:szCs w:val="28"/>
        </w:rPr>
        <w:t>описаны</w:t>
      </w:r>
      <w:r>
        <w:rPr>
          <w:rFonts w:ascii="Times New Roman" w:hAnsi="Times New Roman" w:cs="Times New Roman"/>
          <w:sz w:val="28"/>
          <w:szCs w:val="28"/>
        </w:rPr>
        <w:t xml:space="preserve"> на сайте Роспатента </w:t>
      </w:r>
      <w:r w:rsidR="00983B66">
        <w:rPr>
          <w:rFonts w:ascii="Times New Roman" w:hAnsi="Times New Roman" w:cs="Times New Roman"/>
          <w:sz w:val="28"/>
          <w:szCs w:val="28"/>
        </w:rPr>
        <w:t>(сейчас ссылка на сайт «</w:t>
      </w:r>
      <w:proofErr w:type="spellStart"/>
      <w:r w:rsidR="00983B6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83B66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и включа</w:t>
      </w:r>
      <w:r w:rsidR="005538DC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983B66">
        <w:rPr>
          <w:rFonts w:ascii="Times New Roman" w:hAnsi="Times New Roman" w:cs="Times New Roman"/>
          <w:sz w:val="28"/>
          <w:szCs w:val="28"/>
        </w:rPr>
        <w:t>оплату госпошлины, заполнение определенных форм и предоставление исходного кода программы.</w:t>
      </w:r>
      <w:r w:rsidR="005538DC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прошло рассмотрение представленных документов, по окончании было выдано свидетельство государственного образца.</w:t>
      </w:r>
    </w:p>
    <w:p w:rsidR="005538DC" w:rsidRDefault="005538DC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DC">
        <w:rPr>
          <w:rFonts w:ascii="Times New Roman" w:hAnsi="Times New Roman" w:cs="Times New Roman"/>
          <w:sz w:val="28"/>
          <w:szCs w:val="28"/>
        </w:rPr>
        <w:t>Общественная значимость электронных изданий и потребность в информации о них нашли свое отражение в Федеральном Законе от 29 декабря 1994 года № 77 "Об обязательном экземпляре документов", в котором установлен порядок предоставления различных видов электронных документов, их регистрации, хранения и включения в национальный библиотечно-информационный фонд.</w:t>
      </w:r>
      <w:r w:rsidRPr="005538DC">
        <w:t xml:space="preserve"> </w:t>
      </w:r>
      <w:r w:rsidRPr="005538DC">
        <w:rPr>
          <w:rFonts w:ascii="Times New Roman" w:hAnsi="Times New Roman" w:cs="Times New Roman"/>
          <w:sz w:val="28"/>
          <w:szCs w:val="28"/>
        </w:rPr>
        <w:t>Для решения этой задачи в НТЦ "</w:t>
      </w:r>
      <w:proofErr w:type="spellStart"/>
      <w:r w:rsidRPr="005538DC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Pr="005538DC">
        <w:rPr>
          <w:rFonts w:ascii="Times New Roman" w:hAnsi="Times New Roman" w:cs="Times New Roman"/>
          <w:sz w:val="28"/>
          <w:szCs w:val="28"/>
        </w:rPr>
        <w:t>" в 1996 году был создан Депозитарий электронных изданий. В целях обеспечения деятельности соответствующего структурного подразделения в НТЦ "</w:t>
      </w:r>
      <w:proofErr w:type="spellStart"/>
      <w:r w:rsidRPr="005538DC">
        <w:rPr>
          <w:rFonts w:ascii="Times New Roman" w:hAnsi="Times New Roman" w:cs="Times New Roman"/>
          <w:sz w:val="28"/>
          <w:szCs w:val="28"/>
        </w:rPr>
        <w:t>Информрегистр</w:t>
      </w:r>
      <w:proofErr w:type="spellEnd"/>
      <w:r w:rsidRPr="005538DC">
        <w:rPr>
          <w:rFonts w:ascii="Times New Roman" w:hAnsi="Times New Roman" w:cs="Times New Roman"/>
          <w:sz w:val="28"/>
          <w:szCs w:val="28"/>
        </w:rPr>
        <w:t>" были разработаны и реализованы методы, процедуры и технологии сбора, библиографического учета, регистрации и хранения электронных изданий на съемных носителях (CD, DVD и т.д.).</w:t>
      </w:r>
    </w:p>
    <w:p w:rsidR="005538DC" w:rsidRDefault="001D2F9E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момент </w:t>
      </w:r>
      <w:r w:rsidR="005538DC">
        <w:rPr>
          <w:rFonts w:ascii="Times New Roman" w:hAnsi="Times New Roman" w:cs="Times New Roman"/>
          <w:sz w:val="28"/>
          <w:szCs w:val="28"/>
        </w:rPr>
        <w:t>Колледж связи зарегистрировал в «</w:t>
      </w:r>
      <w:proofErr w:type="spellStart"/>
      <w:r w:rsidR="005538DC">
        <w:rPr>
          <w:rFonts w:ascii="Times New Roman" w:hAnsi="Times New Roman" w:cs="Times New Roman"/>
          <w:sz w:val="28"/>
          <w:szCs w:val="28"/>
        </w:rPr>
        <w:t>Информрегистре</w:t>
      </w:r>
      <w:proofErr w:type="spellEnd"/>
      <w:r w:rsidR="005538DC">
        <w:rPr>
          <w:rFonts w:ascii="Times New Roman" w:hAnsi="Times New Roman" w:cs="Times New Roman"/>
          <w:sz w:val="28"/>
          <w:szCs w:val="28"/>
        </w:rPr>
        <w:t>»</w:t>
      </w:r>
      <w:r w:rsidR="003215B3">
        <w:rPr>
          <w:rFonts w:ascii="Times New Roman" w:hAnsi="Times New Roman" w:cs="Times New Roman"/>
          <w:sz w:val="28"/>
          <w:szCs w:val="28"/>
        </w:rPr>
        <w:t xml:space="preserve"> следующие электронные издания учебно-методического направления, разработанные преподавателями </w:t>
      </w:r>
      <w:r w:rsidR="005538DC">
        <w:rPr>
          <w:rFonts w:ascii="Times New Roman" w:hAnsi="Times New Roman" w:cs="Times New Roman"/>
          <w:sz w:val="28"/>
          <w:szCs w:val="28"/>
        </w:rPr>
        <w:t xml:space="preserve"> </w:t>
      </w:r>
      <w:r w:rsidR="003215B3">
        <w:rPr>
          <w:rFonts w:ascii="Times New Roman" w:hAnsi="Times New Roman" w:cs="Times New Roman"/>
          <w:sz w:val="28"/>
          <w:szCs w:val="28"/>
        </w:rPr>
        <w:t>и специалистами колледжа:</w:t>
      </w:r>
    </w:p>
    <w:p w:rsidR="00DE2057" w:rsidRDefault="00DE2057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844"/>
        <w:gridCol w:w="3814"/>
        <w:gridCol w:w="3242"/>
      </w:tblGrid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для группы специальностей 210400 по направлению «Телекоммуникации», электронное издание,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И. А., Тараканова Г. И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«Изучение теоретических основ, элементов и устройств вычислительной техники с применением схемотехнического моделирования»</w:t>
            </w:r>
          </w:p>
        </w:tc>
        <w:tc>
          <w:tcPr>
            <w:tcW w:w="2410" w:type="dxa"/>
          </w:tcPr>
          <w:p w:rsid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 обязательного федерального экземпляра электронного издания № 21477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по дисциплине „Цепи и сигналы </w:t>
            </w:r>
            <w:r w:rsidRPr="00723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электросвязи“ для студентов СПО, электронное издание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И. А., Тараканова Г. И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«Изучение теоретических основ сигналов и цепей электросвязи в электронной </w:t>
            </w:r>
            <w:r w:rsidRPr="00723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лаборатории схемотехнического моделирования»</w:t>
            </w:r>
          </w:p>
        </w:tc>
        <w:tc>
          <w:tcPr>
            <w:tcW w:w="2410" w:type="dxa"/>
          </w:tcPr>
          <w:p w:rsid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Регистрационное свидетельство обязательного федерального </w:t>
            </w:r>
            <w:r w:rsidRPr="00723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экземпляра электронного издания № 25251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издание на CD-ROM,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Гайдадина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«Сети связи. Электронный учебник»</w:t>
            </w:r>
          </w:p>
        </w:tc>
        <w:tc>
          <w:tcPr>
            <w:tcW w:w="2410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 обязательного федерального экземпляра электронного издания № 21439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Электронное издание на CD-R,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Гайдадина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«Сети связи: электронная рабочая тетрадь»</w:t>
            </w:r>
          </w:p>
        </w:tc>
        <w:tc>
          <w:tcPr>
            <w:tcW w:w="2410" w:type="dxa"/>
          </w:tcPr>
          <w:p w:rsid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 обязательного федерального экземпляра электронного издания № 25249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издание на CD-ROM, 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Сорокина Т.А.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«Многоканальные системы передачи. Волоконно-оптические системы передачи: сборник презентаций»</w:t>
            </w:r>
          </w:p>
        </w:tc>
        <w:tc>
          <w:tcPr>
            <w:tcW w:w="2410" w:type="dxa"/>
          </w:tcPr>
          <w:p w:rsid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 обязательного федерального экземпляра электронного издания № 21478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издание на CD-R,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Хайретдинова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«Метрология, стандартизация и сертификация: электронное учебное пособие»</w:t>
            </w:r>
          </w:p>
        </w:tc>
        <w:tc>
          <w:tcPr>
            <w:tcW w:w="2410" w:type="dxa"/>
          </w:tcPr>
          <w:p w:rsid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 обязательного федерального экземпляра электронного издания № 25250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издание на CD-R,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Процюк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«Комплект лабораторных (практических) работ: дисциплины „Передача дискретных сообщений“ для специальностей 210723, 210705, 210709, 210721»</w:t>
            </w:r>
          </w:p>
        </w:tc>
        <w:tc>
          <w:tcPr>
            <w:tcW w:w="2410" w:type="dxa"/>
          </w:tcPr>
          <w:p w:rsid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свидетельство обязательного федерального экземпляра электронного издания № 25248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  <w:tab w:val="left" w:pos="743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1D2F9E" w:rsidRDefault="001D2F9E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Электронное издание на CD-R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Борисов А.С.,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Ронжина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Микерова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В.Н., 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835" w:type="dxa"/>
          </w:tcPr>
          <w:p w:rsidR="005538DC" w:rsidRPr="007233C1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электронного сопровождения траекторий профессионального развития студента». </w:t>
            </w:r>
          </w:p>
        </w:tc>
        <w:tc>
          <w:tcPr>
            <w:tcW w:w="2410" w:type="dxa"/>
          </w:tcPr>
          <w:p w:rsidR="005538DC" w:rsidRDefault="005538DC" w:rsidP="0055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свидетельство обязательного федерального экземпляра электронного издания № </w:t>
            </w:r>
            <w:r w:rsidR="001D2F9E">
              <w:rPr>
                <w:rFonts w:ascii="Times New Roman" w:hAnsi="Times New Roman" w:cs="Times New Roman"/>
                <w:sz w:val="20"/>
                <w:szCs w:val="20"/>
              </w:rPr>
              <w:t>26688</w:t>
            </w:r>
          </w:p>
          <w:p w:rsidR="005538DC" w:rsidRPr="007233C1" w:rsidRDefault="005538DC" w:rsidP="0055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538DC" w:rsidRPr="007233C1" w:rsidTr="0009568A">
        <w:tc>
          <w:tcPr>
            <w:tcW w:w="438" w:type="dxa"/>
          </w:tcPr>
          <w:p w:rsidR="005538DC" w:rsidRPr="007233C1" w:rsidRDefault="005538DC" w:rsidP="0009568A">
            <w:pPr>
              <w:numPr>
                <w:ilvl w:val="0"/>
                <w:numId w:val="1"/>
              </w:numPr>
              <w:tabs>
                <w:tab w:val="left" w:pos="331"/>
                <w:tab w:val="left" w:pos="743"/>
              </w:tabs>
              <w:spacing w:after="0" w:line="240" w:lineRule="auto"/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</w:tcPr>
          <w:p w:rsidR="001D2F9E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Электронное издание</w:t>
            </w:r>
            <w:r w:rsidR="001D2F9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1D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="001D2F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2F9E" w:rsidRPr="001D2F9E" w:rsidRDefault="001D2F9E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В.С.</w:t>
            </w:r>
          </w:p>
        </w:tc>
        <w:tc>
          <w:tcPr>
            <w:tcW w:w="2835" w:type="dxa"/>
          </w:tcPr>
          <w:p w:rsidR="005538DC" w:rsidRPr="005538DC" w:rsidRDefault="005538DC" w:rsidP="00095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«Первичный курс по администрированию систем связи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HiPath</w:t>
            </w:r>
            <w:proofErr w:type="spellEnd"/>
            <w:r w:rsidRPr="005538DC">
              <w:rPr>
                <w:rFonts w:ascii="Times New Roman" w:hAnsi="Times New Roman" w:cs="Times New Roman"/>
                <w:sz w:val="20"/>
                <w:szCs w:val="20"/>
              </w:rPr>
              <w:t xml:space="preserve"> 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1D2F9E" w:rsidRDefault="001D2F9E" w:rsidP="001D2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3C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Регистрационное свидетельство обязательного федерального экземпляра электронного издания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28661</w:t>
            </w:r>
          </w:p>
          <w:p w:rsidR="005538DC" w:rsidRPr="007233C1" w:rsidRDefault="001D2F9E" w:rsidP="001D2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233C1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215B3" w:rsidRDefault="003215B3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F9E" w:rsidRDefault="001D2F9E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регистрации подробно описана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включает в себя сдачу </w:t>
      </w:r>
      <w:r w:rsidR="003215B3">
        <w:rPr>
          <w:rFonts w:ascii="Times New Roman" w:hAnsi="Times New Roman" w:cs="Times New Roman"/>
          <w:sz w:val="28"/>
          <w:szCs w:val="28"/>
        </w:rPr>
        <w:t xml:space="preserve">5-ти экземпляров электронного издания и ведомости </w:t>
      </w:r>
      <w:r w:rsidR="003215B3" w:rsidRPr="003215B3">
        <w:rPr>
          <w:rFonts w:ascii="Times New Roman" w:hAnsi="Times New Roman" w:cs="Times New Roman"/>
          <w:sz w:val="28"/>
          <w:szCs w:val="28"/>
        </w:rPr>
        <w:t>сдачи обязательного федерального экземпляра электронного издания</w:t>
      </w:r>
      <w:r>
        <w:rPr>
          <w:rFonts w:ascii="Times New Roman" w:hAnsi="Times New Roman" w:cs="Times New Roman"/>
          <w:sz w:val="28"/>
          <w:szCs w:val="28"/>
        </w:rPr>
        <w:t xml:space="preserve">. При необходимости можно </w:t>
      </w:r>
      <w:r w:rsidRPr="001D2F9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D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2F9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F9E">
        <w:rPr>
          <w:rFonts w:ascii="Times New Roman" w:hAnsi="Times New Roman" w:cs="Times New Roman"/>
          <w:sz w:val="28"/>
          <w:szCs w:val="28"/>
        </w:rPr>
        <w:t xml:space="preserve"> об участии в создании </w:t>
      </w:r>
      <w:r w:rsidR="003215B3">
        <w:rPr>
          <w:rFonts w:ascii="Times New Roman" w:hAnsi="Times New Roman" w:cs="Times New Roman"/>
          <w:sz w:val="28"/>
          <w:szCs w:val="28"/>
        </w:rPr>
        <w:t>электронного продукта</w:t>
      </w:r>
      <w:r>
        <w:rPr>
          <w:rFonts w:ascii="Times New Roman" w:hAnsi="Times New Roman" w:cs="Times New Roman"/>
          <w:sz w:val="28"/>
          <w:szCs w:val="28"/>
        </w:rPr>
        <w:t>, оплатив соответс</w:t>
      </w:r>
      <w:r w:rsidR="00DE20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вующую сумму.</w:t>
      </w:r>
      <w:r w:rsidR="003215B3">
        <w:rPr>
          <w:rFonts w:ascii="Times New Roman" w:hAnsi="Times New Roman" w:cs="Times New Roman"/>
          <w:sz w:val="28"/>
          <w:szCs w:val="28"/>
        </w:rPr>
        <w:t xml:space="preserve">  Через месяц можно получить </w:t>
      </w:r>
      <w:r w:rsidR="003215B3" w:rsidRPr="003215B3">
        <w:rPr>
          <w:rFonts w:ascii="Times New Roman" w:hAnsi="Times New Roman" w:cs="Times New Roman"/>
          <w:sz w:val="28"/>
          <w:szCs w:val="28"/>
        </w:rPr>
        <w:t>регистрационно</w:t>
      </w:r>
      <w:r w:rsidR="003215B3">
        <w:rPr>
          <w:rFonts w:ascii="Times New Roman" w:hAnsi="Times New Roman" w:cs="Times New Roman"/>
          <w:sz w:val="28"/>
          <w:szCs w:val="28"/>
        </w:rPr>
        <w:t xml:space="preserve">е </w:t>
      </w:r>
      <w:r w:rsidR="003215B3" w:rsidRPr="003215B3">
        <w:rPr>
          <w:rFonts w:ascii="Times New Roman" w:hAnsi="Times New Roman" w:cs="Times New Roman"/>
          <w:sz w:val="28"/>
          <w:szCs w:val="28"/>
        </w:rPr>
        <w:t>свидетельств</w:t>
      </w:r>
      <w:r w:rsidR="003215B3">
        <w:rPr>
          <w:rFonts w:ascii="Times New Roman" w:hAnsi="Times New Roman" w:cs="Times New Roman"/>
          <w:sz w:val="28"/>
          <w:szCs w:val="28"/>
        </w:rPr>
        <w:t>о установленного образца.</w:t>
      </w:r>
    </w:p>
    <w:p w:rsidR="003215B3" w:rsidRDefault="003215B3" w:rsidP="003215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продукты, направляемые на регистрацию, являются или победителями  городского конкурса электронных образовательных ресурсов, проводимого в рамках НИИРПО, или имеют соответствующую рекомендацию экспертов, как, например, методическое пособие </w:t>
      </w:r>
      <w:r w:rsidRPr="001D2F9E">
        <w:rPr>
          <w:rFonts w:ascii="Times New Roman" w:hAnsi="Times New Roman" w:cs="Times New Roman"/>
          <w:sz w:val="28"/>
          <w:szCs w:val="28"/>
        </w:rPr>
        <w:t>«Технология электронного сопровождения траекторий профессионального развития студента»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5B3" w:rsidRPr="001D2F9E" w:rsidRDefault="003215B3" w:rsidP="00FE1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15B3" w:rsidRPr="001D2F9E" w:rsidSect="007C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34ED"/>
    <w:multiLevelType w:val="hybridMultilevel"/>
    <w:tmpl w:val="5B88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352"/>
    <w:rsid w:val="001D2F9E"/>
    <w:rsid w:val="003215B3"/>
    <w:rsid w:val="005538DC"/>
    <w:rsid w:val="007C67A4"/>
    <w:rsid w:val="00983B66"/>
    <w:rsid w:val="00AC2185"/>
    <w:rsid w:val="00D106E2"/>
    <w:rsid w:val="00DE2057"/>
    <w:rsid w:val="00FE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2013-03-06T06:35:00Z</dcterms:created>
  <dcterms:modified xsi:type="dcterms:W3CDTF">2013-03-06T08:20:00Z</dcterms:modified>
</cp:coreProperties>
</file>