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2" w:rsidRPr="00B715A8" w:rsidRDefault="00C84112" w:rsidP="00C84112">
      <w:pPr>
        <w:keepNext/>
        <w:autoSpaceDE w:val="0"/>
        <w:autoSpaceDN w:val="0"/>
        <w:ind w:firstLine="0"/>
        <w:jc w:val="center"/>
        <w:outlineLvl w:val="0"/>
        <w:rPr>
          <w:rFonts w:eastAsia="Times New Roman"/>
          <w:szCs w:val="24"/>
          <w:lang w:eastAsia="ru-RU"/>
        </w:rPr>
      </w:pPr>
      <w:bookmarkStart w:id="0" w:name="_Toc387834636"/>
      <w:bookmarkStart w:id="1" w:name="_Toc387835220"/>
      <w:r w:rsidRPr="00B715A8">
        <w:rPr>
          <w:rFonts w:eastAsia="Times New Roman"/>
          <w:szCs w:val="24"/>
          <w:lang w:eastAsia="ru-RU"/>
        </w:rPr>
        <w:t>ДЕПАРТАМЕНТ ОБРАЗОВАНИЯ ГОРОДА МОСКВА</w:t>
      </w:r>
      <w:bookmarkEnd w:id="0"/>
      <w:bookmarkEnd w:id="1"/>
    </w:p>
    <w:p w:rsidR="00C84112" w:rsidRPr="00B715A8" w:rsidRDefault="00C84112" w:rsidP="00163A33">
      <w:pPr>
        <w:keepNext/>
        <w:autoSpaceDE w:val="0"/>
        <w:autoSpaceDN w:val="0"/>
        <w:ind w:firstLine="0"/>
        <w:jc w:val="center"/>
        <w:outlineLvl w:val="0"/>
        <w:rPr>
          <w:rFonts w:eastAsia="Times New Roman"/>
          <w:szCs w:val="24"/>
          <w:lang w:eastAsia="ru-RU"/>
        </w:rPr>
      </w:pPr>
      <w:bookmarkStart w:id="2" w:name="_Toc387834637"/>
      <w:bookmarkStart w:id="3" w:name="_Toc387835221"/>
      <w:r w:rsidRPr="00B715A8">
        <w:rPr>
          <w:rFonts w:eastAsia="Times New Roman"/>
          <w:szCs w:val="24"/>
          <w:lang w:eastAsia="ru-RU"/>
        </w:rPr>
        <w:t xml:space="preserve">ГОСУДАРСТВЕННОЕ БЮДЖЕТНОЕ </w:t>
      </w:r>
      <w:r w:rsidR="00163A33" w:rsidRPr="00B715A8">
        <w:rPr>
          <w:rFonts w:eastAsia="Times New Roman"/>
          <w:szCs w:val="24"/>
          <w:lang w:eastAsia="ru-RU"/>
        </w:rPr>
        <w:t xml:space="preserve">ПРОФЕССИОНАЛЬНОЕ ОБРАЗОВАТЕЛЬНОЕ </w:t>
      </w:r>
      <w:r w:rsidRPr="00B715A8">
        <w:rPr>
          <w:rFonts w:eastAsia="Times New Roman"/>
          <w:szCs w:val="24"/>
          <w:lang w:eastAsia="ru-RU"/>
        </w:rPr>
        <w:t>УЧРЕЖДЕНИЕ</w:t>
      </w:r>
      <w:bookmarkEnd w:id="2"/>
      <w:bookmarkEnd w:id="3"/>
      <w:r w:rsidRPr="00B715A8">
        <w:rPr>
          <w:rFonts w:eastAsia="Times New Roman"/>
          <w:szCs w:val="24"/>
          <w:lang w:eastAsia="ru-RU"/>
        </w:rPr>
        <w:t xml:space="preserve"> ГОРОДА МОСКВЫ</w:t>
      </w:r>
    </w:p>
    <w:p w:rsidR="00C84112" w:rsidRPr="00B715A8" w:rsidRDefault="004029D9" w:rsidP="00C84112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  <w:r w:rsidR="00C84112" w:rsidRPr="00B715A8">
        <w:rPr>
          <w:rFonts w:eastAsia="Times New Roman"/>
          <w:szCs w:val="24"/>
          <w:lang w:eastAsia="ru-RU"/>
        </w:rPr>
        <w:t>КОЛЛЕДЖ СВЯЗИ №54</w:t>
      </w:r>
      <w:r>
        <w:rPr>
          <w:rFonts w:eastAsia="Times New Roman"/>
          <w:szCs w:val="24"/>
          <w:lang w:eastAsia="ru-RU"/>
        </w:rPr>
        <w:t>»</w:t>
      </w:r>
    </w:p>
    <w:p w:rsidR="000B17CE" w:rsidRPr="00B715A8" w:rsidRDefault="000B17CE" w:rsidP="00C84112">
      <w:pPr>
        <w:spacing w:line="276" w:lineRule="auto"/>
        <w:ind w:firstLine="0"/>
        <w:jc w:val="center"/>
        <w:rPr>
          <w:rFonts w:eastAsia="Times New Roman"/>
          <w:szCs w:val="24"/>
          <w:lang w:eastAsia="ru-RU"/>
        </w:rPr>
      </w:pPr>
      <w:r w:rsidRPr="00B715A8">
        <w:rPr>
          <w:rFonts w:eastAsia="Times New Roman"/>
          <w:szCs w:val="24"/>
          <w:lang w:eastAsia="ru-RU"/>
        </w:rPr>
        <w:t>ИМЕНИ П.М. ВОСТРУХИНА</w:t>
      </w: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B715A8">
        <w:rPr>
          <w:rFonts w:eastAsia="Times New Roman"/>
          <w:b/>
          <w:szCs w:val="24"/>
        </w:rPr>
        <w:t xml:space="preserve">РАБОЧАЯ ПРОГРАММА </w:t>
      </w:r>
    </w:p>
    <w:p w:rsidR="00C84112" w:rsidRPr="00B715A8" w:rsidRDefault="00C84112" w:rsidP="00214C0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B715A8">
        <w:rPr>
          <w:rFonts w:eastAsia="Times New Roman"/>
          <w:b/>
          <w:szCs w:val="24"/>
        </w:rPr>
        <w:t>производственной  практики</w:t>
      </w:r>
      <w:r w:rsidR="00910251" w:rsidRPr="00B715A8">
        <w:rPr>
          <w:rFonts w:eastAsia="Times New Roman"/>
          <w:b/>
          <w:szCs w:val="24"/>
        </w:rPr>
        <w:t xml:space="preserve"> ПП.03.</w:t>
      </w:r>
    </w:p>
    <w:p w:rsidR="00910251" w:rsidRPr="00B715A8" w:rsidRDefault="00910251" w:rsidP="00910251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</w:p>
    <w:p w:rsidR="00D920B6" w:rsidRDefault="00910251" w:rsidP="00D920B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с</w:t>
      </w:r>
      <w:r w:rsidR="00C84112" w:rsidRPr="00B715A8">
        <w:rPr>
          <w:rFonts w:eastAsia="Times New Roman"/>
          <w:i/>
          <w:szCs w:val="24"/>
        </w:rPr>
        <w:t xml:space="preserve">пециальность  </w:t>
      </w:r>
      <w:r w:rsidRPr="00B715A8">
        <w:rPr>
          <w:rFonts w:eastAsia="Times New Roman"/>
          <w:b/>
          <w:i/>
          <w:szCs w:val="24"/>
        </w:rPr>
        <w:t>15.02.07.</w:t>
      </w:r>
      <w:r w:rsidR="007C3A28" w:rsidRPr="00B715A8">
        <w:rPr>
          <w:rFonts w:eastAsia="Times New Roman"/>
          <w:b/>
          <w:i/>
          <w:szCs w:val="24"/>
        </w:rPr>
        <w:t>Автоматизация технологических процессов</w:t>
      </w:r>
    </w:p>
    <w:p w:rsidR="00C84112" w:rsidRPr="00B715A8" w:rsidRDefault="007C3A28" w:rsidP="00D920B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  <w:r w:rsidRPr="00B715A8">
        <w:rPr>
          <w:rFonts w:eastAsia="Times New Roman"/>
          <w:i/>
          <w:szCs w:val="24"/>
        </w:rPr>
        <w:t>и</w:t>
      </w:r>
      <w:r w:rsidRPr="00B715A8">
        <w:rPr>
          <w:rFonts w:eastAsia="Times New Roman"/>
          <w:b/>
          <w:i/>
          <w:szCs w:val="24"/>
        </w:rPr>
        <w:t>производств</w:t>
      </w:r>
      <w:r w:rsidR="00910251" w:rsidRPr="00B715A8">
        <w:rPr>
          <w:rFonts w:eastAsia="Times New Roman"/>
          <w:szCs w:val="24"/>
        </w:rPr>
        <w:t>(по отраслям)</w:t>
      </w:r>
    </w:p>
    <w:p w:rsidR="00910251" w:rsidRPr="00B715A8" w:rsidRDefault="00910251" w:rsidP="00D920B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  <w:r w:rsidRPr="00B715A8">
        <w:rPr>
          <w:rFonts w:eastAsia="Times New Roman"/>
          <w:szCs w:val="24"/>
        </w:rPr>
        <w:t>(программа базовой  подготовки)</w:t>
      </w:r>
    </w:p>
    <w:p w:rsidR="00C84112" w:rsidRPr="00B715A8" w:rsidRDefault="00C84112" w:rsidP="00C84112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i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B715A8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715A8" w:rsidRPr="00C84112" w:rsidRDefault="00B715A8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84112" w:rsidRPr="00C84112" w:rsidRDefault="00C84112" w:rsidP="00353F9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</w:pPr>
      <w:r w:rsidRPr="00C84112">
        <w:rPr>
          <w:rFonts w:eastAsia="Times New Roman"/>
          <w:sz w:val="28"/>
          <w:szCs w:val="28"/>
        </w:rPr>
        <w:t>Москва</w:t>
      </w:r>
    </w:p>
    <w:p w:rsidR="00B715A8" w:rsidRDefault="00353F92" w:rsidP="00353F92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146DAD" w:rsidRDefault="00910251" w:rsidP="0002144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</w:rPr>
        <w:sectPr w:rsidR="00146DAD" w:rsidSect="00146DAD">
          <w:footerReference w:type="even" r:id="rId8"/>
          <w:footerReference w:type="default" r:id="rId9"/>
          <w:pgSz w:w="11906" w:h="16838"/>
          <w:pgMar w:top="1135" w:right="850" w:bottom="1134" w:left="567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</w:rPr>
        <w:t>2017</w:t>
      </w: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Y="-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B715A8" w:rsidRPr="001454E3" w:rsidTr="009234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715A8" w:rsidRPr="001454E3" w:rsidRDefault="00B715A8" w:rsidP="00421AD1"/>
          <w:p w:rsidR="00B715A8" w:rsidRPr="001454E3" w:rsidRDefault="00B715A8" w:rsidP="00421AD1">
            <w:r w:rsidRPr="001454E3">
              <w:t>РАССМОТРЕНА</w:t>
            </w:r>
          </w:p>
          <w:p w:rsidR="00B715A8" w:rsidRDefault="00B715A8" w:rsidP="00421AD1">
            <w:r w:rsidRPr="001454E3">
              <w:t>Предметной   цикловой комиссией</w:t>
            </w:r>
          </w:p>
          <w:p w:rsidR="00B715A8" w:rsidRPr="001454E3" w:rsidRDefault="00B715A8" w:rsidP="00421AD1">
            <w:r>
              <w:t>_____________________________</w:t>
            </w:r>
          </w:p>
          <w:p w:rsidR="00B715A8" w:rsidRPr="001454E3" w:rsidRDefault="00B715A8" w:rsidP="00421AD1">
            <w:r w:rsidRPr="001454E3">
              <w:t>Протокол № __ от «__» ____20__ г.</w:t>
            </w:r>
          </w:p>
          <w:p w:rsidR="00B715A8" w:rsidRPr="001454E3" w:rsidRDefault="00B715A8" w:rsidP="00421AD1">
            <w:r w:rsidRPr="001454E3">
              <w:t>Председатель ПЦК</w:t>
            </w:r>
          </w:p>
          <w:p w:rsidR="00B715A8" w:rsidRPr="001454E3" w:rsidRDefault="00B715A8" w:rsidP="00421AD1">
            <w:r>
              <w:t>__________________В.А. Ванин</w:t>
            </w:r>
          </w:p>
          <w:p w:rsidR="00B715A8" w:rsidRPr="001454E3" w:rsidRDefault="00B715A8" w:rsidP="00421AD1">
            <w:r w:rsidRPr="001454E3">
              <w:t>«___»____________20__ г.</w:t>
            </w:r>
          </w:p>
          <w:p w:rsidR="00B715A8" w:rsidRPr="001454E3" w:rsidRDefault="00B715A8" w:rsidP="00421AD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15A8" w:rsidRPr="001454E3" w:rsidRDefault="00B715A8" w:rsidP="00421AD1">
            <w:pPr>
              <w:ind w:left="844"/>
            </w:pPr>
          </w:p>
          <w:p w:rsidR="00B715A8" w:rsidRPr="001454E3" w:rsidRDefault="00B715A8" w:rsidP="00D920B6">
            <w:pPr>
              <w:ind w:left="101"/>
            </w:pPr>
            <w:r w:rsidRPr="001454E3">
              <w:t>УТВЕРЖДАЮ</w:t>
            </w:r>
          </w:p>
          <w:p w:rsidR="00B715A8" w:rsidRPr="001454E3" w:rsidRDefault="00B715A8" w:rsidP="00D920B6">
            <w:pPr>
              <w:ind w:left="101"/>
            </w:pPr>
            <w:r w:rsidRPr="001454E3">
              <w:t xml:space="preserve">Зам. директора по </w:t>
            </w:r>
            <w:proofErr w:type="gramStart"/>
            <w:r w:rsidRPr="001454E3">
              <w:t>УПР</w:t>
            </w:r>
            <w:proofErr w:type="gramEnd"/>
          </w:p>
          <w:p w:rsidR="00B715A8" w:rsidRPr="001454E3" w:rsidRDefault="00B715A8" w:rsidP="00D920B6">
            <w:pPr>
              <w:ind w:left="101"/>
            </w:pPr>
            <w:r w:rsidRPr="001454E3">
              <w:t>ГБПОУ     «КС № 54»</w:t>
            </w:r>
          </w:p>
          <w:p w:rsidR="00B715A8" w:rsidRPr="001454E3" w:rsidRDefault="00D920B6" w:rsidP="00D920B6">
            <w:pPr>
              <w:ind w:left="101"/>
            </w:pPr>
            <w:r>
              <w:t xml:space="preserve">__________О.В.Корешков </w:t>
            </w:r>
          </w:p>
          <w:p w:rsidR="00B715A8" w:rsidRPr="001454E3" w:rsidRDefault="00B715A8" w:rsidP="00421AD1">
            <w:pPr>
              <w:ind w:left="844"/>
            </w:pPr>
          </w:p>
        </w:tc>
      </w:tr>
    </w:tbl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C84112" w:rsidRPr="00C84112" w:rsidRDefault="00C84112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</w:p>
    <w:p w:rsidR="00B715A8" w:rsidRDefault="00B715A8" w:rsidP="00C84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845"/>
        <w:rPr>
          <w:rFonts w:eastAsia="Times New Roman"/>
          <w:sz w:val="28"/>
          <w:szCs w:val="28"/>
        </w:rPr>
      </w:pPr>
    </w:p>
    <w:p w:rsidR="00C84112" w:rsidRDefault="00C84112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4E42E8" w:rsidP="00B715A8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Составитель:</w:t>
      </w:r>
      <w:r w:rsidR="00B715A8" w:rsidRPr="00B715A8">
        <w:rPr>
          <w:rFonts w:ascii="Times New Roman" w:eastAsia="Times New Roman" w:hAnsi="Times New Roman"/>
          <w:sz w:val="24"/>
          <w:szCs w:val="24"/>
        </w:rPr>
        <w:t xml:space="preserve"> Галкина М.В.,</w:t>
      </w:r>
      <w:r w:rsidR="00B715A8" w:rsidRPr="00B715A8">
        <w:rPr>
          <w:rFonts w:ascii="Times New Roman" w:hAnsi="Times New Roman"/>
          <w:sz w:val="24"/>
          <w:szCs w:val="24"/>
        </w:rPr>
        <w:t xml:space="preserve"> преподаватель  ГБПОУ города Москвы «Колледж связи №54»</w:t>
      </w:r>
      <w:r w:rsidR="00F14444">
        <w:rPr>
          <w:rFonts w:ascii="Times New Roman" w:hAnsi="Times New Roman"/>
          <w:sz w:val="24"/>
          <w:szCs w:val="24"/>
        </w:rPr>
        <w:t xml:space="preserve">, </w:t>
      </w:r>
    </w:p>
    <w:p w:rsidR="00F14444" w:rsidRPr="00B715A8" w:rsidRDefault="00F14444" w:rsidP="00B715A8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Миклош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, заведующая отделением АИР, преподаватель</w:t>
      </w:r>
    </w:p>
    <w:p w:rsidR="00B715A8" w:rsidRDefault="00B715A8" w:rsidP="00B715A8">
      <w:pPr>
        <w:shd w:val="clear" w:color="auto" w:fill="FFFFFF"/>
        <w:rPr>
          <w:sz w:val="26"/>
          <w:szCs w:val="26"/>
        </w:rPr>
      </w:pPr>
    </w:p>
    <w:p w:rsidR="00B715A8" w:rsidRP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Default="00B715A8" w:rsidP="00C84112">
      <w:pPr>
        <w:rPr>
          <w:rFonts w:eastAsia="Times New Roman"/>
        </w:rPr>
      </w:pPr>
    </w:p>
    <w:p w:rsidR="00B715A8" w:rsidRPr="00C84112" w:rsidRDefault="00B715A8" w:rsidP="00C84112">
      <w:pPr>
        <w:rPr>
          <w:rFonts w:eastAsia="Times New Roman"/>
        </w:rPr>
      </w:pPr>
    </w:p>
    <w:p w:rsidR="00750C25" w:rsidRDefault="00750C25" w:rsidP="00F5371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15A8" w:rsidRDefault="00B715A8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15A8" w:rsidRDefault="00B715A8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15A8" w:rsidRDefault="00B715A8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15A8" w:rsidRDefault="00B715A8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2345E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bookmarkStart w:id="5" w:name="_Toc387834638"/>
      <w:bookmarkStart w:id="6" w:name="_Toc387835222"/>
      <w:r w:rsidRPr="0092345E">
        <w:t>СОДЕРЖАНИЕ</w:t>
      </w:r>
      <w:bookmarkEnd w:id="5"/>
      <w:bookmarkEnd w:id="6"/>
    </w:p>
    <w:p w:rsidR="00750C25" w:rsidRPr="0092345E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r w:rsidRPr="0092345E">
        <w:rPr>
          <w:szCs w:val="24"/>
        </w:rPr>
        <w:fldChar w:fldCharType="begin"/>
      </w:r>
      <w:r w:rsidR="00CB0AAB" w:rsidRPr="0092345E">
        <w:rPr>
          <w:szCs w:val="24"/>
        </w:rPr>
        <w:instrText xml:space="preserve"> TOC \o "1-1" \h \z \u </w:instrText>
      </w:r>
      <w:r w:rsidRPr="0092345E">
        <w:rPr>
          <w:szCs w:val="24"/>
        </w:rPr>
        <w:fldChar w:fldCharType="separate"/>
      </w:r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387835223" w:history="1">
        <w:r w:rsidR="00CB0AAB" w:rsidRPr="0092345E">
          <w:rPr>
            <w:rStyle w:val="ac"/>
            <w:caps/>
            <w:noProof/>
            <w:szCs w:val="24"/>
          </w:rPr>
          <w:t>1. паспорт ПРОГРАММЫ ПРОИЗВОДСТВЕННОЙ ПРАКТИКИ</w:t>
        </w:r>
        <w:r w:rsidR="00CB0AAB" w:rsidRPr="0092345E">
          <w:rPr>
            <w:noProof/>
            <w:webHidden/>
            <w:szCs w:val="24"/>
          </w:rPr>
          <w:tab/>
        </w:r>
        <w:r w:rsidRPr="0092345E">
          <w:rPr>
            <w:noProof/>
            <w:webHidden/>
            <w:szCs w:val="24"/>
          </w:rPr>
          <w:fldChar w:fldCharType="begin"/>
        </w:r>
        <w:r w:rsidR="00CB0AAB" w:rsidRPr="0092345E">
          <w:rPr>
            <w:noProof/>
            <w:webHidden/>
            <w:szCs w:val="24"/>
          </w:rPr>
          <w:instrText xml:space="preserve"> PAGEREF _Toc387835223 \h </w:instrText>
        </w:r>
        <w:r w:rsidRPr="0092345E">
          <w:rPr>
            <w:noProof/>
            <w:webHidden/>
            <w:szCs w:val="24"/>
          </w:rPr>
        </w:r>
        <w:r w:rsidRPr="0092345E">
          <w:rPr>
            <w:noProof/>
            <w:webHidden/>
            <w:szCs w:val="24"/>
          </w:rPr>
          <w:fldChar w:fldCharType="separate"/>
        </w:r>
        <w:r w:rsidR="004D755D" w:rsidRPr="0092345E">
          <w:rPr>
            <w:noProof/>
            <w:webHidden/>
            <w:szCs w:val="24"/>
          </w:rPr>
          <w:t>4</w:t>
        </w:r>
        <w:r w:rsidRPr="0092345E">
          <w:rPr>
            <w:noProof/>
            <w:webHidden/>
            <w:szCs w:val="24"/>
          </w:rPr>
          <w:fldChar w:fldCharType="end"/>
        </w:r>
      </w:hyperlink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387835224" w:history="1">
        <w:r w:rsidR="00CB0AAB" w:rsidRPr="0092345E">
          <w:rPr>
            <w:rStyle w:val="ac"/>
            <w:caps/>
            <w:noProof/>
            <w:szCs w:val="24"/>
          </w:rPr>
          <w:t>2. результаты практики</w:t>
        </w:r>
        <w:r w:rsidR="00CB0AAB" w:rsidRPr="0092345E">
          <w:rPr>
            <w:noProof/>
            <w:webHidden/>
            <w:szCs w:val="24"/>
          </w:rPr>
          <w:tab/>
        </w:r>
      </w:hyperlink>
      <w:r w:rsidR="00242DAC" w:rsidRPr="0092345E">
        <w:rPr>
          <w:szCs w:val="24"/>
        </w:rPr>
        <w:t>7</w:t>
      </w:r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387835225" w:history="1">
        <w:r w:rsidR="00CB0AAB" w:rsidRPr="0092345E">
          <w:rPr>
            <w:rStyle w:val="ac"/>
            <w:caps/>
            <w:noProof/>
            <w:szCs w:val="24"/>
          </w:rPr>
          <w:t>3.СТРУКТУРА и содержание ПРОГРАММЫ ПРОИЗВОДСТВЕННОЙ ПРАКТИКИ</w:t>
        </w:r>
        <w:r w:rsidR="00CB0AAB" w:rsidRPr="0092345E">
          <w:rPr>
            <w:noProof/>
            <w:webHidden/>
            <w:szCs w:val="24"/>
          </w:rPr>
          <w:tab/>
        </w:r>
      </w:hyperlink>
      <w:r w:rsidR="00242DAC" w:rsidRPr="0092345E">
        <w:rPr>
          <w:szCs w:val="24"/>
        </w:rPr>
        <w:t>8</w:t>
      </w:r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387835226" w:history="1">
        <w:r w:rsidR="00CB0AAB" w:rsidRPr="0092345E">
          <w:rPr>
            <w:rStyle w:val="ac"/>
            <w:rFonts w:eastAsia="Calibri"/>
            <w:caps/>
            <w:noProof/>
            <w:szCs w:val="24"/>
            <w:lang w:eastAsia="ru-RU"/>
          </w:rPr>
          <w:t>4.условия организации и ПРОВЕДЕНИЯ   производственной практики</w:t>
        </w:r>
        <w:r w:rsidR="00CB0AAB" w:rsidRPr="0092345E">
          <w:rPr>
            <w:noProof/>
            <w:webHidden/>
            <w:szCs w:val="24"/>
          </w:rPr>
          <w:tab/>
        </w:r>
        <w:r w:rsidRPr="0092345E">
          <w:rPr>
            <w:noProof/>
            <w:webHidden/>
            <w:szCs w:val="24"/>
          </w:rPr>
          <w:fldChar w:fldCharType="begin"/>
        </w:r>
        <w:r w:rsidR="00CB0AAB" w:rsidRPr="0092345E">
          <w:rPr>
            <w:noProof/>
            <w:webHidden/>
            <w:szCs w:val="24"/>
          </w:rPr>
          <w:instrText xml:space="preserve"> PAGEREF _Toc387835226 \h </w:instrText>
        </w:r>
        <w:r w:rsidRPr="0092345E">
          <w:rPr>
            <w:noProof/>
            <w:webHidden/>
            <w:szCs w:val="24"/>
          </w:rPr>
        </w:r>
        <w:r w:rsidRPr="0092345E">
          <w:rPr>
            <w:noProof/>
            <w:webHidden/>
            <w:szCs w:val="24"/>
          </w:rPr>
          <w:fldChar w:fldCharType="separate"/>
        </w:r>
        <w:r w:rsidR="004D755D" w:rsidRPr="0092345E">
          <w:rPr>
            <w:noProof/>
            <w:webHidden/>
            <w:szCs w:val="24"/>
          </w:rPr>
          <w:t>11</w:t>
        </w:r>
        <w:r w:rsidRPr="0092345E">
          <w:rPr>
            <w:noProof/>
            <w:webHidden/>
            <w:szCs w:val="24"/>
          </w:rPr>
          <w:fldChar w:fldCharType="end"/>
        </w:r>
      </w:hyperlink>
      <w:r w:rsidR="00242DAC" w:rsidRPr="0092345E">
        <w:rPr>
          <w:szCs w:val="24"/>
        </w:rPr>
        <w:t>0</w:t>
      </w:r>
    </w:p>
    <w:p w:rsidR="00CB0AAB" w:rsidRPr="0092345E" w:rsidRDefault="009B756C" w:rsidP="00CB0AAB">
      <w:pPr>
        <w:pStyle w:val="11"/>
        <w:ind w:left="-1134"/>
        <w:jc w:val="left"/>
        <w:rPr>
          <w:rFonts w:asciiTheme="minorHAnsi" w:eastAsiaTheme="minorEastAsia" w:hAnsiTheme="minorHAnsi" w:cstheme="minorBidi"/>
          <w:noProof/>
          <w:szCs w:val="24"/>
          <w:lang w:eastAsia="ru-RU"/>
        </w:rPr>
      </w:pPr>
      <w:hyperlink w:anchor="_Toc387835229" w:history="1">
        <w:r w:rsidR="00CB0AAB" w:rsidRPr="0092345E">
          <w:rPr>
            <w:rStyle w:val="ac"/>
            <w:caps/>
            <w:noProof/>
            <w:szCs w:val="24"/>
          </w:rPr>
          <w:t>5. Контроль и оценка результатов производственной  ПРАКТИКИ</w:t>
        </w:r>
        <w:r w:rsidR="00CB0AAB" w:rsidRPr="0092345E">
          <w:rPr>
            <w:noProof/>
            <w:webHidden/>
            <w:szCs w:val="24"/>
          </w:rPr>
          <w:tab/>
        </w:r>
      </w:hyperlink>
      <w:r w:rsidR="00242DAC" w:rsidRPr="0092345E">
        <w:rPr>
          <w:szCs w:val="24"/>
        </w:rPr>
        <w:t>12</w:t>
      </w:r>
    </w:p>
    <w:p w:rsidR="00750C25" w:rsidRPr="00B715A8" w:rsidRDefault="009B756C" w:rsidP="00CB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left"/>
        <w:rPr>
          <w:szCs w:val="24"/>
        </w:rPr>
      </w:pPr>
      <w:r w:rsidRPr="0092345E">
        <w:rPr>
          <w:szCs w:val="24"/>
        </w:rPr>
        <w:fldChar w:fldCharType="end"/>
      </w:r>
    </w:p>
    <w:p w:rsidR="00750C25" w:rsidRPr="00B715A8" w:rsidRDefault="00750C25" w:rsidP="00750C25">
      <w:pPr>
        <w:rPr>
          <w:szCs w:val="24"/>
        </w:rPr>
      </w:pPr>
    </w:p>
    <w:p w:rsidR="00CB0AAB" w:rsidRPr="00B715A8" w:rsidRDefault="00CB0AAB" w:rsidP="00750C25">
      <w:pPr>
        <w:rPr>
          <w:szCs w:val="24"/>
        </w:rPr>
        <w:sectPr w:rsidR="00CB0AAB" w:rsidRPr="00B715A8" w:rsidSect="006A20D2"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</w:p>
    <w:p w:rsidR="00750C25" w:rsidRPr="00B715A8" w:rsidRDefault="00750C25" w:rsidP="00750C25">
      <w:pPr>
        <w:rPr>
          <w:szCs w:val="24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0C25" w:rsidRPr="009008A7" w:rsidRDefault="00750C25" w:rsidP="00750C2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50C25" w:rsidRPr="009008A7" w:rsidSect="00CB0AAB">
          <w:type w:val="continuous"/>
          <w:pgSz w:w="11906" w:h="16838"/>
          <w:pgMar w:top="1135" w:right="850" w:bottom="1134" w:left="1134" w:header="708" w:footer="708" w:gutter="0"/>
          <w:cols w:space="708"/>
          <w:titlePg/>
          <w:docGrid w:linePitch="360"/>
        </w:sectPr>
      </w:pPr>
    </w:p>
    <w:p w:rsidR="003A7012" w:rsidRPr="00B715A8" w:rsidRDefault="00750C25" w:rsidP="00146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2"/>
        <w:outlineLvl w:val="0"/>
        <w:rPr>
          <w:b/>
          <w:caps/>
          <w:szCs w:val="24"/>
        </w:rPr>
      </w:pPr>
      <w:bookmarkStart w:id="7" w:name="_Toc387834639"/>
      <w:bookmarkStart w:id="8" w:name="_Toc387835223"/>
      <w:r w:rsidRPr="00B715A8">
        <w:rPr>
          <w:b/>
          <w:caps/>
          <w:szCs w:val="24"/>
        </w:rPr>
        <w:t xml:space="preserve">1. паспорт ПРОГРАММЫ </w:t>
      </w:r>
      <w:r w:rsidR="003A7012" w:rsidRPr="00B715A8">
        <w:rPr>
          <w:b/>
          <w:caps/>
          <w:szCs w:val="24"/>
        </w:rPr>
        <w:t xml:space="preserve">ПРОИЗВОДСТВЕННОЙ </w:t>
      </w:r>
      <w:r w:rsidRPr="00B715A8">
        <w:rPr>
          <w:b/>
          <w:caps/>
          <w:szCs w:val="24"/>
        </w:rPr>
        <w:t>ПРАКТИКИ</w:t>
      </w:r>
      <w:bookmarkEnd w:id="7"/>
      <w:bookmarkEnd w:id="8"/>
    </w:p>
    <w:p w:rsidR="00750C25" w:rsidRPr="00B715A8" w:rsidRDefault="00572BB5" w:rsidP="003A7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rPr>
          <w:b/>
          <w:caps/>
          <w:szCs w:val="24"/>
        </w:rPr>
      </w:pPr>
      <w:r w:rsidRPr="00B715A8">
        <w:rPr>
          <w:b/>
          <w:szCs w:val="24"/>
        </w:rPr>
        <w:t xml:space="preserve">1.1 </w:t>
      </w:r>
      <w:r w:rsidR="00750C25" w:rsidRPr="00B715A8">
        <w:rPr>
          <w:b/>
          <w:szCs w:val="24"/>
        </w:rPr>
        <w:t xml:space="preserve">Место </w:t>
      </w:r>
      <w:r w:rsidRPr="00B715A8">
        <w:rPr>
          <w:b/>
          <w:szCs w:val="24"/>
        </w:rPr>
        <w:t xml:space="preserve">производственной </w:t>
      </w:r>
      <w:r w:rsidR="00750C25" w:rsidRPr="00B715A8">
        <w:rPr>
          <w:b/>
          <w:szCs w:val="24"/>
        </w:rPr>
        <w:t xml:space="preserve"> практики в структуре </w:t>
      </w:r>
    </w:p>
    <w:p w:rsidR="00750C25" w:rsidRPr="00B715A8" w:rsidRDefault="0092345E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4"/>
        </w:rPr>
      </w:pPr>
      <w:r w:rsidRPr="00B715A8">
        <w:rPr>
          <w:b/>
          <w:szCs w:val="24"/>
        </w:rPr>
        <w:t>П</w:t>
      </w:r>
      <w:r w:rsidR="00750C25" w:rsidRPr="00B715A8">
        <w:rPr>
          <w:b/>
          <w:szCs w:val="24"/>
        </w:rPr>
        <w:t>рограммы</w:t>
      </w:r>
      <w:r>
        <w:rPr>
          <w:b/>
          <w:szCs w:val="24"/>
        </w:rPr>
        <w:t xml:space="preserve"> подготовки специалистов среднего звена  (далее </w:t>
      </w:r>
      <w:proofErr w:type="gramStart"/>
      <w:r>
        <w:rPr>
          <w:b/>
          <w:szCs w:val="24"/>
        </w:rPr>
        <w:t>-П</w:t>
      </w:r>
      <w:proofErr w:type="gramEnd"/>
      <w:r>
        <w:rPr>
          <w:b/>
          <w:szCs w:val="24"/>
        </w:rPr>
        <w:t>ПССЗ</w:t>
      </w:r>
      <w:r w:rsidR="00750C25" w:rsidRPr="00B715A8">
        <w:rPr>
          <w:b/>
          <w:szCs w:val="24"/>
        </w:rPr>
        <w:t>)</w:t>
      </w:r>
      <w:r w:rsidR="006A20D2" w:rsidRPr="00B715A8">
        <w:rPr>
          <w:b/>
          <w:szCs w:val="24"/>
        </w:rPr>
        <w:t>.</w:t>
      </w:r>
    </w:p>
    <w:p w:rsidR="006A20D2" w:rsidRPr="00B715A8" w:rsidRDefault="00750C25" w:rsidP="006A20D2">
      <w:pPr>
        <w:rPr>
          <w:szCs w:val="24"/>
        </w:rPr>
      </w:pPr>
      <w:r w:rsidRPr="00B715A8">
        <w:rPr>
          <w:szCs w:val="24"/>
        </w:rPr>
        <w:t>Программа</w:t>
      </w:r>
      <w:r w:rsidR="006056A3" w:rsidRPr="00B715A8">
        <w:rPr>
          <w:szCs w:val="24"/>
        </w:rPr>
        <w:t xml:space="preserve"> производственной</w:t>
      </w:r>
      <w:r w:rsidR="0092345E">
        <w:rPr>
          <w:szCs w:val="24"/>
        </w:rPr>
        <w:t xml:space="preserve"> практики является частью  ППССЗ </w:t>
      </w:r>
    </w:p>
    <w:p w:rsidR="006056A3" w:rsidRPr="00B715A8" w:rsidRDefault="00750C25" w:rsidP="0060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B715A8">
        <w:rPr>
          <w:szCs w:val="24"/>
        </w:rPr>
        <w:t xml:space="preserve">специальности </w:t>
      </w:r>
      <w:r w:rsidR="0092345E">
        <w:rPr>
          <w:szCs w:val="24"/>
        </w:rPr>
        <w:t xml:space="preserve"> СПО 15.05.07. </w:t>
      </w:r>
      <w:r w:rsidR="007C3A28" w:rsidRPr="00B715A8">
        <w:rPr>
          <w:szCs w:val="24"/>
        </w:rPr>
        <w:t xml:space="preserve"> Автоматизация технологических процессов и производств</w:t>
      </w:r>
      <w:r w:rsidR="0092345E">
        <w:rPr>
          <w:szCs w:val="24"/>
        </w:rPr>
        <w:t xml:space="preserve"> (по отраслям) </w:t>
      </w:r>
    </w:p>
    <w:p w:rsidR="00750C25" w:rsidRPr="00B715A8" w:rsidRDefault="00750C25" w:rsidP="0060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B715A8">
        <w:rPr>
          <w:szCs w:val="24"/>
        </w:rPr>
        <w:t>в части освоения основных видов профессиональной деятельности:</w:t>
      </w:r>
    </w:p>
    <w:p w:rsidR="006056A3" w:rsidRPr="00B715A8" w:rsidRDefault="007C3A28" w:rsidP="006056A3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715A8">
        <w:rPr>
          <w:rFonts w:ascii="Times New Roman" w:eastAsia="Times New Roman" w:hAnsi="Times New Roman" w:cs="Times New Roman"/>
          <w:sz w:val="24"/>
          <w:szCs w:val="24"/>
        </w:rPr>
        <w:t>Эксплуатаци</w:t>
      </w:r>
      <w:r w:rsidRPr="00B715A8">
        <w:rPr>
          <w:rFonts w:ascii="Times New Roman" w:hAnsi="Times New Roman" w:cs="Times New Roman"/>
          <w:sz w:val="24"/>
          <w:szCs w:val="24"/>
        </w:rPr>
        <w:t>и</w:t>
      </w:r>
      <w:r w:rsidRPr="00B715A8">
        <w:rPr>
          <w:rFonts w:ascii="Times New Roman" w:eastAsia="Times New Roman" w:hAnsi="Times New Roman" w:cs="Times New Roman"/>
          <w:sz w:val="24"/>
          <w:szCs w:val="24"/>
        </w:rPr>
        <w:t xml:space="preserve"> систем автоматизации</w:t>
      </w:r>
      <w:r w:rsidR="006056A3" w:rsidRPr="00B715A8">
        <w:rPr>
          <w:rFonts w:ascii="Times New Roman" w:hAnsi="Times New Roman" w:cs="Times New Roman"/>
          <w:sz w:val="24"/>
          <w:szCs w:val="24"/>
        </w:rPr>
        <w:t>.</w:t>
      </w:r>
    </w:p>
    <w:p w:rsidR="005F4F07" w:rsidRPr="00B715A8" w:rsidRDefault="005F4F07" w:rsidP="005F4F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4" w:firstLine="0"/>
        <w:rPr>
          <w:rFonts w:ascii="Times New Roman" w:hAnsi="Times New Roman" w:cs="Times New Roman"/>
          <w:sz w:val="24"/>
          <w:szCs w:val="24"/>
        </w:rPr>
      </w:pPr>
    </w:p>
    <w:p w:rsidR="00750C25" w:rsidRPr="00B715A8" w:rsidRDefault="00750C25" w:rsidP="00F02E18">
      <w:pPr>
        <w:pStyle w:val="a4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B715A8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F02E18" w:rsidRPr="00B715A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B715A8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154286" w:rsidRPr="00B715A8">
        <w:rPr>
          <w:rFonts w:ascii="Times New Roman" w:hAnsi="Times New Roman" w:cs="Times New Roman"/>
          <w:b/>
          <w:sz w:val="24"/>
          <w:szCs w:val="24"/>
        </w:rPr>
        <w:t>.</w:t>
      </w:r>
    </w:p>
    <w:p w:rsidR="00750C25" w:rsidRPr="00B715A8" w:rsidRDefault="00750C25" w:rsidP="00750C2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7C3A28" w:rsidRPr="00B715A8" w:rsidRDefault="007C3A28" w:rsidP="007C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rFonts w:eastAsia="Calibri"/>
          <w:szCs w:val="24"/>
        </w:rPr>
      </w:pPr>
      <w:r w:rsidRPr="00B715A8">
        <w:rPr>
          <w:rFonts w:eastAsia="Calibri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715A8">
        <w:rPr>
          <w:rFonts w:eastAsia="Calibri"/>
          <w:szCs w:val="24"/>
        </w:rPr>
        <w:t>обучающийся</w:t>
      </w:r>
      <w:proofErr w:type="gramEnd"/>
      <w:r w:rsidRPr="00B715A8">
        <w:rPr>
          <w:rFonts w:eastAsia="Calibri"/>
          <w:szCs w:val="24"/>
        </w:rPr>
        <w:t xml:space="preserve"> в ходе освоения профессионального модуля должен:</w:t>
      </w:r>
    </w:p>
    <w:p w:rsidR="007C3A28" w:rsidRPr="00B715A8" w:rsidRDefault="007C3A28" w:rsidP="007C3A28">
      <w:pPr>
        <w:pStyle w:val="Style1"/>
        <w:widowControl/>
        <w:spacing w:line="276" w:lineRule="auto"/>
        <w:ind w:right="39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 xml:space="preserve">иметь практический опыт: </w:t>
      </w:r>
    </w:p>
    <w:p w:rsidR="007C3A28" w:rsidRPr="00B715A8" w:rsidRDefault="007C3A28" w:rsidP="007C3A28">
      <w:pPr>
        <w:pStyle w:val="Style1"/>
        <w:widowControl/>
        <w:spacing w:line="276" w:lineRule="auto"/>
        <w:ind w:right="-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- осуществления эксплуатации и обслуживания средств измерений и автоматизации; </w:t>
      </w:r>
    </w:p>
    <w:p w:rsidR="007C3A28" w:rsidRPr="00B715A8" w:rsidRDefault="007C3A28" w:rsidP="007C3A28">
      <w:pPr>
        <w:pStyle w:val="Style1"/>
        <w:widowControl/>
        <w:spacing w:line="276" w:lineRule="auto"/>
        <w:ind w:right="-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- текущего обслуживания регуляторов и исполнительных механизмов,  аппаратно-программной настройки и обслуживания микропроцессорной   техники систем автоматического управления, информационных  и управляющих систем, </w:t>
      </w:r>
      <w:proofErr w:type="spellStart"/>
      <w:r w:rsidRPr="00B715A8">
        <w:rPr>
          <w:rStyle w:val="FontStyle11"/>
          <w:rFonts w:ascii="Times New Roman" w:hAnsi="Times New Roman" w:cs="Times New Roman"/>
          <w:b w:val="0"/>
          <w:sz w:val="24"/>
          <w:szCs w:val="24"/>
        </w:rPr>
        <w:t>мехатронных</w:t>
      </w:r>
      <w:proofErr w:type="spellEnd"/>
      <w:r w:rsidRPr="00B715A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устройств и систем;</w:t>
      </w:r>
    </w:p>
    <w:p w:rsidR="007C3A28" w:rsidRPr="00B715A8" w:rsidRDefault="007C3A28" w:rsidP="007C3A28">
      <w:pPr>
        <w:pStyle w:val="Style1"/>
        <w:widowControl/>
        <w:spacing w:line="276" w:lineRule="auto"/>
        <w:ind w:right="398" w:firstLine="28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7C3A28" w:rsidRPr="00B715A8" w:rsidRDefault="007C3A28" w:rsidP="007C3A28">
      <w:pPr>
        <w:pStyle w:val="Style1"/>
        <w:widowControl/>
        <w:spacing w:line="276" w:lineRule="auto"/>
        <w:ind w:right="39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>уметь: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- обеспечивать эксплуатацию автоматических и </w:t>
      </w:r>
      <w:proofErr w:type="spellStart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мехатронных</w:t>
      </w:r>
      <w:proofErr w:type="spellEnd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 систем   управления;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- производить сопровождение и эксплуатацию аппаратно-программного   обеспечения систем автоматического управления и </w:t>
      </w:r>
      <w:proofErr w:type="spellStart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мехатронных</w:t>
      </w:r>
      <w:proofErr w:type="spellEnd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 устройств и систем;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- перепрограммировать, обучать и интегрировать автоматизированные   системы CAD/САМ;</w:t>
      </w:r>
    </w:p>
    <w:p w:rsidR="007C3A28" w:rsidRPr="00B715A8" w:rsidRDefault="007C3A28" w:rsidP="007C3A28">
      <w:pPr>
        <w:spacing w:line="276" w:lineRule="auto"/>
        <w:ind w:firstLine="284"/>
        <w:rPr>
          <w:rStyle w:val="FontStyle11"/>
          <w:rFonts w:ascii="Times New Roman" w:cs="Times New Roman"/>
          <w:b w:val="0"/>
          <w:sz w:val="24"/>
          <w:szCs w:val="24"/>
        </w:rPr>
      </w:pPr>
    </w:p>
    <w:p w:rsidR="007C3A28" w:rsidRPr="00B715A8" w:rsidRDefault="007C3A28" w:rsidP="007C3A28">
      <w:pPr>
        <w:pStyle w:val="Style1"/>
        <w:widowControl/>
        <w:spacing w:line="276" w:lineRule="auto"/>
        <w:ind w:right="39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>знать: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- нормативные требования по эксплуатации </w:t>
      </w:r>
      <w:proofErr w:type="spellStart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мехатронных</w:t>
      </w:r>
      <w:proofErr w:type="spellEnd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 устройств, средств измерений и автоматизации;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- методы настройки, сопровождения и эксплуатации аппаратно-программного   обеспечения систем автоматического управления, </w:t>
      </w:r>
      <w:proofErr w:type="spellStart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мехатронных</w:t>
      </w:r>
      <w:proofErr w:type="spellEnd"/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 устройств и систем; </w:t>
      </w:r>
    </w:p>
    <w:p w:rsidR="007C3A28" w:rsidRPr="00B715A8" w:rsidRDefault="007C3A28" w:rsidP="007C3A28">
      <w:pPr>
        <w:spacing w:line="276" w:lineRule="auto"/>
        <w:rPr>
          <w:rStyle w:val="FontStyle11"/>
          <w:rFonts w:ascii="Times New Roman" w:cs="Times New Roman"/>
          <w:b w:val="0"/>
          <w:sz w:val="24"/>
          <w:szCs w:val="24"/>
        </w:rPr>
      </w:pP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 xml:space="preserve">- методы перепрограммирования, обучения и интеграции в   автоматизированную систему </w:t>
      </w:r>
      <w:r w:rsidRPr="00B715A8">
        <w:rPr>
          <w:rStyle w:val="FontStyle11"/>
          <w:rFonts w:ascii="Times New Roman" w:cs="Times New Roman"/>
          <w:b w:val="0"/>
          <w:sz w:val="24"/>
          <w:szCs w:val="24"/>
          <w:lang w:val="en-US"/>
        </w:rPr>
        <w:t>CAD</w:t>
      </w:r>
      <w:r w:rsidRPr="00B715A8">
        <w:rPr>
          <w:rStyle w:val="FontStyle11"/>
          <w:rFonts w:ascii="Times New Roman" w:cs="Times New Roman"/>
          <w:b w:val="0"/>
          <w:sz w:val="24"/>
          <w:szCs w:val="24"/>
        </w:rPr>
        <w:t>/САМ.</w:t>
      </w:r>
    </w:p>
    <w:p w:rsidR="004E0E1B" w:rsidRPr="00B715A8" w:rsidRDefault="004E0E1B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4"/>
        </w:rPr>
      </w:pPr>
    </w:p>
    <w:p w:rsidR="004E0E1B" w:rsidRPr="00B715A8" w:rsidRDefault="004E0E1B" w:rsidP="00635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</w:p>
    <w:p w:rsidR="00750C25" w:rsidRPr="00B715A8" w:rsidRDefault="00750C25" w:rsidP="00750C25">
      <w:pPr>
        <w:widowControl w:val="0"/>
        <w:autoSpaceDE w:val="0"/>
        <w:autoSpaceDN w:val="0"/>
        <w:adjustRightInd w:val="0"/>
        <w:rPr>
          <w:szCs w:val="24"/>
        </w:rPr>
      </w:pPr>
      <w:r w:rsidRPr="00B715A8">
        <w:rPr>
          <w:b/>
          <w:szCs w:val="24"/>
        </w:rPr>
        <w:t xml:space="preserve">1.3. Количество недель (часов) на освоение программы </w:t>
      </w:r>
      <w:r w:rsidR="00F62646" w:rsidRPr="00B715A8">
        <w:rPr>
          <w:b/>
          <w:szCs w:val="24"/>
        </w:rPr>
        <w:t>производственной</w:t>
      </w:r>
      <w:r w:rsidRPr="00B715A8">
        <w:rPr>
          <w:b/>
          <w:szCs w:val="24"/>
        </w:rPr>
        <w:t>практики</w:t>
      </w:r>
      <w:r w:rsidR="00146192" w:rsidRPr="00B715A8">
        <w:rPr>
          <w:b/>
          <w:szCs w:val="24"/>
        </w:rPr>
        <w:t>:</w:t>
      </w:r>
    </w:p>
    <w:p w:rsidR="00750C25" w:rsidRPr="00B715A8" w:rsidRDefault="00750C25" w:rsidP="00750C25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B715A8">
        <w:rPr>
          <w:szCs w:val="24"/>
        </w:rPr>
        <w:t>Всего</w:t>
      </w:r>
      <w:r w:rsidR="007C3A28" w:rsidRPr="00B715A8">
        <w:rPr>
          <w:szCs w:val="24"/>
        </w:rPr>
        <w:t>2</w:t>
      </w:r>
      <w:r w:rsidRPr="00B715A8">
        <w:rPr>
          <w:szCs w:val="24"/>
        </w:rPr>
        <w:t>недел</w:t>
      </w:r>
      <w:r w:rsidR="007C3A28" w:rsidRPr="00B715A8">
        <w:rPr>
          <w:szCs w:val="24"/>
        </w:rPr>
        <w:t>и</w:t>
      </w:r>
      <w:r w:rsidRPr="00B715A8">
        <w:rPr>
          <w:szCs w:val="24"/>
        </w:rPr>
        <w:t xml:space="preserve">, </w:t>
      </w:r>
      <w:r w:rsidR="007C3A28" w:rsidRPr="00B715A8">
        <w:rPr>
          <w:szCs w:val="24"/>
        </w:rPr>
        <w:t>72часа</w:t>
      </w:r>
      <w:r w:rsidRPr="00B715A8">
        <w:rPr>
          <w:szCs w:val="24"/>
        </w:rPr>
        <w:t>.</w:t>
      </w:r>
    </w:p>
    <w:p w:rsidR="00750C25" w:rsidRPr="00B715A8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52140B" w:rsidRDefault="0052140B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D2B03" w:rsidRDefault="007D2B03" w:rsidP="007D2B03">
      <w:pPr>
        <w:rPr>
          <w:lang w:eastAsia="ru-RU"/>
        </w:rPr>
      </w:pPr>
    </w:p>
    <w:p w:rsidR="007D2B03" w:rsidRPr="007D2B03" w:rsidRDefault="007D2B03" w:rsidP="007D2B03">
      <w:pPr>
        <w:rPr>
          <w:lang w:eastAsia="ru-RU"/>
        </w:rPr>
      </w:pPr>
    </w:p>
    <w:p w:rsidR="00750C25" w:rsidRPr="00B715A8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bookmarkStart w:id="9" w:name="_Toc387834640"/>
      <w:bookmarkStart w:id="10" w:name="_Toc387835224"/>
      <w:r w:rsidRPr="009008A7">
        <w:rPr>
          <w:b/>
          <w:caps/>
          <w:sz w:val="28"/>
          <w:szCs w:val="28"/>
        </w:rPr>
        <w:t>2</w:t>
      </w:r>
      <w:r w:rsidRPr="00B715A8">
        <w:rPr>
          <w:b/>
          <w:caps/>
        </w:rPr>
        <w:t>. результаты практики</w:t>
      </w:r>
      <w:bookmarkEnd w:id="9"/>
      <w:bookmarkEnd w:id="10"/>
    </w:p>
    <w:p w:rsidR="00750C25" w:rsidRPr="00B715A8" w:rsidRDefault="00750C25" w:rsidP="00750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</w:p>
    <w:p w:rsidR="00750C25" w:rsidRPr="00B715A8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  <w:r w:rsidRPr="00B715A8">
        <w:rPr>
          <w:szCs w:val="24"/>
        </w:rPr>
        <w:t xml:space="preserve">Результатом </w:t>
      </w:r>
      <w:r w:rsidR="00B66C6C" w:rsidRPr="00B715A8">
        <w:rPr>
          <w:szCs w:val="24"/>
        </w:rPr>
        <w:t xml:space="preserve">производственной </w:t>
      </w:r>
      <w:r w:rsidRPr="00B715A8">
        <w:rPr>
          <w:szCs w:val="24"/>
        </w:rPr>
        <w:t xml:space="preserve">практики  является освоение </w:t>
      </w:r>
    </w:p>
    <w:p w:rsidR="00750C25" w:rsidRPr="00B715A8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  <w:r w:rsidRPr="00B715A8">
        <w:rPr>
          <w:szCs w:val="24"/>
        </w:rPr>
        <w:t>общих компетенци</w:t>
      </w:r>
      <w:proofErr w:type="gramStart"/>
      <w:r w:rsidRPr="00B715A8">
        <w:rPr>
          <w:szCs w:val="24"/>
        </w:rPr>
        <w:t>й</w:t>
      </w:r>
      <w:r w:rsidR="009B35E5" w:rsidRPr="00B715A8">
        <w:rPr>
          <w:szCs w:val="24"/>
        </w:rPr>
        <w:t>(</w:t>
      </w:r>
      <w:proofErr w:type="gramEnd"/>
      <w:r w:rsidR="009B35E5" w:rsidRPr="00B715A8">
        <w:rPr>
          <w:szCs w:val="24"/>
        </w:rPr>
        <w:t>ОК)</w:t>
      </w:r>
      <w:r w:rsidRPr="00B715A8">
        <w:rPr>
          <w:szCs w:val="24"/>
        </w:rPr>
        <w:t>:</w:t>
      </w:r>
    </w:p>
    <w:p w:rsidR="009B35E5" w:rsidRPr="00B715A8" w:rsidRDefault="009B35E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6359"/>
      </w:tblGrid>
      <w:tr w:rsidR="009B35E5" w:rsidRPr="00B715A8" w:rsidTr="00496104">
        <w:trPr>
          <w:trHeight w:val="651"/>
        </w:trPr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E5" w:rsidRPr="00B715A8" w:rsidRDefault="009B35E5" w:rsidP="00496104">
            <w:pPr>
              <w:widowControl w:val="0"/>
              <w:suppressAutoHyphens/>
              <w:rPr>
                <w:b/>
                <w:szCs w:val="24"/>
              </w:rPr>
            </w:pPr>
            <w:r w:rsidRPr="00B715A8">
              <w:rPr>
                <w:b/>
                <w:szCs w:val="24"/>
              </w:rPr>
              <w:t>Код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5E5" w:rsidRPr="00B715A8" w:rsidRDefault="009B35E5" w:rsidP="00496104">
            <w:pPr>
              <w:widowControl w:val="0"/>
              <w:suppressAutoHyphens/>
              <w:rPr>
                <w:b/>
                <w:szCs w:val="24"/>
              </w:rPr>
            </w:pPr>
            <w:r w:rsidRPr="00B715A8">
              <w:rPr>
                <w:b/>
                <w:szCs w:val="24"/>
              </w:rPr>
              <w:t>Наименование результата практики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496104">
            <w:pPr>
              <w:widowControl w:val="0"/>
              <w:suppressAutoHyphens/>
              <w:rPr>
                <w:szCs w:val="24"/>
              </w:rPr>
            </w:pPr>
            <w:r w:rsidRPr="00B715A8">
              <w:rPr>
                <w:szCs w:val="24"/>
              </w:rPr>
              <w:t>ОК 1.</w:t>
            </w:r>
          </w:p>
        </w:tc>
        <w:tc>
          <w:tcPr>
            <w:tcW w:w="3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496104">
            <w:pPr>
              <w:rPr>
                <w:szCs w:val="24"/>
              </w:rPr>
            </w:pPr>
            <w:r w:rsidRPr="00B715A8">
              <w:rPr>
                <w:szCs w:val="24"/>
              </w:rPr>
              <w:t>ОК 2.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496104">
            <w:pPr>
              <w:rPr>
                <w:szCs w:val="24"/>
              </w:rPr>
            </w:pPr>
            <w:r w:rsidRPr="00B715A8">
              <w:rPr>
                <w:szCs w:val="24"/>
              </w:rPr>
              <w:t>ОК 3.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496104">
            <w:pPr>
              <w:rPr>
                <w:szCs w:val="24"/>
              </w:rPr>
            </w:pPr>
            <w:r w:rsidRPr="00B715A8">
              <w:rPr>
                <w:szCs w:val="24"/>
              </w:rPr>
              <w:t>ОК 4.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Cs w:val="24"/>
              </w:rPr>
            </w:pPr>
            <w:r w:rsidRPr="00B715A8">
              <w:rPr>
                <w:szCs w:val="24"/>
              </w:rPr>
              <w:t>ОК 5.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Cs w:val="24"/>
              </w:rPr>
            </w:pPr>
            <w:r w:rsidRPr="00B715A8">
              <w:rPr>
                <w:szCs w:val="24"/>
              </w:rPr>
              <w:t>ОК 6.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Cs w:val="24"/>
              </w:rPr>
            </w:pPr>
            <w:r w:rsidRPr="00B715A8">
              <w:rPr>
                <w:szCs w:val="24"/>
              </w:rPr>
              <w:t>ОК 7.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Cs w:val="24"/>
              </w:rPr>
            </w:pPr>
            <w:r w:rsidRPr="00B715A8">
              <w:rPr>
                <w:szCs w:val="24"/>
              </w:rPr>
              <w:t>ОК 8.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707AB" w:rsidRPr="00B715A8" w:rsidTr="00496104">
        <w:tc>
          <w:tcPr>
            <w:tcW w:w="13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AB" w:rsidRPr="00B715A8" w:rsidRDefault="002707AB" w:rsidP="00C5020F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Cs w:val="24"/>
              </w:rPr>
            </w:pPr>
            <w:r w:rsidRPr="00B715A8">
              <w:rPr>
                <w:szCs w:val="24"/>
              </w:rPr>
              <w:t>ОК 9.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7AB" w:rsidRPr="00B715A8" w:rsidRDefault="002707AB" w:rsidP="00D72EAD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5A8">
              <w:rPr>
                <w:rFonts w:ascii="Times New Roman" w:hAnsi="Times New Roman" w:cs="Times New Roman"/>
                <w:color w:val="000000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B35E5" w:rsidRPr="00B715A8" w:rsidRDefault="009B35E5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</w:p>
    <w:p w:rsidR="009B35E5" w:rsidRPr="00B715A8" w:rsidRDefault="0096489D" w:rsidP="009B3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  <w:r w:rsidRPr="00B715A8">
        <w:rPr>
          <w:szCs w:val="24"/>
        </w:rPr>
        <w:t>П</w:t>
      </w:r>
      <w:r w:rsidR="009B35E5" w:rsidRPr="00B715A8">
        <w:rPr>
          <w:szCs w:val="24"/>
        </w:rPr>
        <w:t>рофессиональныхкомпетенций (ПК):</w:t>
      </w:r>
    </w:p>
    <w:p w:rsidR="00750C25" w:rsidRPr="00B715A8" w:rsidRDefault="00750C25" w:rsidP="00C06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Cs w:val="24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4395"/>
      </w:tblGrid>
      <w:tr w:rsidR="00750C25" w:rsidRPr="00B715A8" w:rsidTr="006A20D2">
        <w:trPr>
          <w:trHeight w:val="651"/>
        </w:trPr>
        <w:tc>
          <w:tcPr>
            <w:tcW w:w="1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C25" w:rsidRPr="00B715A8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Cs w:val="24"/>
              </w:rPr>
            </w:pPr>
            <w:r w:rsidRPr="00B715A8">
              <w:rPr>
                <w:b/>
                <w:szCs w:val="24"/>
              </w:rPr>
              <w:t>Вид профессиональной деятельности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25" w:rsidRPr="00B715A8" w:rsidRDefault="00750C25" w:rsidP="006A20D2">
            <w:pPr>
              <w:widowControl w:val="0"/>
              <w:suppressAutoHyphens/>
              <w:ind w:firstLine="0"/>
              <w:jc w:val="center"/>
              <w:rPr>
                <w:b/>
                <w:szCs w:val="24"/>
              </w:rPr>
            </w:pPr>
            <w:r w:rsidRPr="00B715A8">
              <w:rPr>
                <w:b/>
                <w:szCs w:val="24"/>
              </w:rPr>
              <w:t>Код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C25" w:rsidRPr="00B715A8" w:rsidRDefault="00750C25" w:rsidP="00BF28F6">
            <w:pPr>
              <w:widowControl w:val="0"/>
              <w:suppressAutoHyphens/>
              <w:ind w:firstLine="0"/>
              <w:jc w:val="center"/>
              <w:rPr>
                <w:b/>
                <w:szCs w:val="24"/>
              </w:rPr>
            </w:pPr>
            <w:r w:rsidRPr="00B715A8">
              <w:rPr>
                <w:b/>
                <w:szCs w:val="24"/>
              </w:rPr>
              <w:t>Наименование результ</w:t>
            </w:r>
            <w:r w:rsidR="00BF28F6" w:rsidRPr="00B715A8">
              <w:rPr>
                <w:b/>
                <w:szCs w:val="24"/>
              </w:rPr>
              <w:t>атов</w:t>
            </w:r>
            <w:r w:rsidRPr="00B715A8">
              <w:rPr>
                <w:b/>
                <w:szCs w:val="24"/>
              </w:rPr>
              <w:t>практики</w:t>
            </w:r>
          </w:p>
        </w:tc>
      </w:tr>
      <w:tr w:rsidR="00E81607" w:rsidRPr="00B715A8" w:rsidTr="00D72EAD">
        <w:tc>
          <w:tcPr>
            <w:tcW w:w="1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1607" w:rsidRPr="00B715A8" w:rsidRDefault="00E81607" w:rsidP="007C3A28">
            <w:pPr>
              <w:widowControl w:val="0"/>
              <w:suppressAutoHyphens/>
              <w:rPr>
                <w:szCs w:val="24"/>
              </w:rPr>
            </w:pPr>
            <w:r w:rsidRPr="00B715A8">
              <w:rPr>
                <w:rFonts w:eastAsia="Calibri"/>
                <w:szCs w:val="24"/>
              </w:rPr>
              <w:t>Эксплуатаци</w:t>
            </w:r>
            <w:r w:rsidRPr="00B715A8">
              <w:rPr>
                <w:szCs w:val="24"/>
              </w:rPr>
              <w:t>я</w:t>
            </w:r>
            <w:r w:rsidRPr="00B715A8">
              <w:rPr>
                <w:rFonts w:eastAsia="Calibri"/>
                <w:szCs w:val="24"/>
              </w:rPr>
              <w:t xml:space="preserve"> систем автоматизации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07" w:rsidRPr="00B715A8" w:rsidRDefault="00E81607" w:rsidP="006A20D2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B715A8">
              <w:rPr>
                <w:rFonts w:eastAsia="Calibri"/>
                <w:szCs w:val="24"/>
              </w:rPr>
              <w:t>ПК 3.1.</w:t>
            </w:r>
          </w:p>
        </w:tc>
        <w:tc>
          <w:tcPr>
            <w:tcW w:w="2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607" w:rsidRPr="00B715A8" w:rsidRDefault="00E81607" w:rsidP="00E81607">
            <w:pPr>
              <w:pStyle w:val="2"/>
              <w:widowControl w:val="0"/>
            </w:pPr>
            <w:r w:rsidRPr="00B715A8">
              <w:t> Вы</w:t>
            </w:r>
            <w:r w:rsidRPr="00B715A8">
              <w:rPr>
                <w:bCs/>
              </w:rPr>
              <w:t xml:space="preserve">полнять работы по эксплуатации </w:t>
            </w:r>
            <w:r w:rsidRPr="00B715A8">
              <w:t>систем автоматического управления с учетом специфики технологического процесса.</w:t>
            </w:r>
          </w:p>
        </w:tc>
      </w:tr>
      <w:tr w:rsidR="00E81607" w:rsidRPr="00B715A8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1607" w:rsidRPr="00B715A8" w:rsidRDefault="00E81607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07" w:rsidRPr="00B715A8" w:rsidRDefault="00E81607" w:rsidP="00E81607">
            <w:pPr>
              <w:widowControl w:val="0"/>
              <w:suppressAutoHyphens/>
              <w:ind w:firstLine="0"/>
              <w:jc w:val="center"/>
              <w:rPr>
                <w:szCs w:val="24"/>
              </w:rPr>
            </w:pPr>
            <w:r w:rsidRPr="00B715A8">
              <w:rPr>
                <w:rFonts w:eastAsia="Calibri"/>
                <w:szCs w:val="24"/>
              </w:rPr>
              <w:t>ПК 3.2. 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607" w:rsidRPr="00B715A8" w:rsidRDefault="00E81607" w:rsidP="00C363BF">
            <w:pPr>
              <w:pStyle w:val="2"/>
              <w:widowControl w:val="0"/>
              <w:jc w:val="both"/>
            </w:pPr>
            <w:r w:rsidRPr="00B715A8">
              <w:t>Контролировать и анализировать функционирование параметров систем в процессе эксплуатации.</w:t>
            </w:r>
          </w:p>
        </w:tc>
      </w:tr>
      <w:tr w:rsidR="00E81607" w:rsidRPr="00B715A8" w:rsidTr="00D72EAD">
        <w:tc>
          <w:tcPr>
            <w:tcW w:w="154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1607" w:rsidRPr="00B715A8" w:rsidRDefault="00E81607" w:rsidP="006A20D2">
            <w:pPr>
              <w:widowControl w:val="0"/>
              <w:suppressAutoHyphens/>
              <w:rPr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607" w:rsidRPr="00B715A8" w:rsidRDefault="00E81607" w:rsidP="00E81607">
            <w:pPr>
              <w:widowControl w:val="0"/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715A8">
              <w:rPr>
                <w:rFonts w:eastAsia="Calibri"/>
                <w:szCs w:val="24"/>
              </w:rPr>
              <w:t>ПК 3.3. 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607" w:rsidRPr="00B715A8" w:rsidRDefault="00E81607" w:rsidP="00C363BF">
            <w:pPr>
              <w:pStyle w:val="2"/>
              <w:widowControl w:val="0"/>
              <w:jc w:val="both"/>
            </w:pPr>
            <w:r w:rsidRPr="00B715A8">
              <w:t>Снимать и анализировать показания приборов.</w:t>
            </w:r>
          </w:p>
        </w:tc>
      </w:tr>
    </w:tbl>
    <w:p w:rsidR="00750C25" w:rsidRPr="00B715A8" w:rsidRDefault="00750C25" w:rsidP="00750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4"/>
        </w:rPr>
      </w:pPr>
    </w:p>
    <w:p w:rsidR="00750C25" w:rsidRPr="00B715A8" w:rsidRDefault="00750C25" w:rsidP="00750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</w:p>
    <w:p w:rsidR="00750C25" w:rsidRPr="00B715A8" w:rsidRDefault="00750C25" w:rsidP="00750C25">
      <w:pPr>
        <w:rPr>
          <w:szCs w:val="24"/>
        </w:rPr>
      </w:pPr>
    </w:p>
    <w:p w:rsidR="00750C25" w:rsidRPr="00B715A8" w:rsidRDefault="00750C25" w:rsidP="00750C25">
      <w:pPr>
        <w:rPr>
          <w:szCs w:val="24"/>
        </w:rPr>
      </w:pPr>
    </w:p>
    <w:p w:rsidR="00750C25" w:rsidRPr="00B715A8" w:rsidRDefault="00750C25" w:rsidP="00146DAD">
      <w:pPr>
        <w:pStyle w:val="1"/>
        <w:numPr>
          <w:ilvl w:val="0"/>
          <w:numId w:val="13"/>
        </w:numPr>
        <w:ind w:left="930" w:hanging="357"/>
        <w:jc w:val="center"/>
        <w:rPr>
          <w:b/>
          <w:caps/>
        </w:rPr>
      </w:pPr>
      <w:bookmarkStart w:id="11" w:name="_Toc387834641"/>
      <w:bookmarkStart w:id="12" w:name="_Toc387835225"/>
      <w:r w:rsidRPr="00B715A8">
        <w:rPr>
          <w:b/>
          <w:caps/>
        </w:rPr>
        <w:t>СТРУКТУРА и содержание ПРОГРА</w:t>
      </w:r>
      <w:r w:rsidR="00A33693" w:rsidRPr="00B715A8">
        <w:rPr>
          <w:b/>
          <w:caps/>
        </w:rPr>
        <w:t>ММЫ</w:t>
      </w:r>
      <w:bookmarkStart w:id="13" w:name="_Toc387834642"/>
      <w:bookmarkEnd w:id="11"/>
      <w:r w:rsidR="004E58FB" w:rsidRPr="00B715A8">
        <w:rPr>
          <w:b/>
          <w:caps/>
        </w:rPr>
        <w:t xml:space="preserve">ПРОИЗВОДСТВЕННОЙ </w:t>
      </w:r>
      <w:r w:rsidRPr="00B715A8">
        <w:rPr>
          <w:b/>
          <w:caps/>
        </w:rPr>
        <w:t>ПРАКТИКИ</w:t>
      </w:r>
      <w:bookmarkEnd w:id="12"/>
      <w:bookmarkEnd w:id="13"/>
    </w:p>
    <w:p w:rsidR="00750C25" w:rsidRPr="00B715A8" w:rsidRDefault="00750C25" w:rsidP="00750C25">
      <w:pPr>
        <w:pStyle w:val="a4"/>
        <w:widowControl w:val="0"/>
        <w:autoSpaceDE w:val="0"/>
        <w:autoSpaceDN w:val="0"/>
        <w:adjustRightInd w:val="0"/>
        <w:ind w:left="928" w:firstLine="0"/>
        <w:rPr>
          <w:rFonts w:ascii="Times New Roman" w:hAnsi="Times New Roman" w:cs="Times New Roman"/>
          <w:i/>
          <w:sz w:val="24"/>
          <w:szCs w:val="24"/>
        </w:rPr>
      </w:pPr>
    </w:p>
    <w:p w:rsidR="00750C25" w:rsidRPr="00B715A8" w:rsidRDefault="00651BA2" w:rsidP="00651BA2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4"/>
          <w:szCs w:val="24"/>
        </w:rPr>
      </w:pPr>
      <w:r w:rsidRPr="00B715A8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750C25" w:rsidRPr="00B715A8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750C25" w:rsidRPr="00B715A8" w:rsidRDefault="00750C25" w:rsidP="00750C25">
      <w:pPr>
        <w:pStyle w:val="a4"/>
        <w:widowControl w:val="0"/>
        <w:autoSpaceDE w:val="0"/>
        <w:autoSpaceDN w:val="0"/>
        <w:adjustRightInd w:val="0"/>
        <w:ind w:left="1408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0C25" w:rsidRPr="00B715A8" w:rsidTr="006A20D2">
        <w:tc>
          <w:tcPr>
            <w:tcW w:w="2392" w:type="dxa"/>
          </w:tcPr>
          <w:p w:rsidR="00750C25" w:rsidRPr="00B715A8" w:rsidRDefault="00750C25" w:rsidP="006A20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715A8">
              <w:rPr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750C25" w:rsidRPr="00B715A8" w:rsidRDefault="00750C25" w:rsidP="006A20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715A8">
              <w:rPr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750C25" w:rsidRPr="00B715A8" w:rsidRDefault="00750C25" w:rsidP="006A20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715A8">
              <w:rPr>
                <w:b/>
                <w:sz w:val="24"/>
                <w:szCs w:val="24"/>
              </w:rPr>
              <w:t>Объем времени, отведенный на практику</w:t>
            </w:r>
          </w:p>
          <w:p w:rsidR="00750C25" w:rsidRPr="00B715A8" w:rsidRDefault="00750C25" w:rsidP="006A20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715A8">
              <w:rPr>
                <w:b/>
                <w:sz w:val="24"/>
                <w:szCs w:val="24"/>
              </w:rPr>
              <w:t>(в неделях, часах)</w:t>
            </w:r>
          </w:p>
        </w:tc>
        <w:tc>
          <w:tcPr>
            <w:tcW w:w="2393" w:type="dxa"/>
          </w:tcPr>
          <w:p w:rsidR="00750C25" w:rsidRPr="00B715A8" w:rsidRDefault="00750C25" w:rsidP="006A20D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715A8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F367CB" w:rsidRPr="00B715A8" w:rsidTr="00D72EAD">
        <w:tc>
          <w:tcPr>
            <w:tcW w:w="2392" w:type="dxa"/>
            <w:vAlign w:val="center"/>
          </w:tcPr>
          <w:p w:rsidR="00F367CB" w:rsidRPr="00B715A8" w:rsidRDefault="00F367CB" w:rsidP="00E81607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715A8">
              <w:rPr>
                <w:sz w:val="24"/>
                <w:szCs w:val="24"/>
              </w:rPr>
              <w:t>ПК</w:t>
            </w:r>
            <w:r w:rsidR="00E81607" w:rsidRPr="00B715A8">
              <w:rPr>
                <w:sz w:val="24"/>
                <w:szCs w:val="24"/>
              </w:rPr>
              <w:t>3</w:t>
            </w:r>
            <w:r w:rsidRPr="00B715A8">
              <w:rPr>
                <w:sz w:val="24"/>
                <w:szCs w:val="24"/>
              </w:rPr>
              <w:t>.1</w:t>
            </w:r>
          </w:p>
        </w:tc>
        <w:tc>
          <w:tcPr>
            <w:tcW w:w="2393" w:type="dxa"/>
            <w:vMerge w:val="restart"/>
          </w:tcPr>
          <w:p w:rsidR="00F367CB" w:rsidRPr="00B715A8" w:rsidRDefault="00E81607" w:rsidP="00E81607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B715A8">
              <w:rPr>
                <w:sz w:val="24"/>
                <w:szCs w:val="24"/>
              </w:rPr>
              <w:t>Эксплуатация систем автоматизации</w:t>
            </w:r>
          </w:p>
        </w:tc>
        <w:tc>
          <w:tcPr>
            <w:tcW w:w="2393" w:type="dxa"/>
            <w:vMerge w:val="restart"/>
          </w:tcPr>
          <w:p w:rsidR="00F367CB" w:rsidRPr="00B715A8" w:rsidRDefault="007C7D2E" w:rsidP="007C7D2E">
            <w:pPr>
              <w:ind w:firstLine="0"/>
              <w:rPr>
                <w:sz w:val="24"/>
                <w:szCs w:val="24"/>
              </w:rPr>
            </w:pPr>
            <w:r w:rsidRPr="00B715A8">
              <w:rPr>
                <w:sz w:val="24"/>
                <w:szCs w:val="24"/>
              </w:rPr>
              <w:t>2</w:t>
            </w:r>
            <w:r w:rsidR="00F367CB" w:rsidRPr="00B715A8">
              <w:rPr>
                <w:sz w:val="24"/>
                <w:szCs w:val="24"/>
              </w:rPr>
              <w:t xml:space="preserve"> недел</w:t>
            </w:r>
            <w:r w:rsidRPr="00B715A8">
              <w:rPr>
                <w:sz w:val="24"/>
                <w:szCs w:val="24"/>
              </w:rPr>
              <w:t>и</w:t>
            </w:r>
            <w:r w:rsidR="00F367CB" w:rsidRPr="00B715A8">
              <w:rPr>
                <w:sz w:val="24"/>
                <w:szCs w:val="24"/>
              </w:rPr>
              <w:t xml:space="preserve"> – </w:t>
            </w:r>
            <w:r w:rsidRPr="00B715A8">
              <w:rPr>
                <w:sz w:val="24"/>
                <w:szCs w:val="24"/>
              </w:rPr>
              <w:t>72</w:t>
            </w:r>
            <w:r w:rsidR="00F367CB" w:rsidRPr="00B715A8">
              <w:rPr>
                <w:sz w:val="24"/>
                <w:szCs w:val="24"/>
              </w:rPr>
              <w:t xml:space="preserve"> час</w:t>
            </w:r>
            <w:r w:rsidRPr="00B715A8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Merge w:val="restart"/>
          </w:tcPr>
          <w:p w:rsidR="00F367CB" w:rsidRPr="00B715A8" w:rsidRDefault="00E81607" w:rsidP="00E81607">
            <w:pPr>
              <w:ind w:firstLine="0"/>
              <w:rPr>
                <w:b/>
                <w:sz w:val="24"/>
                <w:szCs w:val="24"/>
              </w:rPr>
            </w:pPr>
            <w:r w:rsidRPr="00B715A8">
              <w:rPr>
                <w:sz w:val="24"/>
                <w:szCs w:val="24"/>
              </w:rPr>
              <w:t>7</w:t>
            </w:r>
            <w:r w:rsidR="006C7D65" w:rsidRPr="00B715A8">
              <w:rPr>
                <w:sz w:val="24"/>
                <w:szCs w:val="24"/>
              </w:rPr>
              <w:t xml:space="preserve"> семестрв рамках освоения ПМ.0</w:t>
            </w:r>
            <w:r w:rsidRPr="00B715A8">
              <w:rPr>
                <w:sz w:val="24"/>
                <w:szCs w:val="24"/>
              </w:rPr>
              <w:t>3</w:t>
            </w:r>
          </w:p>
        </w:tc>
      </w:tr>
      <w:tr w:rsidR="00F367CB" w:rsidRPr="00B715A8" w:rsidTr="00D72EAD">
        <w:tc>
          <w:tcPr>
            <w:tcW w:w="2392" w:type="dxa"/>
            <w:vAlign w:val="center"/>
          </w:tcPr>
          <w:p w:rsidR="00F367CB" w:rsidRPr="00B715A8" w:rsidRDefault="00F367CB" w:rsidP="00E81607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715A8">
              <w:rPr>
                <w:sz w:val="24"/>
                <w:szCs w:val="24"/>
              </w:rPr>
              <w:t>ПК</w:t>
            </w:r>
            <w:r w:rsidR="00E81607" w:rsidRPr="00B715A8">
              <w:rPr>
                <w:sz w:val="24"/>
                <w:szCs w:val="24"/>
              </w:rPr>
              <w:t>3</w:t>
            </w:r>
            <w:r w:rsidRPr="00B715A8">
              <w:rPr>
                <w:sz w:val="24"/>
                <w:szCs w:val="24"/>
              </w:rPr>
              <w:t>.2</w:t>
            </w: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367CB" w:rsidRPr="00B715A8" w:rsidTr="00D72EAD">
        <w:tc>
          <w:tcPr>
            <w:tcW w:w="2392" w:type="dxa"/>
            <w:vAlign w:val="center"/>
          </w:tcPr>
          <w:p w:rsidR="00F367CB" w:rsidRPr="00B715A8" w:rsidRDefault="00F367CB" w:rsidP="00E81607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15A8">
              <w:rPr>
                <w:sz w:val="24"/>
                <w:szCs w:val="24"/>
              </w:rPr>
              <w:t>ПК</w:t>
            </w:r>
            <w:r w:rsidR="00E81607" w:rsidRPr="00B715A8">
              <w:rPr>
                <w:sz w:val="24"/>
                <w:szCs w:val="24"/>
              </w:rPr>
              <w:t>3</w:t>
            </w:r>
            <w:r w:rsidRPr="00B715A8">
              <w:rPr>
                <w:sz w:val="24"/>
                <w:szCs w:val="24"/>
              </w:rPr>
              <w:t>.3</w:t>
            </w: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367CB" w:rsidRPr="00B715A8" w:rsidRDefault="00F367CB" w:rsidP="006A20D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1700A" w:rsidRPr="00B715A8" w:rsidRDefault="0041700A" w:rsidP="00750C25">
      <w:pPr>
        <w:rPr>
          <w:b/>
          <w:szCs w:val="24"/>
        </w:rPr>
      </w:pPr>
    </w:p>
    <w:p w:rsidR="0041700A" w:rsidRPr="00B715A8" w:rsidRDefault="0041700A" w:rsidP="00750C25">
      <w:pPr>
        <w:rPr>
          <w:b/>
          <w:szCs w:val="24"/>
        </w:rPr>
      </w:pPr>
    </w:p>
    <w:p w:rsidR="0041700A" w:rsidRPr="00B715A8" w:rsidRDefault="0041700A" w:rsidP="00750C25">
      <w:pPr>
        <w:rPr>
          <w:b/>
          <w:szCs w:val="24"/>
        </w:rPr>
      </w:pPr>
    </w:p>
    <w:p w:rsidR="0041700A" w:rsidRPr="00B715A8" w:rsidRDefault="0041700A" w:rsidP="00750C25">
      <w:pPr>
        <w:rPr>
          <w:b/>
          <w:szCs w:val="24"/>
        </w:rPr>
      </w:pPr>
    </w:p>
    <w:p w:rsidR="0071794C" w:rsidRPr="00B715A8" w:rsidRDefault="0071794C" w:rsidP="00750C25">
      <w:pPr>
        <w:rPr>
          <w:b/>
          <w:szCs w:val="24"/>
        </w:rPr>
        <w:sectPr w:rsidR="0071794C" w:rsidRPr="00B715A8" w:rsidSect="00814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C25" w:rsidRPr="00B715A8" w:rsidRDefault="00750C25" w:rsidP="00750C25">
      <w:pPr>
        <w:rPr>
          <w:b/>
          <w:szCs w:val="24"/>
        </w:rPr>
      </w:pPr>
      <w:r w:rsidRPr="00B715A8">
        <w:rPr>
          <w:b/>
          <w:szCs w:val="24"/>
        </w:rPr>
        <w:t>3.2.Содержание практики</w:t>
      </w:r>
    </w:p>
    <w:p w:rsidR="0041700A" w:rsidRPr="00B715A8" w:rsidRDefault="0041700A" w:rsidP="0041700A">
      <w:pPr>
        <w:rPr>
          <w:rFonts w:eastAsia="Times New Roman"/>
          <w:b/>
          <w:bCs/>
          <w:szCs w:val="24"/>
          <w:lang w:eastAsia="ru-RU"/>
        </w:rPr>
      </w:pPr>
      <w:r w:rsidRPr="00B715A8">
        <w:rPr>
          <w:rFonts w:eastAsia="Times New Roman"/>
          <w:i/>
          <w:szCs w:val="24"/>
        </w:rPr>
        <w:t>Содержание  производственной практики (по  профилю специальности</w:t>
      </w:r>
      <w:proofErr w:type="gramStart"/>
      <w:r w:rsidRPr="00B715A8">
        <w:rPr>
          <w:rFonts w:eastAsia="Times New Roman"/>
          <w:i/>
          <w:szCs w:val="24"/>
        </w:rPr>
        <w:t xml:space="preserve"> )</w:t>
      </w:r>
      <w:proofErr w:type="gramEnd"/>
    </w:p>
    <w:tbl>
      <w:tblPr>
        <w:tblW w:w="13467" w:type="dxa"/>
        <w:tblInd w:w="-1026" w:type="dxa"/>
        <w:tblLayout w:type="fixed"/>
        <w:tblLook w:val="04A0"/>
      </w:tblPr>
      <w:tblGrid>
        <w:gridCol w:w="1985"/>
        <w:gridCol w:w="3544"/>
        <w:gridCol w:w="4819"/>
        <w:gridCol w:w="2268"/>
        <w:gridCol w:w="851"/>
      </w:tblGrid>
      <w:tr w:rsidR="006F779B" w:rsidRPr="00B715A8" w:rsidTr="006F779B">
        <w:trPr>
          <w:trHeight w:val="33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Виды деятельности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7626B6">
            <w:pPr>
              <w:tabs>
                <w:tab w:val="left" w:pos="6021"/>
              </w:tabs>
              <w:ind w:right="742"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Видыработ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учебных дисциплин, междисциплинарных курсов с указанием тем, обеспечивающих выполнение видов работ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</w:tc>
      </w:tr>
      <w:tr w:rsidR="006F779B" w:rsidRPr="00B715A8" w:rsidTr="006F779B">
        <w:trPr>
          <w:trHeight w:val="33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часов</w:t>
            </w:r>
          </w:p>
        </w:tc>
      </w:tr>
      <w:tr w:rsidR="006F779B" w:rsidRPr="00B715A8" w:rsidTr="006F779B">
        <w:trPr>
          <w:trHeight w:val="33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(недель)</w:t>
            </w:r>
          </w:p>
        </w:tc>
      </w:tr>
      <w:tr w:rsidR="006F779B" w:rsidRPr="00B715A8" w:rsidTr="00F70BC0">
        <w:trPr>
          <w:trHeight w:val="73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967287" w:rsidRPr="00B715A8" w:rsidTr="00937FBE">
        <w:trPr>
          <w:trHeight w:val="35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Эксплуатаци</w:t>
            </w:r>
            <w:r w:rsidRPr="00B715A8">
              <w:rPr>
                <w:szCs w:val="24"/>
              </w:rPr>
              <w:t>я</w:t>
            </w:r>
            <w:r w:rsidRPr="00B715A8">
              <w:rPr>
                <w:rFonts w:eastAsia="Calibri"/>
                <w:szCs w:val="24"/>
              </w:rPr>
              <w:t xml:space="preserve"> систем автоматизации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E81607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 xml:space="preserve">участие в организации работ по эксплуатации и обслуживанию </w:t>
            </w:r>
            <w:r w:rsidRPr="00B715A8">
              <w:rPr>
                <w:szCs w:val="24"/>
              </w:rPr>
              <w:t>систем автоматизации</w:t>
            </w:r>
          </w:p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87" w:rsidRPr="00B715A8" w:rsidRDefault="00967287" w:rsidP="00E81607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Типовые механизмы и узлы автоматизированного оборудования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Дисциплины профессионального цикла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67287" w:rsidRPr="00B715A8" w:rsidTr="00937FBE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87" w:rsidRPr="00B715A8" w:rsidRDefault="00967287" w:rsidP="00F70BC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Приводы и системы управления технологическим оборудованием</w:t>
            </w:r>
            <w:proofErr w:type="gramStart"/>
            <w:r w:rsidRPr="00B715A8">
              <w:rPr>
                <w:rFonts w:eastAsia="Calibri"/>
                <w:szCs w:val="24"/>
              </w:rPr>
              <w:t>..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70BC0" w:rsidRPr="00B715A8" w:rsidTr="00F70BC0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0BC0" w:rsidRPr="00B715A8" w:rsidRDefault="00F70BC0" w:rsidP="00F70BC0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Приспособления и оснастка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70BC0" w:rsidRPr="00B715A8" w:rsidTr="005D0B28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70BC0" w:rsidRPr="00B715A8" w:rsidTr="005D0B28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70BC0" w:rsidRPr="00B715A8" w:rsidTr="005D0B28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70BC0" w:rsidRPr="00B715A8" w:rsidTr="005D0B28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70BC0" w:rsidRPr="00B715A8" w:rsidTr="00F70BC0">
        <w:trPr>
          <w:trHeight w:val="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C0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C0" w:rsidRPr="00B715A8" w:rsidRDefault="00F70BC0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67287" w:rsidRPr="00B715A8" w:rsidTr="0080615E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участие в организации работ по программированию автоматизированного оборудования в условиях предприятия</w:t>
            </w: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Изучение устройства автоматизированного оборудования. Включение оборудования. Работа с системой управления.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67287" w:rsidRPr="00B715A8" w:rsidTr="0080615E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Составные элементы управляющей программы. Определение функций слов управляющей программы.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287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287" w:rsidRPr="00B715A8" w:rsidRDefault="00967287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6F779B" w:rsidRPr="00B715A8" w:rsidTr="006F779B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B715A8" w:rsidRDefault="00F70BC0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Составление управляющей программы вручную в соответствии с технологическим процессом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6F779B" w:rsidRPr="00B715A8" w:rsidTr="006F779B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B715A8" w:rsidRDefault="00F70BC0" w:rsidP="00F70BC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szCs w:val="24"/>
              </w:rPr>
              <w:t>Составление управляющих программ с использованием</w:t>
            </w:r>
            <w:r w:rsidRPr="00B715A8">
              <w:rPr>
                <w:rFonts w:eastAsia="Calibri"/>
                <w:szCs w:val="24"/>
                <w:lang w:val="en-US"/>
              </w:rPr>
              <w:t>CAD</w:t>
            </w:r>
            <w:r w:rsidRPr="00B715A8">
              <w:rPr>
                <w:rFonts w:eastAsia="Calibri"/>
                <w:szCs w:val="24"/>
              </w:rPr>
              <w:t>/</w:t>
            </w:r>
            <w:r w:rsidRPr="00B715A8">
              <w:rPr>
                <w:rFonts w:eastAsia="Calibri"/>
                <w:szCs w:val="24"/>
                <w:lang w:val="en-US"/>
              </w:rPr>
              <w:t>CAM</w:t>
            </w:r>
            <w:r w:rsidRPr="00B715A8">
              <w:rPr>
                <w:rFonts w:eastAsia="Calibri"/>
                <w:szCs w:val="24"/>
              </w:rPr>
              <w:t xml:space="preserve"> систем.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300D7F" w:rsidRPr="00B715A8" w:rsidTr="004C3378">
        <w:trPr>
          <w:trHeight w:val="56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оформление технологической документации для различных автоматизированных технологических процессов</w:t>
            </w: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;</w:t>
            </w:r>
          </w:p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>Разработка  спецификации  автоматизированного оборудования  для выполнения определенных  технологических процессов.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300D7F" w:rsidRPr="00B715A8" w:rsidTr="004C3378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Calibri"/>
                <w:szCs w:val="24"/>
              </w:rPr>
              <w:t xml:space="preserve">Составление  </w:t>
            </w:r>
            <w:proofErr w:type="gramStart"/>
            <w:r w:rsidRPr="00B715A8">
              <w:rPr>
                <w:rFonts w:eastAsia="Calibri"/>
                <w:szCs w:val="24"/>
              </w:rPr>
              <w:t>карты  значений  режимов работы технологического оборудования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6F779B" w:rsidRPr="00B715A8" w:rsidTr="006F779B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06" w:rsidRPr="00B715A8" w:rsidRDefault="00967287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Структура службы контроля качества на предприятии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06" w:rsidRPr="00B715A8" w:rsidRDefault="00611206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206" w:rsidRPr="00B715A8" w:rsidRDefault="00611206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300D7F" w:rsidRPr="00B715A8" w:rsidTr="00C85DD1">
        <w:trPr>
          <w:trHeight w:val="3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967287">
            <w:pPr>
              <w:ind w:firstLine="0"/>
              <w:rPr>
                <w:rFonts w:eastAsia="Calibri"/>
                <w:bCs/>
                <w:szCs w:val="24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715A8">
              <w:rPr>
                <w:rFonts w:eastAsia="Calibri"/>
                <w:bCs/>
                <w:szCs w:val="24"/>
              </w:rPr>
              <w:t>ознакомление с организацией и деятельностью служб контроля качества на предприятии, участие в выборке   продукции и в проведении оценки ее качества;</w:t>
            </w:r>
          </w:p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Схемы контроля качества продукции и их выбор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300D7F" w:rsidRPr="00B715A8" w:rsidTr="00300D7F">
        <w:trPr>
          <w:trHeight w:val="56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0D7F" w:rsidRPr="00B715A8" w:rsidRDefault="00300D7F" w:rsidP="00300D7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Порядок осуществления выборки продукции для выборочного контроля качества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300D7F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715A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300D7F" w:rsidRPr="00B715A8" w:rsidTr="00A85EF1">
        <w:trPr>
          <w:trHeight w:val="12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7F" w:rsidRPr="00B715A8" w:rsidRDefault="00300D7F" w:rsidP="0061120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7F" w:rsidRPr="00B715A8" w:rsidRDefault="00300D7F" w:rsidP="00611206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970045" w:rsidRPr="00B715A8" w:rsidRDefault="00970045" w:rsidP="004D755D">
      <w:pPr>
        <w:ind w:firstLine="0"/>
        <w:rPr>
          <w:b/>
          <w:szCs w:val="24"/>
          <w:lang w:val="en-US"/>
        </w:rPr>
        <w:sectPr w:rsidR="00970045" w:rsidRPr="00B715A8" w:rsidSect="006F779B">
          <w:pgSz w:w="16839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71794C" w:rsidRPr="00B715A8" w:rsidRDefault="0071794C" w:rsidP="00750C25">
      <w:pPr>
        <w:rPr>
          <w:i/>
          <w:szCs w:val="24"/>
        </w:rPr>
      </w:pPr>
    </w:p>
    <w:p w:rsidR="00AB6A7E" w:rsidRPr="00B715A8" w:rsidRDefault="00AB6A7E" w:rsidP="004D755D">
      <w:pPr>
        <w:ind w:firstLine="0"/>
        <w:rPr>
          <w:szCs w:val="24"/>
          <w:lang w:val="en-US"/>
        </w:rPr>
      </w:pPr>
    </w:p>
    <w:p w:rsidR="00AB6A7E" w:rsidRPr="00B715A8" w:rsidRDefault="00AB6A7E" w:rsidP="00750C25">
      <w:pPr>
        <w:rPr>
          <w:szCs w:val="24"/>
        </w:rPr>
      </w:pPr>
    </w:p>
    <w:p w:rsidR="000C128F" w:rsidRPr="00B715A8" w:rsidRDefault="000C128F" w:rsidP="00146DAD">
      <w:pPr>
        <w:keepNext/>
        <w:autoSpaceDE w:val="0"/>
        <w:autoSpaceDN w:val="0"/>
        <w:ind w:left="567" w:firstLine="0"/>
        <w:jc w:val="center"/>
        <w:outlineLvl w:val="0"/>
        <w:rPr>
          <w:rFonts w:eastAsia="Calibri"/>
          <w:b/>
          <w:caps/>
          <w:szCs w:val="24"/>
          <w:lang w:eastAsia="ru-RU"/>
        </w:rPr>
      </w:pPr>
      <w:bookmarkStart w:id="14" w:name="_Toc387834643"/>
      <w:bookmarkStart w:id="15" w:name="_Toc387835226"/>
      <w:r w:rsidRPr="00B715A8">
        <w:rPr>
          <w:rFonts w:eastAsia="Calibri"/>
          <w:b/>
          <w:caps/>
          <w:szCs w:val="24"/>
          <w:lang w:eastAsia="ru-RU"/>
        </w:rPr>
        <w:t>4.условия организации и ПРОВЕДЕНИЯ</w:t>
      </w:r>
      <w:bookmarkStart w:id="16" w:name="_Toc387834644"/>
      <w:bookmarkEnd w:id="14"/>
      <w:r w:rsidRPr="00B715A8">
        <w:rPr>
          <w:rFonts w:eastAsia="Calibri"/>
          <w:b/>
          <w:caps/>
          <w:szCs w:val="24"/>
          <w:lang w:eastAsia="ru-RU"/>
        </w:rPr>
        <w:t>производственной практики</w:t>
      </w:r>
      <w:bookmarkEnd w:id="15"/>
      <w:bookmarkEnd w:id="16"/>
    </w:p>
    <w:p w:rsidR="000C128F" w:rsidRPr="00B715A8" w:rsidRDefault="000C128F" w:rsidP="00146DAD">
      <w:pPr>
        <w:ind w:left="928" w:firstLine="0"/>
        <w:outlineLvl w:val="0"/>
        <w:rPr>
          <w:rFonts w:eastAsia="Calibri"/>
          <w:szCs w:val="24"/>
          <w:lang w:eastAsia="ru-RU"/>
        </w:rPr>
      </w:pP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B715A8">
        <w:rPr>
          <w:rFonts w:eastAsia="Times New Roman"/>
          <w:b/>
          <w:szCs w:val="24"/>
        </w:rPr>
        <w:t>4.1. Требования к документации, необходимой для проведения практики: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</w:p>
    <w:p w:rsidR="000C128F" w:rsidRPr="00B715A8" w:rsidRDefault="000C128F" w:rsidP="000C128F">
      <w:pPr>
        <w:tabs>
          <w:tab w:val="left" w:pos="0"/>
        </w:tabs>
        <w:autoSpaceDE w:val="0"/>
        <w:autoSpaceDN w:val="0"/>
        <w:adjustRightInd w:val="0"/>
        <w:spacing w:before="10"/>
        <w:ind w:firstLine="619"/>
        <w:rPr>
          <w:rFonts w:eastAsia="Arial Unicode MS"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 xml:space="preserve">- Положение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(приказ </w:t>
      </w:r>
      <w:proofErr w:type="spellStart"/>
      <w:r w:rsidRPr="00B715A8">
        <w:rPr>
          <w:rFonts w:eastAsia="Arial Unicode MS"/>
          <w:szCs w:val="24"/>
          <w:lang w:eastAsia="ru-RU"/>
        </w:rPr>
        <w:t>Минобрнауки</w:t>
      </w:r>
      <w:proofErr w:type="spellEnd"/>
      <w:r w:rsidRPr="00B715A8">
        <w:rPr>
          <w:rFonts w:eastAsia="Arial Unicode MS"/>
          <w:szCs w:val="24"/>
          <w:lang w:eastAsia="ru-RU"/>
        </w:rPr>
        <w:t xml:space="preserve"> России от 26 ноября 2009 г. </w:t>
      </w:r>
      <w:r w:rsidRPr="00B715A8">
        <w:rPr>
          <w:rFonts w:eastAsia="Arial Unicode MS"/>
          <w:b/>
          <w:bCs/>
          <w:i/>
          <w:iCs/>
          <w:szCs w:val="24"/>
          <w:lang w:eastAsia="ru-RU"/>
        </w:rPr>
        <w:t xml:space="preserve">№ </w:t>
      </w:r>
      <w:r w:rsidRPr="00B715A8">
        <w:rPr>
          <w:rFonts w:eastAsia="Arial Unicode MS"/>
          <w:szCs w:val="24"/>
          <w:lang w:eastAsia="ru-RU"/>
        </w:rPr>
        <w:t>673);</w:t>
      </w:r>
    </w:p>
    <w:p w:rsidR="000C128F" w:rsidRPr="00B715A8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left="432" w:hanging="6"/>
        <w:jc w:val="left"/>
        <w:rPr>
          <w:rFonts w:eastAsia="Arial Unicode MS"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>- программа учебной практики;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 xml:space="preserve">- </w:t>
      </w:r>
      <w:r w:rsidRPr="00B715A8">
        <w:rPr>
          <w:rFonts w:eastAsia="Arial Unicode MS"/>
          <w:bCs/>
          <w:szCs w:val="24"/>
          <w:lang w:eastAsia="ru-RU"/>
        </w:rPr>
        <w:t>программа производственной практики;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 xml:space="preserve">- </w:t>
      </w:r>
      <w:r w:rsidRPr="00B715A8">
        <w:rPr>
          <w:rFonts w:eastAsia="Arial Unicode MS"/>
          <w:bCs/>
          <w:szCs w:val="24"/>
          <w:lang w:eastAsia="ru-RU"/>
        </w:rPr>
        <w:t>договор с организацией на организацию и проведение практики;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- календарно-тематический план;</w:t>
      </w:r>
    </w:p>
    <w:p w:rsidR="000C128F" w:rsidRPr="00B715A8" w:rsidRDefault="000C128F" w:rsidP="000C128F">
      <w:pPr>
        <w:tabs>
          <w:tab w:val="left" w:pos="619"/>
        </w:tabs>
        <w:autoSpaceDE w:val="0"/>
        <w:autoSpaceDN w:val="0"/>
        <w:adjustRightInd w:val="0"/>
        <w:spacing w:before="10"/>
        <w:ind w:firstLine="426"/>
        <w:jc w:val="left"/>
        <w:rPr>
          <w:rFonts w:eastAsia="Arial Unicode MS"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 xml:space="preserve">- </w:t>
      </w:r>
      <w:r w:rsidRPr="00B715A8">
        <w:rPr>
          <w:rFonts w:eastAsia="Arial Unicode MS"/>
          <w:bCs/>
          <w:szCs w:val="24"/>
          <w:lang w:eastAsia="ru-RU"/>
        </w:rPr>
        <w:t>приказ о назначении руководителя практики от образовательного учреждения;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szCs w:val="24"/>
          <w:lang w:eastAsia="ru-RU"/>
        </w:rPr>
        <w:t xml:space="preserve">- </w:t>
      </w:r>
      <w:r w:rsidRPr="00B715A8">
        <w:rPr>
          <w:rFonts w:eastAsia="Arial Unicode MS"/>
          <w:bCs/>
          <w:szCs w:val="24"/>
          <w:lang w:eastAsia="ru-RU"/>
        </w:rPr>
        <w:t>приказ о распределении студентов по местам практики;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- график проведения практики;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- график консультаций;</w:t>
      </w:r>
    </w:p>
    <w:p w:rsidR="000C128F" w:rsidRPr="00B715A8" w:rsidRDefault="000C128F" w:rsidP="000C128F">
      <w:pPr>
        <w:tabs>
          <w:tab w:val="left" w:pos="576"/>
        </w:tabs>
        <w:autoSpaceDE w:val="0"/>
        <w:autoSpaceDN w:val="0"/>
        <w:adjustRightInd w:val="0"/>
        <w:spacing w:before="14"/>
        <w:ind w:left="379" w:firstLine="0"/>
        <w:jc w:val="left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- график защиты отчетов по практике.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Cs w:val="24"/>
        </w:rPr>
      </w:pP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B715A8">
        <w:rPr>
          <w:rFonts w:eastAsia="Times New Roman"/>
          <w:b/>
          <w:szCs w:val="24"/>
        </w:rPr>
        <w:t>4.2.Требования к  учебно-методическому обеспечению практики: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●перечень утвержденных заданий по производственной практике: по 1-му и 2-му этапам практики;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●перечень методических рекомендаций (указаний) для студентов по выполнению видов работ;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●</w:t>
      </w:r>
      <w:r w:rsidRPr="00B715A8">
        <w:rPr>
          <w:rFonts w:eastAsia="Times New Roman"/>
          <w:i/>
          <w:iCs/>
          <w:szCs w:val="24"/>
          <w:lang w:eastAsia="ru-RU"/>
        </w:rPr>
        <w:t>рекомендации по сбору материалов, их обработке и анализу, форме представлении;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●рекомендации по выполнению отчетов по практики;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i/>
          <w:szCs w:val="24"/>
        </w:rPr>
      </w:pPr>
      <w:r w:rsidRPr="00B715A8">
        <w:rPr>
          <w:rFonts w:eastAsia="Times New Roman"/>
          <w:i/>
          <w:szCs w:val="24"/>
        </w:rPr>
        <w:t>●рекомендации по выполнению выпускных квалификационных работ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B715A8">
        <w:rPr>
          <w:rFonts w:eastAsia="Times New Roman"/>
          <w:b/>
          <w:szCs w:val="24"/>
        </w:rPr>
        <w:t>4.3. Требования к  материально-техническому обеспечению:</w:t>
      </w:r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 w:rsidRPr="00B715A8">
        <w:rPr>
          <w:rFonts w:eastAsia="Times New Roman"/>
          <w:szCs w:val="24"/>
          <w:lang w:eastAsia="ru-RU"/>
        </w:rPr>
        <w:t xml:space="preserve">Во время прохождения производственной практики    </w:t>
      </w:r>
      <w:proofErr w:type="gramStart"/>
      <w:r w:rsidRPr="00B715A8">
        <w:rPr>
          <w:rFonts w:eastAsia="Times New Roman"/>
          <w:szCs w:val="24"/>
          <w:lang w:eastAsia="ru-RU"/>
        </w:rPr>
        <w:t>обучающийся</w:t>
      </w:r>
      <w:proofErr w:type="gramEnd"/>
      <w:r w:rsidRPr="00B715A8">
        <w:rPr>
          <w:rFonts w:eastAsia="Times New Roman"/>
          <w:szCs w:val="24"/>
          <w:lang w:eastAsia="ru-RU"/>
        </w:rPr>
        <w:t xml:space="preserve">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производственной организации</w:t>
      </w:r>
    </w:p>
    <w:p w:rsidR="00AB6A7E" w:rsidRPr="00B715A8" w:rsidRDefault="00AB6A7E" w:rsidP="00750C25">
      <w:pPr>
        <w:rPr>
          <w:szCs w:val="24"/>
        </w:rPr>
      </w:pPr>
    </w:p>
    <w:p w:rsidR="00DA3E8B" w:rsidRPr="00B715A8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715A8">
        <w:rPr>
          <w:rFonts w:ascii="Times New Roman" w:hAnsi="Times New Roman" w:cs="Times New Roman"/>
          <w:b/>
          <w:bCs/>
        </w:rPr>
        <w:t xml:space="preserve">4.4. </w:t>
      </w: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>Перечень учебных изданий, Интернет ресурсов, дополнительной литературы</w:t>
      </w:r>
      <w:r w:rsidRPr="00B715A8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DA3E8B" w:rsidRPr="00B715A8" w:rsidRDefault="00DA3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>Основные источники:</w:t>
      </w:r>
    </w:p>
    <w:p w:rsidR="00300D7F" w:rsidRPr="00B715A8" w:rsidRDefault="00300D7F" w:rsidP="00300D7F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proofErr w:type="spellStart"/>
      <w:r w:rsidRPr="00B715A8">
        <w:rPr>
          <w:rFonts w:eastAsia="Calibri"/>
          <w:szCs w:val="24"/>
        </w:rPr>
        <w:t>Босинзон</w:t>
      </w:r>
      <w:proofErr w:type="spellEnd"/>
      <w:r w:rsidRPr="00B715A8">
        <w:rPr>
          <w:rFonts w:eastAsia="Calibri"/>
          <w:szCs w:val="24"/>
        </w:rPr>
        <w:t xml:space="preserve"> М.А. Современные системы ЧПУ и их эксплуатация. М.: Академия</w:t>
      </w:r>
      <w:r w:rsidR="00B715A8">
        <w:rPr>
          <w:rFonts w:eastAsia="Calibri"/>
          <w:szCs w:val="24"/>
        </w:rPr>
        <w:t>, 20012</w:t>
      </w:r>
    </w:p>
    <w:p w:rsidR="00300D7F" w:rsidRPr="00B715A8" w:rsidRDefault="00300D7F" w:rsidP="00300D7F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r w:rsidRPr="00B715A8">
        <w:rPr>
          <w:rFonts w:eastAsia="Calibri"/>
          <w:szCs w:val="24"/>
        </w:rPr>
        <w:t>Карташов Г.Б., Дмитриев А.В. Основы работы на станках с ЧПУ. УИЦ З</w:t>
      </w:r>
      <w:r w:rsidR="00B715A8">
        <w:rPr>
          <w:rFonts w:eastAsia="Calibri"/>
          <w:szCs w:val="24"/>
        </w:rPr>
        <w:t>АО «Дидактические системы», 2011</w:t>
      </w:r>
      <w:r w:rsidRPr="00B715A8">
        <w:rPr>
          <w:rFonts w:eastAsia="Calibri"/>
          <w:szCs w:val="24"/>
        </w:rPr>
        <w:t>.</w:t>
      </w:r>
    </w:p>
    <w:p w:rsidR="00300D7F" w:rsidRPr="00B715A8" w:rsidRDefault="00300D7F" w:rsidP="00300D7F">
      <w:pPr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proofErr w:type="spellStart"/>
      <w:r w:rsidRPr="00B715A8">
        <w:rPr>
          <w:rFonts w:eastAsia="Calibri"/>
          <w:szCs w:val="24"/>
        </w:rPr>
        <w:t>Подураев</w:t>
      </w:r>
      <w:proofErr w:type="spellEnd"/>
      <w:r w:rsidRPr="00B715A8">
        <w:rPr>
          <w:rFonts w:eastAsia="Calibri"/>
          <w:szCs w:val="24"/>
        </w:rPr>
        <w:t xml:space="preserve"> Ю.В. </w:t>
      </w:r>
      <w:proofErr w:type="spellStart"/>
      <w:r w:rsidRPr="00B715A8">
        <w:rPr>
          <w:rFonts w:eastAsia="Calibri"/>
          <w:szCs w:val="24"/>
        </w:rPr>
        <w:t>Мехатроника</w:t>
      </w:r>
      <w:proofErr w:type="spellEnd"/>
      <w:r w:rsidRPr="00B715A8">
        <w:rPr>
          <w:rFonts w:eastAsia="Calibri"/>
          <w:szCs w:val="24"/>
        </w:rPr>
        <w:t>: основы, методы, приме</w:t>
      </w:r>
      <w:r w:rsidR="00B715A8">
        <w:rPr>
          <w:rFonts w:eastAsia="Calibri"/>
          <w:szCs w:val="24"/>
        </w:rPr>
        <w:t>нение.  М.: Машиностроение, 2011</w:t>
      </w:r>
      <w:r w:rsidRPr="00B715A8">
        <w:rPr>
          <w:rFonts w:eastAsia="Calibri"/>
          <w:szCs w:val="24"/>
        </w:rPr>
        <w:t xml:space="preserve">. </w:t>
      </w:r>
    </w:p>
    <w:p w:rsidR="00592E8B" w:rsidRPr="00B715A8" w:rsidRDefault="00592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592E8B" w:rsidRPr="00B715A8" w:rsidRDefault="00592E8B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DA3E8B" w:rsidRPr="00B715A8" w:rsidRDefault="00B26054" w:rsidP="00DA3E8B">
      <w:pPr>
        <w:pStyle w:val="Style4"/>
        <w:widowControl/>
        <w:spacing w:before="5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715A8">
        <w:rPr>
          <w:rStyle w:val="FontStyle11"/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300D7F" w:rsidRPr="00B715A8" w:rsidRDefault="00300D7F" w:rsidP="00300D7F">
      <w:pPr>
        <w:numPr>
          <w:ilvl w:val="0"/>
          <w:numId w:val="2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proofErr w:type="spellStart"/>
      <w:r w:rsidRPr="00B715A8">
        <w:rPr>
          <w:rFonts w:eastAsia="Calibri"/>
          <w:szCs w:val="24"/>
        </w:rPr>
        <w:t>Босинзон</w:t>
      </w:r>
      <w:proofErr w:type="spellEnd"/>
      <w:r w:rsidRPr="00B715A8">
        <w:rPr>
          <w:rFonts w:eastAsia="Calibri"/>
          <w:szCs w:val="24"/>
        </w:rPr>
        <w:t xml:space="preserve"> М.А. Современные системы ЧПУ и их эксплуатация.  М.: Академия, 2008.</w:t>
      </w:r>
    </w:p>
    <w:p w:rsidR="00300D7F" w:rsidRPr="00B715A8" w:rsidRDefault="00300D7F" w:rsidP="00300D7F">
      <w:pPr>
        <w:numPr>
          <w:ilvl w:val="0"/>
          <w:numId w:val="2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r w:rsidRPr="00B715A8">
        <w:rPr>
          <w:rFonts w:eastAsia="Calibri"/>
          <w:color w:val="000000"/>
          <w:szCs w:val="24"/>
          <w:shd w:val="clear" w:color="auto" w:fill="FFFFFF"/>
        </w:rPr>
        <w:t>Быков А.В., Силин В.В., Семенников В.В., Феоктистов В.Ю. ADEM CAD/CAM/TDM. Черчение, моделирование, механообработка.  СПб</w:t>
      </w:r>
      <w:proofErr w:type="gramStart"/>
      <w:r w:rsidRPr="00B715A8">
        <w:rPr>
          <w:rFonts w:eastAsia="Calibri"/>
          <w:color w:val="000000"/>
          <w:szCs w:val="24"/>
          <w:shd w:val="clear" w:color="auto" w:fill="FFFFFF"/>
        </w:rPr>
        <w:t xml:space="preserve">.: </w:t>
      </w:r>
      <w:proofErr w:type="gramEnd"/>
      <w:r w:rsidRPr="00B715A8">
        <w:rPr>
          <w:rFonts w:eastAsia="Calibri"/>
          <w:color w:val="000000"/>
          <w:szCs w:val="24"/>
          <w:shd w:val="clear" w:color="auto" w:fill="FFFFFF"/>
        </w:rPr>
        <w:t xml:space="preserve">БХВ-Петербург, 2003. </w:t>
      </w:r>
    </w:p>
    <w:p w:rsidR="00300D7F" w:rsidRPr="00B715A8" w:rsidRDefault="00300D7F" w:rsidP="00300D7F">
      <w:pPr>
        <w:numPr>
          <w:ilvl w:val="0"/>
          <w:numId w:val="2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szCs w:val="24"/>
        </w:rPr>
      </w:pPr>
      <w:proofErr w:type="spellStart"/>
      <w:r w:rsidRPr="00B715A8">
        <w:rPr>
          <w:rFonts w:eastAsia="Calibri"/>
          <w:szCs w:val="24"/>
        </w:rPr>
        <w:t>Сибикин</w:t>
      </w:r>
      <w:proofErr w:type="spellEnd"/>
      <w:r w:rsidRPr="00B715A8">
        <w:rPr>
          <w:rFonts w:eastAsia="Calibri"/>
          <w:szCs w:val="24"/>
        </w:rPr>
        <w:t xml:space="preserve"> М.Ю. Технологическое оборудование.  М.: ФОРУМ,  ИНФРА-М, 2005.</w:t>
      </w:r>
    </w:p>
    <w:p w:rsidR="00300D7F" w:rsidRPr="00B715A8" w:rsidRDefault="00300D7F" w:rsidP="00300D7F">
      <w:pPr>
        <w:numPr>
          <w:ilvl w:val="0"/>
          <w:numId w:val="2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eastAsia="Calibri"/>
          <w:color w:val="000000"/>
          <w:szCs w:val="24"/>
          <w:shd w:val="clear" w:color="auto" w:fill="FFFFFF"/>
        </w:rPr>
      </w:pPr>
      <w:proofErr w:type="spellStart"/>
      <w:r w:rsidRPr="00B715A8">
        <w:rPr>
          <w:rFonts w:eastAsia="Calibri"/>
          <w:szCs w:val="24"/>
        </w:rPr>
        <w:t>Шишмарев</w:t>
      </w:r>
      <w:proofErr w:type="spellEnd"/>
      <w:r w:rsidRPr="00B715A8">
        <w:rPr>
          <w:rFonts w:eastAsia="Calibri"/>
          <w:szCs w:val="24"/>
        </w:rPr>
        <w:t xml:space="preserve"> В.Ю. Автоматизация технологических процессов.  М.: Академия, 2005.</w:t>
      </w:r>
    </w:p>
    <w:p w:rsidR="00300D7F" w:rsidRPr="00B715A8" w:rsidRDefault="00300D7F" w:rsidP="00CB0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eastAsia="Calibri"/>
          <w:b/>
          <w:szCs w:val="24"/>
          <w:lang w:eastAsia="ru-RU"/>
        </w:rPr>
      </w:pPr>
      <w:bookmarkStart w:id="17" w:name="_Toc387834645"/>
    </w:p>
    <w:p w:rsidR="000C128F" w:rsidRPr="00B715A8" w:rsidRDefault="00CB0AAB" w:rsidP="00CB0A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eastAsia="Arial Unicode MS"/>
          <w:b/>
          <w:bCs/>
          <w:szCs w:val="24"/>
          <w:lang w:eastAsia="ru-RU"/>
        </w:rPr>
      </w:pPr>
      <w:r w:rsidRPr="00B715A8">
        <w:rPr>
          <w:rFonts w:eastAsia="Calibri"/>
          <w:b/>
          <w:szCs w:val="24"/>
          <w:lang w:eastAsia="ru-RU"/>
        </w:rPr>
        <w:t xml:space="preserve">4.5. </w:t>
      </w:r>
      <w:r w:rsidR="00146DAD" w:rsidRPr="00B715A8">
        <w:rPr>
          <w:rFonts w:eastAsia="Calibri"/>
          <w:b/>
          <w:szCs w:val="24"/>
          <w:lang w:eastAsia="ru-RU"/>
        </w:rPr>
        <w:t>Тр</w:t>
      </w:r>
      <w:r w:rsidR="000C128F" w:rsidRPr="00B715A8">
        <w:rPr>
          <w:rFonts w:eastAsia="Arial Unicode MS"/>
          <w:b/>
          <w:bCs/>
          <w:szCs w:val="24"/>
          <w:lang w:eastAsia="ru-RU"/>
        </w:rPr>
        <w:t>ебованиякруководителямпрактикиотобразовательного</w:t>
      </w:r>
      <w:r w:rsidRPr="00B715A8">
        <w:rPr>
          <w:rFonts w:eastAsia="Arial Unicode MS"/>
          <w:b/>
          <w:bCs/>
          <w:szCs w:val="24"/>
          <w:lang w:eastAsia="ru-RU"/>
        </w:rPr>
        <w:t xml:space="preserve"> учреждения </w:t>
      </w:r>
      <w:r w:rsidR="000C128F" w:rsidRPr="00B715A8">
        <w:rPr>
          <w:rFonts w:eastAsia="Arial Unicode MS"/>
          <w:b/>
          <w:bCs/>
          <w:szCs w:val="24"/>
          <w:lang w:eastAsia="ru-RU"/>
        </w:rPr>
        <w:t>организации.</w:t>
      </w:r>
      <w:bookmarkEnd w:id="17"/>
    </w:p>
    <w:p w:rsidR="000C128F" w:rsidRPr="00B715A8" w:rsidRDefault="000C128F" w:rsidP="000C128F">
      <w:pPr>
        <w:rPr>
          <w:rFonts w:eastAsia="Times New Roman"/>
          <w:szCs w:val="24"/>
          <w:lang w:eastAsia="ru-RU"/>
        </w:rPr>
      </w:pPr>
      <w:r w:rsidRPr="00B715A8">
        <w:rPr>
          <w:rFonts w:eastAsia="Arial Unicode MS"/>
          <w:bCs/>
          <w:szCs w:val="24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</w:t>
      </w:r>
    </w:p>
    <w:p w:rsidR="000C128F" w:rsidRPr="00B715A8" w:rsidRDefault="000C128F" w:rsidP="000C128F">
      <w:pPr>
        <w:rPr>
          <w:rFonts w:eastAsia="Times New Roman"/>
          <w:szCs w:val="24"/>
          <w:lang w:eastAsia="ru-RU"/>
        </w:rPr>
      </w:pPr>
    </w:p>
    <w:p w:rsidR="000C128F" w:rsidRPr="00B715A8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/>
          <w:bCs/>
          <w:szCs w:val="24"/>
          <w:lang w:eastAsia="ru-RU"/>
        </w:rPr>
      </w:pPr>
      <w:bookmarkStart w:id="18" w:name="_Toc387834646"/>
      <w:bookmarkStart w:id="19" w:name="_Toc387835227"/>
      <w:r w:rsidRPr="00B715A8">
        <w:rPr>
          <w:rFonts w:eastAsia="Calibri"/>
          <w:b/>
          <w:bCs/>
          <w:szCs w:val="24"/>
          <w:lang w:eastAsia="ru-RU"/>
        </w:rPr>
        <w:t>Требования к руководителям практики от образовательного учреждения и организации:</w:t>
      </w:r>
      <w:bookmarkEnd w:id="18"/>
      <w:bookmarkEnd w:id="19"/>
    </w:p>
    <w:p w:rsidR="000C128F" w:rsidRPr="00B715A8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Cs w:val="24"/>
        </w:rPr>
      </w:pPr>
      <w:r w:rsidRPr="00B715A8">
        <w:rPr>
          <w:rFonts w:eastAsia="Times New Roman"/>
          <w:b/>
          <w:bCs/>
          <w:szCs w:val="24"/>
        </w:rPr>
        <w:t>Требования к квалификации педагогических кадров, осуществляющих руководство практикой</w:t>
      </w:r>
    </w:p>
    <w:p w:rsidR="000C128F" w:rsidRPr="00B715A8" w:rsidRDefault="000C128F" w:rsidP="000C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  <w:szCs w:val="24"/>
        </w:rPr>
      </w:pPr>
      <w:r w:rsidRPr="00B715A8">
        <w:rPr>
          <w:rFonts w:eastAsia="Times New Roman"/>
          <w:b/>
          <w:bCs/>
          <w:szCs w:val="24"/>
        </w:rPr>
        <w:t>Инженерно-педагогический состав:</w:t>
      </w:r>
      <w:r w:rsidRPr="00B715A8">
        <w:rPr>
          <w:rFonts w:eastAsia="Times New Roman"/>
          <w:bCs/>
          <w:szCs w:val="24"/>
        </w:rPr>
        <w:t>дипломированные специалисты – преподаватели междисциплинарных курсов, а также общепрофессиональных  дисциплин: «Архитектура аппаратных средств»; «Основы программирования и баз данных»; «Технические средства информатизации».</w:t>
      </w:r>
    </w:p>
    <w:p w:rsidR="000C128F" w:rsidRPr="00B715A8" w:rsidRDefault="000C128F" w:rsidP="000C1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outlineLvl w:val="0"/>
        <w:rPr>
          <w:rFonts w:eastAsia="Calibri"/>
          <w:bCs/>
          <w:szCs w:val="24"/>
          <w:lang w:eastAsia="ru-RU"/>
        </w:rPr>
      </w:pPr>
      <w:bookmarkStart w:id="20" w:name="_Toc387834647"/>
      <w:bookmarkStart w:id="21" w:name="_Toc387835228"/>
      <w:r w:rsidRPr="00B715A8">
        <w:rPr>
          <w:rFonts w:eastAsia="Calibri"/>
          <w:b/>
          <w:bCs/>
          <w:szCs w:val="24"/>
          <w:lang w:eastAsia="ru-RU"/>
        </w:rPr>
        <w:t>Мастера:</w:t>
      </w:r>
      <w:r w:rsidRPr="00B715A8">
        <w:rPr>
          <w:rFonts w:eastAsia="Calibri"/>
          <w:bCs/>
          <w:szCs w:val="24"/>
          <w:lang w:eastAsia="ru-RU"/>
        </w:rPr>
        <w:t xml:space="preserve"> наличие 5–6 квалификационного разряда с обязательной стажировкойв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  <w:bookmarkEnd w:id="20"/>
      <w:bookmarkEnd w:id="21"/>
    </w:p>
    <w:p w:rsidR="000C128F" w:rsidRPr="00B715A8" w:rsidRDefault="000C128F" w:rsidP="000C128F">
      <w:pPr>
        <w:widowControl w:val="0"/>
        <w:autoSpaceDE w:val="0"/>
        <w:autoSpaceDN w:val="0"/>
        <w:adjustRightInd w:val="0"/>
        <w:rPr>
          <w:rFonts w:eastAsia="Times New Roman"/>
          <w:bCs/>
          <w:i/>
          <w:szCs w:val="24"/>
        </w:rPr>
      </w:pPr>
    </w:p>
    <w:p w:rsidR="00300D7F" w:rsidRPr="00B715A8" w:rsidRDefault="00300D7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szCs w:val="24"/>
        </w:rPr>
      </w:pPr>
    </w:p>
    <w:p w:rsidR="000C128F" w:rsidRPr="00B715A8" w:rsidRDefault="000C128F" w:rsidP="000C128F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i/>
          <w:szCs w:val="24"/>
        </w:rPr>
      </w:pPr>
      <w:r w:rsidRPr="00B715A8">
        <w:rPr>
          <w:rFonts w:eastAsia="Times New Roman"/>
          <w:b/>
          <w:bCs/>
          <w:szCs w:val="24"/>
        </w:rPr>
        <w:t xml:space="preserve"> 4.6 </w:t>
      </w:r>
      <w:r w:rsidRPr="00B715A8">
        <w:rPr>
          <w:rFonts w:eastAsia="Arial Unicode MS"/>
          <w:b/>
          <w:bCs/>
          <w:szCs w:val="24"/>
        </w:rPr>
        <w:t>Требованияксоблюдениюбезопасностиипожарнойбезопасности</w:t>
      </w:r>
      <w:r w:rsidRPr="00B715A8">
        <w:rPr>
          <w:rFonts w:eastAsia="Arial Unicode MS"/>
          <w:bCs/>
          <w:szCs w:val="24"/>
        </w:rPr>
        <w:t>всоответствиистребованиямипредприятия/ организации–базыпрактики</w:t>
      </w:r>
    </w:p>
    <w:p w:rsidR="000C128F" w:rsidRPr="00B715A8" w:rsidRDefault="000C128F" w:rsidP="00D37D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030C58" w:rsidRPr="00B715A8" w:rsidRDefault="00030C58" w:rsidP="00030C58">
      <w:pPr>
        <w:rPr>
          <w:szCs w:val="24"/>
          <w:lang w:eastAsia="ru-RU"/>
        </w:rPr>
      </w:pPr>
    </w:p>
    <w:p w:rsidR="00030C58" w:rsidRPr="00B715A8" w:rsidRDefault="00030C58" w:rsidP="00030C58">
      <w:pPr>
        <w:rPr>
          <w:szCs w:val="24"/>
          <w:lang w:eastAsia="ru-RU"/>
        </w:rPr>
      </w:pPr>
    </w:p>
    <w:p w:rsidR="000C128F" w:rsidRPr="00B715A8" w:rsidRDefault="000C128F" w:rsidP="00D37D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B2C42" w:rsidRPr="00B715A8" w:rsidRDefault="00DB2C42" w:rsidP="00146DAD">
      <w:pPr>
        <w:widowControl w:val="0"/>
        <w:autoSpaceDE w:val="0"/>
        <w:autoSpaceDN w:val="0"/>
        <w:adjustRightInd w:val="0"/>
        <w:outlineLvl w:val="0"/>
        <w:rPr>
          <w:i/>
          <w:szCs w:val="24"/>
        </w:rPr>
      </w:pPr>
    </w:p>
    <w:p w:rsidR="00750C25" w:rsidRPr="00B715A8" w:rsidRDefault="00750C25" w:rsidP="00146DAD">
      <w:pPr>
        <w:pStyle w:val="1"/>
        <w:ind w:left="930" w:firstLine="0"/>
        <w:jc w:val="center"/>
        <w:rPr>
          <w:b/>
          <w:caps/>
        </w:rPr>
      </w:pPr>
      <w:bookmarkStart w:id="22" w:name="_Toc387834648"/>
      <w:bookmarkStart w:id="23" w:name="_Toc387835229"/>
      <w:r w:rsidRPr="00B715A8">
        <w:rPr>
          <w:b/>
          <w:caps/>
        </w:rPr>
        <w:t>5. Контроль и оценка результатов</w:t>
      </w:r>
      <w:bookmarkStart w:id="24" w:name="_Toc387834649"/>
      <w:bookmarkEnd w:id="22"/>
      <w:r w:rsidR="00743C97" w:rsidRPr="00B715A8">
        <w:rPr>
          <w:b/>
          <w:caps/>
        </w:rPr>
        <w:t xml:space="preserve">производственной  </w:t>
      </w:r>
      <w:r w:rsidR="000468F3" w:rsidRPr="00B715A8">
        <w:rPr>
          <w:b/>
          <w:caps/>
        </w:rPr>
        <w:t>ПРАКТИКИ</w:t>
      </w:r>
      <w:bookmarkEnd w:id="23"/>
      <w:bookmarkEnd w:id="24"/>
    </w:p>
    <w:p w:rsidR="00750C25" w:rsidRPr="00B715A8" w:rsidRDefault="00750C25" w:rsidP="00146DAD">
      <w:pPr>
        <w:pStyle w:val="Style1"/>
        <w:widowControl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0468F3" w:rsidRPr="00B715A8" w:rsidRDefault="000468F3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Форма отчетности - отчет по практике</w:t>
      </w:r>
      <w:r w:rsidR="009D1F86" w:rsidRPr="00B715A8">
        <w:rPr>
          <w:rFonts w:eastAsia="Arial Unicode MS"/>
          <w:bCs/>
          <w:szCs w:val="24"/>
          <w:lang w:eastAsia="ru-RU"/>
        </w:rPr>
        <w:t>.</w:t>
      </w:r>
    </w:p>
    <w:p w:rsidR="009D1F86" w:rsidRPr="00B715A8" w:rsidRDefault="009D1F86" w:rsidP="000468F3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</w:p>
    <w:p w:rsidR="009D1F86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Студент должен сформировать и представить руководителю практики от отделения СПО отчет, содержащий:</w:t>
      </w:r>
    </w:p>
    <w:p w:rsidR="009D1F86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1. Анкета для работодателя;</w:t>
      </w:r>
    </w:p>
    <w:p w:rsidR="009D1F86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 xml:space="preserve">2. </w:t>
      </w:r>
      <w:r w:rsidR="00E6371B" w:rsidRPr="00B715A8">
        <w:rPr>
          <w:rFonts w:eastAsia="Arial Unicode MS"/>
          <w:bCs/>
          <w:szCs w:val="24"/>
          <w:lang w:eastAsia="ru-RU"/>
        </w:rPr>
        <w:t>Производственная характеристика с оценкой</w:t>
      </w:r>
      <w:r w:rsidR="00021446">
        <w:rPr>
          <w:rFonts w:eastAsia="Arial Unicode MS"/>
          <w:bCs/>
          <w:szCs w:val="24"/>
          <w:lang w:eastAsia="ru-RU"/>
        </w:rPr>
        <w:t xml:space="preserve"> </w:t>
      </w:r>
      <w:r w:rsidR="00E6371B" w:rsidRPr="00B715A8">
        <w:rPr>
          <w:rFonts w:eastAsia="Arial Unicode MS"/>
          <w:bCs/>
          <w:szCs w:val="24"/>
          <w:lang w:eastAsia="ru-RU"/>
        </w:rPr>
        <w:t>сформированности общих и профессиональных компетенций на практике;</w:t>
      </w:r>
    </w:p>
    <w:p w:rsidR="009D1F86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3. Договор с предприятием о прохождении практики;</w:t>
      </w:r>
    </w:p>
    <w:p w:rsidR="00E6371B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  <w:r w:rsidRPr="00B715A8">
        <w:rPr>
          <w:rFonts w:eastAsia="Arial Unicode MS"/>
          <w:bCs/>
          <w:szCs w:val="24"/>
          <w:lang w:eastAsia="ru-RU"/>
        </w:rPr>
        <w:t>4. Дневник-отчет.</w:t>
      </w:r>
    </w:p>
    <w:p w:rsidR="00E6371B" w:rsidRPr="00B715A8" w:rsidRDefault="00E6371B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</w:p>
    <w:p w:rsidR="009D1F86" w:rsidRPr="00B715A8" w:rsidRDefault="009D1F86" w:rsidP="009D1F86">
      <w:pPr>
        <w:autoSpaceDE w:val="0"/>
        <w:autoSpaceDN w:val="0"/>
        <w:adjustRightInd w:val="0"/>
        <w:spacing w:before="10"/>
        <w:ind w:firstLine="408"/>
        <w:rPr>
          <w:rFonts w:eastAsia="Arial Unicode MS"/>
          <w:bCs/>
          <w:szCs w:val="24"/>
          <w:lang w:eastAsia="ru-RU"/>
        </w:rPr>
      </w:pPr>
    </w:p>
    <w:sectPr w:rsidR="009D1F86" w:rsidRPr="00B715A8" w:rsidSect="0081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70" w:rsidRDefault="00C25D70" w:rsidP="00076305">
      <w:r>
        <w:separator/>
      </w:r>
    </w:p>
  </w:endnote>
  <w:endnote w:type="continuationSeparator" w:id="1">
    <w:p w:rsidR="00C25D70" w:rsidRDefault="00C25D70" w:rsidP="0007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EF" w:rsidRDefault="009B756C" w:rsidP="006A20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16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6EF">
      <w:rPr>
        <w:rStyle w:val="a7"/>
        <w:noProof/>
      </w:rPr>
      <w:t>13</w:t>
    </w:r>
    <w:r>
      <w:rPr>
        <w:rStyle w:val="a7"/>
      </w:rPr>
      <w:fldChar w:fldCharType="end"/>
    </w:r>
  </w:p>
  <w:p w:rsidR="001916EF" w:rsidRDefault="001916EF" w:rsidP="006A20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6157"/>
      <w:docPartObj>
        <w:docPartGallery w:val="Page Numbers (Bottom of Page)"/>
        <w:docPartUnique/>
      </w:docPartObj>
    </w:sdtPr>
    <w:sdtContent>
      <w:p w:rsidR="001916EF" w:rsidRDefault="009B756C">
        <w:pPr>
          <w:pStyle w:val="a5"/>
          <w:jc w:val="right"/>
        </w:pPr>
        <w:r>
          <w:fldChar w:fldCharType="begin"/>
        </w:r>
        <w:r w:rsidR="0026455A">
          <w:instrText xml:space="preserve"> PAGE   \* MERGEFORMAT </w:instrText>
        </w:r>
        <w:r>
          <w:fldChar w:fldCharType="separate"/>
        </w:r>
        <w:r w:rsidR="000214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16EF" w:rsidRDefault="001916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70" w:rsidRDefault="00C25D70" w:rsidP="00076305">
      <w:r>
        <w:separator/>
      </w:r>
    </w:p>
  </w:footnote>
  <w:footnote w:type="continuationSeparator" w:id="1">
    <w:p w:rsidR="00C25D70" w:rsidRDefault="00C25D70" w:rsidP="00076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2A9F8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5DBC731E"/>
    <w:name w:val="WW8Num3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EA732A"/>
    <w:multiLevelType w:val="multilevel"/>
    <w:tmpl w:val="9F4A7F6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2160"/>
      </w:pPr>
      <w:rPr>
        <w:rFonts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842E2"/>
    <w:multiLevelType w:val="singleLevel"/>
    <w:tmpl w:val="61D81F70"/>
    <w:lvl w:ilvl="0">
      <w:start w:val="2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1BE00444"/>
    <w:multiLevelType w:val="hybridMultilevel"/>
    <w:tmpl w:val="103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3CF0"/>
    <w:multiLevelType w:val="hybridMultilevel"/>
    <w:tmpl w:val="0688EE0E"/>
    <w:lvl w:ilvl="0" w:tplc="720CCC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0032"/>
    <w:multiLevelType w:val="singleLevel"/>
    <w:tmpl w:val="DADE38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C80318F"/>
    <w:multiLevelType w:val="singleLevel"/>
    <w:tmpl w:val="EC02D02C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5014B"/>
    <w:multiLevelType w:val="multilevel"/>
    <w:tmpl w:val="A4AA9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662A9"/>
    <w:multiLevelType w:val="singleLevel"/>
    <w:tmpl w:val="740ECBAC"/>
    <w:lvl w:ilvl="0">
      <w:start w:val="1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7A683F6E"/>
    <w:multiLevelType w:val="hybridMultilevel"/>
    <w:tmpl w:val="5F9ECEFC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5">
    <w:nsid w:val="7B0E2A68"/>
    <w:multiLevelType w:val="multilevel"/>
    <w:tmpl w:val="571675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B250380"/>
    <w:multiLevelType w:val="singleLevel"/>
    <w:tmpl w:val="0210696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7F6F2156"/>
    <w:multiLevelType w:val="hybridMultilevel"/>
    <w:tmpl w:val="2A3A77BA"/>
    <w:lvl w:ilvl="0" w:tplc="720CCC6C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6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3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1"/>
  </w:num>
  <w:num w:numId="17">
    <w:abstractNumId w:val="7"/>
  </w:num>
  <w:num w:numId="18">
    <w:abstractNumId w:val="17"/>
  </w:num>
  <w:num w:numId="19">
    <w:abstractNumId w:val="2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81"/>
    <w:rsid w:val="00011805"/>
    <w:rsid w:val="000207F5"/>
    <w:rsid w:val="00021446"/>
    <w:rsid w:val="00030118"/>
    <w:rsid w:val="00030C58"/>
    <w:rsid w:val="00030D9A"/>
    <w:rsid w:val="00035BBB"/>
    <w:rsid w:val="00040FCD"/>
    <w:rsid w:val="000468F3"/>
    <w:rsid w:val="0007462F"/>
    <w:rsid w:val="00076305"/>
    <w:rsid w:val="00080747"/>
    <w:rsid w:val="00096096"/>
    <w:rsid w:val="000A53A0"/>
    <w:rsid w:val="000B17CE"/>
    <w:rsid w:val="000B4428"/>
    <w:rsid w:val="000B5B1F"/>
    <w:rsid w:val="000C128F"/>
    <w:rsid w:val="000C1A62"/>
    <w:rsid w:val="000C1F17"/>
    <w:rsid w:val="000C7202"/>
    <w:rsid w:val="000C74EB"/>
    <w:rsid w:val="000E158E"/>
    <w:rsid w:val="000E38F7"/>
    <w:rsid w:val="000E532B"/>
    <w:rsid w:val="000F2A76"/>
    <w:rsid w:val="000F55CF"/>
    <w:rsid w:val="00112796"/>
    <w:rsid w:val="001201B4"/>
    <w:rsid w:val="00132B9B"/>
    <w:rsid w:val="0013445F"/>
    <w:rsid w:val="00142C1F"/>
    <w:rsid w:val="00146192"/>
    <w:rsid w:val="001469CA"/>
    <w:rsid w:val="00146DAD"/>
    <w:rsid w:val="001527B6"/>
    <w:rsid w:val="00154286"/>
    <w:rsid w:val="00163A33"/>
    <w:rsid w:val="00171327"/>
    <w:rsid w:val="001713C6"/>
    <w:rsid w:val="00184BF1"/>
    <w:rsid w:val="00184F70"/>
    <w:rsid w:val="00190425"/>
    <w:rsid w:val="001916EF"/>
    <w:rsid w:val="0019322D"/>
    <w:rsid w:val="001951E0"/>
    <w:rsid w:val="00197E89"/>
    <w:rsid w:val="001A40A4"/>
    <w:rsid w:val="001B2B7A"/>
    <w:rsid w:val="001B5D9A"/>
    <w:rsid w:val="001C07A5"/>
    <w:rsid w:val="001D1888"/>
    <w:rsid w:val="001D3509"/>
    <w:rsid w:val="001F1917"/>
    <w:rsid w:val="001F45AA"/>
    <w:rsid w:val="00200F5C"/>
    <w:rsid w:val="00201ABB"/>
    <w:rsid w:val="00212F23"/>
    <w:rsid w:val="00214C0A"/>
    <w:rsid w:val="00216CAC"/>
    <w:rsid w:val="00217452"/>
    <w:rsid w:val="00226578"/>
    <w:rsid w:val="00240BE2"/>
    <w:rsid w:val="00242DAC"/>
    <w:rsid w:val="00255538"/>
    <w:rsid w:val="0026455A"/>
    <w:rsid w:val="002707AB"/>
    <w:rsid w:val="00291A76"/>
    <w:rsid w:val="002A4151"/>
    <w:rsid w:val="002C4198"/>
    <w:rsid w:val="002C5CAD"/>
    <w:rsid w:val="002D0383"/>
    <w:rsid w:val="002D2C9C"/>
    <w:rsid w:val="002F531B"/>
    <w:rsid w:val="00300D7F"/>
    <w:rsid w:val="00312381"/>
    <w:rsid w:val="00316FC0"/>
    <w:rsid w:val="003269BA"/>
    <w:rsid w:val="00340451"/>
    <w:rsid w:val="00343D61"/>
    <w:rsid w:val="00346372"/>
    <w:rsid w:val="00351D69"/>
    <w:rsid w:val="00353F92"/>
    <w:rsid w:val="003807B4"/>
    <w:rsid w:val="00387730"/>
    <w:rsid w:val="003A368B"/>
    <w:rsid w:val="003A7012"/>
    <w:rsid w:val="003D667B"/>
    <w:rsid w:val="003E3124"/>
    <w:rsid w:val="003E7F94"/>
    <w:rsid w:val="003F0658"/>
    <w:rsid w:val="003F0F8B"/>
    <w:rsid w:val="004029D9"/>
    <w:rsid w:val="00403B08"/>
    <w:rsid w:val="0041700A"/>
    <w:rsid w:val="0042215C"/>
    <w:rsid w:val="004303C4"/>
    <w:rsid w:val="004340CF"/>
    <w:rsid w:val="00434684"/>
    <w:rsid w:val="00436683"/>
    <w:rsid w:val="00450B22"/>
    <w:rsid w:val="004600D9"/>
    <w:rsid w:val="0046565C"/>
    <w:rsid w:val="004656F5"/>
    <w:rsid w:val="00481724"/>
    <w:rsid w:val="00484483"/>
    <w:rsid w:val="00486D08"/>
    <w:rsid w:val="00493481"/>
    <w:rsid w:val="00496104"/>
    <w:rsid w:val="004A0AA9"/>
    <w:rsid w:val="004A4149"/>
    <w:rsid w:val="004B759C"/>
    <w:rsid w:val="004C0D48"/>
    <w:rsid w:val="004C4A0B"/>
    <w:rsid w:val="004D2D1B"/>
    <w:rsid w:val="004D755D"/>
    <w:rsid w:val="004E0E1B"/>
    <w:rsid w:val="004E42E8"/>
    <w:rsid w:val="004E4DA5"/>
    <w:rsid w:val="004E58FB"/>
    <w:rsid w:val="004E69AB"/>
    <w:rsid w:val="004F49F2"/>
    <w:rsid w:val="00504311"/>
    <w:rsid w:val="0051086F"/>
    <w:rsid w:val="0052140B"/>
    <w:rsid w:val="00535AFB"/>
    <w:rsid w:val="00537196"/>
    <w:rsid w:val="0054689D"/>
    <w:rsid w:val="00572BB5"/>
    <w:rsid w:val="005756BC"/>
    <w:rsid w:val="00592E8B"/>
    <w:rsid w:val="00597A97"/>
    <w:rsid w:val="005B11AE"/>
    <w:rsid w:val="005C2627"/>
    <w:rsid w:val="005C7753"/>
    <w:rsid w:val="005D6A1A"/>
    <w:rsid w:val="005E28F4"/>
    <w:rsid w:val="005F420C"/>
    <w:rsid w:val="005F4F07"/>
    <w:rsid w:val="006056A3"/>
    <w:rsid w:val="00611206"/>
    <w:rsid w:val="00611DA5"/>
    <w:rsid w:val="00614BE7"/>
    <w:rsid w:val="006203CD"/>
    <w:rsid w:val="0062358C"/>
    <w:rsid w:val="006259A2"/>
    <w:rsid w:val="00635507"/>
    <w:rsid w:val="00640A82"/>
    <w:rsid w:val="00644893"/>
    <w:rsid w:val="0064513A"/>
    <w:rsid w:val="00646040"/>
    <w:rsid w:val="00651BA2"/>
    <w:rsid w:val="00652E5D"/>
    <w:rsid w:val="00655EDA"/>
    <w:rsid w:val="006579D1"/>
    <w:rsid w:val="006647F6"/>
    <w:rsid w:val="00675F50"/>
    <w:rsid w:val="006A1D57"/>
    <w:rsid w:val="006A20D2"/>
    <w:rsid w:val="006A2454"/>
    <w:rsid w:val="006A3C29"/>
    <w:rsid w:val="006C7D65"/>
    <w:rsid w:val="006D0EC3"/>
    <w:rsid w:val="006D343C"/>
    <w:rsid w:val="006D5F0E"/>
    <w:rsid w:val="006D6BC7"/>
    <w:rsid w:val="006E0DAD"/>
    <w:rsid w:val="006F779B"/>
    <w:rsid w:val="00702DC5"/>
    <w:rsid w:val="0071794C"/>
    <w:rsid w:val="00724F05"/>
    <w:rsid w:val="00725AA8"/>
    <w:rsid w:val="00743C97"/>
    <w:rsid w:val="00750C25"/>
    <w:rsid w:val="007626B6"/>
    <w:rsid w:val="00771B6A"/>
    <w:rsid w:val="007B1106"/>
    <w:rsid w:val="007C3A28"/>
    <w:rsid w:val="007C43D2"/>
    <w:rsid w:val="007C7D2E"/>
    <w:rsid w:val="007D1A74"/>
    <w:rsid w:val="007D2B03"/>
    <w:rsid w:val="007E640A"/>
    <w:rsid w:val="007F37D7"/>
    <w:rsid w:val="007F4910"/>
    <w:rsid w:val="007F6EB3"/>
    <w:rsid w:val="008100FD"/>
    <w:rsid w:val="008122A4"/>
    <w:rsid w:val="00814790"/>
    <w:rsid w:val="00824846"/>
    <w:rsid w:val="00846255"/>
    <w:rsid w:val="008623CA"/>
    <w:rsid w:val="00876873"/>
    <w:rsid w:val="00881CEA"/>
    <w:rsid w:val="008A2819"/>
    <w:rsid w:val="008A3B50"/>
    <w:rsid w:val="008B2BDE"/>
    <w:rsid w:val="008D2D0F"/>
    <w:rsid w:val="008D3FAA"/>
    <w:rsid w:val="008D5DFC"/>
    <w:rsid w:val="008F0FC9"/>
    <w:rsid w:val="00901E90"/>
    <w:rsid w:val="00907BAD"/>
    <w:rsid w:val="00910251"/>
    <w:rsid w:val="0092164B"/>
    <w:rsid w:val="0092345E"/>
    <w:rsid w:val="009245D5"/>
    <w:rsid w:val="009538C1"/>
    <w:rsid w:val="00957B09"/>
    <w:rsid w:val="00962785"/>
    <w:rsid w:val="0096489D"/>
    <w:rsid w:val="009663C6"/>
    <w:rsid w:val="009665AE"/>
    <w:rsid w:val="00967287"/>
    <w:rsid w:val="00970045"/>
    <w:rsid w:val="00977A6D"/>
    <w:rsid w:val="00980845"/>
    <w:rsid w:val="009A15F4"/>
    <w:rsid w:val="009A2456"/>
    <w:rsid w:val="009A2BCC"/>
    <w:rsid w:val="009A699A"/>
    <w:rsid w:val="009B35E5"/>
    <w:rsid w:val="009B756C"/>
    <w:rsid w:val="009C7270"/>
    <w:rsid w:val="009D1F86"/>
    <w:rsid w:val="009D54FD"/>
    <w:rsid w:val="009D7AC9"/>
    <w:rsid w:val="009F7B05"/>
    <w:rsid w:val="00A0078A"/>
    <w:rsid w:val="00A01EA8"/>
    <w:rsid w:val="00A07C22"/>
    <w:rsid w:val="00A21E24"/>
    <w:rsid w:val="00A2385E"/>
    <w:rsid w:val="00A24F8A"/>
    <w:rsid w:val="00A33693"/>
    <w:rsid w:val="00A349FF"/>
    <w:rsid w:val="00A35405"/>
    <w:rsid w:val="00A35E78"/>
    <w:rsid w:val="00A36AFA"/>
    <w:rsid w:val="00A50E1D"/>
    <w:rsid w:val="00A72993"/>
    <w:rsid w:val="00A839DA"/>
    <w:rsid w:val="00A977EB"/>
    <w:rsid w:val="00AA384F"/>
    <w:rsid w:val="00AA485A"/>
    <w:rsid w:val="00AB6A7E"/>
    <w:rsid w:val="00AC1802"/>
    <w:rsid w:val="00AC2674"/>
    <w:rsid w:val="00AF5224"/>
    <w:rsid w:val="00B26054"/>
    <w:rsid w:val="00B60E72"/>
    <w:rsid w:val="00B656EC"/>
    <w:rsid w:val="00B66C6C"/>
    <w:rsid w:val="00B715A8"/>
    <w:rsid w:val="00B71C19"/>
    <w:rsid w:val="00B83C72"/>
    <w:rsid w:val="00B83DDB"/>
    <w:rsid w:val="00BB5A1E"/>
    <w:rsid w:val="00BB7A3B"/>
    <w:rsid w:val="00BC6C1B"/>
    <w:rsid w:val="00BD1F1A"/>
    <w:rsid w:val="00BE0935"/>
    <w:rsid w:val="00BE0D5B"/>
    <w:rsid w:val="00BE4D0E"/>
    <w:rsid w:val="00BF22ED"/>
    <w:rsid w:val="00BF28F6"/>
    <w:rsid w:val="00C06397"/>
    <w:rsid w:val="00C06458"/>
    <w:rsid w:val="00C07DAC"/>
    <w:rsid w:val="00C12A6F"/>
    <w:rsid w:val="00C13BBE"/>
    <w:rsid w:val="00C168ED"/>
    <w:rsid w:val="00C252E7"/>
    <w:rsid w:val="00C25D70"/>
    <w:rsid w:val="00C3057A"/>
    <w:rsid w:val="00C5020F"/>
    <w:rsid w:val="00C71DFE"/>
    <w:rsid w:val="00C75933"/>
    <w:rsid w:val="00C800C2"/>
    <w:rsid w:val="00C84112"/>
    <w:rsid w:val="00C8679A"/>
    <w:rsid w:val="00C870E3"/>
    <w:rsid w:val="00C876F1"/>
    <w:rsid w:val="00C91A62"/>
    <w:rsid w:val="00C91E62"/>
    <w:rsid w:val="00C92F69"/>
    <w:rsid w:val="00C95771"/>
    <w:rsid w:val="00C96300"/>
    <w:rsid w:val="00CA2FC9"/>
    <w:rsid w:val="00CA34CA"/>
    <w:rsid w:val="00CB0AAB"/>
    <w:rsid w:val="00CB10D6"/>
    <w:rsid w:val="00CB6181"/>
    <w:rsid w:val="00CD2967"/>
    <w:rsid w:val="00CD3E6F"/>
    <w:rsid w:val="00D01C95"/>
    <w:rsid w:val="00D01F73"/>
    <w:rsid w:val="00D11BDB"/>
    <w:rsid w:val="00D11DFD"/>
    <w:rsid w:val="00D1519C"/>
    <w:rsid w:val="00D37D19"/>
    <w:rsid w:val="00D45E52"/>
    <w:rsid w:val="00D60125"/>
    <w:rsid w:val="00D6152D"/>
    <w:rsid w:val="00D62527"/>
    <w:rsid w:val="00D66DA2"/>
    <w:rsid w:val="00D72EAD"/>
    <w:rsid w:val="00D871FB"/>
    <w:rsid w:val="00D920B6"/>
    <w:rsid w:val="00D922C6"/>
    <w:rsid w:val="00D9230D"/>
    <w:rsid w:val="00D9782C"/>
    <w:rsid w:val="00DA2F75"/>
    <w:rsid w:val="00DA3E8B"/>
    <w:rsid w:val="00DA40C6"/>
    <w:rsid w:val="00DB2C42"/>
    <w:rsid w:val="00DC2505"/>
    <w:rsid w:val="00DC4815"/>
    <w:rsid w:val="00DC7AF4"/>
    <w:rsid w:val="00DC7E95"/>
    <w:rsid w:val="00DD162B"/>
    <w:rsid w:val="00DD437F"/>
    <w:rsid w:val="00DF28FB"/>
    <w:rsid w:val="00E01DC1"/>
    <w:rsid w:val="00E02611"/>
    <w:rsid w:val="00E03FA8"/>
    <w:rsid w:val="00E04D95"/>
    <w:rsid w:val="00E05699"/>
    <w:rsid w:val="00E161B0"/>
    <w:rsid w:val="00E17693"/>
    <w:rsid w:val="00E20D0F"/>
    <w:rsid w:val="00E22ADA"/>
    <w:rsid w:val="00E30329"/>
    <w:rsid w:val="00E32941"/>
    <w:rsid w:val="00E371FC"/>
    <w:rsid w:val="00E502F6"/>
    <w:rsid w:val="00E511E3"/>
    <w:rsid w:val="00E5150D"/>
    <w:rsid w:val="00E62AF2"/>
    <w:rsid w:val="00E6371B"/>
    <w:rsid w:val="00E721F0"/>
    <w:rsid w:val="00E749E5"/>
    <w:rsid w:val="00E81607"/>
    <w:rsid w:val="00EA152B"/>
    <w:rsid w:val="00EC5F5A"/>
    <w:rsid w:val="00ED7BE2"/>
    <w:rsid w:val="00EE060F"/>
    <w:rsid w:val="00EE1F58"/>
    <w:rsid w:val="00EE5289"/>
    <w:rsid w:val="00EF102F"/>
    <w:rsid w:val="00EF2B91"/>
    <w:rsid w:val="00F00796"/>
    <w:rsid w:val="00F02E18"/>
    <w:rsid w:val="00F04163"/>
    <w:rsid w:val="00F14444"/>
    <w:rsid w:val="00F15191"/>
    <w:rsid w:val="00F21E79"/>
    <w:rsid w:val="00F26CF4"/>
    <w:rsid w:val="00F367CB"/>
    <w:rsid w:val="00F37A4D"/>
    <w:rsid w:val="00F468B6"/>
    <w:rsid w:val="00F5371D"/>
    <w:rsid w:val="00F53BC0"/>
    <w:rsid w:val="00F62646"/>
    <w:rsid w:val="00F70BC0"/>
    <w:rsid w:val="00F76D3D"/>
    <w:rsid w:val="00F777DF"/>
    <w:rsid w:val="00F86839"/>
    <w:rsid w:val="00F87BEF"/>
    <w:rsid w:val="00F90D9C"/>
    <w:rsid w:val="00F950E7"/>
    <w:rsid w:val="00FA0A97"/>
    <w:rsid w:val="00FA0AD9"/>
    <w:rsid w:val="00FA196A"/>
    <w:rsid w:val="00FA337F"/>
    <w:rsid w:val="00FA6FCC"/>
    <w:rsid w:val="00FE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</w:style>
  <w:style w:type="paragraph" w:styleId="1">
    <w:name w:val="heading 1"/>
    <w:basedOn w:val="a"/>
    <w:next w:val="a"/>
    <w:link w:val="10"/>
    <w:qFormat/>
    <w:rsid w:val="00750C25"/>
    <w:pPr>
      <w:keepNext/>
      <w:autoSpaceDE w:val="0"/>
      <w:autoSpaceDN w:val="0"/>
      <w:ind w:firstLine="284"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12381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312381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312381"/>
    <w:pPr>
      <w:widowControl w:val="0"/>
      <w:autoSpaceDE w:val="0"/>
      <w:autoSpaceDN w:val="0"/>
      <w:adjustRightInd w:val="0"/>
      <w:spacing w:line="241" w:lineRule="exact"/>
      <w:ind w:firstLine="408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312381"/>
    <w:pPr>
      <w:widowControl w:val="0"/>
      <w:autoSpaceDE w:val="0"/>
      <w:autoSpaceDN w:val="0"/>
      <w:adjustRightInd w:val="0"/>
      <w:spacing w:line="216" w:lineRule="exact"/>
      <w:ind w:firstLine="509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38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1238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12381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38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238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6">
    <w:name w:val="Style6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7">
    <w:name w:val="Style7"/>
    <w:basedOn w:val="a"/>
    <w:uiPriority w:val="99"/>
    <w:rsid w:val="009A699A"/>
    <w:pPr>
      <w:widowControl w:val="0"/>
      <w:autoSpaceDE w:val="0"/>
      <w:autoSpaceDN w:val="0"/>
      <w:adjustRightInd w:val="0"/>
      <w:spacing w:line="245" w:lineRule="exact"/>
      <w:ind w:hanging="187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A699A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sid w:val="009A69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52E5D"/>
    <w:pPr>
      <w:widowControl w:val="0"/>
      <w:autoSpaceDE w:val="0"/>
      <w:autoSpaceDN w:val="0"/>
      <w:adjustRightInd w:val="0"/>
      <w:spacing w:line="247" w:lineRule="exact"/>
      <w:ind w:firstLine="413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rsid w:val="00652E5D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52E5D"/>
    <w:pPr>
      <w:widowControl w:val="0"/>
      <w:autoSpaceDE w:val="0"/>
      <w:autoSpaceDN w:val="0"/>
      <w:adjustRightInd w:val="0"/>
      <w:spacing w:line="238" w:lineRule="exact"/>
      <w:ind w:firstLine="490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C25"/>
    <w:rPr>
      <w:rFonts w:eastAsia="Times New Roman"/>
      <w:szCs w:val="24"/>
      <w:lang w:eastAsia="ru-RU"/>
    </w:rPr>
  </w:style>
  <w:style w:type="table" w:styleId="a3">
    <w:name w:val="Table Grid"/>
    <w:basedOn w:val="a1"/>
    <w:rsid w:val="00750C25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C25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750C25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0C25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50C25"/>
  </w:style>
  <w:style w:type="paragraph" w:styleId="a8">
    <w:name w:val="Body Text"/>
    <w:basedOn w:val="a"/>
    <w:link w:val="a9"/>
    <w:rsid w:val="003269BA"/>
    <w:pPr>
      <w:widowControl w:val="0"/>
      <w:suppressAutoHyphens/>
      <w:spacing w:after="120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69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6451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13A"/>
  </w:style>
  <w:style w:type="paragraph" w:customStyle="1" w:styleId="Default">
    <w:name w:val="Default"/>
    <w:rsid w:val="00C91A62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B0AAB"/>
    <w:pPr>
      <w:tabs>
        <w:tab w:val="left" w:pos="1320"/>
        <w:tab w:val="right" w:leader="dot" w:pos="9345"/>
      </w:tabs>
      <w:spacing w:after="100"/>
      <w:ind w:left="-993" w:firstLine="0"/>
    </w:pPr>
  </w:style>
  <w:style w:type="character" w:styleId="ac">
    <w:name w:val="Hyperlink"/>
    <w:basedOn w:val="a0"/>
    <w:uiPriority w:val="99"/>
    <w:unhideWhenUsed/>
    <w:rsid w:val="00146DAD"/>
    <w:rPr>
      <w:color w:val="0000FF" w:themeColor="hyperlink"/>
      <w:u w:val="single"/>
    </w:rPr>
  </w:style>
  <w:style w:type="paragraph" w:styleId="2">
    <w:name w:val="List 2"/>
    <w:basedOn w:val="a"/>
    <w:rsid w:val="00E81607"/>
    <w:pPr>
      <w:ind w:left="566" w:hanging="283"/>
      <w:jc w:val="left"/>
    </w:pPr>
    <w:rPr>
      <w:rFonts w:eastAsia="Times New Roman"/>
      <w:szCs w:val="24"/>
      <w:lang w:eastAsia="ru-RU"/>
    </w:rPr>
  </w:style>
  <w:style w:type="character" w:styleId="ad">
    <w:name w:val="Strong"/>
    <w:basedOn w:val="a0"/>
    <w:qFormat/>
    <w:rsid w:val="00300D7F"/>
    <w:rPr>
      <w:b/>
      <w:bCs/>
    </w:rPr>
  </w:style>
  <w:style w:type="character" w:customStyle="1" w:styleId="apple-converted-space">
    <w:name w:val="apple-converted-space"/>
    <w:basedOn w:val="a0"/>
    <w:rsid w:val="00300D7F"/>
  </w:style>
  <w:style w:type="paragraph" w:customStyle="1" w:styleId="ae">
    <w:name w:val="Базовый"/>
    <w:rsid w:val="00B715A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Arial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</w:style>
  <w:style w:type="paragraph" w:styleId="1">
    <w:name w:val="heading 1"/>
    <w:basedOn w:val="a"/>
    <w:next w:val="a"/>
    <w:link w:val="10"/>
    <w:qFormat/>
    <w:rsid w:val="00750C25"/>
    <w:pPr>
      <w:keepNext/>
      <w:autoSpaceDE w:val="0"/>
      <w:autoSpaceDN w:val="0"/>
      <w:ind w:firstLine="284"/>
      <w:jc w:val="lef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12381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312381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312381"/>
    <w:pPr>
      <w:widowControl w:val="0"/>
      <w:autoSpaceDE w:val="0"/>
      <w:autoSpaceDN w:val="0"/>
      <w:adjustRightInd w:val="0"/>
      <w:spacing w:line="241" w:lineRule="exact"/>
      <w:ind w:firstLine="408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4">
    <w:name w:val="Style4"/>
    <w:basedOn w:val="a"/>
    <w:uiPriority w:val="99"/>
    <w:rsid w:val="00312381"/>
    <w:pPr>
      <w:widowControl w:val="0"/>
      <w:autoSpaceDE w:val="0"/>
      <w:autoSpaceDN w:val="0"/>
      <w:adjustRightInd w:val="0"/>
      <w:spacing w:line="216" w:lineRule="exact"/>
      <w:ind w:firstLine="509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381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1238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12381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">
    <w:name w:val="Font Style15"/>
    <w:basedOn w:val="a0"/>
    <w:uiPriority w:val="99"/>
    <w:rsid w:val="0031238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31238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6">
    <w:name w:val="Style6"/>
    <w:basedOn w:val="a"/>
    <w:uiPriority w:val="99"/>
    <w:rsid w:val="009A699A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hAnsiTheme="minorHAnsi" w:cs="Arial Unicode MS"/>
      <w:szCs w:val="24"/>
      <w:lang w:eastAsia="ru-RU"/>
    </w:rPr>
  </w:style>
  <w:style w:type="paragraph" w:customStyle="1" w:styleId="Style7">
    <w:name w:val="Style7"/>
    <w:basedOn w:val="a"/>
    <w:uiPriority w:val="99"/>
    <w:rsid w:val="009A699A"/>
    <w:pPr>
      <w:widowControl w:val="0"/>
      <w:autoSpaceDE w:val="0"/>
      <w:autoSpaceDN w:val="0"/>
      <w:adjustRightInd w:val="0"/>
      <w:spacing w:line="245" w:lineRule="exact"/>
      <w:ind w:hanging="187"/>
    </w:pPr>
    <w:rPr>
      <w:rFonts w:ascii="Arial Unicode MS" w:eastAsia="Arial Unicode MS" w:hAnsiTheme="minorHAnsi" w:cs="Arial Unicode MS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A699A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sid w:val="009A69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652E5D"/>
    <w:pPr>
      <w:widowControl w:val="0"/>
      <w:autoSpaceDE w:val="0"/>
      <w:autoSpaceDN w:val="0"/>
      <w:adjustRightInd w:val="0"/>
      <w:spacing w:line="247" w:lineRule="exact"/>
      <w:ind w:firstLine="413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rsid w:val="00652E5D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52E5D"/>
    <w:pPr>
      <w:widowControl w:val="0"/>
      <w:autoSpaceDE w:val="0"/>
      <w:autoSpaceDN w:val="0"/>
      <w:adjustRightInd w:val="0"/>
      <w:spacing w:line="238" w:lineRule="exact"/>
      <w:ind w:firstLine="490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0C25"/>
    <w:rPr>
      <w:rFonts w:eastAsia="Times New Roman"/>
      <w:szCs w:val="24"/>
      <w:lang w:eastAsia="ru-RU"/>
    </w:rPr>
  </w:style>
  <w:style w:type="table" w:styleId="a3">
    <w:name w:val="Table Grid"/>
    <w:basedOn w:val="a1"/>
    <w:rsid w:val="00750C25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C25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750C25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50C25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750C25"/>
  </w:style>
  <w:style w:type="paragraph" w:styleId="a8">
    <w:name w:val="Body Text"/>
    <w:basedOn w:val="a"/>
    <w:link w:val="a9"/>
    <w:rsid w:val="003269BA"/>
    <w:pPr>
      <w:widowControl w:val="0"/>
      <w:suppressAutoHyphens/>
      <w:spacing w:after="120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3269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6451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13A"/>
  </w:style>
  <w:style w:type="paragraph" w:customStyle="1" w:styleId="Default">
    <w:name w:val="Default"/>
    <w:rsid w:val="00C91A62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B0AAB"/>
    <w:pPr>
      <w:tabs>
        <w:tab w:val="left" w:pos="1320"/>
        <w:tab w:val="right" w:leader="dot" w:pos="9345"/>
      </w:tabs>
      <w:spacing w:after="100"/>
      <w:ind w:left="-993" w:firstLine="0"/>
    </w:pPr>
  </w:style>
  <w:style w:type="character" w:styleId="ac">
    <w:name w:val="Hyperlink"/>
    <w:basedOn w:val="a0"/>
    <w:uiPriority w:val="99"/>
    <w:unhideWhenUsed/>
    <w:rsid w:val="00146DAD"/>
    <w:rPr>
      <w:color w:val="0000FF" w:themeColor="hyperlink"/>
      <w:u w:val="single"/>
    </w:rPr>
  </w:style>
  <w:style w:type="paragraph" w:styleId="2">
    <w:name w:val="List 2"/>
    <w:basedOn w:val="a"/>
    <w:rsid w:val="00E81607"/>
    <w:pPr>
      <w:ind w:left="566" w:hanging="283"/>
      <w:jc w:val="left"/>
    </w:pPr>
    <w:rPr>
      <w:rFonts w:eastAsia="Times New Roman"/>
      <w:szCs w:val="24"/>
      <w:lang w:eastAsia="ru-RU"/>
    </w:rPr>
  </w:style>
  <w:style w:type="character" w:styleId="ad">
    <w:name w:val="Strong"/>
    <w:basedOn w:val="a0"/>
    <w:qFormat/>
    <w:rsid w:val="00300D7F"/>
    <w:rPr>
      <w:b/>
      <w:bCs/>
    </w:rPr>
  </w:style>
  <w:style w:type="character" w:customStyle="1" w:styleId="apple-converted-space">
    <w:name w:val="apple-converted-space"/>
    <w:basedOn w:val="a0"/>
    <w:rsid w:val="00300D7F"/>
  </w:style>
  <w:style w:type="paragraph" w:customStyle="1" w:styleId="ae">
    <w:name w:val="Базовый"/>
    <w:rsid w:val="00B715A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Arial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C12D-9ED5-4F6D-9E60-EB10B67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Admin</cp:lastModifiedBy>
  <cp:revision>12</cp:revision>
  <cp:lastPrinted>2015-05-26T11:54:00Z</cp:lastPrinted>
  <dcterms:created xsi:type="dcterms:W3CDTF">2017-06-19T11:16:00Z</dcterms:created>
  <dcterms:modified xsi:type="dcterms:W3CDTF">2018-01-31T07:49:00Z</dcterms:modified>
</cp:coreProperties>
</file>