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87" w:rsidRPr="00E50E84" w:rsidRDefault="002852F0" w:rsidP="00401480">
      <w:pPr>
        <w:outlineLvl w:val="0"/>
        <w:rPr>
          <w:rFonts w:ascii="Times New Roman" w:hAnsi="Times New Roman" w:cs="Times New Roman"/>
          <w:color w:val="auto"/>
        </w:rPr>
      </w:pPr>
      <w:r w:rsidRPr="00E50E84">
        <w:rPr>
          <w:color w:val="auto"/>
        </w:rPr>
        <w:tab/>
      </w:r>
      <w:r w:rsidR="00CB276A" w:rsidRPr="00CB276A"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>
            <wp:extent cx="5932170" cy="1125220"/>
            <wp:effectExtent l="19050" t="0" r="0" b="0"/>
            <wp:docPr id="8" name="Рисунок 4" descr="ks new 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s new head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897" w:rsidRDefault="005F3897">
      <w:pPr>
        <w:rPr>
          <w:color w:val="auto"/>
        </w:rPr>
      </w:pPr>
    </w:p>
    <w:p w:rsidR="00CC6131" w:rsidRDefault="00CC6131">
      <w:pPr>
        <w:rPr>
          <w:color w:val="auto"/>
        </w:rPr>
      </w:pPr>
    </w:p>
    <w:p w:rsidR="008001A4" w:rsidRDefault="008001A4">
      <w:pPr>
        <w:rPr>
          <w:color w:val="auto"/>
        </w:rPr>
      </w:pPr>
    </w:p>
    <w:p w:rsidR="00CC6131" w:rsidRPr="008001A4" w:rsidRDefault="008001A4" w:rsidP="008001A4">
      <w:pPr>
        <w:jc w:val="center"/>
        <w:rPr>
          <w:b/>
          <w:color w:val="auto"/>
        </w:rPr>
      </w:pPr>
      <w:r w:rsidRPr="008001A4">
        <w:rPr>
          <w:b/>
          <w:color w:val="auto"/>
        </w:rPr>
        <w:t>МЕТОДИЧЕСКИЕ УКАЗАНИЯ ПО ВЫПОЛНЕНИЮ</w:t>
      </w:r>
    </w:p>
    <w:p w:rsidR="005F3897" w:rsidRPr="00E50E84" w:rsidRDefault="00CB276A" w:rsidP="00401480">
      <w:pPr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 w:rsidR="00CC6131">
        <w:rPr>
          <w:rFonts w:ascii="Times New Roman" w:hAnsi="Times New Roman" w:cs="Times New Roman"/>
          <w:b/>
          <w:color w:val="auto"/>
        </w:rPr>
        <w:t>КУРСОВОГО</w:t>
      </w:r>
      <w:r w:rsidR="005F3897" w:rsidRPr="00E50E84">
        <w:rPr>
          <w:rFonts w:ascii="Times New Roman" w:hAnsi="Times New Roman" w:cs="Times New Roman"/>
          <w:b/>
          <w:color w:val="auto"/>
        </w:rPr>
        <w:t xml:space="preserve"> ПРОЕКТ</w:t>
      </w:r>
      <w:r w:rsidR="00CC6131">
        <w:rPr>
          <w:rFonts w:ascii="Times New Roman" w:hAnsi="Times New Roman" w:cs="Times New Roman"/>
          <w:b/>
          <w:color w:val="auto"/>
        </w:rPr>
        <w:t>А</w:t>
      </w:r>
    </w:p>
    <w:p w:rsidR="008001A4" w:rsidRDefault="002852F0" w:rsidP="00401480">
      <w:pPr>
        <w:pStyle w:val="a3"/>
        <w:outlineLvl w:val="0"/>
        <w:rPr>
          <w:rFonts w:ascii="Times New Roman" w:hAnsi="Times New Roman" w:cs="Times New Roman"/>
          <w:color w:val="auto"/>
        </w:rPr>
      </w:pPr>
      <w:r w:rsidRPr="00E50E84">
        <w:rPr>
          <w:color w:val="auto"/>
        </w:rPr>
        <w:tab/>
      </w:r>
      <w:r w:rsidRPr="00E50E84">
        <w:rPr>
          <w:color w:val="auto"/>
        </w:rPr>
        <w:tab/>
      </w:r>
      <w:r w:rsidR="00CC6131">
        <w:rPr>
          <w:rFonts w:ascii="Times New Roman" w:hAnsi="Times New Roman" w:cs="Times New Roman"/>
          <w:color w:val="auto"/>
        </w:rPr>
        <w:t>п</w:t>
      </w:r>
      <w:r w:rsidR="005F3897" w:rsidRPr="00E50E84">
        <w:rPr>
          <w:rFonts w:ascii="Times New Roman" w:hAnsi="Times New Roman" w:cs="Times New Roman"/>
          <w:color w:val="auto"/>
        </w:rPr>
        <w:t xml:space="preserve">о </w:t>
      </w:r>
      <w:r w:rsidRPr="00E50E84">
        <w:rPr>
          <w:rFonts w:ascii="Times New Roman" w:hAnsi="Times New Roman" w:cs="Times New Roman"/>
          <w:color w:val="auto"/>
        </w:rPr>
        <w:t>профессиональному модулю</w:t>
      </w:r>
    </w:p>
    <w:p w:rsidR="002852F0" w:rsidRPr="00E50E84" w:rsidRDefault="002852F0" w:rsidP="008001A4">
      <w:pPr>
        <w:pStyle w:val="a3"/>
        <w:jc w:val="center"/>
        <w:outlineLvl w:val="0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ПМ</w:t>
      </w:r>
      <w:r w:rsidR="005F3897" w:rsidRPr="00E50E84">
        <w:rPr>
          <w:rFonts w:ascii="Times New Roman" w:hAnsi="Times New Roman" w:cs="Times New Roman"/>
          <w:color w:val="auto"/>
        </w:rPr>
        <w:t>01</w:t>
      </w:r>
      <w:r w:rsidR="008001A4">
        <w:rPr>
          <w:rFonts w:ascii="Times New Roman" w:hAnsi="Times New Roman" w:cs="Times New Roman"/>
          <w:color w:val="auto"/>
        </w:rPr>
        <w:t>.</w:t>
      </w:r>
      <w:r w:rsidR="008001A4" w:rsidRPr="008001A4">
        <w:rPr>
          <w:rFonts w:ascii="Times New Roman" w:hAnsi="Times New Roman" w:cs="Times New Roman"/>
          <w:color w:val="auto"/>
        </w:rPr>
        <w:t>Монтаж и техническая эксплуатация оборудования систем мобильной связи</w:t>
      </w:r>
    </w:p>
    <w:p w:rsidR="005F3897" w:rsidRPr="00E50E84" w:rsidRDefault="00661542" w:rsidP="002852F0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Междисциплинарный курс</w:t>
      </w:r>
      <w:r w:rsidR="005F3897" w:rsidRPr="00E50E84">
        <w:rPr>
          <w:rFonts w:ascii="Times New Roman" w:hAnsi="Times New Roman" w:cs="Times New Roman"/>
          <w:color w:val="auto"/>
        </w:rPr>
        <w:t xml:space="preserve">: МДК 01.01. Технология монтажа систем </w:t>
      </w:r>
      <w:r w:rsidR="002852F0" w:rsidRPr="00E50E84">
        <w:rPr>
          <w:rFonts w:ascii="Times New Roman" w:hAnsi="Times New Roman" w:cs="Times New Roman"/>
          <w:color w:val="auto"/>
        </w:rPr>
        <w:tab/>
      </w:r>
      <w:r w:rsidR="002852F0" w:rsidRPr="00E50E84">
        <w:rPr>
          <w:rFonts w:ascii="Times New Roman" w:hAnsi="Times New Roman" w:cs="Times New Roman"/>
          <w:color w:val="auto"/>
        </w:rPr>
        <w:tab/>
      </w:r>
      <w:r w:rsidR="002852F0" w:rsidRPr="00E50E84">
        <w:rPr>
          <w:rFonts w:ascii="Times New Roman" w:hAnsi="Times New Roman" w:cs="Times New Roman"/>
          <w:color w:val="auto"/>
        </w:rPr>
        <w:tab/>
      </w:r>
      <w:r w:rsidR="002852F0" w:rsidRPr="00E50E84">
        <w:rPr>
          <w:rFonts w:ascii="Times New Roman" w:hAnsi="Times New Roman" w:cs="Times New Roman"/>
          <w:color w:val="auto"/>
        </w:rPr>
        <w:tab/>
      </w:r>
      <w:r w:rsidR="002852F0" w:rsidRPr="00E50E84">
        <w:rPr>
          <w:rFonts w:ascii="Times New Roman" w:hAnsi="Times New Roman" w:cs="Times New Roman"/>
          <w:color w:val="auto"/>
        </w:rPr>
        <w:tab/>
      </w:r>
      <w:r w:rsidR="005F3897" w:rsidRPr="00E50E84">
        <w:rPr>
          <w:rFonts w:ascii="Times New Roman" w:hAnsi="Times New Roman" w:cs="Times New Roman"/>
          <w:color w:val="auto"/>
        </w:rPr>
        <w:t>мобильной связи</w:t>
      </w:r>
    </w:p>
    <w:p w:rsidR="005F3897" w:rsidRPr="00E50E84" w:rsidRDefault="005F3897">
      <w:pPr>
        <w:rPr>
          <w:color w:val="auto"/>
        </w:rPr>
      </w:pPr>
    </w:p>
    <w:p w:rsidR="005F3897" w:rsidRPr="00E50E84" w:rsidRDefault="005F3897" w:rsidP="008001A4">
      <w:pPr>
        <w:jc w:val="center"/>
        <w:rPr>
          <w:color w:val="auto"/>
        </w:rPr>
      </w:pPr>
    </w:p>
    <w:p w:rsidR="005F3897" w:rsidRDefault="008001A4" w:rsidP="008001A4">
      <w:pPr>
        <w:jc w:val="center"/>
        <w:rPr>
          <w:rFonts w:ascii="Times New Roman" w:hAnsi="Times New Roman" w:cs="Times New Roman"/>
          <w:color w:val="auto"/>
        </w:rPr>
      </w:pPr>
      <w:r>
        <w:rPr>
          <w:color w:val="auto"/>
        </w:rPr>
        <w:t>С</w:t>
      </w:r>
      <w:r w:rsidR="002852F0" w:rsidRPr="00E50E84">
        <w:rPr>
          <w:rFonts w:ascii="Times New Roman" w:hAnsi="Times New Roman" w:cs="Times New Roman"/>
          <w:color w:val="auto"/>
        </w:rPr>
        <w:t>пециальность</w:t>
      </w:r>
      <w:r w:rsidR="005F3897" w:rsidRPr="00E50E84">
        <w:rPr>
          <w:rFonts w:ascii="Times New Roman" w:hAnsi="Times New Roman" w:cs="Times New Roman"/>
          <w:color w:val="auto"/>
        </w:rPr>
        <w:t>: 210705 Средства связи с подвижными объектами</w:t>
      </w:r>
    </w:p>
    <w:p w:rsidR="008001A4" w:rsidRPr="00E50E84" w:rsidRDefault="008001A4" w:rsidP="008001A4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(программа базовой подготовки)</w:t>
      </w:r>
    </w:p>
    <w:p w:rsidR="005F3897" w:rsidRPr="00E50E84" w:rsidRDefault="005F3897">
      <w:pPr>
        <w:rPr>
          <w:color w:val="auto"/>
        </w:rPr>
      </w:pPr>
    </w:p>
    <w:p w:rsidR="005F3897" w:rsidRPr="00E50E84" w:rsidRDefault="005F3897">
      <w:pPr>
        <w:rPr>
          <w:color w:val="auto"/>
        </w:rPr>
      </w:pPr>
    </w:p>
    <w:p w:rsidR="005F3897" w:rsidRPr="00E50E84" w:rsidRDefault="005F3897">
      <w:pPr>
        <w:rPr>
          <w:color w:val="auto"/>
        </w:rPr>
      </w:pPr>
    </w:p>
    <w:p w:rsidR="005F3897" w:rsidRPr="00E50E84" w:rsidRDefault="005F3897">
      <w:pPr>
        <w:rPr>
          <w:color w:val="auto"/>
        </w:rPr>
      </w:pPr>
    </w:p>
    <w:p w:rsidR="002852F0" w:rsidRPr="00E50E84" w:rsidRDefault="002852F0">
      <w:pPr>
        <w:rPr>
          <w:color w:val="auto"/>
        </w:rPr>
      </w:pPr>
    </w:p>
    <w:p w:rsidR="002852F0" w:rsidRDefault="002852F0">
      <w:pPr>
        <w:rPr>
          <w:color w:val="auto"/>
        </w:rPr>
      </w:pPr>
    </w:p>
    <w:p w:rsidR="00053C7B" w:rsidRDefault="00053C7B">
      <w:pPr>
        <w:rPr>
          <w:color w:val="auto"/>
        </w:rPr>
      </w:pPr>
    </w:p>
    <w:p w:rsidR="00053C7B" w:rsidRPr="00E50E84" w:rsidRDefault="00053C7B">
      <w:pPr>
        <w:rPr>
          <w:color w:val="auto"/>
        </w:rPr>
      </w:pPr>
    </w:p>
    <w:p w:rsidR="002852F0" w:rsidRPr="00E50E84" w:rsidRDefault="002852F0">
      <w:pPr>
        <w:rPr>
          <w:rFonts w:ascii="Times New Roman" w:hAnsi="Times New Roman" w:cs="Times New Roman"/>
          <w:color w:val="auto"/>
        </w:rPr>
      </w:pPr>
      <w:r w:rsidRPr="00E50E84">
        <w:rPr>
          <w:color w:val="auto"/>
        </w:rPr>
        <w:tab/>
      </w:r>
      <w:r w:rsidRPr="00E50E84">
        <w:rPr>
          <w:color w:val="auto"/>
        </w:rPr>
        <w:tab/>
      </w:r>
      <w:r w:rsidRPr="00E50E84">
        <w:rPr>
          <w:color w:val="auto"/>
        </w:rPr>
        <w:tab/>
      </w:r>
      <w:r w:rsidRPr="00E50E84">
        <w:rPr>
          <w:color w:val="auto"/>
        </w:rPr>
        <w:tab/>
      </w:r>
      <w:r w:rsidRPr="00E50E84">
        <w:rPr>
          <w:rFonts w:ascii="Times New Roman" w:hAnsi="Times New Roman" w:cs="Times New Roman"/>
          <w:color w:val="auto"/>
        </w:rPr>
        <w:t>Москва  2015 г.</w:t>
      </w:r>
    </w:p>
    <w:p w:rsidR="006E1FD6" w:rsidRDefault="00CB276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6"/>
        <w:gridCol w:w="4779"/>
      </w:tblGrid>
      <w:tr w:rsidR="006E1FD6" w:rsidRPr="00736EB9" w:rsidTr="00621D05"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6E1FD6" w:rsidRPr="00736EB9" w:rsidRDefault="006E1FD6" w:rsidP="00621D05">
            <w:r>
              <w:t>ОДОБРЕНА</w:t>
            </w:r>
          </w:p>
          <w:p w:rsidR="006E1FD6" w:rsidRPr="00736EB9" w:rsidRDefault="006E1FD6" w:rsidP="00621D05">
            <w:r>
              <w:t xml:space="preserve">Предметной </w:t>
            </w:r>
            <w:r w:rsidRPr="00736EB9">
              <w:t xml:space="preserve">  цикловой комиссией</w:t>
            </w:r>
          </w:p>
          <w:p w:rsidR="006E1FD6" w:rsidRPr="00736EB9" w:rsidRDefault="006E1FD6" w:rsidP="00621D05">
            <w:r w:rsidRPr="00736EB9">
              <w:t>Протокол № __ от «__» ____20__ г.</w:t>
            </w:r>
          </w:p>
          <w:p w:rsidR="006E1FD6" w:rsidRPr="00736EB9" w:rsidRDefault="006E1FD6" w:rsidP="00621D05">
            <w:r>
              <w:t>Председатель ПЦ</w:t>
            </w:r>
            <w:r w:rsidRPr="00736EB9">
              <w:t>К</w:t>
            </w:r>
          </w:p>
          <w:p w:rsidR="006E1FD6" w:rsidRPr="00736EB9" w:rsidRDefault="006E1FD6" w:rsidP="00621D05">
            <w:r w:rsidRPr="00736EB9">
              <w:t>___________</w:t>
            </w:r>
            <w:r>
              <w:t>__________Н.Г.Лобанова</w:t>
            </w:r>
          </w:p>
          <w:p w:rsidR="006E1FD6" w:rsidRPr="00736EB9" w:rsidRDefault="006E1FD6" w:rsidP="00621D05">
            <w:r w:rsidRPr="00736EB9">
              <w:t>«___»____________20__ г.</w:t>
            </w:r>
          </w:p>
          <w:p w:rsidR="006E1FD6" w:rsidRPr="00736EB9" w:rsidRDefault="006E1FD6" w:rsidP="00621D05"/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6E1FD6" w:rsidRPr="00736EB9" w:rsidRDefault="006E1FD6" w:rsidP="00621D05">
            <w:pPr>
              <w:ind w:left="844"/>
            </w:pPr>
            <w:r w:rsidRPr="00736EB9">
              <w:t>УТВЕРЖДАЮ</w:t>
            </w:r>
          </w:p>
          <w:p w:rsidR="006E1FD6" w:rsidRPr="00736EB9" w:rsidRDefault="006E1FD6" w:rsidP="00621D05">
            <w:pPr>
              <w:ind w:left="844"/>
            </w:pPr>
            <w:r w:rsidRPr="00736EB9">
              <w:t>Зам. директора по У</w:t>
            </w:r>
            <w:r>
              <w:t>М</w:t>
            </w:r>
            <w:r w:rsidRPr="00736EB9">
              <w:t>Р</w:t>
            </w:r>
          </w:p>
          <w:p w:rsidR="006E1FD6" w:rsidRPr="00736EB9" w:rsidRDefault="006E1FD6" w:rsidP="00621D05">
            <w:pPr>
              <w:ind w:left="844"/>
            </w:pPr>
            <w:r w:rsidRPr="00736EB9">
              <w:t>Г</w:t>
            </w:r>
            <w:r>
              <w:t>БПОУ «</w:t>
            </w:r>
            <w:r w:rsidRPr="00736EB9">
              <w:t>КС № 54</w:t>
            </w:r>
            <w:r>
              <w:t>»</w:t>
            </w:r>
          </w:p>
          <w:p w:rsidR="006E1FD6" w:rsidRPr="00736EB9" w:rsidRDefault="006E1FD6" w:rsidP="00621D05">
            <w:pPr>
              <w:ind w:left="844"/>
            </w:pPr>
            <w:r w:rsidRPr="00736EB9">
              <w:t>__________</w:t>
            </w:r>
            <w:r>
              <w:t xml:space="preserve"> И.Г. Бозрова</w:t>
            </w:r>
          </w:p>
          <w:p w:rsidR="006E1FD6" w:rsidRPr="00736EB9" w:rsidRDefault="006E1FD6" w:rsidP="00621D05">
            <w:pPr>
              <w:ind w:left="844"/>
            </w:pPr>
            <w:r w:rsidRPr="00736EB9">
              <w:t>«___»___________20__ г.</w:t>
            </w:r>
          </w:p>
        </w:tc>
      </w:tr>
    </w:tbl>
    <w:p w:rsidR="006E1FD6" w:rsidRPr="00736EB9" w:rsidRDefault="006E1FD6" w:rsidP="006E1FD6"/>
    <w:p w:rsidR="006E1FD6" w:rsidRPr="00736EB9" w:rsidRDefault="006E1FD6" w:rsidP="006E1FD6"/>
    <w:p w:rsidR="006E1FD6" w:rsidRPr="00736EB9" w:rsidRDefault="006E1FD6" w:rsidP="006E1FD6"/>
    <w:p w:rsidR="006E1FD6" w:rsidRPr="00736EB9" w:rsidRDefault="006E1FD6" w:rsidP="006E1FD6">
      <w:r w:rsidRPr="00736EB9">
        <w:tab/>
      </w:r>
    </w:p>
    <w:p w:rsidR="006E1FD6" w:rsidRPr="00736EB9" w:rsidRDefault="006E1FD6" w:rsidP="006E1FD6"/>
    <w:p w:rsidR="006E1FD6" w:rsidRDefault="006E1FD6" w:rsidP="006E1FD6">
      <w:pPr>
        <w:pStyle w:val="ac"/>
        <w:rPr>
          <w:rStyle w:val="FontStyle60"/>
          <w:rFonts w:ascii="Times New Roman" w:hAnsi="Times New Roman"/>
          <w:sz w:val="28"/>
          <w:szCs w:val="28"/>
        </w:rPr>
      </w:pPr>
      <w:r w:rsidRPr="001C1ED2">
        <w:rPr>
          <w:rFonts w:ascii="Times New Roman" w:hAnsi="Times New Roman"/>
          <w:sz w:val="28"/>
          <w:szCs w:val="28"/>
        </w:rPr>
        <w:t>Составитель</w:t>
      </w:r>
      <w:r w:rsidRPr="00736EB9">
        <w:rPr>
          <w:sz w:val="28"/>
          <w:szCs w:val="28"/>
        </w:rPr>
        <w:t>:</w:t>
      </w:r>
      <w:r>
        <w:rPr>
          <w:rStyle w:val="FontStyle60"/>
          <w:rFonts w:ascii="Times New Roman" w:hAnsi="Times New Roman"/>
          <w:sz w:val="28"/>
          <w:szCs w:val="28"/>
        </w:rPr>
        <w:t>Ручко В.М., преподаватель ГБПОУ  «Колледж связи №54»</w:t>
      </w:r>
    </w:p>
    <w:p w:rsidR="006E1FD6" w:rsidRDefault="006E1FD6" w:rsidP="006E1FD6">
      <w:pPr>
        <w:pStyle w:val="ac"/>
        <w:rPr>
          <w:rFonts w:ascii="Times New Roman" w:hAnsi="Times New Roman"/>
          <w:sz w:val="28"/>
          <w:szCs w:val="28"/>
        </w:rPr>
      </w:pPr>
      <w:r>
        <w:rPr>
          <w:rStyle w:val="FontStyle60"/>
          <w:rFonts w:ascii="Times New Roman" w:hAnsi="Times New Roman"/>
          <w:sz w:val="28"/>
          <w:szCs w:val="28"/>
        </w:rPr>
        <w:t xml:space="preserve"> г. Москвы</w:t>
      </w:r>
    </w:p>
    <w:p w:rsidR="006E1FD6" w:rsidRPr="00736EB9" w:rsidRDefault="006E1FD6" w:rsidP="006E1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E1FD6" w:rsidRPr="00736EB9" w:rsidRDefault="006E1FD6" w:rsidP="006E1FD6"/>
    <w:p w:rsidR="006E1FD6" w:rsidRPr="00736EB9" w:rsidRDefault="006E1FD6" w:rsidP="006E1FD6">
      <w:r>
        <w:t>Рецензент</w:t>
      </w:r>
      <w:r w:rsidRPr="00736EB9">
        <w:t xml:space="preserve">: </w:t>
      </w:r>
    </w:p>
    <w:p w:rsidR="006E1FD6" w:rsidRPr="00736EB9" w:rsidRDefault="006E1FD6" w:rsidP="006E1FD6">
      <w:pPr>
        <w:pBdr>
          <w:bottom w:val="single" w:sz="12" w:space="1" w:color="auto"/>
        </w:pBdr>
      </w:pPr>
    </w:p>
    <w:p w:rsidR="006E1FD6" w:rsidRPr="00064B5A" w:rsidRDefault="006E1FD6" w:rsidP="006E1FD6">
      <w:pPr>
        <w:jc w:val="center"/>
        <w:rPr>
          <w:i/>
          <w:sz w:val="20"/>
          <w:szCs w:val="20"/>
        </w:rPr>
      </w:pPr>
      <w:r w:rsidRPr="00064B5A">
        <w:rPr>
          <w:i/>
          <w:sz w:val="20"/>
          <w:szCs w:val="20"/>
        </w:rPr>
        <w:t>Ф.И.О., должность</w:t>
      </w:r>
    </w:p>
    <w:p w:rsidR="006E1FD6" w:rsidRDefault="006E1FD6" w:rsidP="006E1FD6"/>
    <w:p w:rsidR="006E1FD6" w:rsidRDefault="006E1FD6" w:rsidP="006E1FD6"/>
    <w:p w:rsidR="006E1FD6" w:rsidRDefault="006E1FD6" w:rsidP="006E1FD6"/>
    <w:p w:rsidR="006E1FD6" w:rsidRDefault="006E1FD6" w:rsidP="006E1FD6"/>
    <w:p w:rsidR="00EA480A" w:rsidRDefault="00EA480A">
      <w:pPr>
        <w:rPr>
          <w:rFonts w:ascii="Times New Roman" w:hAnsi="Times New Roman" w:cs="Times New Roman"/>
          <w:color w:val="auto"/>
        </w:rPr>
      </w:pPr>
    </w:p>
    <w:p w:rsidR="00661542" w:rsidRPr="00E50E84" w:rsidRDefault="00EA480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661542" w:rsidRPr="00E50E84">
        <w:rPr>
          <w:rFonts w:ascii="Times New Roman" w:hAnsi="Times New Roman" w:cs="Times New Roman"/>
          <w:color w:val="auto"/>
        </w:rPr>
        <w:t>ГБПОУ КОЛЛЕДЖ СВЯЗИ №54</w:t>
      </w:r>
    </w:p>
    <w:p w:rsidR="00F26AF0" w:rsidRPr="00E50E84" w:rsidRDefault="00F26AF0">
      <w:pPr>
        <w:rPr>
          <w:rFonts w:ascii="Times New Roman" w:hAnsi="Times New Roman" w:cs="Times New Roman"/>
          <w:color w:val="auto"/>
          <w:vertAlign w:val="subscript"/>
        </w:rPr>
      </w:pPr>
    </w:p>
    <w:p w:rsidR="00F26AF0" w:rsidRPr="00E50E84" w:rsidRDefault="00F26AF0" w:rsidP="00F26AF0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  <w:t>Согласовано</w:t>
      </w:r>
    </w:p>
    <w:p w:rsidR="00F26AF0" w:rsidRPr="00E50E84" w:rsidRDefault="00F26AF0" w:rsidP="00F26AF0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  <w:t>Председатель модульной</w:t>
      </w:r>
    </w:p>
    <w:p w:rsidR="00F26AF0" w:rsidRPr="00E50E84" w:rsidRDefault="00F26AF0" w:rsidP="00F26AF0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  <w:t>комиссии</w:t>
      </w:r>
    </w:p>
    <w:p w:rsidR="00F26AF0" w:rsidRPr="00E50E84" w:rsidRDefault="00F26AF0" w:rsidP="00F26AF0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  <w:t>________  Н.Г.Лобанова</w:t>
      </w:r>
    </w:p>
    <w:p w:rsidR="00F26AF0" w:rsidRPr="00E50E84" w:rsidRDefault="00F26AF0" w:rsidP="00F26AF0">
      <w:pPr>
        <w:pStyle w:val="a3"/>
        <w:rPr>
          <w:color w:val="auto"/>
        </w:rPr>
      </w:pP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50E84">
        <w:rPr>
          <w:rFonts w:ascii="Times New Roman" w:hAnsi="Times New Roman" w:cs="Times New Roman"/>
          <w:color w:val="auto"/>
          <w:sz w:val="24"/>
          <w:szCs w:val="24"/>
        </w:rPr>
        <w:tab/>
        <w:t>«____»_______2015</w:t>
      </w:r>
      <w:r w:rsidRPr="00E50E84">
        <w:rPr>
          <w:color w:val="auto"/>
        </w:rPr>
        <w:t xml:space="preserve"> г</w:t>
      </w:r>
    </w:p>
    <w:p w:rsidR="00F26AF0" w:rsidRPr="00E50E84" w:rsidRDefault="00F26AF0" w:rsidP="00F26AF0">
      <w:pPr>
        <w:pStyle w:val="a3"/>
        <w:rPr>
          <w:color w:val="auto"/>
        </w:rPr>
      </w:pPr>
    </w:p>
    <w:p w:rsidR="00F26AF0" w:rsidRPr="00E50E84" w:rsidRDefault="00F26AF0" w:rsidP="00F26AF0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color w:val="auto"/>
        </w:rPr>
        <w:tab/>
      </w:r>
      <w:r w:rsidR="00845BE1" w:rsidRPr="00E50E84">
        <w:rPr>
          <w:rFonts w:ascii="Times New Roman" w:hAnsi="Times New Roman" w:cs="Times New Roman"/>
          <w:color w:val="auto"/>
        </w:rPr>
        <w:tab/>
      </w:r>
      <w:r w:rsidR="00845BE1" w:rsidRPr="00E50E84">
        <w:rPr>
          <w:rFonts w:ascii="Times New Roman" w:hAnsi="Times New Roman" w:cs="Times New Roman"/>
          <w:color w:val="auto"/>
        </w:rPr>
        <w:tab/>
      </w:r>
      <w:r w:rsidR="00845BE1" w:rsidRPr="00E50E84">
        <w:rPr>
          <w:rFonts w:ascii="Times New Roman" w:hAnsi="Times New Roman" w:cs="Times New Roman"/>
          <w:color w:val="auto"/>
        </w:rPr>
        <w:tab/>
      </w:r>
      <w:r w:rsidR="00845BE1" w:rsidRPr="00E50E84">
        <w:rPr>
          <w:rFonts w:ascii="Times New Roman" w:hAnsi="Times New Roman" w:cs="Times New Roman"/>
          <w:color w:val="auto"/>
        </w:rPr>
        <w:tab/>
        <w:t>ЗАДАНИЕ</w:t>
      </w:r>
    </w:p>
    <w:p w:rsidR="00F26AF0" w:rsidRPr="00E50E84" w:rsidRDefault="00F26AF0" w:rsidP="00F26AF0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На курсовое проектирование по профессиональному модулю ПМ 01</w:t>
      </w:r>
    </w:p>
    <w:p w:rsidR="00F26AF0" w:rsidRPr="00E50E84" w:rsidRDefault="00F26AF0" w:rsidP="00F26AF0">
      <w:pPr>
        <w:pStyle w:val="a3"/>
        <w:rPr>
          <w:rFonts w:ascii="Times New Roman" w:hAnsi="Times New Roman" w:cs="Times New Roman"/>
          <w:b/>
          <w:color w:val="auto"/>
        </w:rPr>
      </w:pPr>
      <w:r w:rsidRPr="00E50E84">
        <w:rPr>
          <w:rFonts w:ascii="Times New Roman" w:hAnsi="Times New Roman" w:cs="Times New Roman"/>
          <w:b/>
          <w:i/>
          <w:color w:val="auto"/>
        </w:rPr>
        <w:t>Междисциплинарный курс</w:t>
      </w:r>
      <w:r w:rsidRPr="00E50E84">
        <w:rPr>
          <w:rFonts w:ascii="Times New Roman" w:hAnsi="Times New Roman" w:cs="Times New Roman"/>
          <w:color w:val="auto"/>
        </w:rPr>
        <w:t xml:space="preserve">: </w:t>
      </w:r>
      <w:r w:rsidRPr="00E50E84">
        <w:rPr>
          <w:rFonts w:ascii="Times New Roman" w:hAnsi="Times New Roman" w:cs="Times New Roman"/>
          <w:b/>
          <w:color w:val="auto"/>
        </w:rPr>
        <w:t xml:space="preserve">МДК 01.01 </w:t>
      </w:r>
      <w:r w:rsidR="00682EFF" w:rsidRPr="00E50E84">
        <w:rPr>
          <w:rFonts w:ascii="Times New Roman" w:hAnsi="Times New Roman" w:cs="Times New Roman"/>
          <w:b/>
          <w:color w:val="auto"/>
        </w:rPr>
        <w:t>Технология монтажа систем мобильной связи</w:t>
      </w:r>
    </w:p>
    <w:p w:rsidR="00845BE1" w:rsidRPr="00E50E84" w:rsidRDefault="00845BE1" w:rsidP="00F26AF0">
      <w:pPr>
        <w:pStyle w:val="a3"/>
        <w:rPr>
          <w:rFonts w:ascii="Times New Roman" w:hAnsi="Times New Roman" w:cs="Times New Roman"/>
          <w:color w:val="auto"/>
        </w:rPr>
      </w:pPr>
    </w:p>
    <w:p w:rsidR="00682EFF" w:rsidRPr="00E50E84" w:rsidRDefault="00682EFF" w:rsidP="00F26AF0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Специальность: 210705</w:t>
      </w:r>
      <w:r w:rsidR="00820A1C" w:rsidRPr="00E50E84">
        <w:rPr>
          <w:rFonts w:ascii="Times New Roman" w:hAnsi="Times New Roman" w:cs="Times New Roman"/>
          <w:color w:val="auto"/>
        </w:rPr>
        <w:t>,</w:t>
      </w:r>
      <w:r w:rsidRPr="00E50E84">
        <w:rPr>
          <w:rFonts w:ascii="Times New Roman" w:hAnsi="Times New Roman" w:cs="Times New Roman"/>
          <w:color w:val="auto"/>
        </w:rPr>
        <w:t xml:space="preserve"> Средства связи с подвижными объектами</w:t>
      </w:r>
    </w:p>
    <w:p w:rsidR="00682EFF" w:rsidRPr="00E50E84" w:rsidRDefault="00682EFF" w:rsidP="00F26AF0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Студенту гр. 2ССПО9-4(б): __________________________</w:t>
      </w:r>
    </w:p>
    <w:p w:rsidR="00682EFF" w:rsidRPr="00E50E84" w:rsidRDefault="00682EFF" w:rsidP="00F26AF0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Тема: «Проектирование сети сотовой связи с равномерным распределением абонентов в заданной зоне»</w:t>
      </w:r>
    </w:p>
    <w:p w:rsidR="00845BE1" w:rsidRPr="00E50E84" w:rsidRDefault="00062CB1" w:rsidP="00401480">
      <w:pPr>
        <w:pStyle w:val="a3"/>
        <w:outlineLvl w:val="0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Вариант:_____</w:t>
      </w:r>
    </w:p>
    <w:p w:rsidR="00845BE1" w:rsidRPr="00E50E84" w:rsidRDefault="00845BE1" w:rsidP="00F26AF0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Спроектировать сети сотовой связи с равномерным распределением абонентов в заданной зоне при следующих исходных данных:</w:t>
      </w:r>
    </w:p>
    <w:p w:rsidR="00845BE1" w:rsidRPr="00E50E84" w:rsidRDefault="00845BE1" w:rsidP="00F26AF0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1.Тип территории в зоне обслуживания__________________________</w:t>
      </w:r>
    </w:p>
    <w:p w:rsidR="00845BE1" w:rsidRPr="00E50E84" w:rsidRDefault="00845BE1" w:rsidP="00F26AF0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2.Испрользуемый стандарт сотовой связи________________________</w:t>
      </w:r>
    </w:p>
    <w:p w:rsidR="00845BE1" w:rsidRPr="00E50E84" w:rsidRDefault="00845BE1" w:rsidP="00F26AF0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 xml:space="preserve">3.Число абонентов зоне обслуживания (М </w:t>
      </w:r>
      <w:r w:rsidRPr="00E50E84">
        <w:rPr>
          <w:rFonts w:ascii="Times New Roman" w:hAnsi="Times New Roman" w:cs="Times New Roman"/>
          <w:color w:val="auto"/>
          <w:vertAlign w:val="subscript"/>
        </w:rPr>
        <w:t xml:space="preserve">сети, </w:t>
      </w:r>
      <w:r w:rsidRPr="00E50E84">
        <w:rPr>
          <w:rFonts w:ascii="Times New Roman" w:hAnsi="Times New Roman" w:cs="Times New Roman"/>
          <w:color w:val="auto"/>
        </w:rPr>
        <w:t>тыс. чел.)____________</w:t>
      </w:r>
    </w:p>
    <w:p w:rsidR="00845BE1" w:rsidRPr="00E50E84" w:rsidRDefault="00845BE1" w:rsidP="00F26AF0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4.Плошадь зоны обслуживания</w:t>
      </w:r>
      <w:r w:rsidR="00820A1C" w:rsidRPr="00E50E84">
        <w:rPr>
          <w:rFonts w:ascii="Times New Roman" w:hAnsi="Times New Roman" w:cs="Times New Roman"/>
          <w:color w:val="auto"/>
        </w:rPr>
        <w:t xml:space="preserve"> (</w:t>
      </w:r>
      <w:r w:rsidR="00820A1C" w:rsidRPr="00E50E84">
        <w:rPr>
          <w:rFonts w:ascii="Times New Roman" w:hAnsi="Times New Roman" w:cs="Times New Roman"/>
          <w:color w:val="auto"/>
          <w:lang w:val="en-US"/>
        </w:rPr>
        <w:t>S</w:t>
      </w:r>
      <w:r w:rsidR="00820A1C" w:rsidRPr="00E50E84">
        <w:rPr>
          <w:rFonts w:ascii="Times New Roman" w:hAnsi="Times New Roman" w:cs="Times New Roman"/>
          <w:color w:val="auto"/>
          <w:vertAlign w:val="subscript"/>
        </w:rPr>
        <w:t>сети</w:t>
      </w:r>
      <w:r w:rsidR="00820A1C" w:rsidRPr="00E50E84">
        <w:rPr>
          <w:rFonts w:ascii="Times New Roman" w:hAnsi="Times New Roman" w:cs="Times New Roman"/>
          <w:color w:val="auto"/>
        </w:rPr>
        <w:t>, км</w:t>
      </w:r>
      <w:r w:rsidR="00820A1C" w:rsidRPr="00E50E84">
        <w:rPr>
          <w:rFonts w:ascii="Times New Roman" w:hAnsi="Times New Roman" w:cs="Times New Roman"/>
          <w:color w:val="auto"/>
          <w:vertAlign w:val="superscript"/>
        </w:rPr>
        <w:t>2</w:t>
      </w:r>
      <w:r w:rsidR="00820A1C" w:rsidRPr="00E50E84">
        <w:rPr>
          <w:rFonts w:ascii="Times New Roman" w:hAnsi="Times New Roman" w:cs="Times New Roman"/>
          <w:color w:val="auto"/>
        </w:rPr>
        <w:t>)________________________</w:t>
      </w:r>
    </w:p>
    <w:p w:rsidR="00820A1C" w:rsidRPr="00E50E84" w:rsidRDefault="00820A1C" w:rsidP="00F26AF0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 xml:space="preserve">5.Вероятность отказа абоненту в предоставлении канала в час наибольшей нагрузки(ЧНН) </w:t>
      </w:r>
      <w:r w:rsidRPr="00E50E84">
        <w:rPr>
          <w:rFonts w:ascii="Times New Roman" w:hAnsi="Times New Roman" w:cs="Times New Roman"/>
          <w:color w:val="auto"/>
          <w:lang w:val="en-US"/>
        </w:rPr>
        <w:t>p</w:t>
      </w:r>
      <w:r w:rsidRPr="00E50E84">
        <w:rPr>
          <w:rFonts w:ascii="Times New Roman" w:hAnsi="Times New Roman" w:cs="Times New Roman"/>
          <w:color w:val="auto"/>
          <w:vertAlign w:val="subscript"/>
        </w:rPr>
        <w:t>от к</w:t>
      </w:r>
      <w:r w:rsidRPr="00E50E84">
        <w:rPr>
          <w:rFonts w:ascii="Times New Roman" w:hAnsi="Times New Roman" w:cs="Times New Roman"/>
          <w:color w:val="auto"/>
        </w:rPr>
        <w:t>.</w:t>
      </w:r>
      <w:r w:rsidR="00062CB1" w:rsidRPr="00E50E84">
        <w:rPr>
          <w:rFonts w:ascii="Times New Roman" w:hAnsi="Times New Roman" w:cs="Times New Roman"/>
          <w:color w:val="auto"/>
        </w:rPr>
        <w:t>=0.02</w:t>
      </w:r>
    </w:p>
    <w:p w:rsidR="00820A1C" w:rsidRPr="00E50E84" w:rsidRDefault="00820A1C" w:rsidP="00F26AF0">
      <w:pPr>
        <w:pStyle w:val="a3"/>
        <w:rPr>
          <w:rFonts w:ascii="Times New Roman" w:hAnsi="Times New Roman" w:cs="Times New Roman"/>
          <w:color w:val="auto"/>
          <w:vertAlign w:val="subscript"/>
        </w:rPr>
      </w:pPr>
      <w:r w:rsidRPr="00E50E84">
        <w:rPr>
          <w:rFonts w:ascii="Times New Roman" w:hAnsi="Times New Roman" w:cs="Times New Roman"/>
          <w:color w:val="auto"/>
        </w:rPr>
        <w:t>6.</w:t>
      </w:r>
      <w:r w:rsidR="00062CB1" w:rsidRPr="00E50E84">
        <w:rPr>
          <w:rFonts w:ascii="Times New Roman" w:hAnsi="Times New Roman" w:cs="Times New Roman"/>
          <w:color w:val="auto"/>
        </w:rPr>
        <w:t xml:space="preserve">Допустимый трафик в соте в соответствие с числом каналов </w:t>
      </w:r>
      <w:r w:rsidR="00062CB1" w:rsidRPr="00E50E84">
        <w:rPr>
          <w:rFonts w:ascii="Times New Roman" w:hAnsi="Times New Roman" w:cs="Times New Roman"/>
          <w:color w:val="auto"/>
          <w:lang w:val="en-US"/>
        </w:rPr>
        <w:t>A</w:t>
      </w:r>
      <w:r w:rsidR="00062CB1" w:rsidRPr="00E50E84">
        <w:rPr>
          <w:rFonts w:ascii="Times New Roman" w:hAnsi="Times New Roman" w:cs="Times New Roman"/>
          <w:color w:val="auto"/>
          <w:vertAlign w:val="subscript"/>
        </w:rPr>
        <w:t>сот____</w:t>
      </w:r>
    </w:p>
    <w:p w:rsidR="00062CB1" w:rsidRPr="00E50E84" w:rsidRDefault="00062CB1" w:rsidP="00F26AF0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7.Средний трафик одного абонента в ЧНН , А</w:t>
      </w:r>
      <w:r w:rsidRPr="00E50E84">
        <w:rPr>
          <w:rFonts w:ascii="Times New Roman" w:hAnsi="Times New Roman" w:cs="Times New Roman"/>
          <w:color w:val="auto"/>
          <w:vertAlign w:val="subscript"/>
        </w:rPr>
        <w:t>1</w:t>
      </w:r>
      <w:r w:rsidRPr="00E50E84">
        <w:rPr>
          <w:rFonts w:ascii="Times New Roman" w:hAnsi="Times New Roman" w:cs="Times New Roman"/>
          <w:color w:val="auto"/>
        </w:rPr>
        <w:t>=0015-0,025Эрл.</w:t>
      </w:r>
    </w:p>
    <w:p w:rsidR="00616BB2" w:rsidRPr="00E50E84" w:rsidRDefault="00616BB2" w:rsidP="00062CB1">
      <w:pPr>
        <w:pStyle w:val="a3"/>
        <w:rPr>
          <w:rFonts w:ascii="Times New Roman" w:hAnsi="Times New Roman" w:cs="Times New Roman"/>
          <w:color w:val="auto"/>
        </w:rPr>
      </w:pPr>
    </w:p>
    <w:p w:rsidR="00062CB1" w:rsidRPr="00E50E84" w:rsidRDefault="00062CB1" w:rsidP="00062CB1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При выполнении курсовой работы:</w:t>
      </w:r>
    </w:p>
    <w:p w:rsidR="00062CB1" w:rsidRPr="00E50E84" w:rsidRDefault="00616BB2" w:rsidP="00401480">
      <w:pPr>
        <w:pStyle w:val="a3"/>
        <w:outlineLvl w:val="0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1.</w:t>
      </w:r>
      <w:r w:rsidR="00062CB1" w:rsidRPr="00E50E84">
        <w:rPr>
          <w:rFonts w:ascii="Times New Roman" w:hAnsi="Times New Roman" w:cs="Times New Roman"/>
          <w:color w:val="auto"/>
        </w:rPr>
        <w:t>Произвести оптимальный выбор частотных каналов</w:t>
      </w:r>
    </w:p>
    <w:p w:rsidR="00062CB1" w:rsidRPr="00E50E84" w:rsidRDefault="00616BB2" w:rsidP="00062CB1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2.</w:t>
      </w:r>
      <w:r w:rsidR="00062CB1" w:rsidRPr="00E50E84">
        <w:rPr>
          <w:rFonts w:ascii="Times New Roman" w:hAnsi="Times New Roman" w:cs="Times New Roman"/>
          <w:color w:val="auto"/>
        </w:rPr>
        <w:t>Рассчитать число сот в сети</w:t>
      </w:r>
    </w:p>
    <w:p w:rsidR="00062CB1" w:rsidRPr="00E50E84" w:rsidRDefault="00616BB2" w:rsidP="00062CB1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3.</w:t>
      </w:r>
      <w:r w:rsidR="00062CB1" w:rsidRPr="00E50E84">
        <w:rPr>
          <w:rFonts w:ascii="Times New Roman" w:hAnsi="Times New Roman" w:cs="Times New Roman"/>
          <w:color w:val="auto"/>
        </w:rPr>
        <w:t>Найти максимальное удаление в соте абонентской станции от базовой станции</w:t>
      </w:r>
    </w:p>
    <w:p w:rsidR="00062CB1" w:rsidRPr="00E50E84" w:rsidRDefault="00616BB2" w:rsidP="00401480">
      <w:pPr>
        <w:pStyle w:val="a3"/>
        <w:outlineLvl w:val="0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4.</w:t>
      </w:r>
      <w:r w:rsidR="00AF42F6" w:rsidRPr="00E50E84">
        <w:rPr>
          <w:rFonts w:ascii="Times New Roman" w:hAnsi="Times New Roman" w:cs="Times New Roman"/>
          <w:color w:val="auto"/>
        </w:rPr>
        <w:t>Определить мощность передатчика базовой станции</w:t>
      </w:r>
    </w:p>
    <w:p w:rsidR="00616BB2" w:rsidRPr="00E50E84" w:rsidRDefault="00616BB2" w:rsidP="00062CB1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5.</w:t>
      </w:r>
      <w:r w:rsidR="00AF42F6" w:rsidRPr="00E50E84">
        <w:rPr>
          <w:rFonts w:ascii="Times New Roman" w:hAnsi="Times New Roman" w:cs="Times New Roman"/>
          <w:color w:val="auto"/>
        </w:rPr>
        <w:t>Рассчитать потери на трассе</w:t>
      </w:r>
    </w:p>
    <w:p w:rsidR="00616BB2" w:rsidRPr="00E50E84" w:rsidRDefault="00616BB2" w:rsidP="00401480">
      <w:pPr>
        <w:pStyle w:val="a3"/>
        <w:outlineLvl w:val="0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6.Рассчитать электропитание базовой станции</w:t>
      </w:r>
    </w:p>
    <w:p w:rsidR="00616BB2" w:rsidRPr="00E50E84" w:rsidRDefault="00616BB2" w:rsidP="00062CB1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7.Рассчитать надежность сети сотовой связи</w:t>
      </w:r>
    </w:p>
    <w:p w:rsidR="00616BB2" w:rsidRPr="00E50E84" w:rsidRDefault="00616BB2" w:rsidP="00401480">
      <w:pPr>
        <w:pStyle w:val="a3"/>
        <w:outlineLvl w:val="0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8.Нарисовать трассу прохождения сигнала от БС к АС</w:t>
      </w:r>
    </w:p>
    <w:p w:rsidR="00616BB2" w:rsidRPr="00E50E84" w:rsidRDefault="00616BB2" w:rsidP="00062CB1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9.</w:t>
      </w:r>
      <w:r w:rsidR="00065213" w:rsidRPr="00E50E84">
        <w:rPr>
          <w:rFonts w:ascii="Times New Roman" w:hAnsi="Times New Roman" w:cs="Times New Roman"/>
          <w:color w:val="auto"/>
        </w:rPr>
        <w:t>Нарисовать конфигурацию сети ( повариантам)</w:t>
      </w:r>
    </w:p>
    <w:p w:rsidR="00065213" w:rsidRPr="00E50E84" w:rsidRDefault="00065213" w:rsidP="00062CB1">
      <w:pPr>
        <w:pStyle w:val="a3"/>
        <w:rPr>
          <w:rFonts w:ascii="Times New Roman" w:hAnsi="Times New Roman" w:cs="Times New Roman"/>
          <w:color w:val="auto"/>
        </w:rPr>
      </w:pPr>
    </w:p>
    <w:p w:rsidR="00065213" w:rsidRPr="00E50E84" w:rsidRDefault="00065213" w:rsidP="00062CB1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 xml:space="preserve">Преподаватель </w:t>
      </w:r>
      <w:r w:rsidRPr="00E50E84">
        <w:rPr>
          <w:rFonts w:ascii="Times New Roman" w:hAnsi="Times New Roman" w:cs="Times New Roman"/>
          <w:color w:val="auto"/>
        </w:rPr>
        <w:tab/>
      </w:r>
      <w:r w:rsidRPr="00E50E84">
        <w:rPr>
          <w:rFonts w:ascii="Times New Roman" w:hAnsi="Times New Roman" w:cs="Times New Roman"/>
          <w:color w:val="auto"/>
        </w:rPr>
        <w:tab/>
      </w:r>
      <w:r w:rsidRPr="00E50E84">
        <w:rPr>
          <w:rFonts w:ascii="Times New Roman" w:hAnsi="Times New Roman" w:cs="Times New Roman"/>
          <w:color w:val="auto"/>
        </w:rPr>
        <w:tab/>
      </w:r>
      <w:r w:rsidRPr="00E50E84">
        <w:rPr>
          <w:rFonts w:ascii="Times New Roman" w:hAnsi="Times New Roman" w:cs="Times New Roman"/>
          <w:color w:val="auto"/>
        </w:rPr>
        <w:tab/>
      </w:r>
      <w:r w:rsidRPr="00E50E84">
        <w:rPr>
          <w:rFonts w:ascii="Times New Roman" w:hAnsi="Times New Roman" w:cs="Times New Roman"/>
          <w:color w:val="auto"/>
        </w:rPr>
        <w:tab/>
      </w:r>
      <w:r w:rsidRPr="00E50E84">
        <w:rPr>
          <w:rFonts w:ascii="Times New Roman" w:hAnsi="Times New Roman" w:cs="Times New Roman"/>
          <w:color w:val="auto"/>
        </w:rPr>
        <w:tab/>
        <w:t>Ручко В.М.</w:t>
      </w:r>
    </w:p>
    <w:p w:rsidR="00616BB2" w:rsidRPr="00E50E84" w:rsidRDefault="00616BB2" w:rsidP="00062CB1">
      <w:pPr>
        <w:pStyle w:val="a3"/>
        <w:rPr>
          <w:rFonts w:ascii="Times New Roman" w:hAnsi="Times New Roman" w:cs="Times New Roman"/>
          <w:color w:val="auto"/>
        </w:rPr>
      </w:pPr>
    </w:p>
    <w:p w:rsidR="00065213" w:rsidRPr="00E50E84" w:rsidRDefault="00065213" w:rsidP="00401480">
      <w:pPr>
        <w:outlineLvl w:val="0"/>
        <w:rPr>
          <w:rFonts w:ascii="Times New Roman" w:hAnsi="Times New Roman" w:cs="Times New Roman"/>
          <w:b/>
          <w:color w:val="auto"/>
        </w:rPr>
      </w:pPr>
      <w:r w:rsidRPr="00E50E84">
        <w:rPr>
          <w:rFonts w:ascii="Times New Roman" w:hAnsi="Times New Roman" w:cs="Times New Roman"/>
          <w:b/>
          <w:color w:val="auto"/>
        </w:rPr>
        <w:t>Содержание</w:t>
      </w:r>
    </w:p>
    <w:p w:rsidR="00065213" w:rsidRPr="00E50E84" w:rsidRDefault="00065213" w:rsidP="00401480">
      <w:pPr>
        <w:outlineLvl w:val="0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Задание</w:t>
      </w:r>
    </w:p>
    <w:p w:rsidR="00065213" w:rsidRPr="00E50E84" w:rsidRDefault="00065213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lastRenderedPageBreak/>
        <w:t>Введение</w:t>
      </w:r>
      <w:r w:rsidR="005A0DDC" w:rsidRPr="00E50E84">
        <w:rPr>
          <w:rFonts w:ascii="Times New Roman" w:hAnsi="Times New Roman" w:cs="Times New Roman"/>
          <w:color w:val="auto"/>
        </w:rPr>
        <w:t>………………………………………………………… 4</w:t>
      </w:r>
    </w:p>
    <w:p w:rsidR="00065213" w:rsidRPr="00E50E84" w:rsidRDefault="00065213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1.Выбор частотных каналов</w:t>
      </w:r>
      <w:r w:rsidR="005A0DDC" w:rsidRPr="00E50E84">
        <w:rPr>
          <w:rFonts w:ascii="Times New Roman" w:hAnsi="Times New Roman" w:cs="Times New Roman"/>
          <w:color w:val="auto"/>
        </w:rPr>
        <w:t>…………………………………..</w:t>
      </w:r>
    </w:p>
    <w:p w:rsidR="00065213" w:rsidRPr="00E50E84" w:rsidRDefault="00065213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2.Расчет числа сот в сети</w:t>
      </w:r>
      <w:r w:rsidR="005A0DDC" w:rsidRPr="00E50E84">
        <w:rPr>
          <w:rFonts w:ascii="Times New Roman" w:hAnsi="Times New Roman" w:cs="Times New Roman"/>
          <w:color w:val="auto"/>
        </w:rPr>
        <w:t>………………………………………</w:t>
      </w:r>
    </w:p>
    <w:p w:rsidR="00065213" w:rsidRPr="00E50E84" w:rsidRDefault="00065213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3.Расчет удаления АС от БС</w:t>
      </w:r>
      <w:r w:rsidR="005A0DDC" w:rsidRPr="00E50E84">
        <w:rPr>
          <w:rFonts w:ascii="Times New Roman" w:hAnsi="Times New Roman" w:cs="Times New Roman"/>
          <w:color w:val="auto"/>
        </w:rPr>
        <w:t>………………………………….</w:t>
      </w:r>
    </w:p>
    <w:p w:rsidR="00065213" w:rsidRPr="00E50E84" w:rsidRDefault="00AF42F6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4.Расчет баланса мощностей</w:t>
      </w:r>
      <w:r w:rsidR="005A0DDC" w:rsidRPr="00E50E84">
        <w:rPr>
          <w:rFonts w:ascii="Times New Roman" w:hAnsi="Times New Roman" w:cs="Times New Roman"/>
          <w:color w:val="auto"/>
        </w:rPr>
        <w:t>………………………………….</w:t>
      </w:r>
    </w:p>
    <w:p w:rsidR="00AF42F6" w:rsidRPr="00E50E84" w:rsidRDefault="00AF42F6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5.Расчет потерь на трассе</w:t>
      </w:r>
      <w:r w:rsidR="005A0DDC" w:rsidRPr="00E50E84">
        <w:rPr>
          <w:rFonts w:ascii="Times New Roman" w:hAnsi="Times New Roman" w:cs="Times New Roman"/>
          <w:color w:val="auto"/>
        </w:rPr>
        <w:t>…………………………………….</w:t>
      </w:r>
    </w:p>
    <w:p w:rsidR="00AF42F6" w:rsidRPr="00E50E84" w:rsidRDefault="00AF42F6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6.Расчет электропитания базовой станции</w:t>
      </w:r>
      <w:r w:rsidR="005A0DDC" w:rsidRPr="00E50E84">
        <w:rPr>
          <w:rFonts w:ascii="Times New Roman" w:hAnsi="Times New Roman" w:cs="Times New Roman"/>
          <w:color w:val="auto"/>
        </w:rPr>
        <w:t>………………….</w:t>
      </w:r>
    </w:p>
    <w:p w:rsidR="00AF42F6" w:rsidRPr="00E50E84" w:rsidRDefault="00AF42F6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7.Рассчет надежности сети сотовой связи</w:t>
      </w:r>
      <w:r w:rsidR="005A0DDC" w:rsidRPr="00E50E84">
        <w:rPr>
          <w:rFonts w:ascii="Times New Roman" w:hAnsi="Times New Roman" w:cs="Times New Roman"/>
          <w:color w:val="auto"/>
        </w:rPr>
        <w:t>…………………..</w:t>
      </w:r>
    </w:p>
    <w:p w:rsidR="00AF42F6" w:rsidRPr="00E50E84" w:rsidRDefault="00AF42F6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8.Литература</w:t>
      </w:r>
      <w:r w:rsidR="005A0DDC" w:rsidRPr="00E50E84">
        <w:rPr>
          <w:rFonts w:ascii="Times New Roman" w:hAnsi="Times New Roman" w:cs="Times New Roman"/>
          <w:color w:val="auto"/>
        </w:rPr>
        <w:t>……………………………………………………</w:t>
      </w:r>
    </w:p>
    <w:p w:rsidR="00AF42F6" w:rsidRPr="00E50E84" w:rsidRDefault="00AF42F6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Приложение 1</w:t>
      </w:r>
      <w:r w:rsidR="005A0DDC" w:rsidRPr="00E50E84">
        <w:rPr>
          <w:rFonts w:ascii="Times New Roman" w:hAnsi="Times New Roman" w:cs="Times New Roman"/>
          <w:color w:val="auto"/>
        </w:rPr>
        <w:t>…………………………………………………..</w:t>
      </w:r>
    </w:p>
    <w:p w:rsidR="00AF42F6" w:rsidRPr="00E50E84" w:rsidRDefault="00AF42F6" w:rsidP="00401480">
      <w:pPr>
        <w:outlineLvl w:val="0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Трасса прохождения сигнала от БС к АС</w:t>
      </w:r>
    </w:p>
    <w:p w:rsidR="00AF42F6" w:rsidRPr="00E50E84" w:rsidRDefault="00AF42F6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Приложение 2</w:t>
      </w:r>
      <w:r w:rsidR="005A0DDC" w:rsidRPr="00E50E84">
        <w:rPr>
          <w:rFonts w:ascii="Times New Roman" w:hAnsi="Times New Roman" w:cs="Times New Roman"/>
          <w:color w:val="auto"/>
        </w:rPr>
        <w:t>………………………………………………….</w:t>
      </w:r>
    </w:p>
    <w:p w:rsidR="00AF42F6" w:rsidRPr="00E50E84" w:rsidRDefault="00AF42F6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Модель Эрланга В (система с отказами)</w:t>
      </w:r>
    </w:p>
    <w:p w:rsidR="00AF42F6" w:rsidRPr="00E50E84" w:rsidRDefault="00AF42F6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Приложение 3</w:t>
      </w:r>
      <w:r w:rsidR="005A0DDC" w:rsidRPr="00E50E84">
        <w:rPr>
          <w:rFonts w:ascii="Times New Roman" w:hAnsi="Times New Roman" w:cs="Times New Roman"/>
          <w:color w:val="auto"/>
        </w:rPr>
        <w:t>…………………………………………………..</w:t>
      </w:r>
    </w:p>
    <w:p w:rsidR="00AF42F6" w:rsidRDefault="00537585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Конфигурация сети</w:t>
      </w:r>
    </w:p>
    <w:p w:rsidR="00053C7B" w:rsidRPr="00E50E84" w:rsidRDefault="00053C7B" w:rsidP="0006521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Приложение А. Образец титульного листа</w:t>
      </w: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</w:p>
    <w:p w:rsidR="004A1707" w:rsidRDefault="004A1707" w:rsidP="00065213">
      <w:pPr>
        <w:rPr>
          <w:rFonts w:ascii="Times New Roman" w:hAnsi="Times New Roman" w:cs="Times New Roman"/>
          <w:color w:val="auto"/>
        </w:rPr>
      </w:pPr>
    </w:p>
    <w:p w:rsidR="006E1FD6" w:rsidRPr="00E50E84" w:rsidRDefault="006E1FD6" w:rsidP="00065213">
      <w:pPr>
        <w:rPr>
          <w:rFonts w:ascii="Times New Roman" w:hAnsi="Times New Roman" w:cs="Times New Roman"/>
          <w:color w:val="auto"/>
        </w:rPr>
      </w:pPr>
    </w:p>
    <w:p w:rsidR="00CB276A" w:rsidRDefault="004A1707" w:rsidP="00CB276A">
      <w:pPr>
        <w:outlineLvl w:val="0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lastRenderedPageBreak/>
        <w:t>Введение</w:t>
      </w:r>
    </w:p>
    <w:p w:rsidR="004A1707" w:rsidRPr="00E50E84" w:rsidRDefault="00CB276A" w:rsidP="00CB276A">
      <w:pPr>
        <w:outlineLvl w:val="0"/>
        <w:rPr>
          <w:rFonts w:ascii="Times New Roman" w:hAnsi="Times New Roman" w:cs="Times New Roman"/>
          <w:color w:val="auto"/>
        </w:rPr>
      </w:pPr>
      <w:r>
        <w:t>В</w:t>
      </w:r>
      <w:r w:rsidRPr="00826E97">
        <w:t>о введении следует обосновать актуальность избранной темы курсово</w:t>
      </w:r>
      <w:r>
        <w:t>го</w:t>
      </w:r>
      <w:r w:rsidRPr="00826E97">
        <w:t xml:space="preserve"> проекта, раскрыть ее теоретическую и практическую значимость, сформулировать цели и задачи работы </w:t>
      </w:r>
      <w:r w:rsidR="004A1707" w:rsidRPr="00E50E84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1FD6">
        <w:rPr>
          <w:rFonts w:ascii="Times New Roman" w:hAnsi="Times New Roman" w:cs="Times New Roman"/>
          <w:color w:val="auto"/>
        </w:rPr>
        <w:t>…………………………………………………………………………………</w:t>
      </w:r>
      <w:r w:rsidR="004A1707" w:rsidRPr="00E50E84">
        <w:rPr>
          <w:rFonts w:ascii="Times New Roman" w:hAnsi="Times New Roman" w:cs="Times New Roman"/>
          <w:color w:val="auto"/>
        </w:rPr>
        <w:br/>
        <w:t>.</w:t>
      </w: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.</w:t>
      </w: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.</w:t>
      </w: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.</w:t>
      </w: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.</w:t>
      </w: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.</w:t>
      </w: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.</w:t>
      </w: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..</w:t>
      </w: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.</w:t>
      </w: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.</w:t>
      </w: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.</w:t>
      </w: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.</w:t>
      </w: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..</w:t>
      </w: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.</w:t>
      </w: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</w:p>
    <w:p w:rsidR="004A1707" w:rsidRPr="00E50E84" w:rsidRDefault="004A1707" w:rsidP="00065213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.</w:t>
      </w:r>
    </w:p>
    <w:p w:rsidR="00CB276A" w:rsidRDefault="004A1707" w:rsidP="00CB276A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.</w:t>
      </w:r>
    </w:p>
    <w:p w:rsidR="006E1FD6" w:rsidRDefault="006E1FD6" w:rsidP="00CB276A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4A1707" w:rsidRDefault="00CB276A" w:rsidP="00CB276A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1.</w:t>
      </w:r>
      <w:r w:rsidR="004A1707" w:rsidRPr="00E50E84">
        <w:rPr>
          <w:rFonts w:ascii="Times New Roman" w:hAnsi="Times New Roman" w:cs="Times New Roman"/>
          <w:b/>
          <w:color w:val="auto"/>
        </w:rPr>
        <w:t>Выбор частотных каналов</w:t>
      </w:r>
    </w:p>
    <w:p w:rsidR="00CB276A" w:rsidRPr="00CB276A" w:rsidRDefault="0097298E" w:rsidP="0097298E">
      <w:pPr>
        <w:pStyle w:val="a3"/>
      </w:pPr>
      <w:r>
        <w:tab/>
      </w:r>
      <w:r w:rsidR="00CB276A" w:rsidRPr="00CB276A">
        <w:t>На</w:t>
      </w:r>
      <w:r w:rsidR="00CB276A">
        <w:t xml:space="preserve"> первом этапе выполнения курсового</w:t>
      </w:r>
      <w:r>
        <w:t xml:space="preserve"> проекта необходимо </w:t>
      </w:r>
    </w:p>
    <w:p w:rsidR="0097298E" w:rsidRDefault="0097298E" w:rsidP="0097298E">
      <w:pPr>
        <w:pStyle w:val="a3"/>
      </w:pPr>
      <w:r>
        <w:t>Выбрать количество</w:t>
      </w:r>
      <w:r w:rsidR="004A1707" w:rsidRPr="00E50E84">
        <w:t xml:space="preserve"> частотных каналов </w:t>
      </w:r>
      <w:r>
        <w:t xml:space="preserve">в соте </w:t>
      </w:r>
      <w:r w:rsidR="004A1707" w:rsidRPr="00E50E84">
        <w:t>и соответственно число каналов трафика</w:t>
      </w:r>
      <w:r>
        <w:t>,</w:t>
      </w:r>
      <w:r w:rsidR="004A1707" w:rsidRPr="00E50E84">
        <w:t xml:space="preserve"> определяем по таблице 1.  </w:t>
      </w:r>
    </w:p>
    <w:p w:rsidR="004A1707" w:rsidRPr="00E50E84" w:rsidRDefault="004A1707" w:rsidP="0097298E">
      <w:pPr>
        <w:pStyle w:val="a3"/>
      </w:pPr>
      <w:r w:rsidRPr="00E50E84">
        <w:t>Для расчета</w:t>
      </w:r>
      <w:r w:rsidR="00EA48FD" w:rsidRPr="00E50E84">
        <w:t xml:space="preserve"> сначала просчитываем 1 канал, затем 2 канала, 3 канала и 4 канала и больше если потребуется. Однако увеличение числа каналов существенно влияет на оплату операторам связи их аренд</w:t>
      </w:r>
      <w:r w:rsidR="00017E6C" w:rsidRPr="00E50E84">
        <w:t xml:space="preserve">ы. В свою очередь с уменьшением числа каналов в соте возрастает число сот в сети и уменьшаются их размеры. Это удорожает развертывание и обслуживание сот. Минимальные размеры </w:t>
      </w:r>
      <w:r w:rsidR="0097298E" w:rsidRPr="00993618">
        <w:t>(</w:t>
      </w:r>
      <w:r w:rsidR="0097298E">
        <w:rPr>
          <w:lang w:val="en-US"/>
        </w:rPr>
        <w:t>R</w:t>
      </w:r>
      <w:r w:rsidR="0097298E">
        <w:t>радиус</w:t>
      </w:r>
      <w:r w:rsidR="0097298E" w:rsidRPr="00993618">
        <w:t>)</w:t>
      </w:r>
      <w:r w:rsidR="00017E6C" w:rsidRPr="00E50E84">
        <w:t xml:space="preserve">соты определяют число допустимых хендоверов. </w:t>
      </w:r>
      <w:r w:rsidR="00017E6C" w:rsidRPr="00E50E84">
        <w:rPr>
          <w:b/>
        </w:rPr>
        <w:t>Хендовер</w:t>
      </w:r>
      <w:r w:rsidR="00017E6C" w:rsidRPr="00E50E84">
        <w:t>–это эстафетная передача обслуживания абонента от одной соты к другой.</w:t>
      </w:r>
    </w:p>
    <w:p w:rsidR="00017E6C" w:rsidRPr="00E50E84" w:rsidRDefault="00017E6C" w:rsidP="004A170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 xml:space="preserve">Для сетей </w:t>
      </w:r>
      <w:r w:rsidRPr="00E50E84">
        <w:rPr>
          <w:rFonts w:ascii="Times New Roman" w:hAnsi="Times New Roman" w:cs="Times New Roman"/>
          <w:color w:val="auto"/>
          <w:lang w:val="en-US"/>
        </w:rPr>
        <w:t>GSM</w:t>
      </w:r>
      <w:r w:rsidRPr="00E50E84">
        <w:rPr>
          <w:rFonts w:ascii="Times New Roman" w:hAnsi="Times New Roman" w:cs="Times New Roman"/>
          <w:color w:val="auto"/>
        </w:rPr>
        <w:t xml:space="preserve">-900 радиус соты </w:t>
      </w:r>
      <w:r w:rsidRPr="00E50E84">
        <w:rPr>
          <w:rFonts w:ascii="Times New Roman" w:hAnsi="Times New Roman" w:cs="Times New Roman"/>
          <w:color w:val="auto"/>
          <w:lang w:val="en-US"/>
        </w:rPr>
        <w:t>R</w:t>
      </w:r>
      <w:r w:rsidRPr="00E50E84">
        <w:rPr>
          <w:rFonts w:ascii="Times New Roman" w:hAnsi="Times New Roman" w:cs="Times New Roman"/>
          <w:color w:val="auto"/>
        </w:rPr>
        <w:t xml:space="preserve"> должен быть не менее </w:t>
      </w:r>
      <w:r w:rsidRPr="00E50E84">
        <w:rPr>
          <w:rFonts w:ascii="Times New Roman" w:hAnsi="Times New Roman" w:cs="Times New Roman"/>
          <w:b/>
          <w:color w:val="auto"/>
        </w:rPr>
        <w:t>1,1-1,4 км</w:t>
      </w:r>
    </w:p>
    <w:p w:rsidR="00017E6C" w:rsidRPr="00E50E84" w:rsidRDefault="00017E6C" w:rsidP="004A170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 xml:space="preserve">Для сетей </w:t>
      </w:r>
      <w:r w:rsidRPr="00E50E84">
        <w:rPr>
          <w:rFonts w:ascii="Times New Roman" w:hAnsi="Times New Roman" w:cs="Times New Roman"/>
          <w:color w:val="auto"/>
          <w:lang w:val="en-US"/>
        </w:rPr>
        <w:t>GSM</w:t>
      </w:r>
      <w:r w:rsidRPr="00E50E84">
        <w:rPr>
          <w:rFonts w:ascii="Times New Roman" w:hAnsi="Times New Roman" w:cs="Times New Roman"/>
          <w:color w:val="auto"/>
        </w:rPr>
        <w:t xml:space="preserve">-1800- радиус соты </w:t>
      </w:r>
      <w:r w:rsidRPr="00E50E84">
        <w:rPr>
          <w:rFonts w:ascii="Times New Roman" w:hAnsi="Times New Roman" w:cs="Times New Roman"/>
          <w:color w:val="auto"/>
          <w:lang w:val="en-US"/>
        </w:rPr>
        <w:t>R</w:t>
      </w:r>
      <w:r w:rsidRPr="00E50E84">
        <w:rPr>
          <w:rFonts w:ascii="Times New Roman" w:hAnsi="Times New Roman" w:cs="Times New Roman"/>
          <w:color w:val="auto"/>
        </w:rPr>
        <w:t xml:space="preserve"> должен быть не менее</w:t>
      </w:r>
      <w:r w:rsidR="00283407" w:rsidRPr="00E50E84">
        <w:rPr>
          <w:rFonts w:ascii="Times New Roman" w:hAnsi="Times New Roman" w:cs="Times New Roman"/>
          <w:b/>
          <w:color w:val="auto"/>
        </w:rPr>
        <w:t>0,6- 0,8км</w:t>
      </w:r>
    </w:p>
    <w:p w:rsidR="00283407" w:rsidRPr="00E50E84" w:rsidRDefault="00283407" w:rsidP="004A1707">
      <w:pPr>
        <w:rPr>
          <w:rFonts w:ascii="Times New Roman" w:hAnsi="Times New Roman" w:cs="Times New Roman"/>
          <w:b/>
          <w:color w:val="auto"/>
        </w:rPr>
      </w:pPr>
      <w:r w:rsidRPr="00E50E84">
        <w:rPr>
          <w:rFonts w:ascii="Times New Roman" w:hAnsi="Times New Roman" w:cs="Times New Roman"/>
          <w:color w:val="auto"/>
        </w:rPr>
        <w:t xml:space="preserve">Для сетей </w:t>
      </w:r>
      <w:r w:rsidRPr="00E50E84">
        <w:rPr>
          <w:rFonts w:ascii="Times New Roman" w:hAnsi="Times New Roman" w:cs="Times New Roman"/>
          <w:color w:val="auto"/>
          <w:lang w:val="en-US"/>
        </w:rPr>
        <w:t>CDMA</w:t>
      </w:r>
      <w:r w:rsidRPr="00E50E84">
        <w:rPr>
          <w:rFonts w:ascii="Times New Roman" w:hAnsi="Times New Roman" w:cs="Times New Roman"/>
          <w:color w:val="auto"/>
        </w:rPr>
        <w:t xml:space="preserve"> – радиус соты не должен быть не менее </w:t>
      </w:r>
      <w:r w:rsidRPr="00E50E84">
        <w:rPr>
          <w:rFonts w:ascii="Times New Roman" w:hAnsi="Times New Roman" w:cs="Times New Roman"/>
          <w:b/>
          <w:color w:val="auto"/>
        </w:rPr>
        <w:t>0,5-1км</w:t>
      </w:r>
    </w:p>
    <w:p w:rsidR="00661542" w:rsidRPr="00E50E84" w:rsidRDefault="0028340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 xml:space="preserve">В одном частотном канале </w:t>
      </w:r>
      <w:r w:rsidRPr="00E50E84">
        <w:rPr>
          <w:rFonts w:ascii="Times New Roman" w:hAnsi="Times New Roman" w:cs="Times New Roman"/>
          <w:color w:val="auto"/>
          <w:lang w:val="en-US"/>
        </w:rPr>
        <w:t>GSM</w:t>
      </w:r>
      <w:r w:rsidRPr="00E50E84">
        <w:rPr>
          <w:rFonts w:ascii="Times New Roman" w:hAnsi="Times New Roman" w:cs="Times New Roman"/>
          <w:color w:val="auto"/>
        </w:rPr>
        <w:t xml:space="preserve"> существует 8 независимых каналов, то, по таблице 1, определяем число каналов трафика сначала для одного частотного канала, затем для двух, трех и т.д.</w:t>
      </w:r>
    </w:p>
    <w:p w:rsidR="00283407" w:rsidRPr="00E50E84" w:rsidRDefault="008C3D42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Таблица 1.</w:t>
      </w:r>
    </w:p>
    <w:p w:rsidR="008C3D42" w:rsidRPr="00E50E84" w:rsidRDefault="008C3D42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Определение числа каналов трафика</w:t>
      </w:r>
    </w:p>
    <w:tbl>
      <w:tblPr>
        <w:tblStyle w:val="a5"/>
        <w:tblW w:w="0" w:type="auto"/>
        <w:tblLook w:val="04A0"/>
      </w:tblPr>
      <w:tblGrid>
        <w:gridCol w:w="5211"/>
        <w:gridCol w:w="709"/>
        <w:gridCol w:w="709"/>
        <w:gridCol w:w="709"/>
        <w:gridCol w:w="637"/>
      </w:tblGrid>
      <w:tr w:rsidR="008C3D42" w:rsidRPr="00E50E84" w:rsidTr="008C3D42">
        <w:tc>
          <w:tcPr>
            <w:tcW w:w="5211" w:type="dxa"/>
          </w:tcPr>
          <w:p w:rsidR="008C3D42" w:rsidRPr="00E50E84" w:rsidRDefault="008C3D42" w:rsidP="008C3D4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67"/>
            </w:tblGrid>
            <w:tr w:rsidR="008C3D42" w:rsidRPr="00E50E84">
              <w:trPr>
                <w:trHeight w:val="263"/>
              </w:trPr>
              <w:tc>
                <w:tcPr>
                  <w:tcW w:w="0" w:type="auto"/>
                </w:tcPr>
                <w:p w:rsidR="008C3D42" w:rsidRPr="00E50E84" w:rsidRDefault="008C3D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50E8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Число частотных каналов </w:t>
                  </w:r>
                </w:p>
              </w:tc>
            </w:tr>
          </w:tbl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  <w:r w:rsidRPr="00E50E8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</w:tcPr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  <w:r w:rsidRPr="00E50E8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  <w:r w:rsidRPr="00E50E8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37" w:type="dxa"/>
          </w:tcPr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  <w:r w:rsidRPr="00E50E84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8C3D42" w:rsidRPr="00E50E84" w:rsidTr="008C3D42">
        <w:tc>
          <w:tcPr>
            <w:tcW w:w="5211" w:type="dxa"/>
          </w:tcPr>
          <w:p w:rsidR="008C3D42" w:rsidRPr="00E50E84" w:rsidRDefault="008C3D42" w:rsidP="008C3D4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34"/>
            </w:tblGrid>
            <w:tr w:rsidR="008C3D42" w:rsidRPr="00E50E84">
              <w:trPr>
                <w:trHeight w:val="263"/>
              </w:trPr>
              <w:tc>
                <w:tcPr>
                  <w:tcW w:w="0" w:type="auto"/>
                </w:tcPr>
                <w:p w:rsidR="008C3D42" w:rsidRPr="00E50E84" w:rsidRDefault="008C3D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50E8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Число физических каналов </w:t>
                  </w:r>
                </w:p>
              </w:tc>
            </w:tr>
          </w:tbl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  <w:r w:rsidRPr="00E50E84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</w:tcPr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  <w:r w:rsidRPr="00E50E84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709" w:type="dxa"/>
          </w:tcPr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  <w:r w:rsidRPr="00E50E84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37" w:type="dxa"/>
          </w:tcPr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  <w:r w:rsidRPr="00E50E84">
              <w:rPr>
                <w:rFonts w:ascii="Times New Roman" w:hAnsi="Times New Roman" w:cs="Times New Roman"/>
                <w:color w:val="auto"/>
              </w:rPr>
              <w:t>32</w:t>
            </w:r>
          </w:p>
        </w:tc>
      </w:tr>
      <w:tr w:rsidR="008C3D42" w:rsidRPr="00E50E84" w:rsidTr="008C3D42">
        <w:tc>
          <w:tcPr>
            <w:tcW w:w="5211" w:type="dxa"/>
          </w:tcPr>
          <w:p w:rsidR="008C3D42" w:rsidRPr="00E50E84" w:rsidRDefault="008C3D42" w:rsidP="008C3D4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50"/>
            </w:tblGrid>
            <w:tr w:rsidR="008C3D42" w:rsidRPr="00E50E84">
              <w:trPr>
                <w:trHeight w:val="263"/>
              </w:trPr>
              <w:tc>
                <w:tcPr>
                  <w:tcW w:w="0" w:type="auto"/>
                </w:tcPr>
                <w:p w:rsidR="008C3D42" w:rsidRPr="00E50E84" w:rsidRDefault="008C3D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50E8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Используют под каналы управления </w:t>
                  </w:r>
                </w:p>
              </w:tc>
            </w:tr>
          </w:tbl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  <w:r w:rsidRPr="00E50E8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</w:tcPr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  <w:r w:rsidRPr="00E50E8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  <w:r w:rsidRPr="00E50E8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37" w:type="dxa"/>
          </w:tcPr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  <w:r w:rsidRPr="00E50E84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8C3D42" w:rsidRPr="00E50E84" w:rsidTr="008C3D42">
        <w:tc>
          <w:tcPr>
            <w:tcW w:w="5211" w:type="dxa"/>
          </w:tcPr>
          <w:p w:rsidR="008C3D42" w:rsidRPr="00E50E84" w:rsidRDefault="008C3D42" w:rsidP="008C3D4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69"/>
            </w:tblGrid>
            <w:tr w:rsidR="008C3D42" w:rsidRPr="00E50E84">
              <w:trPr>
                <w:trHeight w:val="263"/>
              </w:trPr>
              <w:tc>
                <w:tcPr>
                  <w:tcW w:w="0" w:type="auto"/>
                </w:tcPr>
                <w:p w:rsidR="008C3D42" w:rsidRPr="00E50E84" w:rsidRDefault="008C3D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50E8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Число каналов трафика </w:t>
                  </w:r>
                </w:p>
              </w:tc>
            </w:tr>
          </w:tbl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  <w:r w:rsidRPr="00E50E84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09" w:type="dxa"/>
          </w:tcPr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  <w:r w:rsidRPr="00E50E84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09" w:type="dxa"/>
          </w:tcPr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  <w:r w:rsidRPr="00E50E84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637" w:type="dxa"/>
          </w:tcPr>
          <w:p w:rsidR="008C3D42" w:rsidRPr="00E50E84" w:rsidRDefault="008C3D42">
            <w:pPr>
              <w:rPr>
                <w:rFonts w:ascii="Times New Roman" w:hAnsi="Times New Roman" w:cs="Times New Roman"/>
                <w:color w:val="auto"/>
              </w:rPr>
            </w:pPr>
            <w:r w:rsidRPr="00E50E84">
              <w:rPr>
                <w:rFonts w:ascii="Times New Roman" w:hAnsi="Times New Roman" w:cs="Times New Roman"/>
                <w:color w:val="auto"/>
              </w:rPr>
              <w:t>29</w:t>
            </w:r>
          </w:p>
        </w:tc>
      </w:tr>
    </w:tbl>
    <w:p w:rsidR="008C3D42" w:rsidRPr="00E50E84" w:rsidRDefault="008C3D42">
      <w:pPr>
        <w:rPr>
          <w:rFonts w:ascii="Times New Roman" w:hAnsi="Times New Roman" w:cs="Times New Roman"/>
          <w:color w:val="auto"/>
        </w:rPr>
      </w:pPr>
    </w:p>
    <w:p w:rsidR="008C3D42" w:rsidRPr="00E50E84" w:rsidRDefault="008C3D42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 xml:space="preserve">Для сетей  </w:t>
      </w:r>
      <w:r w:rsidRPr="00E50E84">
        <w:rPr>
          <w:rFonts w:ascii="Times New Roman" w:hAnsi="Times New Roman" w:cs="Times New Roman"/>
          <w:color w:val="auto"/>
          <w:lang w:val="en-US"/>
        </w:rPr>
        <w:t>CDMA</w:t>
      </w:r>
      <w:r w:rsidRPr="00E50E84">
        <w:rPr>
          <w:rFonts w:ascii="Times New Roman" w:hAnsi="Times New Roman" w:cs="Times New Roman"/>
          <w:color w:val="auto"/>
        </w:rPr>
        <w:t xml:space="preserve"> на одной частоте передается до 25 каналов трафика</w:t>
      </w:r>
    </w:p>
    <w:p w:rsidR="008C3D42" w:rsidRPr="00E50E84" w:rsidRDefault="008C3D42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 xml:space="preserve">Трафик характеризуют объемом передаваемой информации. </w:t>
      </w:r>
      <w:r w:rsidR="00520D54" w:rsidRPr="00E50E84">
        <w:rPr>
          <w:rFonts w:ascii="Times New Roman" w:hAnsi="Times New Roman" w:cs="Times New Roman"/>
          <w:color w:val="auto"/>
        </w:rPr>
        <w:t xml:space="preserve">При передаче данных трафик определяют скоростью передачи, бит/с, и временем передачи т.е. числом переданной информацией в битах. Единицей измерения трафика является эрланг. </w:t>
      </w:r>
      <w:r w:rsidR="00520D54" w:rsidRPr="00E50E84">
        <w:rPr>
          <w:rFonts w:ascii="Times New Roman" w:hAnsi="Times New Roman" w:cs="Times New Roman"/>
          <w:b/>
          <w:color w:val="auto"/>
        </w:rPr>
        <w:t>1 Эрл</w:t>
      </w:r>
      <w:r w:rsidR="00520D54" w:rsidRPr="00E50E84">
        <w:rPr>
          <w:rFonts w:ascii="Times New Roman" w:hAnsi="Times New Roman" w:cs="Times New Roman"/>
          <w:color w:val="auto"/>
        </w:rPr>
        <w:t>.- это занятость одного  телефонного (ТФ) канала в течении часа.</w:t>
      </w:r>
    </w:p>
    <w:p w:rsidR="00520D54" w:rsidRPr="00E50E84" w:rsidRDefault="00520D54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lastRenderedPageBreak/>
        <w:t>По таблицам Эрланга, приложение 2, для заданного числа каналов ( число каналов 1, число каналов трафика 7) при вероятности отказа абоненту в предоставлении канала в час наибольшей нагрузки</w:t>
      </w:r>
      <w:r w:rsidR="00624067" w:rsidRPr="00E50E84">
        <w:rPr>
          <w:rFonts w:ascii="Times New Roman" w:hAnsi="Times New Roman" w:cs="Times New Roman"/>
          <w:b/>
          <w:color w:val="auto"/>
        </w:rPr>
        <w:t>Р</w:t>
      </w:r>
      <w:r w:rsidR="00624067" w:rsidRPr="00E50E84">
        <w:rPr>
          <w:rFonts w:ascii="Times New Roman" w:hAnsi="Times New Roman" w:cs="Times New Roman"/>
          <w:b/>
          <w:color w:val="auto"/>
          <w:vertAlign w:val="subscript"/>
        </w:rPr>
        <w:t>отк</w:t>
      </w:r>
      <w:r w:rsidR="00624067" w:rsidRPr="00E50E84">
        <w:rPr>
          <w:rFonts w:ascii="Times New Roman" w:hAnsi="Times New Roman" w:cs="Times New Roman"/>
          <w:b/>
          <w:color w:val="auto"/>
        </w:rPr>
        <w:t>=0,02</w:t>
      </w:r>
      <w:r w:rsidR="00624067" w:rsidRPr="00E50E84">
        <w:rPr>
          <w:rFonts w:ascii="Times New Roman" w:hAnsi="Times New Roman" w:cs="Times New Roman"/>
          <w:color w:val="auto"/>
        </w:rPr>
        <w:t xml:space="preserve"> (из исходных данных), находим допустимый трафик в соте </w:t>
      </w:r>
      <w:r w:rsidR="00624067" w:rsidRPr="00E50E84">
        <w:rPr>
          <w:rFonts w:ascii="Times New Roman" w:hAnsi="Times New Roman" w:cs="Times New Roman"/>
          <w:b/>
          <w:color w:val="auto"/>
        </w:rPr>
        <w:t>А</w:t>
      </w:r>
      <w:r w:rsidR="00624067" w:rsidRPr="00E50E84">
        <w:rPr>
          <w:rFonts w:ascii="Times New Roman" w:hAnsi="Times New Roman" w:cs="Times New Roman"/>
          <w:b/>
          <w:color w:val="auto"/>
          <w:vertAlign w:val="subscript"/>
        </w:rPr>
        <w:t>сот</w:t>
      </w:r>
      <w:r w:rsidR="001B2CF6" w:rsidRPr="00E50E84">
        <w:rPr>
          <w:rFonts w:ascii="Times New Roman" w:hAnsi="Times New Roman" w:cs="Times New Roman"/>
          <w:b/>
          <w:color w:val="auto"/>
          <w:vertAlign w:val="subscript"/>
        </w:rPr>
        <w:t>1</w:t>
      </w:r>
      <w:r w:rsidR="00624067" w:rsidRPr="00E50E84">
        <w:rPr>
          <w:rFonts w:ascii="Times New Roman" w:hAnsi="Times New Roman" w:cs="Times New Roman"/>
          <w:b/>
          <w:color w:val="auto"/>
        </w:rPr>
        <w:t>=?</w:t>
      </w:r>
      <w:r w:rsidR="008D53D9" w:rsidRPr="00E50E84">
        <w:rPr>
          <w:rFonts w:ascii="Times New Roman" w:hAnsi="Times New Roman" w:cs="Times New Roman"/>
          <w:color w:val="auto"/>
        </w:rPr>
        <w:t>( из таблицы)</w:t>
      </w:r>
      <w:r w:rsidR="001B2CF6" w:rsidRPr="00E50E84">
        <w:rPr>
          <w:rFonts w:ascii="Times New Roman" w:hAnsi="Times New Roman" w:cs="Times New Roman"/>
          <w:color w:val="auto"/>
        </w:rPr>
        <w:t>;</w:t>
      </w:r>
      <w:r w:rsidR="001B2CF6" w:rsidRPr="00E50E84">
        <w:rPr>
          <w:rFonts w:ascii="Times New Roman" w:hAnsi="Times New Roman" w:cs="Times New Roman"/>
          <w:b/>
          <w:color w:val="auto"/>
        </w:rPr>
        <w:t xml:space="preserve"> А</w:t>
      </w:r>
      <w:r w:rsidR="001B2CF6" w:rsidRPr="00E50E84">
        <w:rPr>
          <w:rFonts w:ascii="Times New Roman" w:hAnsi="Times New Roman" w:cs="Times New Roman"/>
          <w:b/>
          <w:color w:val="auto"/>
          <w:vertAlign w:val="subscript"/>
        </w:rPr>
        <w:t>сот2</w:t>
      </w:r>
      <w:r w:rsidR="001B2CF6" w:rsidRPr="00E50E84">
        <w:rPr>
          <w:rFonts w:ascii="Times New Roman" w:hAnsi="Times New Roman" w:cs="Times New Roman"/>
          <w:b/>
          <w:color w:val="auto"/>
        </w:rPr>
        <w:t>=?; А</w:t>
      </w:r>
      <w:r w:rsidR="001B2CF6" w:rsidRPr="00E50E84">
        <w:rPr>
          <w:rFonts w:ascii="Times New Roman" w:hAnsi="Times New Roman" w:cs="Times New Roman"/>
          <w:b/>
          <w:color w:val="auto"/>
          <w:vertAlign w:val="subscript"/>
        </w:rPr>
        <w:t>сот3</w:t>
      </w:r>
      <w:r w:rsidR="001B2CF6" w:rsidRPr="00E50E84">
        <w:rPr>
          <w:rFonts w:ascii="Times New Roman" w:hAnsi="Times New Roman" w:cs="Times New Roman"/>
          <w:b/>
          <w:color w:val="auto"/>
        </w:rPr>
        <w:t>=?; А</w:t>
      </w:r>
      <w:r w:rsidR="001B2CF6" w:rsidRPr="00E50E84">
        <w:rPr>
          <w:rFonts w:ascii="Times New Roman" w:hAnsi="Times New Roman" w:cs="Times New Roman"/>
          <w:b/>
          <w:color w:val="auto"/>
          <w:vertAlign w:val="subscript"/>
        </w:rPr>
        <w:t>сот4</w:t>
      </w:r>
      <w:r w:rsidR="001B2CF6" w:rsidRPr="00E50E84">
        <w:rPr>
          <w:rFonts w:ascii="Times New Roman" w:hAnsi="Times New Roman" w:cs="Times New Roman"/>
          <w:b/>
          <w:color w:val="auto"/>
        </w:rPr>
        <w:t>=?</w:t>
      </w:r>
      <w:r w:rsidR="001B2CF6" w:rsidRPr="00E50E84">
        <w:rPr>
          <w:rFonts w:ascii="Times New Roman" w:hAnsi="Times New Roman" w:cs="Times New Roman"/>
          <w:color w:val="auto"/>
        </w:rPr>
        <w:t>( для 2 каналов, 3-х,4-х)</w:t>
      </w:r>
    </w:p>
    <w:p w:rsidR="009E039B" w:rsidRPr="00E50E84" w:rsidRDefault="009E039B">
      <w:pPr>
        <w:rPr>
          <w:rFonts w:ascii="Times New Roman" w:hAnsi="Times New Roman" w:cs="Times New Roman"/>
          <w:b/>
          <w:color w:val="auto"/>
        </w:rPr>
      </w:pPr>
      <w:r w:rsidRPr="00E50E84">
        <w:rPr>
          <w:rFonts w:ascii="Times New Roman" w:hAnsi="Times New Roman" w:cs="Times New Roman"/>
          <w:b/>
          <w:color w:val="auto"/>
        </w:rPr>
        <w:t>А</w:t>
      </w:r>
      <w:r w:rsidRPr="00E50E84">
        <w:rPr>
          <w:rFonts w:ascii="Times New Roman" w:hAnsi="Times New Roman" w:cs="Times New Roman"/>
          <w:b/>
          <w:color w:val="auto"/>
          <w:vertAlign w:val="subscript"/>
        </w:rPr>
        <w:t>сот1</w:t>
      </w:r>
      <w:r w:rsidRPr="00E50E84">
        <w:rPr>
          <w:rFonts w:ascii="Times New Roman" w:hAnsi="Times New Roman" w:cs="Times New Roman"/>
          <w:b/>
          <w:color w:val="auto"/>
        </w:rPr>
        <w:t>=</w:t>
      </w:r>
      <w:r w:rsidR="00C517B2" w:rsidRPr="00E50E84">
        <w:rPr>
          <w:rFonts w:ascii="Times New Roman" w:hAnsi="Times New Roman" w:cs="Times New Roman"/>
          <w:b/>
          <w:color w:val="auto"/>
        </w:rPr>
        <w:t>2,935 Эрл</w:t>
      </w:r>
    </w:p>
    <w:p w:rsidR="00C517B2" w:rsidRPr="00E50E84" w:rsidRDefault="00C517B2">
      <w:pPr>
        <w:rPr>
          <w:rFonts w:ascii="Times New Roman" w:hAnsi="Times New Roman" w:cs="Times New Roman"/>
          <w:b/>
          <w:color w:val="auto"/>
        </w:rPr>
      </w:pPr>
      <w:r w:rsidRPr="00E50E84">
        <w:rPr>
          <w:rFonts w:ascii="Times New Roman" w:hAnsi="Times New Roman" w:cs="Times New Roman"/>
          <w:b/>
          <w:color w:val="auto"/>
        </w:rPr>
        <w:t>А</w:t>
      </w:r>
      <w:r w:rsidRPr="00E50E84">
        <w:rPr>
          <w:rFonts w:ascii="Times New Roman" w:hAnsi="Times New Roman" w:cs="Times New Roman"/>
          <w:b/>
          <w:color w:val="auto"/>
          <w:vertAlign w:val="subscript"/>
        </w:rPr>
        <w:t>сот2</w:t>
      </w:r>
      <w:r w:rsidRPr="00E50E84">
        <w:rPr>
          <w:rFonts w:ascii="Times New Roman" w:hAnsi="Times New Roman" w:cs="Times New Roman"/>
          <w:b/>
          <w:color w:val="auto"/>
        </w:rPr>
        <w:t>=8,2 Эрл.</w:t>
      </w:r>
    </w:p>
    <w:p w:rsidR="00C517B2" w:rsidRPr="00E50E84" w:rsidRDefault="00C517B2">
      <w:pPr>
        <w:rPr>
          <w:rFonts w:ascii="Times New Roman" w:hAnsi="Times New Roman" w:cs="Times New Roman"/>
          <w:b/>
          <w:color w:val="auto"/>
        </w:rPr>
      </w:pPr>
      <w:r w:rsidRPr="00E50E84">
        <w:rPr>
          <w:rFonts w:ascii="Times New Roman" w:hAnsi="Times New Roman" w:cs="Times New Roman"/>
          <w:b/>
          <w:color w:val="auto"/>
        </w:rPr>
        <w:t>А</w:t>
      </w:r>
      <w:r w:rsidRPr="00E50E84">
        <w:rPr>
          <w:rFonts w:ascii="Times New Roman" w:hAnsi="Times New Roman" w:cs="Times New Roman"/>
          <w:b/>
          <w:color w:val="auto"/>
          <w:vertAlign w:val="subscript"/>
        </w:rPr>
        <w:t>сот3</w:t>
      </w:r>
      <w:r w:rsidRPr="00E50E84">
        <w:rPr>
          <w:rFonts w:ascii="Times New Roman" w:hAnsi="Times New Roman" w:cs="Times New Roman"/>
          <w:b/>
          <w:color w:val="auto"/>
        </w:rPr>
        <w:t>=14,9 Эрл.</w:t>
      </w:r>
    </w:p>
    <w:p w:rsidR="00C517B2" w:rsidRPr="00E50E84" w:rsidRDefault="00C517B2">
      <w:pPr>
        <w:rPr>
          <w:rFonts w:ascii="Times New Roman" w:hAnsi="Times New Roman" w:cs="Times New Roman"/>
          <w:b/>
          <w:color w:val="auto"/>
        </w:rPr>
      </w:pPr>
      <w:r w:rsidRPr="00E50E84">
        <w:rPr>
          <w:rFonts w:ascii="Times New Roman" w:hAnsi="Times New Roman" w:cs="Times New Roman"/>
          <w:b/>
          <w:color w:val="auto"/>
        </w:rPr>
        <w:t>А</w:t>
      </w:r>
      <w:r w:rsidRPr="00E50E84">
        <w:rPr>
          <w:rFonts w:ascii="Times New Roman" w:hAnsi="Times New Roman" w:cs="Times New Roman"/>
          <w:b/>
          <w:color w:val="auto"/>
          <w:vertAlign w:val="subscript"/>
        </w:rPr>
        <w:t>сот4</w:t>
      </w:r>
      <w:r w:rsidRPr="00E50E84">
        <w:rPr>
          <w:rFonts w:ascii="Times New Roman" w:hAnsi="Times New Roman" w:cs="Times New Roman"/>
          <w:b/>
          <w:color w:val="auto"/>
        </w:rPr>
        <w:t>=21,4 Эрл.</w:t>
      </w:r>
    </w:p>
    <w:p w:rsidR="00624067" w:rsidRPr="00E50E84" w:rsidRDefault="008D53D9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Средний трафик</w:t>
      </w:r>
      <w:r w:rsidR="00484AF9" w:rsidRPr="00E50E84">
        <w:rPr>
          <w:rFonts w:ascii="Times New Roman" w:hAnsi="Times New Roman" w:cs="Times New Roman"/>
          <w:color w:val="auto"/>
        </w:rPr>
        <w:t xml:space="preserve"> одного абонента в ЧНН (</w:t>
      </w:r>
      <w:r w:rsidRPr="00E50E84">
        <w:rPr>
          <w:rFonts w:ascii="Times New Roman" w:hAnsi="Times New Roman" w:cs="Times New Roman"/>
          <w:color w:val="auto"/>
        </w:rPr>
        <w:t>час наибольшей нагрузки)</w:t>
      </w:r>
    </w:p>
    <w:p w:rsidR="008D53D9" w:rsidRPr="00E50E84" w:rsidRDefault="008D53D9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А</w:t>
      </w:r>
      <w:r w:rsidRPr="00E50E84">
        <w:rPr>
          <w:rFonts w:ascii="Times New Roman" w:hAnsi="Times New Roman" w:cs="Times New Roman"/>
          <w:color w:val="auto"/>
          <w:vertAlign w:val="subscript"/>
        </w:rPr>
        <w:t>1</w:t>
      </w:r>
      <w:r w:rsidRPr="00E50E84">
        <w:rPr>
          <w:rFonts w:ascii="Times New Roman" w:hAnsi="Times New Roman" w:cs="Times New Roman"/>
          <w:color w:val="auto"/>
        </w:rPr>
        <w:t xml:space="preserve">=0,015-0,025 Эрл. </w:t>
      </w:r>
    </w:p>
    <w:p w:rsidR="008D53D9" w:rsidRPr="00E50E84" w:rsidRDefault="008D53D9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 xml:space="preserve">Выбираем </w:t>
      </w:r>
      <w:r w:rsidRPr="00E50E84">
        <w:rPr>
          <w:rFonts w:ascii="Times New Roman" w:hAnsi="Times New Roman" w:cs="Times New Roman"/>
          <w:b/>
          <w:color w:val="auto"/>
        </w:rPr>
        <w:t>А</w:t>
      </w:r>
      <w:r w:rsidRPr="00E50E84">
        <w:rPr>
          <w:rFonts w:ascii="Times New Roman" w:hAnsi="Times New Roman" w:cs="Times New Roman"/>
          <w:b/>
          <w:color w:val="auto"/>
          <w:vertAlign w:val="subscript"/>
        </w:rPr>
        <w:t>1</w:t>
      </w:r>
      <w:r w:rsidRPr="00E50E84">
        <w:rPr>
          <w:rFonts w:ascii="Times New Roman" w:hAnsi="Times New Roman" w:cs="Times New Roman"/>
          <w:b/>
          <w:color w:val="auto"/>
        </w:rPr>
        <w:t>=0,015 Эрл</w:t>
      </w:r>
      <w:r w:rsidRPr="00E50E84">
        <w:rPr>
          <w:rFonts w:ascii="Times New Roman" w:hAnsi="Times New Roman" w:cs="Times New Roman"/>
          <w:color w:val="auto"/>
        </w:rPr>
        <w:t>.</w:t>
      </w:r>
    </w:p>
    <w:p w:rsidR="008D53D9" w:rsidRPr="00E50E84" w:rsidRDefault="00742144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2.</w:t>
      </w:r>
      <w:r w:rsidR="00401480" w:rsidRPr="00E50E84">
        <w:rPr>
          <w:rFonts w:ascii="Times New Roman" w:hAnsi="Times New Roman" w:cs="Times New Roman"/>
          <w:color w:val="auto"/>
        </w:rPr>
        <w:t>Определяем допустимое число абонентов в соте</w:t>
      </w:r>
      <w:r w:rsidR="008D53D9" w:rsidRPr="00E50E84">
        <w:rPr>
          <w:rFonts w:ascii="Times New Roman" w:hAnsi="Times New Roman" w:cs="Times New Roman"/>
          <w:color w:val="auto"/>
        </w:rPr>
        <w:t>:</w:t>
      </w:r>
    </w:p>
    <w:p w:rsidR="001B2CF6" w:rsidRPr="00E50E84" w:rsidRDefault="008D53D9" w:rsidP="00401480">
      <w:pPr>
        <w:outlineLvl w:val="0"/>
        <w:rPr>
          <w:rFonts w:ascii="Times New Roman" w:eastAsiaTheme="minorEastAsia" w:hAnsi="Times New Roman" w:cs="Times New Roman"/>
          <w:color w:val="auto"/>
          <w:sz w:val="44"/>
          <w:szCs w:val="44"/>
        </w:rPr>
      </w:pPr>
      <w:r w:rsidRPr="00E50E84">
        <w:rPr>
          <w:rFonts w:ascii="Times New Roman" w:hAnsi="Times New Roman" w:cs="Times New Roman"/>
          <w:color w:val="auto"/>
          <w:sz w:val="44"/>
          <w:szCs w:val="44"/>
        </w:rPr>
        <w:t>М</w:t>
      </w:r>
      <w:r w:rsidRPr="00E50E84">
        <w:rPr>
          <w:rFonts w:ascii="Times New Roman" w:hAnsi="Times New Roman" w:cs="Times New Roman"/>
          <w:color w:val="auto"/>
          <w:sz w:val="44"/>
          <w:szCs w:val="44"/>
          <w:vertAlign w:val="subscript"/>
        </w:rPr>
        <w:t>сот</w:t>
      </w:r>
      <w:r w:rsidR="00C517B2" w:rsidRPr="00E50E84">
        <w:rPr>
          <w:rFonts w:ascii="Times New Roman" w:hAnsi="Times New Roman" w:cs="Times New Roman"/>
          <w:color w:val="auto"/>
          <w:sz w:val="44"/>
          <w:szCs w:val="44"/>
          <w:vertAlign w:val="subscript"/>
        </w:rPr>
        <w:t>1</w:t>
      </w:r>
      <w:r w:rsidRPr="00E50E84">
        <w:rPr>
          <w:rFonts w:ascii="Times New Roman" w:hAnsi="Times New Roman" w:cs="Times New Roman"/>
          <w:color w:val="auto"/>
          <w:sz w:val="44"/>
          <w:szCs w:val="4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auto"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 w:val="44"/>
                <w:szCs w:val="44"/>
              </w:rPr>
              <m:t>Асот1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auto"/>
                    <w:sz w:val="44"/>
                    <w:szCs w:val="4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auto"/>
                    <w:sz w:val="44"/>
                    <w:szCs w:val="44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color w:val="auto"/>
                    <w:sz w:val="44"/>
                    <w:szCs w:val="44"/>
                  </w:rPr>
                  <m:t>1</m:t>
                </m:r>
              </m:sub>
            </m:sSub>
          </m:den>
        </m:f>
      </m:oMath>
      <w:r w:rsidR="005C5C12" w:rsidRPr="00E50E84">
        <w:rPr>
          <w:rFonts w:ascii="Times New Roman" w:eastAsiaTheme="minorEastAsia" w:hAnsi="Times New Roman" w:cs="Times New Roman"/>
          <w:color w:val="auto"/>
          <w:sz w:val="44"/>
          <w:szCs w:val="44"/>
        </w:rPr>
        <w:t>=</w:t>
      </w:r>
    </w:p>
    <w:p w:rsidR="00960F67" w:rsidRPr="00E50E84" w:rsidRDefault="00742144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eastAsiaTheme="minorEastAsia" w:hAnsi="Times New Roman" w:cs="Times New Roman"/>
          <w:color w:val="auto"/>
        </w:rPr>
        <w:t>2.1</w:t>
      </w:r>
      <w:r w:rsidR="00401480" w:rsidRPr="00E50E84">
        <w:rPr>
          <w:rFonts w:ascii="Times New Roman" w:eastAsiaTheme="minorEastAsia" w:hAnsi="Times New Roman" w:cs="Times New Roman"/>
          <w:color w:val="auto"/>
        </w:rPr>
        <w:t xml:space="preserve"> Определяем число сот в зоне обслуживания</w:t>
      </w:r>
      <w:r w:rsidR="001B2CF6" w:rsidRPr="00E50E84">
        <w:rPr>
          <w:rFonts w:ascii="Times New Roman" w:hAnsi="Times New Roman" w:cs="Times New Roman"/>
          <w:color w:val="auto"/>
        </w:rPr>
        <w:t>:</w:t>
      </w:r>
    </w:p>
    <w:p w:rsidR="005C5C12" w:rsidRPr="00E50E84" w:rsidRDefault="005C5C12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sz w:val="48"/>
          <w:szCs w:val="48"/>
          <w:lang w:val="en-US"/>
        </w:rPr>
        <w:t>q</w:t>
      </w:r>
      <w:r w:rsidRPr="00E50E84">
        <w:rPr>
          <w:rFonts w:ascii="Times New Roman" w:hAnsi="Times New Roman" w:cs="Times New Roman"/>
          <w:color w:val="auto"/>
          <w:sz w:val="48"/>
          <w:szCs w:val="48"/>
          <w:vertAlign w:val="subscript"/>
        </w:rPr>
        <w:t>сот</w:t>
      </w:r>
      <w:r w:rsidR="00C517B2" w:rsidRPr="00E50E84">
        <w:rPr>
          <w:rFonts w:ascii="Times New Roman" w:hAnsi="Times New Roman" w:cs="Times New Roman"/>
          <w:color w:val="auto"/>
          <w:sz w:val="48"/>
          <w:szCs w:val="48"/>
          <w:vertAlign w:val="subscript"/>
        </w:rPr>
        <w:t>1</w:t>
      </w:r>
      <w:r w:rsidRPr="00E50E84">
        <w:rPr>
          <w:rFonts w:ascii="Times New Roman" w:hAnsi="Times New Roman" w:cs="Times New Roman"/>
          <w:color w:val="auto"/>
          <w:sz w:val="48"/>
          <w:szCs w:val="4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auto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sz w:val="48"/>
                <w:szCs w:val="48"/>
              </w:rPr>
              <m:t>Мсети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sz w:val="48"/>
                <w:szCs w:val="48"/>
              </w:rPr>
              <m:t xml:space="preserve">М сот1 </m:t>
            </m:r>
          </m:den>
        </m:f>
      </m:oMath>
      <w:r w:rsidRPr="00E50E84">
        <w:rPr>
          <w:rFonts w:ascii="Times New Roman" w:eastAsiaTheme="minorEastAsia" w:hAnsi="Times New Roman" w:cs="Times New Roman"/>
          <w:color w:val="auto"/>
          <w:sz w:val="48"/>
          <w:szCs w:val="48"/>
        </w:rPr>
        <w:t xml:space="preserve"> =</w:t>
      </w:r>
    </w:p>
    <w:p w:rsidR="005C5C12" w:rsidRPr="00E50E84" w:rsidRDefault="00742144">
      <w:pPr>
        <w:rPr>
          <w:rFonts w:ascii="Times New Roman" w:eastAsiaTheme="minorEastAsia" w:hAnsi="Times New Roman" w:cs="Times New Roman"/>
          <w:color w:val="auto"/>
        </w:rPr>
      </w:pPr>
      <w:r w:rsidRPr="00E50E84">
        <w:rPr>
          <w:rFonts w:ascii="Times New Roman" w:eastAsiaTheme="minorEastAsia" w:hAnsi="Times New Roman" w:cs="Times New Roman"/>
          <w:color w:val="auto"/>
        </w:rPr>
        <w:t>3.</w:t>
      </w:r>
      <w:r w:rsidR="005C5C12" w:rsidRPr="00E50E84">
        <w:rPr>
          <w:rFonts w:ascii="Times New Roman" w:eastAsiaTheme="minorEastAsia" w:hAnsi="Times New Roman" w:cs="Times New Roman"/>
          <w:color w:val="auto"/>
        </w:rPr>
        <w:t>Определяем площадь соты:</w:t>
      </w:r>
    </w:p>
    <w:p w:rsidR="00960F67" w:rsidRPr="00E50E84" w:rsidRDefault="005C5C12" w:rsidP="00401480">
      <w:pPr>
        <w:outlineLvl w:val="0"/>
        <w:rPr>
          <w:rFonts w:ascii="Times New Roman" w:eastAsiaTheme="minorEastAsia" w:hAnsi="Times New Roman" w:cs="Times New Roman"/>
          <w:color w:val="auto"/>
          <w:sz w:val="48"/>
          <w:szCs w:val="48"/>
        </w:rPr>
      </w:pPr>
      <w:r w:rsidRPr="00E50E84">
        <w:rPr>
          <w:rFonts w:ascii="Times New Roman" w:eastAsiaTheme="minorEastAsia" w:hAnsi="Times New Roman" w:cs="Times New Roman"/>
          <w:color w:val="auto"/>
          <w:sz w:val="48"/>
          <w:szCs w:val="48"/>
          <w:lang w:val="en-US"/>
        </w:rPr>
        <w:t>S</w:t>
      </w:r>
      <w:r w:rsidRPr="00E50E84">
        <w:rPr>
          <w:rFonts w:ascii="Times New Roman" w:eastAsiaTheme="minorEastAsia" w:hAnsi="Times New Roman" w:cs="Times New Roman"/>
          <w:color w:val="auto"/>
          <w:sz w:val="48"/>
          <w:szCs w:val="48"/>
          <w:vertAlign w:val="subscript"/>
        </w:rPr>
        <w:t>сот</w:t>
      </w:r>
      <w:r w:rsidR="00C517B2" w:rsidRPr="00E50E84">
        <w:rPr>
          <w:rFonts w:ascii="Times New Roman" w:eastAsiaTheme="minorEastAsia" w:hAnsi="Times New Roman" w:cs="Times New Roman"/>
          <w:color w:val="auto"/>
          <w:sz w:val="48"/>
          <w:szCs w:val="48"/>
          <w:vertAlign w:val="subscript"/>
        </w:rPr>
        <w:t>1</w:t>
      </w:r>
      <w:r w:rsidRPr="00E50E84">
        <w:rPr>
          <w:rFonts w:ascii="Times New Roman" w:eastAsiaTheme="minorEastAsia" w:hAnsi="Times New Roman" w:cs="Times New Roman"/>
          <w:color w:val="auto"/>
          <w:sz w:val="48"/>
          <w:szCs w:val="48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auto"/>
                <w:sz w:val="48"/>
                <w:szCs w:val="4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auto"/>
                    <w:sz w:val="48"/>
                    <w:szCs w:val="4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sz w:val="48"/>
                    <w:szCs w:val="4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vertAlign w:val="subscript"/>
                  </w:rPr>
                  <m:t>сети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auto"/>
                    <w:sz w:val="48"/>
                    <w:szCs w:val="4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auto"/>
                    <w:sz w:val="48"/>
                    <w:szCs w:val="4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color w:val="auto"/>
                    <w:sz w:val="48"/>
                    <w:szCs w:val="48"/>
                  </w:rPr>
                  <m:t>сот1</m:t>
                </m:r>
              </m:sub>
            </m:sSub>
          </m:den>
        </m:f>
      </m:oMath>
      <w:r w:rsidR="00960F67" w:rsidRPr="00E50E84">
        <w:rPr>
          <w:rFonts w:ascii="Times New Roman" w:eastAsiaTheme="minorEastAsia" w:hAnsi="Times New Roman" w:cs="Times New Roman"/>
          <w:color w:val="auto"/>
          <w:sz w:val="48"/>
          <w:szCs w:val="48"/>
        </w:rPr>
        <w:t xml:space="preserve"> =</w:t>
      </w:r>
    </w:p>
    <w:p w:rsidR="00960F67" w:rsidRPr="00E50E84" w:rsidRDefault="00960F67" w:rsidP="00960F67">
      <w:pPr>
        <w:rPr>
          <w:rFonts w:ascii="Times New Roman" w:eastAsiaTheme="minorEastAsia" w:hAnsi="Times New Roman" w:cs="Times New Roman"/>
          <w:color w:val="auto"/>
        </w:rPr>
      </w:pPr>
      <w:r w:rsidRPr="00E50E84">
        <w:rPr>
          <w:rFonts w:ascii="Times New Roman" w:eastAsiaTheme="minorEastAsia" w:hAnsi="Times New Roman" w:cs="Times New Roman"/>
          <w:color w:val="auto"/>
        </w:rPr>
        <w:t>3.1Определяем радиус соты в виде правильного шестиугольника:</w:t>
      </w:r>
    </w:p>
    <w:p w:rsidR="00960F67" w:rsidRPr="00E50E84" w:rsidRDefault="00960F67" w:rsidP="00960F67">
      <w:pPr>
        <w:rPr>
          <w:rFonts w:ascii="Times New Roman" w:eastAsiaTheme="minorEastAsia" w:hAnsi="Times New Roman" w:cs="Times New Roman"/>
          <w:color w:val="auto"/>
        </w:rPr>
      </w:pPr>
      <w:r w:rsidRPr="00E50E84">
        <w:rPr>
          <w:rFonts w:ascii="Times New Roman" w:eastAsiaTheme="minorEastAsia" w:hAnsi="Times New Roman" w:cs="Times New Roman"/>
          <w:color w:val="auto"/>
          <w:lang w:val="en-US"/>
        </w:rPr>
        <w:t>R</w:t>
      </w:r>
      <w:r w:rsidR="00C517B2" w:rsidRPr="00E50E84">
        <w:rPr>
          <w:rFonts w:ascii="Times New Roman" w:eastAsiaTheme="minorEastAsia" w:hAnsi="Times New Roman" w:cs="Times New Roman"/>
          <w:color w:val="auto"/>
          <w:vertAlign w:val="subscript"/>
        </w:rPr>
        <w:t>1</w:t>
      </w:r>
      <w:r w:rsidRPr="00E50E84">
        <w:rPr>
          <w:rFonts w:ascii="Times New Roman" w:eastAsiaTheme="minorEastAsia" w:hAnsi="Times New Roman" w:cs="Times New Roman"/>
          <w:color w:val="auto"/>
        </w:rPr>
        <w:t xml:space="preserve"> =</w:t>
      </w:r>
      <m:oMath>
        <m:r>
          <w:rPr>
            <w:rFonts w:ascii="Cambria Math" w:eastAsiaTheme="minorEastAsia" w:hAnsi="Cambria Math" w:cs="Times New Roman"/>
            <w:color w:val="auto"/>
          </w:rPr>
          <m:t>≈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color w:val="auto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auto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auto"/>
                    <w:sz w:val="48"/>
                    <w:szCs w:val="4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auto"/>
                    <w:sz w:val="48"/>
                    <w:szCs w:val="48"/>
                    <w:vertAlign w:val="subscript"/>
                  </w:rPr>
                  <m:t>сот1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auto"/>
                  </w:rPr>
                  <m:t>0,65</m:t>
                </m:r>
              </m:den>
            </m:f>
          </m:e>
        </m:rad>
      </m:oMath>
      <w:r w:rsidR="00B75F6D" w:rsidRPr="00E50E84">
        <w:rPr>
          <w:rFonts w:ascii="Times New Roman" w:eastAsiaTheme="minorEastAsia" w:hAnsi="Times New Roman" w:cs="Times New Roman"/>
          <w:color w:val="auto"/>
        </w:rPr>
        <w:t xml:space="preserve"> =</w:t>
      </w:r>
    </w:p>
    <w:p w:rsidR="00B75F6D" w:rsidRPr="00E50E84" w:rsidRDefault="00B75F6D" w:rsidP="00960F67">
      <w:pPr>
        <w:rPr>
          <w:rFonts w:ascii="Times New Roman" w:eastAsiaTheme="minorEastAsia" w:hAnsi="Times New Roman" w:cs="Times New Roman"/>
          <w:color w:val="auto"/>
        </w:rPr>
      </w:pPr>
      <w:r w:rsidRPr="00E50E84">
        <w:rPr>
          <w:rFonts w:ascii="Times New Roman" w:eastAsiaTheme="minorEastAsia" w:hAnsi="Times New Roman" w:cs="Times New Roman"/>
          <w:color w:val="auto"/>
        </w:rPr>
        <w:t xml:space="preserve">Где </w:t>
      </w:r>
      <w:r w:rsidRPr="00E50E84">
        <w:rPr>
          <w:rFonts w:ascii="Times New Roman" w:eastAsiaTheme="minorEastAsia" w:hAnsi="Times New Roman" w:cs="Times New Roman"/>
          <w:color w:val="auto"/>
          <w:lang w:val="en-US"/>
        </w:rPr>
        <w:t>R</w:t>
      </w:r>
      <w:r w:rsidRPr="00E50E84">
        <w:rPr>
          <w:rFonts w:ascii="Times New Roman" w:eastAsiaTheme="minorEastAsia" w:hAnsi="Times New Roman" w:cs="Times New Roman"/>
          <w:color w:val="auto"/>
        </w:rPr>
        <w:t xml:space="preserve"> – максимальное удаление мобильной станции от базовой станции в соте.</w:t>
      </w:r>
    </w:p>
    <w:p w:rsidR="00B75F6D" w:rsidRPr="00E50E84" w:rsidRDefault="00B75F6D" w:rsidP="00960F67">
      <w:pPr>
        <w:rPr>
          <w:rFonts w:ascii="Times New Roman" w:eastAsiaTheme="minorEastAsia" w:hAnsi="Times New Roman" w:cs="Times New Roman"/>
          <w:color w:val="auto"/>
        </w:rPr>
      </w:pPr>
    </w:p>
    <w:p w:rsidR="00B75F6D" w:rsidRPr="00E50E84" w:rsidRDefault="00B75F6D" w:rsidP="00960F67">
      <w:pPr>
        <w:rPr>
          <w:rFonts w:ascii="Times New Roman" w:eastAsiaTheme="minorEastAsia" w:hAnsi="Times New Roman" w:cs="Times New Roman"/>
          <w:color w:val="auto"/>
        </w:rPr>
      </w:pPr>
      <w:r w:rsidRPr="00E50E84">
        <w:rPr>
          <w:rFonts w:ascii="Times New Roman" w:eastAsiaTheme="minorEastAsia" w:hAnsi="Times New Roman" w:cs="Times New Roman"/>
          <w:color w:val="auto"/>
        </w:rPr>
        <w:lastRenderedPageBreak/>
        <w:t>Аналогично производим расчет для 2-х; 3-х; 4-х частотных каналов</w:t>
      </w:r>
      <w:r w:rsidR="005A0DDC" w:rsidRPr="00E50E84">
        <w:rPr>
          <w:rFonts w:ascii="Times New Roman" w:eastAsiaTheme="minorEastAsia" w:hAnsi="Times New Roman" w:cs="Times New Roman"/>
          <w:color w:val="auto"/>
        </w:rPr>
        <w:t>, определяем число сот в зоне обслуживания, число сот в городе, площадь соты, радиус соты.</w:t>
      </w:r>
    </w:p>
    <w:p w:rsidR="00B75F6D" w:rsidRPr="00E50E84" w:rsidRDefault="00B75F6D" w:rsidP="00960F67">
      <w:pPr>
        <w:rPr>
          <w:rFonts w:ascii="Times New Roman" w:eastAsiaTheme="minorEastAsia" w:hAnsi="Times New Roman" w:cs="Times New Roman"/>
          <w:color w:val="auto"/>
        </w:rPr>
      </w:pPr>
      <w:r w:rsidRPr="00E50E84">
        <w:rPr>
          <w:rFonts w:ascii="Times New Roman" w:eastAsiaTheme="minorEastAsia" w:hAnsi="Times New Roman" w:cs="Times New Roman"/>
          <w:color w:val="auto"/>
        </w:rPr>
        <w:t>По результатам расчетов  заполняем таблицу 2.</w:t>
      </w:r>
    </w:p>
    <w:p w:rsidR="00B75F6D" w:rsidRPr="00E50E84" w:rsidRDefault="00B75F6D" w:rsidP="00960F67">
      <w:pPr>
        <w:rPr>
          <w:rFonts w:ascii="Times New Roman" w:eastAsiaTheme="minorEastAsia" w:hAnsi="Times New Roman" w:cs="Times New Roman"/>
          <w:color w:val="auto"/>
        </w:rPr>
      </w:pPr>
      <w:r w:rsidRPr="00E50E84">
        <w:rPr>
          <w:rFonts w:ascii="Times New Roman" w:eastAsiaTheme="minorEastAsia" w:hAnsi="Times New Roman" w:cs="Times New Roman"/>
          <w:color w:val="auto"/>
        </w:rPr>
        <w:t>Таблица 2.</w:t>
      </w:r>
    </w:p>
    <w:tbl>
      <w:tblPr>
        <w:tblStyle w:val="a5"/>
        <w:tblW w:w="0" w:type="auto"/>
        <w:tblLook w:val="04A0"/>
      </w:tblPr>
      <w:tblGrid>
        <w:gridCol w:w="6204"/>
        <w:gridCol w:w="850"/>
        <w:gridCol w:w="851"/>
        <w:gridCol w:w="850"/>
        <w:gridCol w:w="816"/>
      </w:tblGrid>
      <w:tr w:rsidR="00B75F6D" w:rsidRPr="00E50E84" w:rsidTr="00B75F6D">
        <w:tc>
          <w:tcPr>
            <w:tcW w:w="6204" w:type="dxa"/>
          </w:tcPr>
          <w:p w:rsidR="00B75F6D" w:rsidRPr="00E50E84" w:rsidRDefault="00B75F6D" w:rsidP="00B75F6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08"/>
            </w:tblGrid>
            <w:tr w:rsidR="00B75F6D" w:rsidRPr="00E50E84">
              <w:trPr>
                <w:trHeight w:val="263"/>
              </w:trPr>
              <w:tc>
                <w:tcPr>
                  <w:tcW w:w="0" w:type="auto"/>
                </w:tcPr>
                <w:p w:rsidR="00B75F6D" w:rsidRPr="00E50E84" w:rsidRDefault="00B75F6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50E8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Число частот в соте </w:t>
                  </w:r>
                </w:p>
              </w:tc>
            </w:tr>
          </w:tbl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E50E84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851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E50E84"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850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E50E84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816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E50E84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</w:tr>
      <w:tr w:rsidR="00B75F6D" w:rsidRPr="00E50E84" w:rsidTr="00B75F6D">
        <w:tc>
          <w:tcPr>
            <w:tcW w:w="6204" w:type="dxa"/>
          </w:tcPr>
          <w:p w:rsidR="00B75F6D" w:rsidRPr="00E50E84" w:rsidRDefault="00B75F6D" w:rsidP="00B75F6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74"/>
            </w:tblGrid>
            <w:tr w:rsidR="00B75F6D" w:rsidRPr="00E50E84">
              <w:trPr>
                <w:trHeight w:val="584"/>
              </w:trPr>
              <w:tc>
                <w:tcPr>
                  <w:tcW w:w="0" w:type="auto"/>
                </w:tcPr>
                <w:p w:rsidR="00B75F6D" w:rsidRPr="00E50E84" w:rsidRDefault="00B75F6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50E8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Число частот в сети: </w:t>
                  </w:r>
                </w:p>
                <w:p w:rsidR="00B75F6D" w:rsidRPr="00E50E84" w:rsidRDefault="00B75F6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50E8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кластер 3/9, кластер 4/12 </w:t>
                  </w:r>
                </w:p>
              </w:tc>
            </w:tr>
          </w:tbl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E50E84">
              <w:rPr>
                <w:rFonts w:ascii="Times New Roman" w:eastAsiaTheme="minorEastAsia" w:hAnsi="Times New Roman" w:cs="Times New Roman"/>
                <w:color w:val="auto"/>
              </w:rPr>
              <w:t>7</w:t>
            </w:r>
          </w:p>
        </w:tc>
        <w:tc>
          <w:tcPr>
            <w:tcW w:w="851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E50E84">
              <w:rPr>
                <w:rFonts w:ascii="Times New Roman" w:eastAsiaTheme="minorEastAsia" w:hAnsi="Times New Roman" w:cs="Times New Roman"/>
                <w:color w:val="auto"/>
              </w:rPr>
              <w:t>14</w:t>
            </w:r>
          </w:p>
        </w:tc>
        <w:tc>
          <w:tcPr>
            <w:tcW w:w="850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E50E84">
              <w:rPr>
                <w:rFonts w:ascii="Times New Roman" w:eastAsiaTheme="minorEastAsia" w:hAnsi="Times New Roman" w:cs="Times New Roman"/>
                <w:color w:val="auto"/>
              </w:rPr>
              <w:t>22</w:t>
            </w:r>
          </w:p>
        </w:tc>
        <w:tc>
          <w:tcPr>
            <w:tcW w:w="816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E50E84">
              <w:rPr>
                <w:rFonts w:ascii="Times New Roman" w:eastAsiaTheme="minorEastAsia" w:hAnsi="Times New Roman" w:cs="Times New Roman"/>
                <w:color w:val="auto"/>
              </w:rPr>
              <w:t>29</w:t>
            </w:r>
          </w:p>
        </w:tc>
      </w:tr>
      <w:tr w:rsidR="00B75F6D" w:rsidRPr="00E50E84" w:rsidTr="00B75F6D">
        <w:tc>
          <w:tcPr>
            <w:tcW w:w="6204" w:type="dxa"/>
          </w:tcPr>
          <w:p w:rsidR="00B75F6D" w:rsidRPr="00E50E84" w:rsidRDefault="00B75F6D" w:rsidP="00B75F6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22"/>
            </w:tblGrid>
            <w:tr w:rsidR="00B75F6D" w:rsidRPr="00E50E84">
              <w:trPr>
                <w:trHeight w:val="283"/>
              </w:trPr>
              <w:tc>
                <w:tcPr>
                  <w:tcW w:w="0" w:type="auto"/>
                </w:tcPr>
                <w:p w:rsidR="00B75F6D" w:rsidRPr="00E50E84" w:rsidRDefault="00B75F6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50E8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Число абонентов в соте М</w:t>
                  </w:r>
                  <w:r w:rsidRPr="00E50E8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vertAlign w:val="subscript"/>
                    </w:rPr>
                    <w:t>сот</w:t>
                  </w:r>
                </w:p>
              </w:tc>
            </w:tr>
          </w:tbl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16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B75F6D" w:rsidRPr="00E50E84" w:rsidTr="00B75F6D">
        <w:tc>
          <w:tcPr>
            <w:tcW w:w="6204" w:type="dxa"/>
          </w:tcPr>
          <w:p w:rsidR="00B75F6D" w:rsidRPr="00E50E84" w:rsidRDefault="00B75F6D" w:rsidP="00B75F6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13"/>
            </w:tblGrid>
            <w:tr w:rsidR="00B75F6D" w:rsidRPr="00E50E84">
              <w:trPr>
                <w:trHeight w:val="283"/>
              </w:trPr>
              <w:tc>
                <w:tcPr>
                  <w:tcW w:w="0" w:type="auto"/>
                </w:tcPr>
                <w:p w:rsidR="00B75F6D" w:rsidRPr="00E50E84" w:rsidRDefault="00B75F6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50E8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Число сот в сети q</w:t>
                  </w:r>
                  <w:r w:rsidRPr="00E50E8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vertAlign w:val="subscript"/>
                    </w:rPr>
                    <w:t>сот</w:t>
                  </w:r>
                </w:p>
              </w:tc>
            </w:tr>
          </w:tbl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16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B75F6D" w:rsidRPr="00E50E84" w:rsidTr="00B75F6D">
        <w:tc>
          <w:tcPr>
            <w:tcW w:w="6204" w:type="dxa"/>
          </w:tcPr>
          <w:p w:rsidR="00B75F6D" w:rsidRPr="00E50E84" w:rsidRDefault="00B75F6D" w:rsidP="00B75F6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85"/>
            </w:tblGrid>
            <w:tr w:rsidR="00B75F6D" w:rsidRPr="00E50E84">
              <w:trPr>
                <w:trHeight w:val="339"/>
              </w:trPr>
              <w:tc>
                <w:tcPr>
                  <w:tcW w:w="0" w:type="auto"/>
                </w:tcPr>
                <w:p w:rsidR="00B75F6D" w:rsidRPr="00E50E84" w:rsidRDefault="00B75F6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50E8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Площадь соты S</w:t>
                  </w:r>
                  <w:r w:rsidRPr="00E50E8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vertAlign w:val="subscript"/>
                    </w:rPr>
                    <w:t>сот</w:t>
                  </w:r>
                  <w:r w:rsidRPr="00E50E8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, км2</w:t>
                  </w:r>
                </w:p>
              </w:tc>
            </w:tr>
          </w:tbl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16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B75F6D" w:rsidRPr="00E50E84" w:rsidTr="00133D70">
        <w:trPr>
          <w:trHeight w:val="354"/>
        </w:trPr>
        <w:tc>
          <w:tcPr>
            <w:tcW w:w="6204" w:type="dxa"/>
          </w:tcPr>
          <w:p w:rsidR="00B75F6D" w:rsidRPr="00E50E84" w:rsidRDefault="00B75F6D" w:rsidP="00B75F6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12"/>
            </w:tblGrid>
            <w:tr w:rsidR="00B75F6D" w:rsidRPr="00E50E84">
              <w:trPr>
                <w:trHeight w:val="320"/>
              </w:trPr>
              <w:tc>
                <w:tcPr>
                  <w:tcW w:w="0" w:type="auto"/>
                </w:tcPr>
                <w:p w:rsidR="00B75F6D" w:rsidRPr="00E50E84" w:rsidRDefault="00B75F6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75F6D" w:rsidRPr="00E50E84">
              <w:trPr>
                <w:trHeight w:val="263"/>
              </w:trPr>
              <w:tc>
                <w:tcPr>
                  <w:tcW w:w="0" w:type="auto"/>
                </w:tcPr>
                <w:p w:rsidR="00B75F6D" w:rsidRPr="00E50E84" w:rsidRDefault="00B75F6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50E8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Радиус соты R, км </w:t>
                  </w:r>
                </w:p>
              </w:tc>
            </w:tr>
          </w:tbl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16" w:type="dxa"/>
          </w:tcPr>
          <w:p w:rsidR="00B75F6D" w:rsidRPr="00E50E84" w:rsidRDefault="00B75F6D" w:rsidP="00960F67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B75F6D" w:rsidRPr="00E50E84" w:rsidRDefault="00B75F6D" w:rsidP="00960F67">
      <w:pPr>
        <w:rPr>
          <w:rFonts w:ascii="Times New Roman" w:eastAsiaTheme="minorEastAsia" w:hAnsi="Times New Roman" w:cs="Times New Roman"/>
          <w:color w:val="auto"/>
        </w:rPr>
      </w:pPr>
    </w:p>
    <w:p w:rsidR="005C5C12" w:rsidRPr="00E50E84" w:rsidRDefault="005A0DDC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На основе анализа данных таблицы 2 выбираем оптимальный вариант сети, который бы минимизировал общее число частотных каналов при допустимых размерах сот.</w:t>
      </w:r>
    </w:p>
    <w:p w:rsidR="005A0DDC" w:rsidRPr="00E50E84" w:rsidRDefault="00E83DB9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Выбираем вариант сети с количеством частот в соте………</w:t>
      </w:r>
    </w:p>
    <w:p w:rsidR="00133D70" w:rsidRPr="00E50E84" w:rsidRDefault="00133D70">
      <w:pPr>
        <w:rPr>
          <w:rFonts w:ascii="Times New Roman" w:hAnsi="Times New Roman" w:cs="Times New Roman"/>
          <w:b/>
          <w:color w:val="auto"/>
        </w:rPr>
      </w:pPr>
    </w:p>
    <w:p w:rsidR="00133D70" w:rsidRPr="00E50E84" w:rsidRDefault="00133D70">
      <w:pPr>
        <w:rPr>
          <w:rFonts w:ascii="Times New Roman" w:hAnsi="Times New Roman" w:cs="Times New Roman"/>
          <w:b/>
          <w:color w:val="auto"/>
        </w:rPr>
      </w:pPr>
    </w:p>
    <w:p w:rsidR="00133D70" w:rsidRPr="00E50E84" w:rsidRDefault="00133D70">
      <w:pPr>
        <w:rPr>
          <w:rFonts w:ascii="Times New Roman" w:hAnsi="Times New Roman" w:cs="Times New Roman"/>
          <w:b/>
          <w:color w:val="auto"/>
        </w:rPr>
      </w:pPr>
    </w:p>
    <w:p w:rsidR="00133D70" w:rsidRPr="00E50E84" w:rsidRDefault="00133D70">
      <w:pPr>
        <w:rPr>
          <w:rFonts w:ascii="Times New Roman" w:hAnsi="Times New Roman" w:cs="Times New Roman"/>
          <w:b/>
          <w:color w:val="auto"/>
        </w:rPr>
      </w:pPr>
    </w:p>
    <w:p w:rsidR="00133D70" w:rsidRPr="00E50E84" w:rsidRDefault="00133D70">
      <w:pPr>
        <w:rPr>
          <w:rFonts w:ascii="Times New Roman" w:hAnsi="Times New Roman" w:cs="Times New Roman"/>
          <w:b/>
          <w:color w:val="auto"/>
        </w:rPr>
      </w:pPr>
    </w:p>
    <w:p w:rsidR="00133D70" w:rsidRPr="00E50E84" w:rsidRDefault="00133D70">
      <w:pPr>
        <w:rPr>
          <w:rFonts w:ascii="Times New Roman" w:hAnsi="Times New Roman" w:cs="Times New Roman"/>
          <w:b/>
          <w:color w:val="auto"/>
        </w:rPr>
      </w:pPr>
    </w:p>
    <w:p w:rsidR="00455746" w:rsidRDefault="00455746">
      <w:pPr>
        <w:rPr>
          <w:rFonts w:ascii="Times New Roman" w:hAnsi="Times New Roman" w:cs="Times New Roman"/>
          <w:b/>
          <w:color w:val="auto"/>
        </w:rPr>
      </w:pPr>
    </w:p>
    <w:p w:rsidR="0097298E" w:rsidRDefault="0097298E">
      <w:pPr>
        <w:rPr>
          <w:rFonts w:ascii="Times New Roman" w:hAnsi="Times New Roman" w:cs="Times New Roman"/>
          <w:b/>
          <w:color w:val="auto"/>
        </w:rPr>
      </w:pPr>
    </w:p>
    <w:p w:rsidR="0097298E" w:rsidRDefault="0097298E">
      <w:pPr>
        <w:rPr>
          <w:rFonts w:ascii="Times New Roman" w:hAnsi="Times New Roman" w:cs="Times New Roman"/>
          <w:b/>
          <w:color w:val="auto"/>
        </w:rPr>
      </w:pPr>
    </w:p>
    <w:p w:rsidR="005A0DDC" w:rsidRPr="00E50E84" w:rsidRDefault="005A0DDC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b/>
          <w:color w:val="auto"/>
        </w:rPr>
        <w:lastRenderedPageBreak/>
        <w:t>4. Определение баланса мощностей</w:t>
      </w:r>
    </w:p>
    <w:p w:rsidR="005A0DDC" w:rsidRPr="00E50E84" w:rsidRDefault="005A0DDC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Необходимо обеспечить баланс мощностей в соте радиус</w:t>
      </w:r>
      <w:r w:rsidR="00133D70" w:rsidRPr="00E50E84">
        <w:rPr>
          <w:rFonts w:ascii="Times New Roman" w:hAnsi="Times New Roman" w:cs="Times New Roman"/>
          <w:color w:val="auto"/>
        </w:rPr>
        <w:t xml:space="preserve">а </w:t>
      </w:r>
      <w:r w:rsidR="00133D70" w:rsidRPr="00E50E84">
        <w:rPr>
          <w:rFonts w:ascii="Times New Roman" w:hAnsi="Times New Roman" w:cs="Times New Roman"/>
          <w:color w:val="auto"/>
          <w:lang w:val="en-US"/>
        </w:rPr>
        <w:t>R</w:t>
      </w:r>
      <w:r w:rsidR="00133D70" w:rsidRPr="00E50E84">
        <w:rPr>
          <w:rFonts w:ascii="Times New Roman" w:hAnsi="Times New Roman" w:cs="Times New Roman"/>
          <w:color w:val="auto"/>
        </w:rPr>
        <w:t xml:space="preserve">  для сети.</w:t>
      </w:r>
    </w:p>
    <w:p w:rsidR="00133D70" w:rsidRPr="00E50E84" w:rsidRDefault="00133D70">
      <w:pPr>
        <w:rPr>
          <w:rFonts w:ascii="Times New Roman" w:eastAsiaTheme="minorEastAsia" w:hAnsi="Times New Roman" w:cs="Times New Roman"/>
          <w:color w:val="auto"/>
          <w:sz w:val="48"/>
          <w:szCs w:val="48"/>
        </w:rPr>
      </w:pPr>
      <w:r w:rsidRPr="00E50E84">
        <w:rPr>
          <w:rFonts w:ascii="Times New Roman" w:hAnsi="Times New Roman" w:cs="Times New Roman"/>
          <w:color w:val="auto"/>
        </w:rPr>
        <w:t>Составляем уравнение баланса мощностей с учетом всех особенностей  прохождения сигнала на трассе согласно рисунку 1.</w:t>
      </w:r>
    </w:p>
    <w:p w:rsidR="008D53D9" w:rsidRPr="00E50E84" w:rsidRDefault="00133D70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Рисунок 1.</w:t>
      </w:r>
      <w:r w:rsidR="002F61D9" w:rsidRPr="00E50E84">
        <w:rPr>
          <w:rFonts w:ascii="Times New Roman" w:hAnsi="Times New Roman" w:cs="Times New Roman"/>
          <w:color w:val="auto"/>
        </w:rPr>
        <w:t xml:space="preserve"> Трасса прохождения сигнала</w:t>
      </w:r>
    </w:p>
    <w:p w:rsidR="00401480" w:rsidRPr="00E50E84" w:rsidRDefault="00401480" w:rsidP="00401480">
      <w:pPr>
        <w:pStyle w:val="1"/>
        <w:rPr>
          <w:rFonts w:ascii="Times New Roman" w:hAnsi="Times New Roman" w:cs="Times New Roman"/>
          <w:color w:val="auto"/>
        </w:rPr>
      </w:pPr>
    </w:p>
    <w:p w:rsidR="00AE0376" w:rsidRPr="00E50E84" w:rsidRDefault="0006314F" w:rsidP="00AE0376">
      <w:pPr>
        <w:tabs>
          <w:tab w:val="left" w:pos="7500"/>
        </w:tabs>
        <w:rPr>
          <w:color w:val="auto"/>
          <w:sz w:val="20"/>
          <w:szCs w:val="20"/>
        </w:rPr>
      </w:pPr>
      <w:r w:rsidRPr="0006314F">
        <w:rPr>
          <w:noProof/>
          <w:color w:val="auto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6" type="#_x0000_t32" style="position:absolute;margin-left:169pt;margin-top:6.1pt;width:.05pt;height:279.9pt;z-index:251724800" o:connectortype="straight"/>
        </w:pict>
      </w:r>
      <w:r w:rsidRPr="0006314F">
        <w:rPr>
          <w:noProof/>
          <w:color w:val="auto"/>
          <w:lang w:eastAsia="ru-RU"/>
        </w:rPr>
        <w:pict>
          <v:shape id="_x0000_s1245" type="#_x0000_t32" style="position:absolute;margin-left:-11.9pt;margin-top:6.1pt;width:180.85pt;height:0;z-index:251723776" o:connectortype="straight"/>
        </w:pict>
      </w:r>
      <w:r w:rsidRPr="0006314F">
        <w:rPr>
          <w:noProof/>
          <w:color w:val="auto"/>
          <w:lang w:eastAsia="ru-RU"/>
        </w:rPr>
        <w:pict>
          <v:shape id="_x0000_s1247" type="#_x0000_t32" style="position:absolute;margin-left:-11.9pt;margin-top:6.1pt;width:0;height:279.9pt;z-index:251725824" o:connectortype="straight"/>
        </w:pict>
      </w:r>
    </w:p>
    <w:p w:rsidR="00AE0376" w:rsidRPr="00E50E84" w:rsidRDefault="0006314F" w:rsidP="00AE0376">
      <w:pPr>
        <w:tabs>
          <w:tab w:val="left" w:pos="3491"/>
          <w:tab w:val="left" w:pos="5622"/>
        </w:tabs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ru-RU"/>
        </w:rPr>
        <w:pict>
          <v:shape id="_x0000_s1212" type="#_x0000_t32" style="position:absolute;margin-left:298pt;margin-top:17.25pt;width:.05pt;height:35.75pt;flip:y;z-index:251689984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42" type="#_x0000_t32" style="position:absolute;margin-left:179.35pt;margin-top:19.45pt;width:27.65pt;height:0;flip:x;z-index:251720704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41" type="#_x0000_t32" style="position:absolute;margin-left:157.95pt;margin-top:19.45pt;width:21.4pt;height:38pt;flip:x;z-index:251719680" o:connectortype="straight">
            <v:stroke endarrow="block"/>
          </v:shape>
        </w:pict>
      </w:r>
      <w:r w:rsidR="00AE0376" w:rsidRPr="00E50E84">
        <w:rPr>
          <w:color w:val="auto"/>
          <w:sz w:val="20"/>
          <w:szCs w:val="20"/>
        </w:rPr>
        <w:tab/>
      </w:r>
      <w:r w:rsidR="00AE0376" w:rsidRPr="00E50E84">
        <w:rPr>
          <w:color w:val="auto"/>
          <w:sz w:val="20"/>
          <w:szCs w:val="20"/>
          <w:lang w:val="en-US"/>
        </w:rPr>
        <w:t>Pout</w:t>
      </w:r>
      <w:r w:rsidR="00AE0376" w:rsidRPr="00E50E84">
        <w:rPr>
          <w:color w:val="auto"/>
          <w:sz w:val="20"/>
          <w:szCs w:val="20"/>
        </w:rPr>
        <w:t xml:space="preserve"> БС</w:t>
      </w:r>
      <w:r w:rsidR="00AE0376" w:rsidRPr="00E50E84">
        <w:rPr>
          <w:color w:val="auto"/>
          <w:sz w:val="20"/>
          <w:szCs w:val="20"/>
        </w:rPr>
        <w:tab/>
      </w:r>
      <w:r w:rsidR="00AE0376" w:rsidRPr="00E50E84">
        <w:rPr>
          <w:color w:val="auto"/>
          <w:sz w:val="20"/>
          <w:szCs w:val="20"/>
          <w:lang w:val="en-US"/>
        </w:rPr>
        <w:t>G</w:t>
      </w:r>
      <w:r w:rsidR="00AE0376" w:rsidRPr="00E50E84">
        <w:rPr>
          <w:color w:val="auto"/>
          <w:sz w:val="20"/>
          <w:szCs w:val="20"/>
          <w:vertAlign w:val="subscript"/>
          <w:lang w:val="en-US"/>
        </w:rPr>
        <w:t>a</w:t>
      </w:r>
      <w:r w:rsidR="00AE0376" w:rsidRPr="00E50E84">
        <w:rPr>
          <w:color w:val="auto"/>
          <w:sz w:val="20"/>
          <w:szCs w:val="20"/>
        </w:rPr>
        <w:t xml:space="preserve"> БС</w:t>
      </w:r>
    </w:p>
    <w:p w:rsidR="00AE0376" w:rsidRPr="00E50E84" w:rsidRDefault="0006314F" w:rsidP="00AE0376">
      <w:pPr>
        <w:tabs>
          <w:tab w:val="left" w:pos="4769"/>
          <w:tab w:val="left" w:pos="7500"/>
        </w:tabs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01" type="#_x0000_t109" style="position:absolute;margin-left:1.35pt;margin-top:10.85pt;width:38.6pt;height:47.45pt;z-index:251678720">
            <v:textbox style="mso-next-textbox:#_x0000_s1201">
              <w:txbxContent>
                <w:p w:rsidR="00CC6131" w:rsidRPr="00F90F44" w:rsidRDefault="00CC6131" w:rsidP="00AE037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Tx</w:t>
                  </w:r>
                </w:p>
              </w:txbxContent>
            </v:textbox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05" type="#_x0000_t109" style="position:absolute;margin-left:228.25pt;margin-top:16.8pt;width:57.95pt;height:48pt;z-index:251682816">
            <v:textbox style="mso-next-textbox:#_x0000_s1205">
              <w:txbxContent>
                <w:p w:rsidR="00CC6131" w:rsidRPr="00AE0376" w:rsidRDefault="00CC6131" w:rsidP="00AE0376">
                  <w:pPr>
                    <w:rPr>
                      <w:sz w:val="22"/>
                      <w:szCs w:val="22"/>
                    </w:rPr>
                  </w:pPr>
                  <w:r w:rsidRPr="00AE0376">
                    <w:rPr>
                      <w:sz w:val="22"/>
                      <w:szCs w:val="22"/>
                    </w:rPr>
                    <w:t>фидер</w:t>
                  </w:r>
                </w:p>
              </w:txbxContent>
            </v:textbox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35" type="#_x0000_t32" style="position:absolute;margin-left:320.45pt;margin-top:-8.9pt;width:96.8pt;height:51.3pt;z-index:251713536" o:connectortype="straight">
            <v:stroke endarrow="block"/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20" type="#_x0000_t32" style="position:absolute;margin-left:298pt;margin-top:-12.9pt;width:5.15pt;height:6.9pt;flip:y;z-index:251698176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21" type="#_x0000_t32" style="position:absolute;margin-left:291.1pt;margin-top:-12.9pt;width:6.9pt;height:6.9pt;flip:x y;z-index:251699200" o:connectortype="straight"/>
        </w:pict>
      </w:r>
      <w:r w:rsidR="00AE0376" w:rsidRPr="00E50E84">
        <w:rPr>
          <w:color w:val="auto"/>
          <w:sz w:val="20"/>
          <w:szCs w:val="20"/>
        </w:rPr>
        <w:tab/>
      </w:r>
      <w:r w:rsidR="00AE0376" w:rsidRPr="00E50E84">
        <w:rPr>
          <w:color w:val="auto"/>
          <w:sz w:val="20"/>
          <w:szCs w:val="20"/>
          <w:lang w:val="en-US"/>
        </w:rPr>
        <w:t>L</w:t>
      </w:r>
      <w:r w:rsidR="00AE0376" w:rsidRPr="00E50E84">
        <w:rPr>
          <w:color w:val="auto"/>
          <w:sz w:val="20"/>
          <w:szCs w:val="20"/>
          <w:vertAlign w:val="subscript"/>
          <w:lang w:val="en-US"/>
        </w:rPr>
        <w:t>f</w:t>
      </w:r>
      <w:r w:rsidR="00AE0376" w:rsidRPr="00E50E84">
        <w:rPr>
          <w:color w:val="auto"/>
          <w:sz w:val="20"/>
          <w:szCs w:val="20"/>
        </w:rPr>
        <w:t xml:space="preserve"> БС</w:t>
      </w:r>
      <w:r w:rsidR="00AE0376" w:rsidRPr="00E50E84">
        <w:rPr>
          <w:color w:val="auto"/>
          <w:sz w:val="20"/>
          <w:szCs w:val="20"/>
        </w:rPr>
        <w:tab/>
      </w:r>
      <w:r w:rsidR="00AE0376" w:rsidRPr="00E50E84">
        <w:rPr>
          <w:color w:val="auto"/>
          <w:sz w:val="20"/>
          <w:szCs w:val="20"/>
          <w:lang w:val="en-US"/>
        </w:rPr>
        <w:t>L</w:t>
      </w:r>
      <w:r w:rsidR="00AE0376" w:rsidRPr="00E50E84">
        <w:rPr>
          <w:color w:val="auto"/>
          <w:sz w:val="20"/>
          <w:szCs w:val="20"/>
          <w:vertAlign w:val="subscript"/>
          <w:lang w:val="en-US"/>
        </w:rPr>
        <w:t>p</w:t>
      </w:r>
    </w:p>
    <w:p w:rsidR="00AE0376" w:rsidRPr="00E50E84" w:rsidRDefault="0006314F" w:rsidP="00AE0376">
      <w:pPr>
        <w:tabs>
          <w:tab w:val="left" w:pos="2177"/>
          <w:tab w:val="left" w:pos="3744"/>
          <w:tab w:val="left" w:pos="8744"/>
          <w:tab w:val="right" w:pos="9355"/>
        </w:tabs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ru-RU"/>
        </w:rPr>
        <w:pict>
          <v:shape id="_x0000_s1208" type="#_x0000_t32" style="position:absolute;margin-left:157.9pt;margin-top:6.55pt;width:70.95pt;height:1.2pt;z-index:251685888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11" type="#_x0000_t32" style="position:absolute;margin-left:285.1pt;margin-top:7.15pt;width:14.05pt;height:0;z-index:251688960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07" type="#_x0000_t32" style="position:absolute;margin-left:39.95pt;margin-top:7.15pt;width:45.95pt;height:0;z-index:251684864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04" type="#_x0000_t109" style="position:absolute;margin-left:85.9pt;margin-top:-17.65pt;width:1in;height:48pt;z-index:251681792">
            <v:textbox style="mso-next-textbox:#_x0000_s1204">
              <w:txbxContent>
                <w:p w:rsidR="00CC6131" w:rsidRPr="00AE0376" w:rsidRDefault="00CC6131" w:rsidP="00AE0376">
                  <w:pPr>
                    <w:rPr>
                      <w:sz w:val="20"/>
                      <w:szCs w:val="20"/>
                    </w:rPr>
                  </w:pPr>
                  <w:r w:rsidRPr="00AE0376">
                    <w:rPr>
                      <w:sz w:val="20"/>
                      <w:szCs w:val="20"/>
                    </w:rPr>
                    <w:t>Комбайнер</w:t>
                  </w:r>
                </w:p>
              </w:txbxContent>
            </v:textbox>
          </v:shape>
        </w:pict>
      </w:r>
      <w:r w:rsidR="00AE0376" w:rsidRPr="00E50E84">
        <w:rPr>
          <w:color w:val="auto"/>
          <w:sz w:val="20"/>
          <w:szCs w:val="20"/>
        </w:rPr>
        <w:tab/>
      </w:r>
      <w:r w:rsidR="00AE0376" w:rsidRPr="00E50E84">
        <w:rPr>
          <w:color w:val="auto"/>
          <w:sz w:val="20"/>
          <w:szCs w:val="20"/>
        </w:rPr>
        <w:tab/>
      </w:r>
      <w:r w:rsidR="00AE0376" w:rsidRPr="00E50E84">
        <w:rPr>
          <w:color w:val="auto"/>
          <w:sz w:val="20"/>
          <w:szCs w:val="20"/>
        </w:rPr>
        <w:tab/>
      </w:r>
      <w:r w:rsidR="00AE0376" w:rsidRPr="00E50E84">
        <w:rPr>
          <w:color w:val="auto"/>
          <w:sz w:val="20"/>
          <w:szCs w:val="20"/>
          <w:lang w:val="en-US"/>
        </w:rPr>
        <w:t>G</w:t>
      </w:r>
      <w:r w:rsidR="00AE0376" w:rsidRPr="00E50E84">
        <w:rPr>
          <w:color w:val="auto"/>
          <w:sz w:val="20"/>
          <w:szCs w:val="20"/>
          <w:vertAlign w:val="subscript"/>
          <w:lang w:val="en-US"/>
        </w:rPr>
        <w:t>a</w:t>
      </w:r>
      <w:r w:rsidR="00AE0376" w:rsidRPr="00E50E84">
        <w:rPr>
          <w:color w:val="auto"/>
          <w:sz w:val="20"/>
          <w:szCs w:val="20"/>
        </w:rPr>
        <w:t xml:space="preserve"> АС</w:t>
      </w:r>
      <w:r w:rsidR="00AE0376" w:rsidRPr="00E50E84">
        <w:rPr>
          <w:color w:val="auto"/>
          <w:sz w:val="20"/>
          <w:szCs w:val="20"/>
        </w:rPr>
        <w:tab/>
      </w:r>
    </w:p>
    <w:p w:rsidR="00AE0376" w:rsidRPr="00E50E84" w:rsidRDefault="0006314F" w:rsidP="00AE0376">
      <w:pPr>
        <w:tabs>
          <w:tab w:val="left" w:pos="6129"/>
        </w:tabs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ru-RU"/>
        </w:rPr>
        <w:pict>
          <v:shape id="_x0000_s1229" type="#_x0000_t32" style="position:absolute;margin-left:435.15pt;margin-top:8.75pt;width:0;height:33.9pt;flip:y;z-index:251707392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15" type="#_x0000_t32" style="position:absolute;margin-left:314.05pt;margin-top:20.85pt;width:0;height:33.05pt;flip:y;z-index:251693056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36" type="#_x0000_t32" style="position:absolute;margin-left:356.15pt;margin-top:8.75pt;width:61.1pt;height:63.35pt;flip:x;z-index:251714560" o:connectortype="straight">
            <v:stroke endarrow="block"/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23" type="#_x0000_t32" style="position:absolute;margin-left:307.8pt;margin-top:13.95pt;width:6.35pt;height:6.9pt;flip:x y;z-index:251701248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22" type="#_x0000_t32" style="position:absolute;margin-left:314.1pt;margin-top:13.95pt;width:6.35pt;height:6.9pt;flip:y;z-index:251700224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31" type="#_x0000_t32" style="position:absolute;margin-left:426.45pt;margin-top:1.25pt;width:8.65pt;height:7.5pt;flip:x y;z-index:251709440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30" type="#_x0000_t32" style="position:absolute;margin-left:435.1pt;margin-top:1.25pt;width:5.75pt;height:7.5pt;flip:y;z-index:251708416" o:connectortype="straight"/>
        </w:pict>
      </w:r>
      <w:r w:rsidR="00AE0376" w:rsidRPr="00E50E84">
        <w:rPr>
          <w:color w:val="auto"/>
          <w:sz w:val="20"/>
          <w:szCs w:val="20"/>
        </w:rPr>
        <w:tab/>
      </w:r>
      <w:r w:rsidR="00AE0376" w:rsidRPr="00E50E84">
        <w:rPr>
          <w:color w:val="auto"/>
          <w:sz w:val="20"/>
          <w:szCs w:val="20"/>
          <w:lang w:val="en-US"/>
        </w:rPr>
        <w:t>Pin</w:t>
      </w:r>
      <w:r w:rsidR="00AE0376" w:rsidRPr="00E50E84">
        <w:rPr>
          <w:color w:val="auto"/>
          <w:sz w:val="20"/>
          <w:szCs w:val="20"/>
        </w:rPr>
        <w:t>БС с ТМА</w:t>
      </w:r>
    </w:p>
    <w:p w:rsidR="00AE0376" w:rsidRPr="00E50E84" w:rsidRDefault="0006314F" w:rsidP="00AE0376">
      <w:pPr>
        <w:tabs>
          <w:tab w:val="left" w:pos="3364"/>
          <w:tab w:val="left" w:pos="7511"/>
          <w:tab w:val="left" w:pos="8916"/>
          <w:tab w:val="right" w:pos="9355"/>
        </w:tabs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ru-RU"/>
        </w:rPr>
        <w:pict>
          <v:shape id="_x0000_s1226" type="#_x0000_t109" style="position:absolute;margin-left:396.9pt;margin-top:19.5pt;width:1in;height:48pt;z-index:251704320">
            <v:textbox style="mso-next-textbox:#_x0000_s1226">
              <w:txbxContent>
                <w:p w:rsidR="00CC6131" w:rsidRPr="00774051" w:rsidRDefault="00CC6131" w:rsidP="00AE0376">
                  <w:pPr>
                    <w:rPr>
                      <w:sz w:val="22"/>
                      <w:szCs w:val="22"/>
                    </w:rPr>
                  </w:pPr>
                  <w:r w:rsidRPr="00774051">
                    <w:rPr>
                      <w:sz w:val="22"/>
                      <w:szCs w:val="22"/>
                    </w:rPr>
                    <w:t>фидер</w:t>
                  </w:r>
                </w:p>
              </w:txbxContent>
            </v:textbox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06" type="#_x0000_t109" style="position:absolute;margin-left:239.8pt;margin-top:8.55pt;width:47.55pt;height:48pt;z-index:251683840">
            <v:textbox style="mso-next-textbox:#_x0000_s1206">
              <w:txbxContent>
                <w:p w:rsidR="00CC6131" w:rsidRPr="00AE0376" w:rsidRDefault="00CC6131" w:rsidP="00AE0376">
                  <w:pPr>
                    <w:rPr>
                      <w:sz w:val="22"/>
                      <w:szCs w:val="22"/>
                    </w:rPr>
                  </w:pPr>
                  <w:r w:rsidRPr="00AE0376">
                    <w:rPr>
                      <w:sz w:val="22"/>
                      <w:szCs w:val="22"/>
                    </w:rPr>
                    <w:t>фидер</w:t>
                  </w:r>
                </w:p>
              </w:txbxContent>
            </v:textbox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40" type="#_x0000_t32" style="position:absolute;margin-left:184.55pt;margin-top:14.85pt;width:41.4pt;height:0;flip:x;z-index:251718656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38" type="#_x0000_t32" style="position:absolute;margin-left:157.95pt;margin-top:14.85pt;width:26.6pt;height:18.1pt;flip:x;z-index:251716608" o:connectortype="straight">
            <v:stroke endarrow="block"/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39" type="#_x0000_t32" style="position:absolute;margin-left:184.5pt;margin-top:19.45pt;width:.05pt;height:.05pt;z-index:251717632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03" type="#_x0000_t109" style="position:absolute;margin-left:85.9pt;margin-top:8.55pt;width:1in;height:98pt;z-index:251680768">
            <v:textbox style="mso-next-textbox:#_x0000_s1203">
              <w:txbxContent>
                <w:p w:rsidR="00CC6131" w:rsidRPr="00AE0376" w:rsidRDefault="00CC6131" w:rsidP="00AE0376">
                  <w:pPr>
                    <w:rPr>
                      <w:sz w:val="22"/>
                      <w:szCs w:val="22"/>
                    </w:rPr>
                  </w:pPr>
                  <w:r w:rsidRPr="00AE0376">
                    <w:rPr>
                      <w:sz w:val="22"/>
                      <w:szCs w:val="22"/>
                    </w:rPr>
                    <w:t>Приемник</w:t>
                  </w:r>
                </w:p>
                <w:p w:rsidR="00CC6131" w:rsidRPr="00F90F44" w:rsidRDefault="00CC6131" w:rsidP="00AE0376">
                  <w:pPr>
                    <w:rPr>
                      <w:sz w:val="18"/>
                      <w:szCs w:val="18"/>
                    </w:rPr>
                  </w:pPr>
                  <w:r w:rsidRPr="00F90F44">
                    <w:rPr>
                      <w:sz w:val="18"/>
                      <w:szCs w:val="18"/>
                    </w:rPr>
                    <w:t>(разнесенный прием)</w:t>
                  </w:r>
                </w:p>
              </w:txbxContent>
            </v:textbox>
          </v:shape>
        </w:pict>
      </w:r>
      <w:r w:rsidR="00AE0376" w:rsidRPr="00E50E84">
        <w:rPr>
          <w:color w:val="auto"/>
          <w:sz w:val="20"/>
          <w:szCs w:val="20"/>
        </w:rPr>
        <w:tab/>
      </w:r>
      <w:r w:rsidR="00AE0376" w:rsidRPr="00E50E84">
        <w:rPr>
          <w:color w:val="auto"/>
          <w:sz w:val="20"/>
          <w:szCs w:val="20"/>
          <w:lang w:val="en-US"/>
        </w:rPr>
        <w:t>Pin</w:t>
      </w:r>
      <w:r w:rsidR="00AE0376" w:rsidRPr="00E50E84">
        <w:rPr>
          <w:color w:val="auto"/>
          <w:sz w:val="20"/>
          <w:szCs w:val="20"/>
        </w:rPr>
        <w:t>БС без ТМА</w:t>
      </w:r>
      <w:r w:rsidR="00AE0376" w:rsidRPr="00E50E84">
        <w:rPr>
          <w:color w:val="auto"/>
          <w:sz w:val="20"/>
          <w:szCs w:val="20"/>
        </w:rPr>
        <w:tab/>
      </w:r>
      <w:r w:rsidR="00AE0376" w:rsidRPr="00E50E84">
        <w:rPr>
          <w:color w:val="auto"/>
          <w:sz w:val="20"/>
          <w:szCs w:val="20"/>
          <w:lang w:val="en-US"/>
        </w:rPr>
        <w:t>L</w:t>
      </w:r>
      <w:r w:rsidR="00AE0376" w:rsidRPr="00E50E84">
        <w:rPr>
          <w:color w:val="auto"/>
          <w:sz w:val="20"/>
          <w:szCs w:val="20"/>
          <w:vertAlign w:val="subscript"/>
          <w:lang w:val="en-US"/>
        </w:rPr>
        <w:t>p</w:t>
      </w:r>
      <w:r w:rsidR="00AE0376" w:rsidRPr="00E50E84">
        <w:rPr>
          <w:color w:val="auto"/>
          <w:sz w:val="20"/>
          <w:szCs w:val="20"/>
          <w:lang w:val="en-US"/>
        </w:rPr>
        <w:t>L</w:t>
      </w:r>
      <w:r w:rsidR="00AE0376" w:rsidRPr="00E50E84">
        <w:rPr>
          <w:color w:val="auto"/>
          <w:sz w:val="20"/>
          <w:szCs w:val="20"/>
          <w:vertAlign w:val="subscript"/>
          <w:lang w:val="en-US"/>
        </w:rPr>
        <w:t>f</w:t>
      </w:r>
      <w:r w:rsidR="00AE0376" w:rsidRPr="00E50E84">
        <w:rPr>
          <w:color w:val="auto"/>
          <w:sz w:val="20"/>
          <w:szCs w:val="20"/>
        </w:rPr>
        <w:t>АС</w:t>
      </w:r>
    </w:p>
    <w:p w:rsidR="00AE0376" w:rsidRPr="00E50E84" w:rsidRDefault="0006314F" w:rsidP="00AE0376">
      <w:pPr>
        <w:tabs>
          <w:tab w:val="left" w:pos="3986"/>
          <w:tab w:val="left" w:pos="6566"/>
        </w:tabs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ru-RU"/>
        </w:rPr>
        <w:pict>
          <v:shape id="_x0000_s1210" type="#_x0000_t32" style="position:absolute;margin-left:157.95pt;margin-top:9.75pt;width:81.85pt;height:0;z-index:251687936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43" type="#_x0000_t32" style="position:absolute;margin-left:190.85pt;margin-top:17pt;width:16.15pt;height:7.8pt;flip:y;z-index:251721728" o:connectortype="straight">
            <v:stroke endarrow="block"/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34" type="#_x0000_t32" style="position:absolute;margin-left:40pt;margin-top:21.25pt;width:45.9pt;height:0;z-index:251712512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33" type="#_x0000_t32" style="position:absolute;margin-left:39.95pt;margin-top:21.25pt;width:.05pt;height:3.55pt;z-index:251711488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24" type="#_x0000_t32" style="position:absolute;margin-left:341.15pt;margin-top:24.8pt;width:4.65pt;height:9.7pt;flip:y;z-index:251702272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25" type="#_x0000_t32" style="position:absolute;margin-left:336pt;margin-top:24.8pt;width:5.15pt;height:9.7pt;flip:x y;z-index:251703296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13" type="#_x0000_t32" style="position:absolute;margin-left:286.2pt;margin-top:7.5pt;width:27.9pt;height:0;z-index:251691008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09" type="#_x0000_t32" style="position:absolute;margin-left:39.95pt;margin-top:7.45pt;width:45.95pt;height:.05pt;z-index:251686912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14" type="#_x0000_t32" style="position:absolute;margin-left:277.25pt;margin-top:7.45pt;width:.05pt;height:.05pt;z-index:251692032" o:connectortype="straight"/>
        </w:pict>
      </w:r>
      <w:r w:rsidR="00AE0376" w:rsidRPr="00E50E84">
        <w:rPr>
          <w:color w:val="auto"/>
          <w:sz w:val="20"/>
          <w:szCs w:val="20"/>
        </w:rPr>
        <w:tab/>
      </w:r>
      <w:r w:rsidR="00AE0376" w:rsidRPr="00E50E84">
        <w:rPr>
          <w:color w:val="auto"/>
          <w:sz w:val="20"/>
          <w:szCs w:val="20"/>
        </w:rPr>
        <w:tab/>
      </w:r>
      <w:r w:rsidR="00AE0376" w:rsidRPr="00E50E84">
        <w:rPr>
          <w:color w:val="auto"/>
          <w:sz w:val="20"/>
          <w:szCs w:val="20"/>
          <w:lang w:val="en-US"/>
        </w:rPr>
        <w:t>G</w:t>
      </w:r>
      <w:r w:rsidR="00AE0376" w:rsidRPr="00E50E84">
        <w:rPr>
          <w:color w:val="auto"/>
          <w:sz w:val="20"/>
          <w:szCs w:val="20"/>
          <w:vertAlign w:val="subscript"/>
          <w:lang w:val="en-US"/>
        </w:rPr>
        <w:t>a</w:t>
      </w:r>
      <w:r w:rsidR="00AE0376" w:rsidRPr="00E50E84">
        <w:rPr>
          <w:color w:val="auto"/>
          <w:sz w:val="20"/>
          <w:szCs w:val="20"/>
        </w:rPr>
        <w:t xml:space="preserve"> БС</w:t>
      </w:r>
    </w:p>
    <w:p w:rsidR="00AE0376" w:rsidRPr="00E50E84" w:rsidRDefault="0006314F" w:rsidP="00AE0376">
      <w:pPr>
        <w:tabs>
          <w:tab w:val="left" w:pos="3986"/>
        </w:tabs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ru-RU"/>
        </w:rPr>
        <w:pict>
          <v:shape id="_x0000_s1219" type="#_x0000_t32" style="position:absolute;margin-left:341.15pt;margin-top:9.05pt;width:.05pt;height:28.85pt;flip:y;z-index:251697152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44" type="#_x0000_t32" style="position:absolute;margin-left:190.85pt;margin-top:17.8pt;width:12.7pt;height:8.35pt;z-index:251722752" o:connectortype="straight">
            <v:stroke endarrow="block"/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16" type="#_x0000_t109" style="position:absolute;margin-left:228.85pt;margin-top:17.8pt;width:58.5pt;height:48pt;z-index:251694080">
            <v:textbox style="mso-next-textbox:#_x0000_s1216">
              <w:txbxContent>
                <w:p w:rsidR="00CC6131" w:rsidRPr="00AE0376" w:rsidRDefault="00CC6131" w:rsidP="00AE0376">
                  <w:pPr>
                    <w:rPr>
                      <w:sz w:val="24"/>
                      <w:szCs w:val="24"/>
                    </w:rPr>
                  </w:pPr>
                  <w:r w:rsidRPr="00AE0376">
                    <w:rPr>
                      <w:sz w:val="24"/>
                      <w:szCs w:val="24"/>
                    </w:rPr>
                    <w:t>фидер</w:t>
                  </w:r>
                </w:p>
              </w:txbxContent>
            </v:textbox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32" type="#_x0000_t32" style="position:absolute;margin-left:435.1pt;margin-top:20.95pt;width:0;height:24.1pt;flip:y;z-index:251710464" o:connectortype="straight"/>
        </w:pict>
      </w:r>
      <w:r w:rsidR="00AE0376" w:rsidRPr="00E50E84">
        <w:rPr>
          <w:color w:val="auto"/>
          <w:sz w:val="20"/>
          <w:szCs w:val="20"/>
        </w:rPr>
        <w:tab/>
      </w:r>
      <w:r w:rsidR="00AE0376" w:rsidRPr="00E50E84">
        <w:rPr>
          <w:color w:val="auto"/>
          <w:sz w:val="20"/>
          <w:szCs w:val="20"/>
          <w:lang w:val="en-US"/>
        </w:rPr>
        <w:t>G</w:t>
      </w:r>
      <w:r w:rsidR="00AE0376" w:rsidRPr="00E50E84">
        <w:rPr>
          <w:color w:val="auto"/>
          <w:sz w:val="20"/>
          <w:szCs w:val="20"/>
          <w:vertAlign w:val="subscript"/>
          <w:lang w:val="en-US"/>
        </w:rPr>
        <w:t>d</w:t>
      </w:r>
      <w:r w:rsidR="00AE0376" w:rsidRPr="00E50E84">
        <w:rPr>
          <w:color w:val="auto"/>
          <w:sz w:val="20"/>
          <w:szCs w:val="20"/>
        </w:rPr>
        <w:t xml:space="preserve"> БС</w:t>
      </w:r>
    </w:p>
    <w:p w:rsidR="00AE0376" w:rsidRPr="00E50E84" w:rsidRDefault="0006314F" w:rsidP="00AE0376">
      <w:pPr>
        <w:tabs>
          <w:tab w:val="left" w:pos="8398"/>
        </w:tabs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ru-RU"/>
        </w:rPr>
        <w:pict>
          <v:shape id="_x0000_s1218" type="#_x0000_t32" style="position:absolute;margin-left:287.35pt;margin-top:14.7pt;width:53.8pt;height:0;z-index:251696128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37" type="#_x0000_t109" style="position:absolute;margin-left:1.35pt;margin-top:-67.75pt;width:1in;height:48pt;z-index:251715584">
            <v:textbox>
              <w:txbxContent>
                <w:p w:rsidR="00CC6131" w:rsidRPr="00F90F44" w:rsidRDefault="00CC6131" w:rsidP="00AE037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Rx</w:t>
                  </w:r>
                </w:p>
              </w:txbxContent>
            </v:textbox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17" type="#_x0000_t32" style="position:absolute;margin-left:157.9pt;margin-top:8.4pt;width:70.95pt;height:.55pt;z-index:251695104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28" type="#_x0000_t32" style="position:absolute;margin-left:435.1pt;margin-top:19.6pt;width:0;height:48pt;z-index:251706368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227" type="#_x0000_t109" style="position:absolute;margin-left:399.8pt;margin-top:19.6pt;width:1in;height:48pt;z-index:251705344">
            <v:textbox>
              <w:txbxContent>
                <w:p w:rsidR="00CC6131" w:rsidRPr="00F90F44" w:rsidRDefault="00CC6131" w:rsidP="00AE037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Tx</w:t>
                  </w:r>
                  <w:r>
                    <w:rPr>
                      <w:lang w:val="en-US"/>
                    </w:rPr>
                    <w:tab/>
                    <w:t>Rx</w:t>
                  </w:r>
                </w:p>
                <w:p w:rsidR="00CC6131" w:rsidRPr="00F90F44" w:rsidRDefault="00CC6131" w:rsidP="00AE037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E0376" w:rsidRPr="00E50E84">
        <w:rPr>
          <w:color w:val="auto"/>
          <w:sz w:val="20"/>
          <w:szCs w:val="20"/>
        </w:rPr>
        <w:tab/>
      </w:r>
    </w:p>
    <w:p w:rsidR="00AE0376" w:rsidRPr="00E50E84" w:rsidRDefault="00AE0376" w:rsidP="00AE0376">
      <w:pPr>
        <w:tabs>
          <w:tab w:val="left" w:pos="8398"/>
        </w:tabs>
        <w:rPr>
          <w:color w:val="auto"/>
          <w:sz w:val="20"/>
          <w:szCs w:val="20"/>
        </w:rPr>
      </w:pPr>
    </w:p>
    <w:p w:rsidR="00AE0376" w:rsidRPr="00E50E84" w:rsidRDefault="00774051" w:rsidP="00774051">
      <w:pPr>
        <w:tabs>
          <w:tab w:val="left" w:pos="8398"/>
        </w:tabs>
        <w:jc w:val="center"/>
        <w:rPr>
          <w:color w:val="auto"/>
          <w:sz w:val="20"/>
          <w:szCs w:val="20"/>
        </w:rPr>
      </w:pPr>
      <w:r w:rsidRPr="00E50E84">
        <w:rPr>
          <w:color w:val="auto"/>
          <w:sz w:val="20"/>
          <w:szCs w:val="20"/>
          <w:lang w:val="en-US"/>
        </w:rPr>
        <w:t>L</w:t>
      </w:r>
      <w:r w:rsidRPr="00E50E84">
        <w:rPr>
          <w:color w:val="auto"/>
          <w:sz w:val="20"/>
          <w:szCs w:val="20"/>
          <w:vertAlign w:val="subscript"/>
          <w:lang w:val="en-US"/>
        </w:rPr>
        <w:t>f</w:t>
      </w:r>
      <w:r w:rsidRPr="00E50E84">
        <w:rPr>
          <w:color w:val="auto"/>
          <w:sz w:val="20"/>
          <w:szCs w:val="20"/>
        </w:rPr>
        <w:t xml:space="preserve"> БС</w:t>
      </w:r>
    </w:p>
    <w:p w:rsidR="00AE0376" w:rsidRPr="00E50E84" w:rsidRDefault="00AE0376" w:rsidP="00AE0376">
      <w:pPr>
        <w:tabs>
          <w:tab w:val="left" w:pos="8398"/>
        </w:tabs>
        <w:rPr>
          <w:color w:val="auto"/>
          <w:sz w:val="20"/>
          <w:szCs w:val="20"/>
        </w:rPr>
      </w:pPr>
      <w:r w:rsidRPr="00E50E84">
        <w:rPr>
          <w:color w:val="auto"/>
          <w:sz w:val="20"/>
          <w:szCs w:val="20"/>
        </w:rPr>
        <w:t>Стойка базовой станции</w:t>
      </w:r>
      <w:r w:rsidRPr="00E50E84">
        <w:rPr>
          <w:color w:val="auto"/>
          <w:sz w:val="20"/>
          <w:szCs w:val="20"/>
        </w:rPr>
        <w:tab/>
      </w:r>
      <w:r w:rsidRPr="00E50E84">
        <w:rPr>
          <w:color w:val="auto"/>
          <w:sz w:val="20"/>
          <w:szCs w:val="20"/>
          <w:lang w:val="en-US"/>
        </w:rPr>
        <w:t>L</w:t>
      </w:r>
      <w:r w:rsidRPr="00E50E84">
        <w:rPr>
          <w:color w:val="auto"/>
          <w:sz w:val="20"/>
          <w:szCs w:val="20"/>
          <w:vertAlign w:val="subscript"/>
          <w:lang w:val="en-US"/>
        </w:rPr>
        <w:t>f</w:t>
      </w:r>
      <w:r w:rsidRPr="00E50E84">
        <w:rPr>
          <w:color w:val="auto"/>
          <w:sz w:val="20"/>
          <w:szCs w:val="20"/>
        </w:rPr>
        <w:t xml:space="preserve"> БС</w:t>
      </w:r>
    </w:p>
    <w:p w:rsidR="00AE0376" w:rsidRPr="00E50E84" w:rsidRDefault="0006314F" w:rsidP="00AE0376">
      <w:pPr>
        <w:tabs>
          <w:tab w:val="left" w:pos="7500"/>
          <w:tab w:val="right" w:pos="9355"/>
        </w:tabs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ru-RU"/>
        </w:rPr>
        <w:pict>
          <v:shape id="_x0000_s1248" type="#_x0000_t32" style="position:absolute;margin-left:-11.9pt;margin-top:6.15pt;width:180.9pt;height:.05pt;z-index:251726848" o:connectortype="straight"/>
        </w:pict>
      </w:r>
      <w:r w:rsidR="00AE0376" w:rsidRPr="00E50E84">
        <w:rPr>
          <w:color w:val="auto"/>
          <w:sz w:val="20"/>
          <w:szCs w:val="20"/>
        </w:rPr>
        <w:tab/>
      </w:r>
      <w:r w:rsidR="00AE0376" w:rsidRPr="00E50E84">
        <w:rPr>
          <w:color w:val="auto"/>
          <w:sz w:val="20"/>
          <w:szCs w:val="20"/>
          <w:lang w:val="en-US"/>
        </w:rPr>
        <w:t>PoutAC</w:t>
      </w:r>
      <w:r w:rsidR="00AE0376" w:rsidRPr="00E50E84">
        <w:rPr>
          <w:color w:val="auto"/>
          <w:sz w:val="20"/>
          <w:szCs w:val="20"/>
        </w:rPr>
        <w:tab/>
      </w:r>
      <w:r w:rsidR="00AE0376" w:rsidRPr="00E50E84">
        <w:rPr>
          <w:color w:val="auto"/>
          <w:sz w:val="20"/>
          <w:szCs w:val="20"/>
          <w:lang w:val="en-US"/>
        </w:rPr>
        <w:t>PinAC</w:t>
      </w:r>
    </w:p>
    <w:p w:rsidR="00E83DB9" w:rsidRPr="00E50E84" w:rsidRDefault="0006314F" w:rsidP="00E83DB9">
      <w:pPr>
        <w:tabs>
          <w:tab w:val="left" w:pos="5877"/>
        </w:tabs>
        <w:ind w:left="-85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pict>
          <v:shape id="_x0000_s1050" type="#_x0000_t32" style="position:absolute;left:0;text-align:left;margin-left:182.85pt;margin-top:21pt;width:0;height:0;z-index:251676672" o:connectortype="straight"/>
        </w:pict>
      </w:r>
    </w:p>
    <w:p w:rsidR="00E83DB9" w:rsidRPr="00E50E84" w:rsidRDefault="00E83DB9" w:rsidP="00E83DB9">
      <w:pPr>
        <w:tabs>
          <w:tab w:val="left" w:pos="5877"/>
        </w:tabs>
        <w:ind w:left="-851"/>
        <w:rPr>
          <w:color w:val="auto"/>
        </w:rPr>
      </w:pPr>
      <w:r w:rsidRPr="00E50E84">
        <w:rPr>
          <w:color w:val="auto"/>
        </w:rPr>
        <w:t>Обозначение :</w:t>
      </w:r>
    </w:p>
    <w:p w:rsidR="00B077FA" w:rsidRPr="00E50E84" w:rsidRDefault="00E83DB9" w:rsidP="00E83DB9">
      <w:pPr>
        <w:tabs>
          <w:tab w:val="left" w:pos="5877"/>
        </w:tabs>
        <w:ind w:left="-851"/>
        <w:rPr>
          <w:color w:val="auto"/>
        </w:rPr>
      </w:pPr>
      <w:r w:rsidRPr="00E50E84">
        <w:rPr>
          <w:color w:val="auto"/>
        </w:rPr>
        <w:t>G – усиление; L – потери;  L p – потери на трассе; А – антенна; D – разнесение; F – фидер; С – комбайнер; Тх – передатчик; Rx – приемник; Pin – входная мощность; Pout – выходная мощность; ТМА (Tower Mounted Amplifier) – малошумящий усилитель на входе приемника</w:t>
      </w:r>
      <w:r w:rsidR="009E039B" w:rsidRPr="00E50E84">
        <w:rPr>
          <w:color w:val="auto"/>
        </w:rPr>
        <w:t>.</w:t>
      </w:r>
    </w:p>
    <w:p w:rsidR="009573F5" w:rsidRPr="00E50E84" w:rsidRDefault="00E83DB9" w:rsidP="00E83DB9">
      <w:pPr>
        <w:tabs>
          <w:tab w:val="left" w:pos="5877"/>
        </w:tabs>
        <w:ind w:left="-851"/>
        <w:rPr>
          <w:color w:val="auto"/>
        </w:rPr>
      </w:pPr>
      <w:r w:rsidRPr="00E50E84">
        <w:rPr>
          <w:color w:val="auto"/>
        </w:rPr>
        <w:t>Расчет трасс сетей подвижной связи ведем с использованием логарифмов потерь на трассах, в фидерах, комбайнерах и логарифмов коэффициентов усиления антенн и дополнительных усилителей</w:t>
      </w:r>
      <w:r w:rsidR="009573F5" w:rsidRPr="00E50E84">
        <w:rPr>
          <w:color w:val="auto"/>
        </w:rPr>
        <w:t>. Мощности на выходе передатчика и на входе приемника выражаем в децибелах на милливатт (дБм) согласно формуле:</w:t>
      </w:r>
    </w:p>
    <w:p w:rsidR="005B60F6" w:rsidRPr="00E50E84" w:rsidRDefault="009573F5" w:rsidP="00E83DB9">
      <w:pPr>
        <w:tabs>
          <w:tab w:val="left" w:pos="5877"/>
        </w:tabs>
        <w:ind w:left="-851"/>
        <w:rPr>
          <w:color w:val="auto"/>
        </w:rPr>
      </w:pPr>
      <w:r w:rsidRPr="00E50E84">
        <w:rPr>
          <w:color w:val="auto"/>
        </w:rPr>
        <w:lastRenderedPageBreak/>
        <w:t xml:space="preserve">Р, дБм = 10 </w:t>
      </w:r>
      <w:r w:rsidRPr="00E50E84">
        <w:rPr>
          <w:color w:val="auto"/>
          <w:lang w:val="en-US"/>
        </w:rPr>
        <w:t>lgP</w:t>
      </w:r>
      <w:r w:rsidRPr="00E50E84">
        <w:rPr>
          <w:color w:val="auto"/>
        </w:rPr>
        <w:t>, мВт    или  с использованием программы «Конвертер перевода величин»</w:t>
      </w:r>
    </w:p>
    <w:p w:rsidR="006C6B4F" w:rsidRPr="00E50E84" w:rsidRDefault="006C6B4F" w:rsidP="00E83DB9">
      <w:pPr>
        <w:tabs>
          <w:tab w:val="left" w:pos="5877"/>
        </w:tabs>
        <w:ind w:left="-851"/>
        <w:rPr>
          <w:color w:val="auto"/>
        </w:rPr>
      </w:pPr>
      <w:r w:rsidRPr="00E50E84">
        <w:rPr>
          <w:color w:val="auto"/>
        </w:rPr>
        <w:t xml:space="preserve">Некоторые соотношения между Р, дБм и </w:t>
      </w:r>
      <w:r w:rsidRPr="00E50E84">
        <w:rPr>
          <w:color w:val="auto"/>
          <w:lang w:val="en-US"/>
        </w:rPr>
        <w:t>P</w:t>
      </w:r>
      <w:r w:rsidRPr="00E50E84">
        <w:rPr>
          <w:color w:val="auto"/>
        </w:rPr>
        <w:t>, мВт    приведены в таблице 3.</w:t>
      </w:r>
    </w:p>
    <w:tbl>
      <w:tblPr>
        <w:tblStyle w:val="a5"/>
        <w:tblW w:w="0" w:type="auto"/>
        <w:tblInd w:w="-851" w:type="dxa"/>
        <w:tblLook w:val="04A0"/>
      </w:tblPr>
      <w:tblGrid>
        <w:gridCol w:w="124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C6B4F" w:rsidRPr="00E50E84" w:rsidTr="006C6B4F">
        <w:tc>
          <w:tcPr>
            <w:tcW w:w="957" w:type="dxa"/>
          </w:tcPr>
          <w:p w:rsidR="006C6B4F" w:rsidRPr="00E50E84" w:rsidRDefault="006C6B4F" w:rsidP="006C6B4F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89"/>
            </w:tblGrid>
            <w:tr w:rsidR="006C6B4F" w:rsidRPr="00E50E84">
              <w:trPr>
                <w:trHeight w:val="263"/>
              </w:trPr>
              <w:tc>
                <w:tcPr>
                  <w:tcW w:w="0" w:type="auto"/>
                </w:tcPr>
                <w:p w:rsidR="006C6B4F" w:rsidRPr="00E50E84" w:rsidRDefault="006C6B4F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8"/>
                      <w:szCs w:val="28"/>
                    </w:rPr>
                  </w:pPr>
                  <w:r w:rsidRPr="00E50E84">
                    <w:rPr>
                      <w:rFonts w:asciiTheme="minorHAnsi" w:hAnsiTheme="minorHAnsi" w:cstheme="minorHAnsi"/>
                      <w:color w:val="auto"/>
                      <w:sz w:val="28"/>
                      <w:szCs w:val="28"/>
                    </w:rPr>
                    <w:t>Р,мВт</w:t>
                  </w:r>
                </w:p>
              </w:tc>
            </w:tr>
          </w:tbl>
          <w:p w:rsidR="006C6B4F" w:rsidRPr="00E50E84" w:rsidRDefault="006C6B4F" w:rsidP="00E83DB9">
            <w:pPr>
              <w:tabs>
                <w:tab w:val="left" w:pos="5877"/>
              </w:tabs>
              <w:rPr>
                <w:rFonts w:cstheme="minorHAnsi"/>
                <w:color w:val="auto"/>
              </w:rPr>
            </w:pPr>
          </w:p>
        </w:tc>
        <w:tc>
          <w:tcPr>
            <w:tcW w:w="957" w:type="dxa"/>
          </w:tcPr>
          <w:p w:rsidR="006C6B4F" w:rsidRPr="00E50E84" w:rsidRDefault="006C6B4F" w:rsidP="00E83DB9">
            <w:pPr>
              <w:tabs>
                <w:tab w:val="left" w:pos="5877"/>
              </w:tabs>
              <w:rPr>
                <w:color w:val="auto"/>
              </w:rPr>
            </w:pPr>
            <w:r w:rsidRPr="00E50E84">
              <w:rPr>
                <w:color w:val="auto"/>
              </w:rPr>
              <w:t>20Вт</w:t>
            </w:r>
          </w:p>
        </w:tc>
        <w:tc>
          <w:tcPr>
            <w:tcW w:w="957" w:type="dxa"/>
          </w:tcPr>
          <w:p w:rsidR="006C6B4F" w:rsidRPr="00E50E84" w:rsidRDefault="006C6B4F" w:rsidP="00E83DB9">
            <w:pPr>
              <w:tabs>
                <w:tab w:val="left" w:pos="5877"/>
              </w:tabs>
              <w:rPr>
                <w:color w:val="auto"/>
              </w:rPr>
            </w:pPr>
            <w:r w:rsidRPr="00E50E84">
              <w:rPr>
                <w:color w:val="auto"/>
              </w:rPr>
              <w:t>10Вт</w:t>
            </w:r>
          </w:p>
        </w:tc>
        <w:tc>
          <w:tcPr>
            <w:tcW w:w="957" w:type="dxa"/>
          </w:tcPr>
          <w:p w:rsidR="006C6B4F" w:rsidRPr="00E50E84" w:rsidRDefault="006C6B4F" w:rsidP="00E83DB9">
            <w:pPr>
              <w:tabs>
                <w:tab w:val="left" w:pos="5877"/>
              </w:tabs>
              <w:rPr>
                <w:color w:val="auto"/>
              </w:rPr>
            </w:pPr>
            <w:r w:rsidRPr="00E50E84">
              <w:rPr>
                <w:color w:val="auto"/>
              </w:rPr>
              <w:t>2Вт</w:t>
            </w:r>
          </w:p>
        </w:tc>
        <w:tc>
          <w:tcPr>
            <w:tcW w:w="957" w:type="dxa"/>
          </w:tcPr>
          <w:p w:rsidR="006C6B4F" w:rsidRPr="00E50E84" w:rsidRDefault="006C6B4F" w:rsidP="00E83DB9">
            <w:pPr>
              <w:tabs>
                <w:tab w:val="left" w:pos="5877"/>
              </w:tabs>
              <w:rPr>
                <w:color w:val="auto"/>
              </w:rPr>
            </w:pPr>
            <w:r w:rsidRPr="00E50E84">
              <w:rPr>
                <w:color w:val="auto"/>
              </w:rPr>
              <w:t>1Вт</w:t>
            </w:r>
          </w:p>
        </w:tc>
        <w:tc>
          <w:tcPr>
            <w:tcW w:w="957" w:type="dxa"/>
          </w:tcPr>
          <w:p w:rsidR="006C6B4F" w:rsidRPr="00E50E84" w:rsidRDefault="006C6B4F" w:rsidP="00E83DB9">
            <w:pPr>
              <w:tabs>
                <w:tab w:val="left" w:pos="5877"/>
              </w:tabs>
              <w:rPr>
                <w:color w:val="auto"/>
              </w:rPr>
            </w:pPr>
            <w:r w:rsidRPr="00E50E84">
              <w:rPr>
                <w:color w:val="auto"/>
              </w:rPr>
              <w:t>100</w:t>
            </w:r>
          </w:p>
        </w:tc>
        <w:tc>
          <w:tcPr>
            <w:tcW w:w="957" w:type="dxa"/>
          </w:tcPr>
          <w:p w:rsidR="006C6B4F" w:rsidRPr="00E50E84" w:rsidRDefault="006C6B4F" w:rsidP="00E83DB9">
            <w:pPr>
              <w:tabs>
                <w:tab w:val="left" w:pos="5877"/>
              </w:tabs>
              <w:rPr>
                <w:color w:val="auto"/>
              </w:rPr>
            </w:pPr>
            <w:r w:rsidRPr="00E50E84">
              <w:rPr>
                <w:color w:val="auto"/>
              </w:rPr>
              <w:t>20</w:t>
            </w:r>
          </w:p>
        </w:tc>
        <w:tc>
          <w:tcPr>
            <w:tcW w:w="957" w:type="dxa"/>
          </w:tcPr>
          <w:p w:rsidR="006C6B4F" w:rsidRPr="00E50E84" w:rsidRDefault="006C6B4F" w:rsidP="00E83DB9">
            <w:pPr>
              <w:tabs>
                <w:tab w:val="left" w:pos="5877"/>
              </w:tabs>
              <w:rPr>
                <w:color w:val="auto"/>
              </w:rPr>
            </w:pPr>
            <w:r w:rsidRPr="00E50E84">
              <w:rPr>
                <w:color w:val="auto"/>
              </w:rPr>
              <w:t>1</w:t>
            </w:r>
          </w:p>
        </w:tc>
        <w:tc>
          <w:tcPr>
            <w:tcW w:w="957" w:type="dxa"/>
          </w:tcPr>
          <w:p w:rsidR="006C6B4F" w:rsidRPr="00E50E84" w:rsidRDefault="006C6B4F" w:rsidP="00E83DB9">
            <w:pPr>
              <w:tabs>
                <w:tab w:val="left" w:pos="5877"/>
              </w:tabs>
              <w:rPr>
                <w:color w:val="auto"/>
              </w:rPr>
            </w:pPr>
            <w:r w:rsidRPr="00E50E84">
              <w:rPr>
                <w:color w:val="auto"/>
              </w:rPr>
              <w:t>10</w:t>
            </w:r>
            <w:r w:rsidRPr="00E50E84">
              <w:rPr>
                <w:color w:val="auto"/>
                <w:vertAlign w:val="superscript"/>
              </w:rPr>
              <w:t>-10</w:t>
            </w:r>
          </w:p>
        </w:tc>
        <w:tc>
          <w:tcPr>
            <w:tcW w:w="958" w:type="dxa"/>
          </w:tcPr>
          <w:p w:rsidR="006C6B4F" w:rsidRPr="00E50E84" w:rsidRDefault="006C6B4F" w:rsidP="00E83DB9">
            <w:pPr>
              <w:tabs>
                <w:tab w:val="left" w:pos="5877"/>
              </w:tabs>
              <w:rPr>
                <w:color w:val="auto"/>
              </w:rPr>
            </w:pPr>
            <w:r w:rsidRPr="00E50E84">
              <w:rPr>
                <w:color w:val="auto"/>
              </w:rPr>
              <w:t>10</w:t>
            </w:r>
            <w:r w:rsidRPr="00E50E84">
              <w:rPr>
                <w:color w:val="auto"/>
                <w:vertAlign w:val="superscript"/>
              </w:rPr>
              <w:t>-11</w:t>
            </w:r>
          </w:p>
        </w:tc>
      </w:tr>
      <w:tr w:rsidR="006C6B4F" w:rsidRPr="00E50E84" w:rsidTr="006C6B4F">
        <w:tc>
          <w:tcPr>
            <w:tcW w:w="957" w:type="dxa"/>
          </w:tcPr>
          <w:p w:rsidR="006C6B4F" w:rsidRPr="00E50E84" w:rsidRDefault="006C6B4F" w:rsidP="006C6B4F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31"/>
            </w:tblGrid>
            <w:tr w:rsidR="006C6B4F" w:rsidRPr="00E50E84">
              <w:trPr>
                <w:trHeight w:val="263"/>
              </w:trPr>
              <w:tc>
                <w:tcPr>
                  <w:tcW w:w="0" w:type="auto"/>
                </w:tcPr>
                <w:p w:rsidR="006C6B4F" w:rsidRPr="00E50E84" w:rsidRDefault="006C6B4F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8"/>
                      <w:szCs w:val="28"/>
                    </w:rPr>
                  </w:pPr>
                  <w:r w:rsidRPr="00E50E84">
                    <w:rPr>
                      <w:rFonts w:asciiTheme="minorHAnsi" w:hAnsiTheme="minorHAnsi" w:cstheme="minorHAnsi"/>
                      <w:color w:val="auto"/>
                      <w:sz w:val="28"/>
                      <w:szCs w:val="28"/>
                    </w:rPr>
                    <w:t>Р,ДБм</w:t>
                  </w:r>
                </w:p>
              </w:tc>
            </w:tr>
          </w:tbl>
          <w:p w:rsidR="006C6B4F" w:rsidRPr="00E50E84" w:rsidRDefault="006C6B4F" w:rsidP="00E83DB9">
            <w:pPr>
              <w:tabs>
                <w:tab w:val="left" w:pos="5877"/>
              </w:tabs>
              <w:rPr>
                <w:rFonts w:cstheme="minorHAnsi"/>
                <w:color w:val="auto"/>
              </w:rPr>
            </w:pPr>
          </w:p>
        </w:tc>
        <w:tc>
          <w:tcPr>
            <w:tcW w:w="957" w:type="dxa"/>
          </w:tcPr>
          <w:p w:rsidR="006C6B4F" w:rsidRPr="00E50E84" w:rsidRDefault="006C6B4F" w:rsidP="00E83DB9">
            <w:pPr>
              <w:tabs>
                <w:tab w:val="left" w:pos="5877"/>
              </w:tabs>
              <w:rPr>
                <w:color w:val="auto"/>
              </w:rPr>
            </w:pPr>
            <w:r w:rsidRPr="00E50E84">
              <w:rPr>
                <w:color w:val="auto"/>
              </w:rPr>
              <w:t>43</w:t>
            </w:r>
          </w:p>
        </w:tc>
        <w:tc>
          <w:tcPr>
            <w:tcW w:w="957" w:type="dxa"/>
          </w:tcPr>
          <w:p w:rsidR="006C6B4F" w:rsidRPr="00E50E84" w:rsidRDefault="006C6B4F" w:rsidP="00E83DB9">
            <w:pPr>
              <w:tabs>
                <w:tab w:val="left" w:pos="5877"/>
              </w:tabs>
              <w:rPr>
                <w:color w:val="auto"/>
              </w:rPr>
            </w:pPr>
            <w:r w:rsidRPr="00E50E84">
              <w:rPr>
                <w:color w:val="auto"/>
              </w:rPr>
              <w:t>40</w:t>
            </w:r>
          </w:p>
        </w:tc>
        <w:tc>
          <w:tcPr>
            <w:tcW w:w="957" w:type="dxa"/>
          </w:tcPr>
          <w:p w:rsidR="006C6B4F" w:rsidRPr="00E50E84" w:rsidRDefault="006C6B4F" w:rsidP="00E83DB9">
            <w:pPr>
              <w:tabs>
                <w:tab w:val="left" w:pos="5877"/>
              </w:tabs>
              <w:rPr>
                <w:color w:val="auto"/>
              </w:rPr>
            </w:pPr>
            <w:r w:rsidRPr="00E50E84">
              <w:rPr>
                <w:color w:val="auto"/>
              </w:rPr>
              <w:t>33</w:t>
            </w:r>
          </w:p>
        </w:tc>
        <w:tc>
          <w:tcPr>
            <w:tcW w:w="957" w:type="dxa"/>
          </w:tcPr>
          <w:p w:rsidR="006C6B4F" w:rsidRPr="00E50E84" w:rsidRDefault="006C6B4F" w:rsidP="00E83DB9">
            <w:pPr>
              <w:tabs>
                <w:tab w:val="left" w:pos="5877"/>
              </w:tabs>
              <w:rPr>
                <w:color w:val="auto"/>
              </w:rPr>
            </w:pPr>
            <w:r w:rsidRPr="00E50E84">
              <w:rPr>
                <w:color w:val="auto"/>
              </w:rPr>
              <w:t>30</w:t>
            </w:r>
          </w:p>
        </w:tc>
        <w:tc>
          <w:tcPr>
            <w:tcW w:w="957" w:type="dxa"/>
          </w:tcPr>
          <w:p w:rsidR="006C6B4F" w:rsidRPr="00E50E84" w:rsidRDefault="006C6B4F" w:rsidP="00E83DB9">
            <w:pPr>
              <w:tabs>
                <w:tab w:val="left" w:pos="5877"/>
              </w:tabs>
              <w:rPr>
                <w:color w:val="auto"/>
              </w:rPr>
            </w:pPr>
            <w:r w:rsidRPr="00E50E84">
              <w:rPr>
                <w:color w:val="auto"/>
              </w:rPr>
              <w:t>20</w:t>
            </w:r>
          </w:p>
        </w:tc>
        <w:tc>
          <w:tcPr>
            <w:tcW w:w="957" w:type="dxa"/>
          </w:tcPr>
          <w:p w:rsidR="006C6B4F" w:rsidRPr="00E50E84" w:rsidRDefault="006C6B4F" w:rsidP="00E83DB9">
            <w:pPr>
              <w:tabs>
                <w:tab w:val="left" w:pos="5877"/>
              </w:tabs>
              <w:rPr>
                <w:color w:val="auto"/>
              </w:rPr>
            </w:pPr>
            <w:r w:rsidRPr="00E50E84">
              <w:rPr>
                <w:color w:val="auto"/>
              </w:rPr>
              <w:t>13</w:t>
            </w:r>
          </w:p>
        </w:tc>
        <w:tc>
          <w:tcPr>
            <w:tcW w:w="957" w:type="dxa"/>
          </w:tcPr>
          <w:p w:rsidR="006C6B4F" w:rsidRPr="00E50E84" w:rsidRDefault="006C6B4F" w:rsidP="00E83DB9">
            <w:pPr>
              <w:tabs>
                <w:tab w:val="left" w:pos="5877"/>
              </w:tabs>
              <w:rPr>
                <w:color w:val="auto"/>
              </w:rPr>
            </w:pPr>
            <w:r w:rsidRPr="00E50E84">
              <w:rPr>
                <w:color w:val="auto"/>
              </w:rPr>
              <w:t>0</w:t>
            </w:r>
          </w:p>
        </w:tc>
        <w:tc>
          <w:tcPr>
            <w:tcW w:w="957" w:type="dxa"/>
          </w:tcPr>
          <w:p w:rsidR="006C6B4F" w:rsidRPr="00E50E84" w:rsidRDefault="006C6B4F" w:rsidP="00E83DB9">
            <w:pPr>
              <w:tabs>
                <w:tab w:val="left" w:pos="5877"/>
              </w:tabs>
              <w:rPr>
                <w:color w:val="auto"/>
              </w:rPr>
            </w:pPr>
            <w:r w:rsidRPr="00E50E84">
              <w:rPr>
                <w:color w:val="auto"/>
              </w:rPr>
              <w:t>-100</w:t>
            </w:r>
          </w:p>
        </w:tc>
        <w:tc>
          <w:tcPr>
            <w:tcW w:w="958" w:type="dxa"/>
          </w:tcPr>
          <w:p w:rsidR="006C6B4F" w:rsidRPr="00E50E84" w:rsidRDefault="006C6B4F" w:rsidP="00E83DB9">
            <w:pPr>
              <w:tabs>
                <w:tab w:val="left" w:pos="5877"/>
              </w:tabs>
              <w:rPr>
                <w:color w:val="auto"/>
              </w:rPr>
            </w:pPr>
            <w:r w:rsidRPr="00E50E84">
              <w:rPr>
                <w:color w:val="auto"/>
              </w:rPr>
              <w:t>-110</w:t>
            </w:r>
          </w:p>
        </w:tc>
      </w:tr>
    </w:tbl>
    <w:p w:rsidR="006C6B4F" w:rsidRPr="00E50E84" w:rsidRDefault="006C6B4F" w:rsidP="00E83DB9">
      <w:pPr>
        <w:tabs>
          <w:tab w:val="left" w:pos="5877"/>
        </w:tabs>
        <w:ind w:left="-851"/>
        <w:rPr>
          <w:color w:val="auto"/>
        </w:rPr>
      </w:pPr>
    </w:p>
    <w:p w:rsidR="006C6B4F" w:rsidRPr="00E50E84" w:rsidRDefault="006C6B4F" w:rsidP="00E83DB9">
      <w:pPr>
        <w:tabs>
          <w:tab w:val="left" w:pos="5877"/>
        </w:tabs>
        <w:ind w:left="-851"/>
        <w:rPr>
          <w:color w:val="auto"/>
        </w:rPr>
      </w:pPr>
      <w:r w:rsidRPr="00E50E84">
        <w:rPr>
          <w:color w:val="auto"/>
        </w:rPr>
        <w:t xml:space="preserve">Составляем уравнение баланса мощностей </w:t>
      </w:r>
      <w:r w:rsidR="0047042B" w:rsidRPr="00E50E84">
        <w:rPr>
          <w:color w:val="auto"/>
        </w:rPr>
        <w:t>вверх, от або</w:t>
      </w:r>
      <w:r w:rsidRPr="00E50E84">
        <w:rPr>
          <w:color w:val="auto"/>
        </w:rPr>
        <w:t>нентской станции</w:t>
      </w:r>
      <w:r w:rsidR="0047042B" w:rsidRPr="00E50E84">
        <w:rPr>
          <w:color w:val="auto"/>
        </w:rPr>
        <w:t>(АС)к базовой станции(БС)</w:t>
      </w:r>
    </w:p>
    <w:p w:rsidR="0064778B" w:rsidRPr="00422D97" w:rsidRDefault="0047042B" w:rsidP="0097298E">
      <w:pPr>
        <w:pStyle w:val="a4"/>
        <w:tabs>
          <w:tab w:val="left" w:pos="5877"/>
        </w:tabs>
        <w:ind w:left="-491"/>
        <w:rPr>
          <w:b/>
          <w:color w:val="auto"/>
        </w:rPr>
      </w:pPr>
      <w:r w:rsidRPr="00422D97">
        <w:rPr>
          <w:b/>
          <w:color w:val="auto"/>
          <w:lang w:val="en-US"/>
        </w:rPr>
        <w:t>P</w:t>
      </w:r>
      <w:r w:rsidR="0028673A" w:rsidRPr="00422D97">
        <w:rPr>
          <w:b/>
          <w:color w:val="auto"/>
          <w:vertAlign w:val="subscript"/>
          <w:lang w:val="en-US"/>
        </w:rPr>
        <w:t>in</w:t>
      </w:r>
      <w:r w:rsidR="0028673A" w:rsidRPr="00422D97">
        <w:rPr>
          <w:b/>
          <w:color w:val="auto"/>
        </w:rPr>
        <w:t xml:space="preserve">БС = </w:t>
      </w:r>
      <w:r w:rsidR="0028673A" w:rsidRPr="00422D97">
        <w:rPr>
          <w:b/>
          <w:color w:val="auto"/>
          <w:lang w:val="en-US"/>
        </w:rPr>
        <w:t>P</w:t>
      </w:r>
      <w:r w:rsidR="0028673A" w:rsidRPr="00422D97">
        <w:rPr>
          <w:b/>
          <w:color w:val="auto"/>
          <w:vertAlign w:val="subscript"/>
          <w:lang w:val="en-US"/>
        </w:rPr>
        <w:t>out</w:t>
      </w:r>
      <w:r w:rsidR="0028673A" w:rsidRPr="00422D97">
        <w:rPr>
          <w:b/>
          <w:color w:val="auto"/>
        </w:rPr>
        <w:t xml:space="preserve">АС </w:t>
      </w:r>
      <w:r w:rsidR="00BE3B05" w:rsidRPr="00422D97">
        <w:rPr>
          <w:b/>
          <w:color w:val="auto"/>
        </w:rPr>
        <w:t>-</w:t>
      </w:r>
      <w:r w:rsidR="00A22BBB" w:rsidRPr="00422D97">
        <w:rPr>
          <w:b/>
          <w:color w:val="auto"/>
          <w:lang w:val="en-US"/>
        </w:rPr>
        <w:t>L</w:t>
      </w:r>
      <w:r w:rsidR="00A22BBB" w:rsidRPr="00422D97">
        <w:rPr>
          <w:b/>
          <w:color w:val="auto"/>
          <w:vertAlign w:val="subscript"/>
          <w:lang w:val="en-US"/>
        </w:rPr>
        <w:t>f</w:t>
      </w:r>
      <w:r w:rsidR="0028673A" w:rsidRPr="00422D97">
        <w:rPr>
          <w:b/>
          <w:color w:val="auto"/>
        </w:rPr>
        <w:t>АС  +</w:t>
      </w:r>
      <w:r w:rsidR="0028673A" w:rsidRPr="00422D97">
        <w:rPr>
          <w:b/>
          <w:color w:val="auto"/>
          <w:lang w:val="en-US"/>
        </w:rPr>
        <w:t>G</w:t>
      </w:r>
      <w:r w:rsidR="0028673A" w:rsidRPr="00422D97">
        <w:rPr>
          <w:b/>
          <w:color w:val="auto"/>
          <w:vertAlign w:val="subscript"/>
          <w:lang w:val="en-US"/>
        </w:rPr>
        <w:t>a</w:t>
      </w:r>
      <w:r w:rsidR="0028673A" w:rsidRPr="00422D97">
        <w:rPr>
          <w:b/>
          <w:color w:val="auto"/>
        </w:rPr>
        <w:t xml:space="preserve">АС </w:t>
      </w:r>
      <w:r w:rsidR="00BE3B05" w:rsidRPr="00422D97">
        <w:rPr>
          <w:b/>
          <w:color w:val="auto"/>
        </w:rPr>
        <w:t>-</w:t>
      </w:r>
      <w:r w:rsidR="0028673A" w:rsidRPr="00422D97">
        <w:rPr>
          <w:b/>
          <w:color w:val="auto"/>
          <w:lang w:val="en-US"/>
        </w:rPr>
        <w:t>L</w:t>
      </w:r>
      <w:r w:rsidR="0028673A" w:rsidRPr="00422D97">
        <w:rPr>
          <w:b/>
          <w:color w:val="auto"/>
          <w:vertAlign w:val="subscript"/>
          <w:lang w:val="en-US"/>
        </w:rPr>
        <w:t>p</w:t>
      </w:r>
      <w:r w:rsidR="0028673A" w:rsidRPr="00422D97">
        <w:rPr>
          <w:b/>
          <w:color w:val="auto"/>
        </w:rPr>
        <w:t xml:space="preserve"> + </w:t>
      </w:r>
      <w:r w:rsidR="0028673A" w:rsidRPr="00422D97">
        <w:rPr>
          <w:b/>
          <w:color w:val="auto"/>
          <w:lang w:val="en-US"/>
        </w:rPr>
        <w:t>G</w:t>
      </w:r>
      <w:r w:rsidR="0028673A" w:rsidRPr="00422D97">
        <w:rPr>
          <w:b/>
          <w:color w:val="auto"/>
          <w:vertAlign w:val="subscript"/>
          <w:lang w:val="en-US"/>
        </w:rPr>
        <w:t>a</w:t>
      </w:r>
      <w:r w:rsidR="0028673A" w:rsidRPr="00422D97">
        <w:rPr>
          <w:b/>
          <w:color w:val="auto"/>
        </w:rPr>
        <w:t xml:space="preserve">БС  + </w:t>
      </w:r>
      <w:r w:rsidR="0028673A" w:rsidRPr="00422D97">
        <w:rPr>
          <w:b/>
          <w:color w:val="auto"/>
          <w:lang w:val="en-US"/>
        </w:rPr>
        <w:t>G</w:t>
      </w:r>
      <w:r w:rsidR="0028673A" w:rsidRPr="00422D97">
        <w:rPr>
          <w:b/>
          <w:color w:val="auto"/>
          <w:vertAlign w:val="subscript"/>
          <w:lang w:val="en-US"/>
        </w:rPr>
        <w:t>d</w:t>
      </w:r>
      <w:r w:rsidR="0028673A" w:rsidRPr="00422D97">
        <w:rPr>
          <w:b/>
          <w:color w:val="auto"/>
        </w:rPr>
        <w:t>БС</w:t>
      </w:r>
      <w:r w:rsidR="00BE3B05" w:rsidRPr="00422D97">
        <w:rPr>
          <w:b/>
          <w:color w:val="auto"/>
        </w:rPr>
        <w:t xml:space="preserve"> -</w:t>
      </w:r>
      <w:r w:rsidR="0028673A" w:rsidRPr="00422D97">
        <w:rPr>
          <w:b/>
          <w:color w:val="auto"/>
          <w:lang w:val="en-US"/>
        </w:rPr>
        <w:t>L</w:t>
      </w:r>
      <w:r w:rsidR="0028673A" w:rsidRPr="00422D97">
        <w:rPr>
          <w:b/>
          <w:color w:val="auto"/>
          <w:vertAlign w:val="subscript"/>
          <w:lang w:val="en-US"/>
        </w:rPr>
        <w:t>f</w:t>
      </w:r>
      <w:r w:rsidR="0028673A" w:rsidRPr="00422D97">
        <w:rPr>
          <w:b/>
          <w:color w:val="auto"/>
        </w:rPr>
        <w:t xml:space="preserve">БС </w:t>
      </w:r>
    </w:p>
    <w:p w:rsidR="00A22BBB" w:rsidRPr="00E50E84" w:rsidRDefault="00A22BBB" w:rsidP="00A22BBB">
      <w:pPr>
        <w:tabs>
          <w:tab w:val="left" w:pos="5877"/>
        </w:tabs>
        <w:ind w:left="-851"/>
        <w:rPr>
          <w:color w:val="auto"/>
        </w:rPr>
      </w:pPr>
      <w:r w:rsidRPr="00E50E84">
        <w:rPr>
          <w:color w:val="auto"/>
        </w:rPr>
        <w:t>Составляем уравнение баланса мощностей вниз, от базовой станции(БС) к абонентской станции(БС)</w:t>
      </w:r>
    </w:p>
    <w:p w:rsidR="005B60F6" w:rsidRPr="00422D97" w:rsidRDefault="00A22BBB" w:rsidP="0097298E">
      <w:pPr>
        <w:pStyle w:val="a4"/>
        <w:tabs>
          <w:tab w:val="left" w:pos="5877"/>
        </w:tabs>
        <w:ind w:left="-491"/>
        <w:rPr>
          <w:b/>
          <w:color w:val="auto"/>
        </w:rPr>
      </w:pPr>
      <w:r w:rsidRPr="00422D97">
        <w:rPr>
          <w:b/>
          <w:color w:val="auto"/>
          <w:lang w:val="en-US"/>
        </w:rPr>
        <w:t>P</w:t>
      </w:r>
      <w:r w:rsidRPr="00422D97">
        <w:rPr>
          <w:b/>
          <w:color w:val="auto"/>
          <w:vertAlign w:val="subscript"/>
          <w:lang w:val="en-US"/>
        </w:rPr>
        <w:t>in</w:t>
      </w:r>
      <w:r w:rsidR="00BE3B05" w:rsidRPr="00422D97">
        <w:rPr>
          <w:b/>
          <w:color w:val="auto"/>
        </w:rPr>
        <w:t>АС</w:t>
      </w:r>
      <w:r w:rsidRPr="00422D97">
        <w:rPr>
          <w:b/>
          <w:color w:val="auto"/>
        </w:rPr>
        <w:t xml:space="preserve"> = </w:t>
      </w:r>
      <w:r w:rsidRPr="00422D97">
        <w:rPr>
          <w:b/>
          <w:color w:val="auto"/>
          <w:lang w:val="en-US"/>
        </w:rPr>
        <w:t>P</w:t>
      </w:r>
      <w:r w:rsidRPr="00422D97">
        <w:rPr>
          <w:b/>
          <w:color w:val="auto"/>
          <w:vertAlign w:val="subscript"/>
          <w:lang w:val="en-US"/>
        </w:rPr>
        <w:t>out</w:t>
      </w:r>
      <w:r w:rsidR="00BE3B05" w:rsidRPr="00422D97">
        <w:rPr>
          <w:b/>
          <w:color w:val="auto"/>
        </w:rPr>
        <w:t xml:space="preserve"> БС</w:t>
      </w:r>
      <w:r w:rsidRPr="00422D97">
        <w:rPr>
          <w:b/>
          <w:color w:val="auto"/>
        </w:rPr>
        <w:t xml:space="preserve"> - </w:t>
      </w:r>
      <w:r w:rsidRPr="00422D97">
        <w:rPr>
          <w:b/>
          <w:color w:val="auto"/>
          <w:lang w:val="en-US"/>
        </w:rPr>
        <w:t>L</w:t>
      </w:r>
      <w:r w:rsidRPr="00422D97">
        <w:rPr>
          <w:b/>
          <w:color w:val="auto"/>
          <w:vertAlign w:val="subscript"/>
          <w:lang w:val="en-US"/>
        </w:rPr>
        <w:t>f</w:t>
      </w:r>
      <w:r w:rsidR="00BE3B05" w:rsidRPr="00422D97">
        <w:rPr>
          <w:b/>
          <w:color w:val="auto"/>
        </w:rPr>
        <w:t xml:space="preserve"> БС+</w:t>
      </w:r>
      <w:r w:rsidRPr="00422D97">
        <w:rPr>
          <w:b/>
          <w:color w:val="auto"/>
          <w:lang w:val="en-US"/>
        </w:rPr>
        <w:t>G</w:t>
      </w:r>
      <w:r w:rsidRPr="00422D97">
        <w:rPr>
          <w:b/>
          <w:color w:val="auto"/>
          <w:vertAlign w:val="subscript"/>
          <w:lang w:val="en-US"/>
        </w:rPr>
        <w:t>a</w:t>
      </w:r>
      <w:r w:rsidR="00BE3B05" w:rsidRPr="00422D97">
        <w:rPr>
          <w:b/>
          <w:color w:val="auto"/>
        </w:rPr>
        <w:t>БС-</w:t>
      </w:r>
      <w:r w:rsidRPr="00422D97">
        <w:rPr>
          <w:b/>
          <w:color w:val="auto"/>
          <w:lang w:val="en-US"/>
        </w:rPr>
        <w:t>L</w:t>
      </w:r>
      <w:r w:rsidRPr="00422D97">
        <w:rPr>
          <w:b/>
          <w:color w:val="auto"/>
          <w:vertAlign w:val="subscript"/>
        </w:rPr>
        <w:t>с</w:t>
      </w:r>
      <w:r w:rsidRPr="00422D97">
        <w:rPr>
          <w:b/>
          <w:color w:val="auto"/>
        </w:rPr>
        <w:t xml:space="preserve"> - </w:t>
      </w:r>
      <w:r w:rsidRPr="00422D97">
        <w:rPr>
          <w:b/>
          <w:color w:val="auto"/>
          <w:lang w:val="en-US"/>
        </w:rPr>
        <w:t>L</w:t>
      </w:r>
      <w:r w:rsidRPr="00422D97">
        <w:rPr>
          <w:b/>
          <w:color w:val="auto"/>
          <w:vertAlign w:val="subscript"/>
          <w:lang w:val="en-US"/>
        </w:rPr>
        <w:t>p</w:t>
      </w:r>
      <w:r w:rsidRPr="00422D97">
        <w:rPr>
          <w:b/>
          <w:color w:val="auto"/>
        </w:rPr>
        <w:t xml:space="preserve"> + </w:t>
      </w:r>
      <w:r w:rsidRPr="00422D97">
        <w:rPr>
          <w:b/>
          <w:color w:val="auto"/>
          <w:lang w:val="en-US"/>
        </w:rPr>
        <w:t>G</w:t>
      </w:r>
      <w:r w:rsidRPr="00422D97">
        <w:rPr>
          <w:b/>
          <w:color w:val="auto"/>
          <w:vertAlign w:val="subscript"/>
          <w:lang w:val="en-US"/>
        </w:rPr>
        <w:t>a</w:t>
      </w:r>
      <w:r w:rsidR="00BE3B05" w:rsidRPr="00422D97">
        <w:rPr>
          <w:b/>
          <w:color w:val="auto"/>
        </w:rPr>
        <w:t>АС</w:t>
      </w:r>
      <w:r w:rsidRPr="00422D97">
        <w:rPr>
          <w:b/>
          <w:color w:val="auto"/>
        </w:rPr>
        <w:t xml:space="preserve">- </w:t>
      </w:r>
      <w:r w:rsidRPr="00422D97">
        <w:rPr>
          <w:b/>
          <w:color w:val="auto"/>
          <w:lang w:val="en-US"/>
        </w:rPr>
        <w:t>L</w:t>
      </w:r>
      <w:r w:rsidRPr="00422D97">
        <w:rPr>
          <w:b/>
          <w:color w:val="auto"/>
          <w:vertAlign w:val="subscript"/>
          <w:lang w:val="en-US"/>
        </w:rPr>
        <w:t>f</w:t>
      </w:r>
      <w:r w:rsidR="00BE3B05" w:rsidRPr="00422D97">
        <w:rPr>
          <w:b/>
          <w:color w:val="auto"/>
        </w:rPr>
        <w:t xml:space="preserve"> АС</w:t>
      </w:r>
    </w:p>
    <w:p w:rsidR="00BE3B05" w:rsidRPr="00E50E84" w:rsidRDefault="00BE3B05" w:rsidP="00A22BBB">
      <w:pPr>
        <w:tabs>
          <w:tab w:val="left" w:pos="5877"/>
        </w:tabs>
        <w:ind w:left="-851"/>
        <w:rPr>
          <w:color w:val="auto"/>
        </w:rPr>
      </w:pPr>
      <w:r w:rsidRPr="00E50E84">
        <w:rPr>
          <w:color w:val="auto"/>
        </w:rPr>
        <w:t>Все коэффициенты усиления и ослабления выражаем в децибелах(дБ), а мощности в децибелах на милливатт(дБм)</w:t>
      </w:r>
    </w:p>
    <w:p w:rsidR="0047042B" w:rsidRPr="00455746" w:rsidRDefault="00BE3B05" w:rsidP="00E83DB9">
      <w:pPr>
        <w:tabs>
          <w:tab w:val="left" w:pos="5877"/>
        </w:tabs>
        <w:ind w:left="-851"/>
        <w:rPr>
          <w:color w:val="auto"/>
        </w:rPr>
      </w:pPr>
      <w:r w:rsidRPr="00E50E84">
        <w:rPr>
          <w:b/>
          <w:color w:val="auto"/>
          <w:lang w:val="en-US"/>
        </w:rPr>
        <w:t>P</w:t>
      </w:r>
      <w:r w:rsidRPr="00E50E84">
        <w:rPr>
          <w:b/>
          <w:color w:val="auto"/>
          <w:vertAlign w:val="subscript"/>
          <w:lang w:val="en-US"/>
        </w:rPr>
        <w:t>in</w:t>
      </w:r>
      <w:r w:rsidRPr="00E50E84">
        <w:rPr>
          <w:b/>
          <w:color w:val="auto"/>
        </w:rPr>
        <w:t xml:space="preserve"> БС и </w:t>
      </w:r>
      <w:r w:rsidRPr="00E50E84">
        <w:rPr>
          <w:b/>
          <w:color w:val="auto"/>
          <w:lang w:val="en-US"/>
        </w:rPr>
        <w:t>P</w:t>
      </w:r>
      <w:r w:rsidRPr="00E50E84">
        <w:rPr>
          <w:b/>
          <w:color w:val="auto"/>
          <w:vertAlign w:val="subscript"/>
          <w:lang w:val="en-US"/>
        </w:rPr>
        <w:t>in</w:t>
      </w:r>
      <w:r w:rsidRPr="00E50E84">
        <w:rPr>
          <w:b/>
          <w:color w:val="auto"/>
        </w:rPr>
        <w:t xml:space="preserve"> АС</w:t>
      </w:r>
      <w:r w:rsidRPr="00E50E84">
        <w:rPr>
          <w:color w:val="auto"/>
        </w:rPr>
        <w:t>- мощности на входе приемников БС и АС</w:t>
      </w:r>
      <w:r w:rsidR="0097298E">
        <w:rPr>
          <w:color w:val="auto"/>
        </w:rPr>
        <w:br/>
        <w:t>Для расчета принимаем следующие значения:</w:t>
      </w:r>
    </w:p>
    <w:p w:rsidR="00C2638A" w:rsidRPr="00E50E84" w:rsidRDefault="00B64245" w:rsidP="00E83DB9">
      <w:pPr>
        <w:tabs>
          <w:tab w:val="left" w:pos="5877"/>
        </w:tabs>
        <w:ind w:left="-851"/>
        <w:rPr>
          <w:b/>
          <w:color w:val="auto"/>
        </w:rPr>
      </w:pPr>
      <w:r w:rsidRPr="00E50E84">
        <w:rPr>
          <w:b/>
          <w:color w:val="auto"/>
          <w:lang w:val="en-US"/>
        </w:rPr>
        <w:t>P</w:t>
      </w:r>
      <w:r w:rsidRPr="00E50E84">
        <w:rPr>
          <w:b/>
          <w:color w:val="auto"/>
          <w:vertAlign w:val="subscript"/>
          <w:lang w:val="en-US"/>
        </w:rPr>
        <w:t>in</w:t>
      </w:r>
      <w:r w:rsidRPr="00E50E84">
        <w:rPr>
          <w:b/>
          <w:color w:val="auto"/>
        </w:rPr>
        <w:t xml:space="preserve"> АС= - 104 дБм во всех диапазонах</w:t>
      </w:r>
    </w:p>
    <w:p w:rsidR="00C2638A" w:rsidRPr="00E50E84" w:rsidRDefault="00C2638A" w:rsidP="00E83DB9">
      <w:pPr>
        <w:tabs>
          <w:tab w:val="left" w:pos="5877"/>
        </w:tabs>
        <w:ind w:left="-851"/>
        <w:rPr>
          <w:b/>
          <w:color w:val="auto"/>
        </w:rPr>
      </w:pPr>
      <w:r w:rsidRPr="00E50E84">
        <w:rPr>
          <w:b/>
          <w:color w:val="auto"/>
          <w:lang w:val="en-US"/>
        </w:rPr>
        <w:t>P</w:t>
      </w:r>
      <w:r w:rsidRPr="00E50E84">
        <w:rPr>
          <w:b/>
          <w:color w:val="auto"/>
          <w:vertAlign w:val="subscript"/>
          <w:lang w:val="en-US"/>
        </w:rPr>
        <w:t>in</w:t>
      </w:r>
      <w:r w:rsidRPr="00E50E84">
        <w:rPr>
          <w:b/>
          <w:color w:val="auto"/>
        </w:rPr>
        <w:t xml:space="preserve"> БС=- 111дБм с ТМА</w:t>
      </w:r>
    </w:p>
    <w:p w:rsidR="00C2638A" w:rsidRPr="00E50E84" w:rsidRDefault="00C2638A" w:rsidP="00C2638A">
      <w:pPr>
        <w:tabs>
          <w:tab w:val="left" w:pos="5877"/>
        </w:tabs>
        <w:ind w:left="-851"/>
        <w:rPr>
          <w:b/>
          <w:color w:val="auto"/>
        </w:rPr>
      </w:pPr>
      <w:r w:rsidRPr="00E50E84">
        <w:rPr>
          <w:b/>
          <w:color w:val="auto"/>
          <w:lang w:val="en-US"/>
        </w:rPr>
        <w:t>P</w:t>
      </w:r>
      <w:r w:rsidRPr="00E50E84">
        <w:rPr>
          <w:b/>
          <w:color w:val="auto"/>
          <w:vertAlign w:val="subscript"/>
          <w:lang w:val="en-US"/>
        </w:rPr>
        <w:t>in</w:t>
      </w:r>
      <w:r w:rsidRPr="00E50E84">
        <w:rPr>
          <w:b/>
          <w:color w:val="auto"/>
        </w:rPr>
        <w:t xml:space="preserve"> БС=- 106дБм без ТМА</w:t>
      </w:r>
    </w:p>
    <w:p w:rsidR="00BE3B05" w:rsidRPr="00E50E84" w:rsidRDefault="00BE3B05" w:rsidP="00E83DB9">
      <w:pPr>
        <w:tabs>
          <w:tab w:val="left" w:pos="5877"/>
        </w:tabs>
        <w:ind w:left="-851"/>
        <w:rPr>
          <w:b/>
          <w:color w:val="auto"/>
        </w:rPr>
      </w:pPr>
      <w:r w:rsidRPr="00E50E84">
        <w:rPr>
          <w:b/>
          <w:color w:val="auto"/>
          <w:lang w:val="en-US"/>
        </w:rPr>
        <w:t>P</w:t>
      </w:r>
      <w:r w:rsidRPr="00E50E84">
        <w:rPr>
          <w:b/>
          <w:color w:val="auto"/>
          <w:vertAlign w:val="subscript"/>
          <w:lang w:val="en-US"/>
        </w:rPr>
        <w:t>out</w:t>
      </w:r>
      <w:r w:rsidRPr="00E50E84">
        <w:rPr>
          <w:b/>
          <w:color w:val="auto"/>
        </w:rPr>
        <w:t xml:space="preserve"> АС и </w:t>
      </w:r>
      <w:r w:rsidRPr="00E50E84">
        <w:rPr>
          <w:b/>
          <w:color w:val="auto"/>
          <w:lang w:val="en-US"/>
        </w:rPr>
        <w:t>P</w:t>
      </w:r>
      <w:r w:rsidRPr="00E50E84">
        <w:rPr>
          <w:b/>
          <w:color w:val="auto"/>
          <w:vertAlign w:val="subscript"/>
          <w:lang w:val="en-US"/>
        </w:rPr>
        <w:t>out</w:t>
      </w:r>
      <w:r w:rsidRPr="00E50E84">
        <w:rPr>
          <w:b/>
          <w:color w:val="auto"/>
        </w:rPr>
        <w:t xml:space="preserve"> БС</w:t>
      </w:r>
      <w:r w:rsidR="00530BCC" w:rsidRPr="00E50E84">
        <w:rPr>
          <w:color w:val="auto"/>
        </w:rPr>
        <w:t xml:space="preserve"> - мощности на выходе приемников БС и АС</w:t>
      </w:r>
    </w:p>
    <w:p w:rsidR="00B64245" w:rsidRPr="00E50E84" w:rsidRDefault="00B64245" w:rsidP="00E83DB9">
      <w:pPr>
        <w:tabs>
          <w:tab w:val="left" w:pos="5877"/>
        </w:tabs>
        <w:ind w:left="-851"/>
        <w:rPr>
          <w:b/>
          <w:color w:val="auto"/>
        </w:rPr>
      </w:pPr>
      <w:r w:rsidRPr="00E50E84">
        <w:rPr>
          <w:b/>
          <w:color w:val="auto"/>
          <w:lang w:val="en-US"/>
        </w:rPr>
        <w:t>P</w:t>
      </w:r>
      <w:r w:rsidRPr="00E50E84">
        <w:rPr>
          <w:b/>
          <w:color w:val="auto"/>
          <w:vertAlign w:val="subscript"/>
          <w:lang w:val="en-US"/>
        </w:rPr>
        <w:t>out</w:t>
      </w:r>
      <w:r w:rsidRPr="00E50E84">
        <w:rPr>
          <w:b/>
          <w:color w:val="auto"/>
        </w:rPr>
        <w:t xml:space="preserve"> АС= 2Вт на 900 МГц</w:t>
      </w:r>
    </w:p>
    <w:p w:rsidR="00B64245" w:rsidRPr="00E50E84" w:rsidRDefault="00B64245" w:rsidP="00B64245">
      <w:pPr>
        <w:tabs>
          <w:tab w:val="left" w:pos="5877"/>
        </w:tabs>
        <w:ind w:left="-851"/>
        <w:rPr>
          <w:b/>
          <w:color w:val="auto"/>
        </w:rPr>
      </w:pPr>
      <w:r w:rsidRPr="00E50E84">
        <w:rPr>
          <w:b/>
          <w:color w:val="auto"/>
          <w:lang w:val="en-US"/>
        </w:rPr>
        <w:t>P</w:t>
      </w:r>
      <w:r w:rsidRPr="00E50E84">
        <w:rPr>
          <w:b/>
          <w:color w:val="auto"/>
          <w:vertAlign w:val="subscript"/>
          <w:lang w:val="en-US"/>
        </w:rPr>
        <w:t>out</w:t>
      </w:r>
      <w:r w:rsidRPr="00E50E84">
        <w:rPr>
          <w:b/>
          <w:color w:val="auto"/>
        </w:rPr>
        <w:t xml:space="preserve"> АС= 1Вт на 1800 МГц</w:t>
      </w:r>
    </w:p>
    <w:p w:rsidR="00B64245" w:rsidRPr="00E50E84" w:rsidRDefault="00B64245" w:rsidP="00E83DB9">
      <w:pPr>
        <w:tabs>
          <w:tab w:val="left" w:pos="5877"/>
        </w:tabs>
        <w:ind w:left="-851"/>
        <w:rPr>
          <w:b/>
          <w:color w:val="auto"/>
        </w:rPr>
      </w:pPr>
      <w:r w:rsidRPr="00E50E84">
        <w:rPr>
          <w:b/>
          <w:color w:val="auto"/>
          <w:lang w:val="en-US"/>
        </w:rPr>
        <w:t>P</w:t>
      </w:r>
      <w:r w:rsidRPr="00E50E84">
        <w:rPr>
          <w:b/>
          <w:color w:val="auto"/>
          <w:vertAlign w:val="subscript"/>
          <w:lang w:val="en-US"/>
        </w:rPr>
        <w:t>out</w:t>
      </w:r>
      <w:r w:rsidRPr="00E50E84">
        <w:rPr>
          <w:b/>
          <w:color w:val="auto"/>
        </w:rPr>
        <w:t xml:space="preserve"> АС= 200мВт </w:t>
      </w:r>
      <w:r w:rsidRPr="00E50E84">
        <w:rPr>
          <w:b/>
          <w:color w:val="auto"/>
          <w:lang w:val="en-US"/>
        </w:rPr>
        <w:t>CDMA</w:t>
      </w:r>
    </w:p>
    <w:p w:rsidR="00C2638A" w:rsidRPr="00E50E84" w:rsidRDefault="00C2638A" w:rsidP="00E83DB9">
      <w:pPr>
        <w:tabs>
          <w:tab w:val="left" w:pos="5877"/>
        </w:tabs>
        <w:ind w:left="-851"/>
        <w:rPr>
          <w:color w:val="auto"/>
        </w:rPr>
      </w:pPr>
      <w:r w:rsidRPr="00E50E84">
        <w:rPr>
          <w:b/>
          <w:color w:val="auto"/>
          <w:lang w:val="en-US"/>
        </w:rPr>
        <w:t>P</w:t>
      </w:r>
      <w:r w:rsidRPr="00E50E84">
        <w:rPr>
          <w:b/>
          <w:color w:val="auto"/>
          <w:vertAlign w:val="subscript"/>
          <w:lang w:val="en-US"/>
        </w:rPr>
        <w:t>out</w:t>
      </w:r>
      <w:r w:rsidRPr="00E50E84">
        <w:rPr>
          <w:b/>
          <w:color w:val="auto"/>
        </w:rPr>
        <w:t xml:space="preserve"> БС= От 28Вт до 50Вт</w:t>
      </w:r>
      <w:r w:rsidR="00F37496">
        <w:rPr>
          <w:b/>
          <w:color w:val="auto"/>
        </w:rPr>
        <w:t>,  принимаем</w:t>
      </w:r>
      <w:r w:rsidR="00F37496" w:rsidRPr="00E50E84">
        <w:rPr>
          <w:b/>
          <w:color w:val="auto"/>
          <w:lang w:val="en-US"/>
        </w:rPr>
        <w:t>P</w:t>
      </w:r>
      <w:r w:rsidR="00F37496" w:rsidRPr="00E50E84">
        <w:rPr>
          <w:b/>
          <w:color w:val="auto"/>
          <w:vertAlign w:val="subscript"/>
          <w:lang w:val="en-US"/>
        </w:rPr>
        <w:t>out</w:t>
      </w:r>
      <w:r w:rsidR="00F37496" w:rsidRPr="00E50E84">
        <w:rPr>
          <w:b/>
          <w:color w:val="auto"/>
        </w:rPr>
        <w:t xml:space="preserve"> БС=</w:t>
      </w:r>
      <w:r w:rsidR="00F37496">
        <w:rPr>
          <w:b/>
          <w:color w:val="auto"/>
        </w:rPr>
        <w:t xml:space="preserve"> ?Вт</w:t>
      </w:r>
    </w:p>
    <w:p w:rsidR="00530BCC" w:rsidRPr="00E50E84" w:rsidRDefault="00BE3B05" w:rsidP="00E83DB9">
      <w:pPr>
        <w:tabs>
          <w:tab w:val="left" w:pos="5877"/>
        </w:tabs>
        <w:ind w:left="-851"/>
        <w:rPr>
          <w:color w:val="auto"/>
        </w:rPr>
      </w:pPr>
      <w:r w:rsidRPr="00E50E84">
        <w:rPr>
          <w:b/>
          <w:color w:val="auto"/>
          <w:lang w:val="en-US"/>
        </w:rPr>
        <w:t>G</w:t>
      </w:r>
      <w:r w:rsidRPr="00E50E84">
        <w:rPr>
          <w:b/>
          <w:color w:val="auto"/>
          <w:vertAlign w:val="subscript"/>
          <w:lang w:val="en-US"/>
        </w:rPr>
        <w:t>a</w:t>
      </w:r>
      <w:r w:rsidRPr="00E50E84">
        <w:rPr>
          <w:b/>
          <w:color w:val="auto"/>
        </w:rPr>
        <w:t xml:space="preserve">БС и  </w:t>
      </w:r>
      <w:r w:rsidRPr="00E50E84">
        <w:rPr>
          <w:b/>
          <w:color w:val="auto"/>
          <w:lang w:val="en-US"/>
        </w:rPr>
        <w:t>G</w:t>
      </w:r>
      <w:r w:rsidRPr="00E50E84">
        <w:rPr>
          <w:b/>
          <w:color w:val="auto"/>
          <w:vertAlign w:val="subscript"/>
          <w:lang w:val="en-US"/>
        </w:rPr>
        <w:t>a</w:t>
      </w:r>
      <w:r w:rsidRPr="00E50E84">
        <w:rPr>
          <w:b/>
          <w:color w:val="auto"/>
        </w:rPr>
        <w:t>БС</w:t>
      </w:r>
      <w:r w:rsidRPr="00E50E84">
        <w:rPr>
          <w:color w:val="auto"/>
        </w:rPr>
        <w:t xml:space="preserve"> – коэффициенты усиления антенн БС и АС</w:t>
      </w:r>
    </w:p>
    <w:p w:rsidR="00530BCC" w:rsidRPr="00E50E84" w:rsidRDefault="00530BCC" w:rsidP="00E83DB9">
      <w:pPr>
        <w:tabs>
          <w:tab w:val="left" w:pos="5877"/>
        </w:tabs>
        <w:ind w:left="-851"/>
        <w:rPr>
          <w:color w:val="auto"/>
        </w:rPr>
      </w:pPr>
      <w:r w:rsidRPr="00E50E84">
        <w:rPr>
          <w:b/>
          <w:color w:val="auto"/>
          <w:lang w:val="en-US"/>
        </w:rPr>
        <w:t>L</w:t>
      </w:r>
      <w:r w:rsidRPr="00E50E84">
        <w:rPr>
          <w:b/>
          <w:color w:val="auto"/>
          <w:vertAlign w:val="subscript"/>
          <w:lang w:val="en-US"/>
        </w:rPr>
        <w:t>f</w:t>
      </w:r>
      <w:r w:rsidRPr="00E50E84">
        <w:rPr>
          <w:b/>
          <w:color w:val="auto"/>
        </w:rPr>
        <w:t xml:space="preserve">АС и </w:t>
      </w:r>
      <w:r w:rsidRPr="00E50E84">
        <w:rPr>
          <w:b/>
          <w:color w:val="auto"/>
          <w:lang w:val="en-US"/>
        </w:rPr>
        <w:t>L</w:t>
      </w:r>
      <w:r w:rsidRPr="00E50E84">
        <w:rPr>
          <w:b/>
          <w:color w:val="auto"/>
          <w:vertAlign w:val="subscript"/>
          <w:lang w:val="en-US"/>
        </w:rPr>
        <w:t>f</w:t>
      </w:r>
      <w:r w:rsidRPr="00E50E84">
        <w:rPr>
          <w:b/>
          <w:color w:val="auto"/>
        </w:rPr>
        <w:t xml:space="preserve"> БС</w:t>
      </w:r>
      <w:r w:rsidRPr="00E50E84">
        <w:rPr>
          <w:color w:val="auto"/>
        </w:rPr>
        <w:t xml:space="preserve"> – потери в фидерах БС и АС</w:t>
      </w:r>
    </w:p>
    <w:p w:rsidR="00C2638A" w:rsidRPr="00E50E84" w:rsidRDefault="00C2638A" w:rsidP="00E83DB9">
      <w:pPr>
        <w:tabs>
          <w:tab w:val="left" w:pos="5877"/>
        </w:tabs>
        <w:ind w:left="-851"/>
        <w:rPr>
          <w:b/>
          <w:color w:val="auto"/>
        </w:rPr>
      </w:pPr>
      <w:r w:rsidRPr="00E50E84">
        <w:rPr>
          <w:b/>
          <w:color w:val="auto"/>
        </w:rPr>
        <w:t xml:space="preserve">При проверке баланса мощностей вверх( </w:t>
      </w:r>
      <w:r w:rsidRPr="00E50E84">
        <w:rPr>
          <w:b/>
          <w:color w:val="auto"/>
          <w:lang w:val="en-US"/>
        </w:rPr>
        <w:t>P</w:t>
      </w:r>
      <w:r w:rsidRPr="00E50E84">
        <w:rPr>
          <w:b/>
          <w:color w:val="auto"/>
          <w:vertAlign w:val="subscript"/>
          <w:lang w:val="en-US"/>
        </w:rPr>
        <w:t>in</w:t>
      </w:r>
      <w:r w:rsidRPr="00E50E84">
        <w:rPr>
          <w:b/>
          <w:color w:val="auto"/>
        </w:rPr>
        <w:t xml:space="preserve"> БС) можно принять:</w:t>
      </w:r>
    </w:p>
    <w:p w:rsidR="00C2638A" w:rsidRPr="00E50E84" w:rsidRDefault="00C2638A" w:rsidP="00E83DB9">
      <w:pPr>
        <w:tabs>
          <w:tab w:val="left" w:pos="5877"/>
        </w:tabs>
        <w:ind w:left="-851"/>
        <w:rPr>
          <w:b/>
          <w:color w:val="auto"/>
        </w:rPr>
      </w:pPr>
      <w:r w:rsidRPr="00E50E84">
        <w:rPr>
          <w:b/>
          <w:color w:val="auto"/>
          <w:lang w:val="en-US"/>
        </w:rPr>
        <w:lastRenderedPageBreak/>
        <w:t>L</w:t>
      </w:r>
      <w:r w:rsidRPr="00E50E84">
        <w:rPr>
          <w:b/>
          <w:color w:val="auto"/>
          <w:vertAlign w:val="subscript"/>
          <w:lang w:val="en-US"/>
        </w:rPr>
        <w:t>f</w:t>
      </w:r>
      <w:r w:rsidRPr="00E50E84">
        <w:rPr>
          <w:b/>
          <w:color w:val="auto"/>
        </w:rPr>
        <w:t>АС = 0;</w:t>
      </w:r>
      <w:r w:rsidRPr="00E50E84">
        <w:rPr>
          <w:b/>
          <w:color w:val="auto"/>
          <w:lang w:val="en-US"/>
        </w:rPr>
        <w:t>G</w:t>
      </w:r>
      <w:r w:rsidRPr="00E50E84">
        <w:rPr>
          <w:b/>
          <w:color w:val="auto"/>
          <w:vertAlign w:val="subscript"/>
          <w:lang w:val="en-US"/>
        </w:rPr>
        <w:t>a</w:t>
      </w:r>
      <w:r w:rsidRPr="00E50E84">
        <w:rPr>
          <w:b/>
          <w:color w:val="auto"/>
        </w:rPr>
        <w:t xml:space="preserve">АС=0; </w:t>
      </w:r>
      <w:r w:rsidRPr="00E50E84">
        <w:rPr>
          <w:b/>
          <w:color w:val="auto"/>
          <w:lang w:val="en-US"/>
        </w:rPr>
        <w:t>G</w:t>
      </w:r>
      <w:r w:rsidRPr="00E50E84">
        <w:rPr>
          <w:b/>
          <w:color w:val="auto"/>
          <w:vertAlign w:val="subscript"/>
          <w:lang w:val="en-US"/>
        </w:rPr>
        <w:t>a</w:t>
      </w:r>
      <w:r w:rsidR="00E50E84" w:rsidRPr="00E50E84">
        <w:rPr>
          <w:b/>
          <w:color w:val="auto"/>
        </w:rPr>
        <w:t xml:space="preserve">БС= 15-17дБ;    </w:t>
      </w:r>
      <w:r w:rsidR="00E50E84" w:rsidRPr="00E50E84">
        <w:rPr>
          <w:b/>
          <w:color w:val="auto"/>
          <w:lang w:val="en-US"/>
        </w:rPr>
        <w:t>L</w:t>
      </w:r>
      <w:r w:rsidR="00E50E84" w:rsidRPr="00E50E84">
        <w:rPr>
          <w:b/>
          <w:color w:val="auto"/>
          <w:vertAlign w:val="subscript"/>
          <w:lang w:val="en-US"/>
        </w:rPr>
        <w:t>f</w:t>
      </w:r>
      <w:r w:rsidR="00E50E84" w:rsidRPr="00E50E84">
        <w:rPr>
          <w:b/>
          <w:color w:val="auto"/>
        </w:rPr>
        <w:t xml:space="preserve">БС=2 дБ;    </w:t>
      </w:r>
      <w:r w:rsidR="00E50E84" w:rsidRPr="00E50E84">
        <w:rPr>
          <w:b/>
          <w:color w:val="auto"/>
          <w:lang w:val="en-US"/>
        </w:rPr>
        <w:t>G</w:t>
      </w:r>
      <w:r w:rsidR="00E50E84" w:rsidRPr="00E50E84">
        <w:rPr>
          <w:b/>
          <w:color w:val="auto"/>
          <w:vertAlign w:val="subscript"/>
          <w:lang w:val="en-US"/>
        </w:rPr>
        <w:t>d</w:t>
      </w:r>
      <w:r w:rsidR="00E50E84" w:rsidRPr="00E50E84">
        <w:rPr>
          <w:b/>
          <w:color w:val="auto"/>
        </w:rPr>
        <w:t>БС=3 дБ</w:t>
      </w:r>
    </w:p>
    <w:p w:rsidR="00E50E84" w:rsidRPr="00E50E84" w:rsidRDefault="00E50E84" w:rsidP="00E83DB9">
      <w:pPr>
        <w:tabs>
          <w:tab w:val="left" w:pos="5877"/>
        </w:tabs>
        <w:ind w:left="-851"/>
        <w:rPr>
          <w:b/>
          <w:color w:val="auto"/>
        </w:rPr>
      </w:pPr>
      <w:r w:rsidRPr="00E50E84">
        <w:rPr>
          <w:b/>
          <w:color w:val="auto"/>
        </w:rPr>
        <w:t xml:space="preserve">При проверке баланса мощностей вниз( </w:t>
      </w:r>
      <w:r w:rsidRPr="00E50E84">
        <w:rPr>
          <w:b/>
          <w:color w:val="auto"/>
          <w:lang w:val="en-US"/>
        </w:rPr>
        <w:t>P</w:t>
      </w:r>
      <w:r w:rsidRPr="00E50E84">
        <w:rPr>
          <w:b/>
          <w:color w:val="auto"/>
          <w:vertAlign w:val="subscript"/>
          <w:lang w:val="en-US"/>
        </w:rPr>
        <w:t>in</w:t>
      </w:r>
      <w:r w:rsidRPr="00E50E84">
        <w:rPr>
          <w:b/>
          <w:color w:val="auto"/>
        </w:rPr>
        <w:t xml:space="preserve"> АС) можно принять:</w:t>
      </w:r>
    </w:p>
    <w:p w:rsidR="00E50E84" w:rsidRPr="00E50E84" w:rsidRDefault="00E50E84" w:rsidP="00E83DB9">
      <w:pPr>
        <w:tabs>
          <w:tab w:val="left" w:pos="5877"/>
        </w:tabs>
        <w:ind w:left="-851"/>
        <w:rPr>
          <w:b/>
          <w:color w:val="auto"/>
        </w:rPr>
      </w:pPr>
      <w:r w:rsidRPr="00E50E84">
        <w:rPr>
          <w:b/>
          <w:color w:val="auto"/>
          <w:lang w:val="en-US"/>
        </w:rPr>
        <w:t>L</w:t>
      </w:r>
      <w:r w:rsidRPr="00E50E84">
        <w:rPr>
          <w:b/>
          <w:color w:val="auto"/>
          <w:vertAlign w:val="subscript"/>
          <w:lang w:val="en-US"/>
        </w:rPr>
        <w:t>f</w:t>
      </w:r>
      <w:r w:rsidRPr="00E50E84">
        <w:rPr>
          <w:b/>
          <w:color w:val="auto"/>
        </w:rPr>
        <w:t xml:space="preserve">БС=2 дБ;  </w:t>
      </w:r>
      <w:r w:rsidRPr="00E50E84">
        <w:rPr>
          <w:b/>
          <w:color w:val="auto"/>
          <w:lang w:val="en-US"/>
        </w:rPr>
        <w:t>G</w:t>
      </w:r>
      <w:r w:rsidRPr="00E50E84">
        <w:rPr>
          <w:b/>
          <w:color w:val="auto"/>
          <w:vertAlign w:val="subscript"/>
          <w:lang w:val="en-US"/>
        </w:rPr>
        <w:t>a</w:t>
      </w:r>
      <w:r w:rsidRPr="00E50E84">
        <w:rPr>
          <w:b/>
          <w:color w:val="auto"/>
        </w:rPr>
        <w:t xml:space="preserve">БС= 15-17дБ; </w:t>
      </w:r>
      <w:r w:rsidRPr="00E50E84">
        <w:rPr>
          <w:b/>
          <w:color w:val="auto"/>
          <w:lang w:val="en-US"/>
        </w:rPr>
        <w:t>L</w:t>
      </w:r>
      <w:r w:rsidRPr="00E50E84">
        <w:rPr>
          <w:b/>
          <w:color w:val="auto"/>
          <w:vertAlign w:val="subscript"/>
          <w:lang w:val="en-US"/>
        </w:rPr>
        <w:t>c</w:t>
      </w:r>
      <w:r w:rsidRPr="00E50E84">
        <w:rPr>
          <w:b/>
          <w:color w:val="auto"/>
        </w:rPr>
        <w:t>=0( если в соте 1 или 2 частоты и</w:t>
      </w:r>
    </w:p>
    <w:p w:rsidR="00E50E84" w:rsidRPr="00E50E84" w:rsidRDefault="00E50E84" w:rsidP="00E83DB9">
      <w:pPr>
        <w:tabs>
          <w:tab w:val="left" w:pos="5877"/>
        </w:tabs>
        <w:ind w:left="-851"/>
        <w:rPr>
          <w:b/>
          <w:color w:val="auto"/>
        </w:rPr>
      </w:pPr>
      <w:r w:rsidRPr="00E50E84">
        <w:rPr>
          <w:b/>
          <w:color w:val="auto"/>
          <w:lang w:val="en-US"/>
        </w:rPr>
        <w:t>L</w:t>
      </w:r>
      <w:r w:rsidRPr="00E50E84">
        <w:rPr>
          <w:b/>
          <w:color w:val="auto"/>
          <w:vertAlign w:val="subscript"/>
          <w:lang w:val="en-US"/>
        </w:rPr>
        <w:t>c</w:t>
      </w:r>
      <w:r w:rsidRPr="00E50E84">
        <w:rPr>
          <w:b/>
          <w:color w:val="auto"/>
        </w:rPr>
        <w:t xml:space="preserve">=3дБ если в соте3-4 частоты);  </w:t>
      </w:r>
      <w:r w:rsidRPr="00E50E84">
        <w:rPr>
          <w:b/>
          <w:color w:val="auto"/>
          <w:lang w:val="en-US"/>
        </w:rPr>
        <w:t>L</w:t>
      </w:r>
      <w:r w:rsidRPr="00E50E84">
        <w:rPr>
          <w:b/>
          <w:color w:val="auto"/>
          <w:vertAlign w:val="subscript"/>
          <w:lang w:val="en-US"/>
        </w:rPr>
        <w:t>f</w:t>
      </w:r>
      <w:r w:rsidRPr="00E50E84">
        <w:rPr>
          <w:b/>
          <w:color w:val="auto"/>
        </w:rPr>
        <w:t xml:space="preserve">АС=0; </w:t>
      </w:r>
      <w:r w:rsidRPr="00E50E84">
        <w:rPr>
          <w:b/>
          <w:color w:val="auto"/>
          <w:lang w:val="en-US"/>
        </w:rPr>
        <w:t>G</w:t>
      </w:r>
      <w:r w:rsidRPr="00E50E84">
        <w:rPr>
          <w:b/>
          <w:color w:val="auto"/>
          <w:vertAlign w:val="subscript"/>
          <w:lang w:val="en-US"/>
        </w:rPr>
        <w:t>a</w:t>
      </w:r>
      <w:r w:rsidRPr="00E50E84">
        <w:rPr>
          <w:b/>
          <w:color w:val="auto"/>
        </w:rPr>
        <w:t>АС=0</w:t>
      </w:r>
    </w:p>
    <w:p w:rsidR="00530BCC" w:rsidRPr="00E50E84" w:rsidRDefault="00530BCC" w:rsidP="00E83DB9">
      <w:pPr>
        <w:tabs>
          <w:tab w:val="left" w:pos="5877"/>
        </w:tabs>
        <w:ind w:left="-851"/>
        <w:rPr>
          <w:color w:val="auto"/>
        </w:rPr>
      </w:pPr>
      <w:r w:rsidRPr="00E50E84">
        <w:rPr>
          <w:b/>
          <w:color w:val="auto"/>
          <w:lang w:val="en-US"/>
        </w:rPr>
        <w:t>L</w:t>
      </w:r>
      <w:r w:rsidRPr="00E50E84">
        <w:rPr>
          <w:b/>
          <w:color w:val="auto"/>
          <w:vertAlign w:val="subscript"/>
        </w:rPr>
        <w:t>с</w:t>
      </w:r>
      <w:r w:rsidRPr="00E50E84">
        <w:rPr>
          <w:color w:val="auto"/>
        </w:rPr>
        <w:t xml:space="preserve"> – потери в комбайнере</w:t>
      </w:r>
      <w:r w:rsidR="00687E51" w:rsidRPr="00E50E84">
        <w:rPr>
          <w:color w:val="auto"/>
        </w:rPr>
        <w:t>( Комбайнер это устройство которое применяется для сложения  и разделения сигналов приема и передачи, применяется на базовых станциях операторов сотовой связи)</w:t>
      </w:r>
    </w:p>
    <w:p w:rsidR="00BE3B05" w:rsidRPr="00E50E84" w:rsidRDefault="00530BCC" w:rsidP="00E83DB9">
      <w:pPr>
        <w:tabs>
          <w:tab w:val="left" w:pos="5877"/>
        </w:tabs>
        <w:ind w:left="-851"/>
        <w:rPr>
          <w:color w:val="auto"/>
        </w:rPr>
      </w:pPr>
      <w:r w:rsidRPr="00E50E84">
        <w:rPr>
          <w:b/>
          <w:color w:val="auto"/>
          <w:lang w:val="en-US"/>
        </w:rPr>
        <w:t>L</w:t>
      </w:r>
      <w:r w:rsidRPr="00E50E84">
        <w:rPr>
          <w:b/>
          <w:color w:val="auto"/>
          <w:vertAlign w:val="subscript"/>
          <w:lang w:val="en-US"/>
        </w:rPr>
        <w:t>p</w:t>
      </w:r>
      <w:r w:rsidRPr="00E50E84">
        <w:rPr>
          <w:color w:val="auto"/>
        </w:rPr>
        <w:t>– потери на трассе</w:t>
      </w:r>
      <w:r w:rsidR="005B60F6" w:rsidRPr="00E50E84">
        <w:rPr>
          <w:color w:val="auto"/>
        </w:rPr>
        <w:t>( определяем по модели Окумура-Хата</w:t>
      </w:r>
      <w:r w:rsidR="00772645" w:rsidRPr="00E50E84">
        <w:rPr>
          <w:color w:val="auto"/>
        </w:rPr>
        <w:t xml:space="preserve"> в</w:t>
      </w:r>
      <w:r w:rsidR="005B60F6" w:rsidRPr="00E50E84">
        <w:rPr>
          <w:color w:val="auto"/>
        </w:rPr>
        <w:t xml:space="preserve"> диапа</w:t>
      </w:r>
      <w:r w:rsidR="00772645" w:rsidRPr="00E50E84">
        <w:rPr>
          <w:color w:val="auto"/>
        </w:rPr>
        <w:t>зоне</w:t>
      </w:r>
      <w:r w:rsidR="005B60F6" w:rsidRPr="00E50E84">
        <w:rPr>
          <w:color w:val="auto"/>
        </w:rPr>
        <w:t xml:space="preserve"> 900М</w:t>
      </w:r>
      <w:r w:rsidR="00772645" w:rsidRPr="00E50E84">
        <w:rPr>
          <w:color w:val="auto"/>
        </w:rPr>
        <w:t xml:space="preserve">Гц и по модели </w:t>
      </w:r>
      <w:r w:rsidR="00772645" w:rsidRPr="00E50E84">
        <w:rPr>
          <w:color w:val="auto"/>
          <w:lang w:val="en-US"/>
        </w:rPr>
        <w:t>COST</w:t>
      </w:r>
      <w:r w:rsidR="00772645" w:rsidRPr="00E50E84">
        <w:rPr>
          <w:color w:val="auto"/>
        </w:rPr>
        <w:t xml:space="preserve"> 231 Хата в диапазоне 1800 МГц: модели распространения радиоволн для различных типов местности)</w:t>
      </w:r>
    </w:p>
    <w:p w:rsidR="00E83DB9" w:rsidRPr="00E50E84" w:rsidRDefault="00530BCC" w:rsidP="00E83DB9">
      <w:pPr>
        <w:tabs>
          <w:tab w:val="left" w:pos="5877"/>
        </w:tabs>
        <w:ind w:left="-851"/>
        <w:rPr>
          <w:rFonts w:ascii="Times New Roman" w:hAnsi="Times New Roman" w:cs="Times New Roman"/>
          <w:color w:val="auto"/>
        </w:rPr>
      </w:pPr>
      <w:r w:rsidRPr="00E50E84">
        <w:rPr>
          <w:b/>
          <w:color w:val="auto"/>
          <w:lang w:val="en-US"/>
        </w:rPr>
        <w:t>G</w:t>
      </w:r>
      <w:r w:rsidRPr="00E50E84">
        <w:rPr>
          <w:b/>
          <w:color w:val="auto"/>
          <w:vertAlign w:val="subscript"/>
          <w:lang w:val="en-US"/>
        </w:rPr>
        <w:t>d</w:t>
      </w:r>
      <w:r w:rsidRPr="00E50E84">
        <w:rPr>
          <w:b/>
          <w:color w:val="auto"/>
        </w:rPr>
        <w:t>БС</w:t>
      </w:r>
      <w:r w:rsidRPr="00E50E84">
        <w:rPr>
          <w:color w:val="auto"/>
        </w:rPr>
        <w:t xml:space="preserve"> – коэффициент усиления за счет разнесенного приема сигналов на базовой станции БС (3дБ – 4дб)</w:t>
      </w:r>
    </w:p>
    <w:p w:rsidR="00B077FA" w:rsidRPr="00E50E84" w:rsidRDefault="00B077FA">
      <w:pPr>
        <w:rPr>
          <w:rFonts w:ascii="Times New Roman" w:hAnsi="Times New Roman" w:cs="Times New Roman"/>
          <w:color w:val="auto"/>
        </w:rPr>
      </w:pPr>
    </w:p>
    <w:p w:rsidR="00F061FE" w:rsidRPr="00455746" w:rsidRDefault="00F061FE">
      <w:pPr>
        <w:rPr>
          <w:rFonts w:ascii="Times New Roman" w:hAnsi="Times New Roman" w:cs="Times New Roman"/>
          <w:b/>
          <w:color w:val="auto"/>
        </w:rPr>
      </w:pPr>
    </w:p>
    <w:p w:rsidR="00422D97" w:rsidRDefault="00422D97" w:rsidP="00422D97">
      <w:pPr>
        <w:rPr>
          <w:rFonts w:ascii="Times New Roman" w:hAnsi="Times New Roman" w:cs="Times New Roman"/>
          <w:b/>
          <w:color w:val="auto"/>
        </w:rPr>
      </w:pPr>
    </w:p>
    <w:p w:rsidR="00422D97" w:rsidRDefault="00422D97" w:rsidP="00422D97">
      <w:pPr>
        <w:rPr>
          <w:rFonts w:ascii="Times New Roman" w:hAnsi="Times New Roman" w:cs="Times New Roman"/>
          <w:b/>
          <w:color w:val="auto"/>
        </w:rPr>
      </w:pPr>
    </w:p>
    <w:p w:rsidR="00422D97" w:rsidRDefault="00422D97" w:rsidP="00422D97">
      <w:pPr>
        <w:rPr>
          <w:rFonts w:ascii="Times New Roman" w:hAnsi="Times New Roman" w:cs="Times New Roman"/>
          <w:b/>
          <w:color w:val="auto"/>
        </w:rPr>
      </w:pPr>
    </w:p>
    <w:p w:rsidR="00422D97" w:rsidRDefault="00422D97" w:rsidP="00422D97">
      <w:pPr>
        <w:rPr>
          <w:rFonts w:ascii="Times New Roman" w:hAnsi="Times New Roman" w:cs="Times New Roman"/>
          <w:b/>
          <w:color w:val="auto"/>
        </w:rPr>
      </w:pPr>
    </w:p>
    <w:p w:rsidR="00422D97" w:rsidRDefault="00422D97" w:rsidP="00422D97">
      <w:pPr>
        <w:rPr>
          <w:rFonts w:ascii="Times New Roman" w:hAnsi="Times New Roman" w:cs="Times New Roman"/>
          <w:b/>
          <w:color w:val="auto"/>
        </w:rPr>
      </w:pPr>
    </w:p>
    <w:p w:rsidR="00422D97" w:rsidRDefault="00422D97" w:rsidP="00422D97">
      <w:pPr>
        <w:rPr>
          <w:rFonts w:ascii="Times New Roman" w:hAnsi="Times New Roman" w:cs="Times New Roman"/>
          <w:b/>
          <w:color w:val="auto"/>
        </w:rPr>
      </w:pPr>
    </w:p>
    <w:p w:rsidR="00422D97" w:rsidRDefault="00422D97" w:rsidP="00422D97">
      <w:pPr>
        <w:rPr>
          <w:rFonts w:ascii="Times New Roman" w:hAnsi="Times New Roman" w:cs="Times New Roman"/>
          <w:b/>
          <w:color w:val="auto"/>
        </w:rPr>
      </w:pPr>
    </w:p>
    <w:p w:rsidR="00422D97" w:rsidRDefault="00422D97" w:rsidP="00422D97">
      <w:pPr>
        <w:rPr>
          <w:rFonts w:ascii="Times New Roman" w:hAnsi="Times New Roman" w:cs="Times New Roman"/>
          <w:b/>
          <w:color w:val="auto"/>
        </w:rPr>
      </w:pPr>
    </w:p>
    <w:p w:rsidR="00422D97" w:rsidRDefault="00422D97" w:rsidP="00422D97">
      <w:pPr>
        <w:rPr>
          <w:rFonts w:ascii="Times New Roman" w:hAnsi="Times New Roman" w:cs="Times New Roman"/>
          <w:b/>
          <w:color w:val="auto"/>
        </w:rPr>
      </w:pPr>
    </w:p>
    <w:p w:rsidR="00422D97" w:rsidRDefault="00422D97" w:rsidP="00422D97">
      <w:pPr>
        <w:rPr>
          <w:rFonts w:ascii="Times New Roman" w:hAnsi="Times New Roman" w:cs="Times New Roman"/>
          <w:b/>
          <w:color w:val="auto"/>
        </w:rPr>
      </w:pPr>
    </w:p>
    <w:p w:rsidR="00422D97" w:rsidRDefault="00422D97" w:rsidP="00422D97">
      <w:pPr>
        <w:rPr>
          <w:rFonts w:ascii="Times New Roman" w:hAnsi="Times New Roman" w:cs="Times New Roman"/>
          <w:b/>
          <w:color w:val="auto"/>
        </w:rPr>
      </w:pPr>
    </w:p>
    <w:p w:rsidR="00422D97" w:rsidRDefault="00422D97" w:rsidP="00422D97">
      <w:pPr>
        <w:rPr>
          <w:rFonts w:ascii="Times New Roman" w:hAnsi="Times New Roman" w:cs="Times New Roman"/>
          <w:b/>
          <w:color w:val="auto"/>
        </w:rPr>
      </w:pPr>
    </w:p>
    <w:p w:rsidR="00422D97" w:rsidRDefault="00422D97" w:rsidP="00422D97">
      <w:pPr>
        <w:rPr>
          <w:rFonts w:ascii="Times New Roman" w:hAnsi="Times New Roman" w:cs="Times New Roman"/>
          <w:b/>
          <w:color w:val="auto"/>
        </w:rPr>
      </w:pPr>
    </w:p>
    <w:p w:rsidR="00B077FA" w:rsidRPr="00E50E84" w:rsidRDefault="005B60F6" w:rsidP="00422D97">
      <w:pPr>
        <w:rPr>
          <w:rFonts w:ascii="Times New Roman" w:hAnsi="Times New Roman" w:cs="Times New Roman"/>
          <w:b/>
          <w:color w:val="auto"/>
        </w:rPr>
      </w:pPr>
      <w:r w:rsidRPr="00E50E84">
        <w:rPr>
          <w:rFonts w:ascii="Times New Roman" w:hAnsi="Times New Roman" w:cs="Times New Roman"/>
          <w:b/>
          <w:color w:val="auto"/>
        </w:rPr>
        <w:lastRenderedPageBreak/>
        <w:t>5. Расчет потерь на трассе.</w:t>
      </w:r>
      <w:r w:rsidR="00DD4451" w:rsidRPr="00E50E84">
        <w:rPr>
          <w:rFonts w:ascii="Times New Roman" w:hAnsi="Times New Roman" w:cs="Times New Roman"/>
          <w:b/>
          <w:color w:val="auto"/>
        </w:rPr>
        <w:t xml:space="preserve">( </w:t>
      </w:r>
      <w:r w:rsidR="00DD4451" w:rsidRPr="00E50E84">
        <w:rPr>
          <w:rFonts w:ascii="Times New Roman" w:hAnsi="Times New Roman" w:cs="Times New Roman"/>
          <w:b/>
          <w:color w:val="auto"/>
          <w:lang w:val="en-US"/>
        </w:rPr>
        <w:t>L</w:t>
      </w:r>
      <w:r w:rsidR="00DD4451" w:rsidRPr="00E50E84">
        <w:rPr>
          <w:rFonts w:ascii="Times New Roman" w:hAnsi="Times New Roman" w:cs="Times New Roman"/>
          <w:b/>
          <w:color w:val="auto"/>
          <w:vertAlign w:val="subscript"/>
          <w:lang w:val="en-US"/>
        </w:rPr>
        <w:t>p</w:t>
      </w:r>
      <w:r w:rsidR="00DD4451" w:rsidRPr="00E50E84">
        <w:rPr>
          <w:rFonts w:ascii="Times New Roman" w:hAnsi="Times New Roman" w:cs="Times New Roman"/>
          <w:b/>
          <w:color w:val="auto"/>
        </w:rPr>
        <w:t>)</w:t>
      </w:r>
    </w:p>
    <w:p w:rsidR="00DD4451" w:rsidRPr="00E50E84" w:rsidRDefault="00DD4451" w:rsidP="00422D97">
      <w:pPr>
        <w:rPr>
          <w:rFonts w:ascii="Times New Roman" w:hAnsi="Times New Roman" w:cs="Times New Roman"/>
          <w:color w:val="auto"/>
          <w:vertAlign w:val="subscript"/>
        </w:rPr>
      </w:pPr>
      <w:r w:rsidRPr="00E50E84">
        <w:rPr>
          <w:rFonts w:ascii="Times New Roman" w:hAnsi="Times New Roman" w:cs="Times New Roman"/>
          <w:color w:val="auto"/>
        </w:rPr>
        <w:t xml:space="preserve">Потери на трассе зависят от расстояния </w:t>
      </w:r>
      <w:r w:rsidRPr="00E50E84">
        <w:rPr>
          <w:rFonts w:ascii="Times New Roman" w:hAnsi="Times New Roman" w:cs="Times New Roman"/>
          <w:color w:val="auto"/>
          <w:lang w:val="en-US"/>
        </w:rPr>
        <w:t>R</w:t>
      </w:r>
      <w:r w:rsidRPr="00E50E84">
        <w:rPr>
          <w:rFonts w:ascii="Times New Roman" w:hAnsi="Times New Roman" w:cs="Times New Roman"/>
          <w:color w:val="auto"/>
        </w:rPr>
        <w:t xml:space="preserve">, рабочей частоты </w:t>
      </w:r>
      <w:r w:rsidRPr="00E50E84">
        <w:rPr>
          <w:rFonts w:ascii="Times New Roman" w:hAnsi="Times New Roman" w:cs="Times New Roman"/>
          <w:color w:val="auto"/>
          <w:lang w:val="en-US"/>
        </w:rPr>
        <w:t>F</w:t>
      </w:r>
      <w:r w:rsidRPr="00E50E84">
        <w:rPr>
          <w:rFonts w:ascii="Times New Roman" w:hAnsi="Times New Roman" w:cs="Times New Roman"/>
          <w:color w:val="auto"/>
        </w:rPr>
        <w:t xml:space="preserve">, высоты подвеса антенн базовой станции </w:t>
      </w:r>
      <w:r w:rsidRPr="00E50E84">
        <w:rPr>
          <w:rFonts w:ascii="Times New Roman" w:hAnsi="Times New Roman" w:cs="Times New Roman"/>
          <w:color w:val="auto"/>
          <w:lang w:val="en-US"/>
        </w:rPr>
        <w:t>H</w:t>
      </w:r>
      <w:r w:rsidRPr="00E50E84">
        <w:rPr>
          <w:rFonts w:ascii="Times New Roman" w:hAnsi="Times New Roman" w:cs="Times New Roman"/>
          <w:color w:val="auto"/>
          <w:vertAlign w:val="subscript"/>
        </w:rPr>
        <w:t>БС</w:t>
      </w:r>
      <w:r w:rsidRPr="00E50E84">
        <w:rPr>
          <w:rFonts w:ascii="Times New Roman" w:hAnsi="Times New Roman" w:cs="Times New Roman"/>
          <w:color w:val="auto"/>
        </w:rPr>
        <w:t xml:space="preserve"> и абонентской станции </w:t>
      </w:r>
      <w:r w:rsidRPr="00E50E84">
        <w:rPr>
          <w:rFonts w:ascii="Times New Roman" w:hAnsi="Times New Roman" w:cs="Times New Roman"/>
          <w:color w:val="auto"/>
          <w:lang w:val="en-US"/>
        </w:rPr>
        <w:t>H</w:t>
      </w:r>
      <w:r w:rsidRPr="00E50E84">
        <w:rPr>
          <w:rFonts w:ascii="Times New Roman" w:hAnsi="Times New Roman" w:cs="Times New Roman"/>
          <w:color w:val="auto"/>
          <w:vertAlign w:val="subscript"/>
        </w:rPr>
        <w:t>АС</w:t>
      </w:r>
    </w:p>
    <w:p w:rsidR="00934E50" w:rsidRPr="00E50E84" w:rsidRDefault="000A210A" w:rsidP="00422D97">
      <w:pPr>
        <w:rPr>
          <w:rFonts w:ascii="Times New Roman" w:hAnsi="Times New Roman" w:cs="Times New Roman"/>
          <w:color w:val="auto"/>
        </w:rPr>
      </w:pPr>
      <w:r w:rsidRPr="002C1D25">
        <w:rPr>
          <w:rFonts w:ascii="Times New Roman" w:hAnsi="Times New Roman" w:cs="Times New Roman"/>
          <w:b/>
          <w:color w:val="auto"/>
        </w:rPr>
        <w:t>В диапазоне 900 МГц</w:t>
      </w:r>
      <w:r w:rsidR="00F061FE" w:rsidRPr="00E50E84">
        <w:rPr>
          <w:rFonts w:ascii="Times New Roman" w:hAnsi="Times New Roman" w:cs="Times New Roman"/>
          <w:color w:val="auto"/>
        </w:rPr>
        <w:t xml:space="preserve"> применяем</w:t>
      </w:r>
      <w:r w:rsidRPr="00E50E84">
        <w:rPr>
          <w:rFonts w:ascii="Times New Roman" w:hAnsi="Times New Roman" w:cs="Times New Roman"/>
          <w:color w:val="auto"/>
        </w:rPr>
        <w:t xml:space="preserve"> формулы модели распространения радиоволн по модели Окумура-Хата. Условия применимости модели:</w:t>
      </w:r>
    </w:p>
    <w:p w:rsidR="000A210A" w:rsidRPr="00E50E84" w:rsidRDefault="000A210A" w:rsidP="00422D9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F</w:t>
      </w:r>
      <w:r w:rsidRPr="00E50E84">
        <w:rPr>
          <w:rFonts w:ascii="Times New Roman" w:hAnsi="Times New Roman" w:cs="Times New Roman"/>
          <w:color w:val="auto"/>
        </w:rPr>
        <w:t xml:space="preserve"> = 150-1500 МГц</w:t>
      </w:r>
    </w:p>
    <w:p w:rsidR="000A210A" w:rsidRPr="00E50E84" w:rsidRDefault="000A210A" w:rsidP="00422D9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H</w:t>
      </w:r>
      <w:r w:rsidRPr="00E50E84">
        <w:rPr>
          <w:rFonts w:ascii="Times New Roman" w:hAnsi="Times New Roman" w:cs="Times New Roman"/>
          <w:color w:val="auto"/>
          <w:vertAlign w:val="subscript"/>
        </w:rPr>
        <w:t>БС</w:t>
      </w:r>
      <w:r w:rsidRPr="00E50E84">
        <w:rPr>
          <w:rFonts w:ascii="Times New Roman" w:hAnsi="Times New Roman" w:cs="Times New Roman"/>
          <w:color w:val="auto"/>
        </w:rPr>
        <w:t xml:space="preserve"> = 30-200 метров</w:t>
      </w:r>
      <w:r w:rsidR="00E17660" w:rsidRPr="00E50E84">
        <w:rPr>
          <w:rFonts w:ascii="Times New Roman" w:hAnsi="Times New Roman" w:cs="Times New Roman"/>
          <w:color w:val="auto"/>
        </w:rPr>
        <w:t xml:space="preserve">, принимаем </w:t>
      </w:r>
      <w:r w:rsidR="00E17660" w:rsidRPr="00E50E84">
        <w:rPr>
          <w:rFonts w:ascii="Times New Roman" w:hAnsi="Times New Roman" w:cs="Times New Roman"/>
          <w:color w:val="auto"/>
          <w:lang w:val="en-US"/>
        </w:rPr>
        <w:t>H</w:t>
      </w:r>
      <w:r w:rsidR="00E17660" w:rsidRPr="00E50E84">
        <w:rPr>
          <w:rFonts w:ascii="Times New Roman" w:hAnsi="Times New Roman" w:cs="Times New Roman"/>
          <w:color w:val="auto"/>
          <w:vertAlign w:val="subscript"/>
        </w:rPr>
        <w:t>БС</w:t>
      </w:r>
      <w:r w:rsidR="00E17660" w:rsidRPr="00E50E84">
        <w:rPr>
          <w:rFonts w:ascii="Times New Roman" w:hAnsi="Times New Roman" w:cs="Times New Roman"/>
          <w:color w:val="auto"/>
        </w:rPr>
        <w:t xml:space="preserve"> =30 м</w:t>
      </w:r>
    </w:p>
    <w:p w:rsidR="000A210A" w:rsidRPr="00E50E84" w:rsidRDefault="000A210A" w:rsidP="00422D9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H</w:t>
      </w:r>
      <w:r w:rsidRPr="00E50E84">
        <w:rPr>
          <w:rFonts w:ascii="Times New Roman" w:hAnsi="Times New Roman" w:cs="Times New Roman"/>
          <w:color w:val="auto"/>
          <w:vertAlign w:val="subscript"/>
        </w:rPr>
        <w:t>АС</w:t>
      </w:r>
      <w:r w:rsidRPr="00E50E84">
        <w:rPr>
          <w:rFonts w:ascii="Times New Roman" w:hAnsi="Times New Roman" w:cs="Times New Roman"/>
          <w:color w:val="auto"/>
        </w:rPr>
        <w:t xml:space="preserve"> = 1-10 метров</w:t>
      </w:r>
      <w:r w:rsidR="00E17660" w:rsidRPr="00E50E84">
        <w:rPr>
          <w:rFonts w:ascii="Times New Roman" w:hAnsi="Times New Roman" w:cs="Times New Roman"/>
          <w:color w:val="auto"/>
        </w:rPr>
        <w:t xml:space="preserve">, принимаем </w:t>
      </w:r>
      <w:r w:rsidR="00E17660" w:rsidRPr="00E50E84">
        <w:rPr>
          <w:rFonts w:ascii="Times New Roman" w:hAnsi="Times New Roman" w:cs="Times New Roman"/>
          <w:color w:val="auto"/>
          <w:lang w:val="en-US"/>
        </w:rPr>
        <w:t>H</w:t>
      </w:r>
      <w:r w:rsidR="00E17660" w:rsidRPr="00E50E84">
        <w:rPr>
          <w:rFonts w:ascii="Times New Roman" w:hAnsi="Times New Roman" w:cs="Times New Roman"/>
          <w:color w:val="auto"/>
          <w:vertAlign w:val="subscript"/>
        </w:rPr>
        <w:t>АС</w:t>
      </w:r>
      <w:r w:rsidR="00E17660" w:rsidRPr="00E50E84">
        <w:rPr>
          <w:rFonts w:ascii="Times New Roman" w:hAnsi="Times New Roman" w:cs="Times New Roman"/>
          <w:color w:val="auto"/>
        </w:rPr>
        <w:t xml:space="preserve"> = 1,5 м</w:t>
      </w:r>
    </w:p>
    <w:p w:rsidR="00E17660" w:rsidRPr="00E50E84" w:rsidRDefault="00E17660" w:rsidP="00422D9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Δ</w:t>
      </w:r>
      <w:r w:rsidRPr="00E50E84">
        <w:rPr>
          <w:rFonts w:ascii="Times New Roman" w:hAnsi="Times New Roman" w:cs="Times New Roman"/>
          <w:color w:val="auto"/>
        </w:rPr>
        <w:t>Рσ = 0,68σ =0,68х8= 5,6дБ ,</w:t>
      </w:r>
      <w:r w:rsidRPr="00E50E84">
        <w:rPr>
          <w:rFonts w:ascii="Times New Roman" w:hAnsi="Times New Roman" w:cs="Times New Roman"/>
          <w:color w:val="auto"/>
          <w:lang w:val="en-US"/>
        </w:rPr>
        <w:t>Δ</w:t>
      </w:r>
      <w:r w:rsidRPr="00E50E84">
        <w:rPr>
          <w:rFonts w:ascii="Times New Roman" w:hAnsi="Times New Roman" w:cs="Times New Roman"/>
          <w:color w:val="auto"/>
        </w:rPr>
        <w:t>Рσ = 5,6дБ</w:t>
      </w:r>
      <w:r w:rsidR="00F061FE" w:rsidRPr="00E50E84">
        <w:rPr>
          <w:rFonts w:ascii="Times New Roman" w:hAnsi="Times New Roman" w:cs="Times New Roman"/>
          <w:color w:val="auto"/>
        </w:rPr>
        <w:t xml:space="preserve">, запас мощности сигнала для его уверенного приема </w:t>
      </w:r>
    </w:p>
    <w:p w:rsidR="00E17660" w:rsidRPr="00E50E84" w:rsidRDefault="00E17660" w:rsidP="00422D9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L</w:t>
      </w:r>
      <w:r w:rsidRPr="00E50E84">
        <w:rPr>
          <w:rFonts w:ascii="Times New Roman" w:hAnsi="Times New Roman" w:cs="Times New Roman"/>
          <w:color w:val="auto"/>
        </w:rPr>
        <w:t>доп = 12 дБ</w:t>
      </w:r>
      <w:r w:rsidR="00E8232A" w:rsidRPr="00E50E84">
        <w:rPr>
          <w:rFonts w:ascii="Times New Roman" w:hAnsi="Times New Roman" w:cs="Times New Roman"/>
          <w:color w:val="auto"/>
        </w:rPr>
        <w:t>( дополнительные потери)</w:t>
      </w:r>
    </w:p>
    <w:p w:rsidR="00E17660" w:rsidRPr="00E50E84" w:rsidRDefault="009702F1" w:rsidP="00422D97">
      <w:pPr>
        <w:rPr>
          <w:rFonts w:ascii="Times New Roman" w:hAnsi="Times New Roman" w:cs="Times New Roman"/>
          <w:b/>
          <w:color w:val="auto"/>
        </w:rPr>
      </w:pPr>
      <w:r w:rsidRPr="00E50E84">
        <w:rPr>
          <w:rFonts w:ascii="Times New Roman" w:hAnsi="Times New Roman" w:cs="Times New Roman"/>
          <w:b/>
          <w:color w:val="auto"/>
        </w:rPr>
        <w:t>5.1  Расчет потерь в</w:t>
      </w:r>
      <w:r w:rsidR="00E17660" w:rsidRPr="00E50E84">
        <w:rPr>
          <w:rFonts w:ascii="Times New Roman" w:hAnsi="Times New Roman" w:cs="Times New Roman"/>
          <w:b/>
          <w:color w:val="auto"/>
        </w:rPr>
        <w:t xml:space="preserve"> городской зоне(</w:t>
      </w:r>
      <w:r w:rsidR="00E17660" w:rsidRPr="00E50E84">
        <w:rPr>
          <w:rFonts w:ascii="Times New Roman" w:hAnsi="Times New Roman" w:cs="Times New Roman"/>
          <w:b/>
          <w:color w:val="auto"/>
          <w:lang w:val="en-US"/>
        </w:rPr>
        <w:t>L</w:t>
      </w:r>
      <w:r w:rsidR="00E17660" w:rsidRPr="00E50E84">
        <w:rPr>
          <w:rFonts w:ascii="Times New Roman" w:hAnsi="Times New Roman" w:cs="Times New Roman"/>
          <w:b/>
          <w:color w:val="auto"/>
        </w:rPr>
        <w:t>г)</w:t>
      </w:r>
      <w:r w:rsidRPr="00E50E84">
        <w:rPr>
          <w:rFonts w:ascii="Times New Roman" w:hAnsi="Times New Roman" w:cs="Times New Roman"/>
          <w:b/>
          <w:color w:val="auto"/>
        </w:rPr>
        <w:t>:</w:t>
      </w:r>
    </w:p>
    <w:p w:rsidR="00511FAE" w:rsidRPr="00E50E84" w:rsidRDefault="00E17660" w:rsidP="00422D9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L</w:t>
      </w:r>
      <w:r w:rsidRPr="00E50E84">
        <w:rPr>
          <w:rFonts w:ascii="Times New Roman" w:hAnsi="Times New Roman" w:cs="Times New Roman"/>
          <w:color w:val="auto"/>
        </w:rPr>
        <w:t>г =</w:t>
      </w:r>
      <w:r w:rsidR="00F061FE" w:rsidRPr="00E50E84">
        <w:rPr>
          <w:rFonts w:ascii="Times New Roman" w:hAnsi="Times New Roman" w:cs="Times New Roman"/>
          <w:color w:val="auto"/>
        </w:rPr>
        <w:t xml:space="preserve"> 69,55+26,16 </w:t>
      </w:r>
      <w:r w:rsidR="00F061FE" w:rsidRPr="00E50E84">
        <w:rPr>
          <w:rFonts w:ascii="Times New Roman" w:hAnsi="Times New Roman" w:cs="Times New Roman"/>
          <w:color w:val="auto"/>
          <w:lang w:val="en-US"/>
        </w:rPr>
        <w:t>lgF</w:t>
      </w:r>
      <w:r w:rsidR="00F061FE" w:rsidRPr="00E50E84">
        <w:rPr>
          <w:rFonts w:ascii="Times New Roman" w:hAnsi="Times New Roman" w:cs="Times New Roman"/>
          <w:color w:val="auto"/>
        </w:rPr>
        <w:t xml:space="preserve">- 13,82 </w:t>
      </w:r>
      <w:r w:rsidR="00F061FE" w:rsidRPr="00E50E84">
        <w:rPr>
          <w:rFonts w:ascii="Times New Roman" w:hAnsi="Times New Roman" w:cs="Times New Roman"/>
          <w:color w:val="auto"/>
          <w:lang w:val="en-US"/>
        </w:rPr>
        <w:t>lgH</w:t>
      </w:r>
      <w:r w:rsidR="00F061FE" w:rsidRPr="00E50E84">
        <w:rPr>
          <w:rFonts w:ascii="Times New Roman" w:hAnsi="Times New Roman" w:cs="Times New Roman"/>
          <w:color w:val="auto"/>
          <w:vertAlign w:val="subscript"/>
        </w:rPr>
        <w:t>БС</w:t>
      </w:r>
      <w:r w:rsidR="00F061FE" w:rsidRPr="00E50E84">
        <w:rPr>
          <w:rFonts w:ascii="Times New Roman" w:hAnsi="Times New Roman" w:cs="Times New Roman"/>
          <w:color w:val="auto"/>
        </w:rPr>
        <w:t xml:space="preserve"> - </w:t>
      </w:r>
      <w:r w:rsidR="00F061FE" w:rsidRPr="00E50E84">
        <w:rPr>
          <w:rFonts w:ascii="Times New Roman" w:hAnsi="Times New Roman" w:cs="Times New Roman"/>
          <w:color w:val="auto"/>
          <w:lang w:val="en-US"/>
        </w:rPr>
        <w:t>aH</w:t>
      </w:r>
      <w:r w:rsidR="00F061FE" w:rsidRPr="00E50E84">
        <w:rPr>
          <w:rFonts w:ascii="Times New Roman" w:hAnsi="Times New Roman" w:cs="Times New Roman"/>
          <w:color w:val="auto"/>
          <w:vertAlign w:val="subscript"/>
        </w:rPr>
        <w:t>АС</w:t>
      </w:r>
      <w:r w:rsidR="00F061FE" w:rsidRPr="00E50E84">
        <w:rPr>
          <w:rFonts w:ascii="Times New Roman" w:hAnsi="Times New Roman" w:cs="Times New Roman"/>
          <w:color w:val="auto"/>
        </w:rPr>
        <w:t xml:space="preserve"> +(44,9 – 6,55 </w:t>
      </w:r>
      <w:r w:rsidR="00F061FE" w:rsidRPr="00E50E84">
        <w:rPr>
          <w:rFonts w:ascii="Times New Roman" w:hAnsi="Times New Roman" w:cs="Times New Roman"/>
          <w:color w:val="auto"/>
          <w:lang w:val="en-US"/>
        </w:rPr>
        <w:t>lgH</w:t>
      </w:r>
      <w:r w:rsidR="00F061FE" w:rsidRPr="00E50E84">
        <w:rPr>
          <w:rFonts w:ascii="Times New Roman" w:hAnsi="Times New Roman" w:cs="Times New Roman"/>
          <w:color w:val="auto"/>
          <w:vertAlign w:val="subscript"/>
        </w:rPr>
        <w:t>БС</w:t>
      </w:r>
      <w:r w:rsidR="00F061FE" w:rsidRPr="00E50E84">
        <w:rPr>
          <w:rFonts w:ascii="Times New Roman" w:hAnsi="Times New Roman" w:cs="Times New Roman"/>
          <w:color w:val="auto"/>
        </w:rPr>
        <w:t xml:space="preserve">) </w:t>
      </w:r>
      <w:r w:rsidR="00F061FE" w:rsidRPr="00E50E84">
        <w:rPr>
          <w:rFonts w:ascii="Times New Roman" w:hAnsi="Times New Roman" w:cs="Times New Roman"/>
          <w:color w:val="auto"/>
          <w:lang w:val="en-US"/>
        </w:rPr>
        <w:t>lgR</w:t>
      </w:r>
      <w:r w:rsidR="00F061FE" w:rsidRPr="00E50E84">
        <w:rPr>
          <w:rFonts w:ascii="Times New Roman" w:hAnsi="Times New Roman" w:cs="Times New Roman"/>
          <w:color w:val="auto"/>
        </w:rPr>
        <w:t>,</w:t>
      </w:r>
    </w:p>
    <w:p w:rsidR="00E17660" w:rsidRPr="00E50E84" w:rsidRDefault="00511FAE" w:rsidP="00422D9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L</w:t>
      </w:r>
      <w:r w:rsidRPr="00E50E84">
        <w:rPr>
          <w:rFonts w:ascii="Times New Roman" w:hAnsi="Times New Roman" w:cs="Times New Roman"/>
          <w:color w:val="auto"/>
        </w:rPr>
        <w:t xml:space="preserve">г = </w:t>
      </w:r>
    </w:p>
    <w:p w:rsidR="009702F1" w:rsidRPr="00E50E84" w:rsidRDefault="009702F1" w:rsidP="00422D97">
      <w:pPr>
        <w:rPr>
          <w:color w:val="auto"/>
        </w:rPr>
      </w:pPr>
      <w:r w:rsidRPr="00E50E84">
        <w:rPr>
          <w:color w:val="auto"/>
        </w:rPr>
        <w:t>где Н</w:t>
      </w:r>
      <w:r w:rsidRPr="00E50E84">
        <w:rPr>
          <w:color w:val="auto"/>
          <w:sz w:val="18"/>
          <w:szCs w:val="18"/>
        </w:rPr>
        <w:t xml:space="preserve">БС </w:t>
      </w:r>
      <w:r w:rsidRPr="00E50E84">
        <w:rPr>
          <w:color w:val="auto"/>
        </w:rPr>
        <w:t>– эффективная высота подъема антенны базовой станции, м; Н</w:t>
      </w:r>
      <w:r w:rsidRPr="00E50E84">
        <w:rPr>
          <w:color w:val="auto"/>
          <w:sz w:val="18"/>
          <w:szCs w:val="18"/>
        </w:rPr>
        <w:t xml:space="preserve">АС </w:t>
      </w:r>
      <w:r w:rsidRPr="00E50E84">
        <w:rPr>
          <w:color w:val="auto"/>
        </w:rPr>
        <w:t>– высота антенны подвижной станции над землей, м; R – расстояние между передатчиком и приемником, км; F – частота сигнала, МГц.</w:t>
      </w:r>
      <w:r w:rsidR="00F37496">
        <w:rPr>
          <w:color w:val="auto"/>
        </w:rPr>
        <w:t>(выбираем среднюю частоту полосы частот)</w:t>
      </w:r>
    </w:p>
    <w:p w:rsidR="009702F1" w:rsidRPr="00E50E84" w:rsidRDefault="009702F1" w:rsidP="00422D9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b/>
          <w:color w:val="auto"/>
          <w:lang w:val="en-US"/>
        </w:rPr>
        <w:t>aH</w:t>
      </w:r>
      <w:r w:rsidRPr="00E50E84">
        <w:rPr>
          <w:rFonts w:ascii="Times New Roman" w:hAnsi="Times New Roman" w:cs="Times New Roman"/>
          <w:b/>
          <w:color w:val="auto"/>
          <w:vertAlign w:val="subscript"/>
        </w:rPr>
        <w:t>АС</w:t>
      </w:r>
      <w:r w:rsidRPr="00E50E84">
        <w:rPr>
          <w:rFonts w:ascii="Times New Roman" w:hAnsi="Times New Roman" w:cs="Times New Roman"/>
          <w:color w:val="auto"/>
        </w:rPr>
        <w:t xml:space="preserve"> –Корректировочный фактор, </w:t>
      </w:r>
    </w:p>
    <w:p w:rsidR="00F061FE" w:rsidRPr="00E50E84" w:rsidRDefault="009702F1" w:rsidP="00422D9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а) для малых и средних городов:</w:t>
      </w:r>
    </w:p>
    <w:p w:rsidR="009702F1" w:rsidRPr="00E50E84" w:rsidRDefault="009702F1" w:rsidP="00422D9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aH</w:t>
      </w:r>
      <w:r w:rsidRPr="00E50E84">
        <w:rPr>
          <w:rFonts w:ascii="Times New Roman" w:hAnsi="Times New Roman" w:cs="Times New Roman"/>
          <w:color w:val="auto"/>
          <w:vertAlign w:val="subscript"/>
        </w:rPr>
        <w:t>АС</w:t>
      </w:r>
      <w:r w:rsidRPr="00E50E84">
        <w:rPr>
          <w:rFonts w:ascii="Times New Roman" w:hAnsi="Times New Roman" w:cs="Times New Roman"/>
          <w:color w:val="auto"/>
        </w:rPr>
        <w:t xml:space="preserve"> = (1,1 </w:t>
      </w:r>
      <w:r w:rsidRPr="00E50E84">
        <w:rPr>
          <w:rFonts w:ascii="Times New Roman" w:hAnsi="Times New Roman" w:cs="Times New Roman"/>
          <w:color w:val="auto"/>
          <w:lang w:val="en-US"/>
        </w:rPr>
        <w:t>lgF</w:t>
      </w:r>
      <w:r w:rsidRPr="00E50E84">
        <w:rPr>
          <w:rFonts w:ascii="Times New Roman" w:hAnsi="Times New Roman" w:cs="Times New Roman"/>
          <w:color w:val="auto"/>
        </w:rPr>
        <w:t>-0,7)</w:t>
      </w:r>
      <w:r w:rsidR="00511FAE" w:rsidRPr="00E50E84">
        <w:rPr>
          <w:rFonts w:ascii="Times New Roman" w:hAnsi="Times New Roman" w:cs="Times New Roman"/>
          <w:color w:val="auto"/>
        </w:rPr>
        <w:t>*</w:t>
      </w:r>
      <w:r w:rsidRPr="00E50E84">
        <w:rPr>
          <w:rFonts w:ascii="Times New Roman" w:hAnsi="Times New Roman" w:cs="Times New Roman"/>
          <w:color w:val="auto"/>
          <w:lang w:val="en-US"/>
        </w:rPr>
        <w:t>H</w:t>
      </w:r>
      <w:r w:rsidRPr="00E50E84">
        <w:rPr>
          <w:rFonts w:ascii="Times New Roman" w:hAnsi="Times New Roman" w:cs="Times New Roman"/>
          <w:color w:val="auto"/>
          <w:vertAlign w:val="subscript"/>
        </w:rPr>
        <w:t>АС</w:t>
      </w:r>
      <w:r w:rsidRPr="00E50E84">
        <w:rPr>
          <w:rFonts w:ascii="Times New Roman" w:hAnsi="Times New Roman" w:cs="Times New Roman"/>
          <w:color w:val="auto"/>
        </w:rPr>
        <w:t xml:space="preserve"> – (1,56 </w:t>
      </w:r>
      <w:r w:rsidRPr="00E50E84">
        <w:rPr>
          <w:rFonts w:ascii="Times New Roman" w:hAnsi="Times New Roman" w:cs="Times New Roman"/>
          <w:color w:val="auto"/>
          <w:lang w:val="en-US"/>
        </w:rPr>
        <w:t>lgF</w:t>
      </w:r>
      <w:r w:rsidRPr="00E50E84">
        <w:rPr>
          <w:rFonts w:ascii="Times New Roman" w:hAnsi="Times New Roman" w:cs="Times New Roman"/>
          <w:color w:val="auto"/>
        </w:rPr>
        <w:t xml:space="preserve"> – 0,8)</w:t>
      </w:r>
    </w:p>
    <w:p w:rsidR="00511FAE" w:rsidRPr="00E50E84" w:rsidRDefault="00511FAE" w:rsidP="00422D9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aH</w:t>
      </w:r>
      <w:r w:rsidRPr="00E50E84">
        <w:rPr>
          <w:rFonts w:ascii="Times New Roman" w:hAnsi="Times New Roman" w:cs="Times New Roman"/>
          <w:color w:val="auto"/>
          <w:vertAlign w:val="subscript"/>
        </w:rPr>
        <w:t>АС</w:t>
      </w:r>
      <w:r w:rsidRPr="00E50E84">
        <w:rPr>
          <w:rFonts w:ascii="Times New Roman" w:hAnsi="Times New Roman" w:cs="Times New Roman"/>
          <w:color w:val="auto"/>
        </w:rPr>
        <w:t xml:space="preserve"> =</w:t>
      </w:r>
    </w:p>
    <w:p w:rsidR="009702F1" w:rsidRPr="00E50E84" w:rsidRDefault="009702F1" w:rsidP="00422D9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б) для больших городов:</w:t>
      </w:r>
    </w:p>
    <w:p w:rsidR="009702F1" w:rsidRPr="00E50E84" w:rsidRDefault="009702F1" w:rsidP="00422D9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aH</w:t>
      </w:r>
      <w:r w:rsidRPr="00E50E84">
        <w:rPr>
          <w:rFonts w:ascii="Times New Roman" w:hAnsi="Times New Roman" w:cs="Times New Roman"/>
          <w:color w:val="auto"/>
          <w:vertAlign w:val="subscript"/>
        </w:rPr>
        <w:t>АС</w:t>
      </w:r>
      <w:r w:rsidRPr="00E50E84">
        <w:rPr>
          <w:rFonts w:ascii="Times New Roman" w:hAnsi="Times New Roman" w:cs="Times New Roman"/>
          <w:color w:val="auto"/>
        </w:rPr>
        <w:t>= 3,2(</w:t>
      </w:r>
      <w:r w:rsidRPr="00E50E84">
        <w:rPr>
          <w:rFonts w:ascii="Times New Roman" w:hAnsi="Times New Roman" w:cs="Times New Roman"/>
          <w:color w:val="auto"/>
          <w:lang w:val="en-US"/>
        </w:rPr>
        <w:t>lg</w:t>
      </w:r>
      <w:r w:rsidR="00511FAE" w:rsidRPr="00E50E84">
        <w:rPr>
          <w:rFonts w:ascii="Times New Roman" w:hAnsi="Times New Roman" w:cs="Times New Roman"/>
          <w:color w:val="auto"/>
        </w:rPr>
        <w:t xml:space="preserve"> (11,75* </w:t>
      </w:r>
      <w:r w:rsidR="00511FAE" w:rsidRPr="00E50E84">
        <w:rPr>
          <w:rFonts w:ascii="Times New Roman" w:hAnsi="Times New Roman" w:cs="Times New Roman"/>
          <w:color w:val="auto"/>
          <w:lang w:val="en-US"/>
        </w:rPr>
        <w:t>H</w:t>
      </w:r>
      <w:r w:rsidR="00511FAE" w:rsidRPr="00E50E84">
        <w:rPr>
          <w:rFonts w:ascii="Times New Roman" w:hAnsi="Times New Roman" w:cs="Times New Roman"/>
          <w:color w:val="auto"/>
          <w:vertAlign w:val="subscript"/>
        </w:rPr>
        <w:t>АС</w:t>
      </w:r>
      <w:r w:rsidR="00511FAE" w:rsidRPr="00E50E84">
        <w:rPr>
          <w:rFonts w:ascii="Times New Roman" w:hAnsi="Times New Roman" w:cs="Times New Roman"/>
          <w:color w:val="auto"/>
        </w:rPr>
        <w:t>))</w:t>
      </w:r>
      <w:r w:rsidR="00511FAE" w:rsidRPr="00E50E84">
        <w:rPr>
          <w:rFonts w:ascii="Times New Roman" w:hAnsi="Times New Roman" w:cs="Times New Roman"/>
          <w:color w:val="auto"/>
          <w:vertAlign w:val="superscript"/>
        </w:rPr>
        <w:t>2</w:t>
      </w:r>
      <w:r w:rsidR="00511FAE" w:rsidRPr="00E50E84">
        <w:rPr>
          <w:rFonts w:ascii="Times New Roman" w:hAnsi="Times New Roman" w:cs="Times New Roman"/>
          <w:color w:val="auto"/>
        </w:rPr>
        <w:t xml:space="preserve"> – 4,97</w:t>
      </w:r>
    </w:p>
    <w:p w:rsidR="009702F1" w:rsidRPr="00E50E84" w:rsidRDefault="00511FAE" w:rsidP="00422D9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aH</w:t>
      </w:r>
      <w:r w:rsidRPr="00E50E84">
        <w:rPr>
          <w:rFonts w:ascii="Times New Roman" w:hAnsi="Times New Roman" w:cs="Times New Roman"/>
          <w:color w:val="auto"/>
          <w:vertAlign w:val="subscript"/>
        </w:rPr>
        <w:t>АС</w:t>
      </w:r>
      <w:r w:rsidRPr="00E50E84">
        <w:rPr>
          <w:rFonts w:ascii="Times New Roman" w:hAnsi="Times New Roman" w:cs="Times New Roman"/>
          <w:color w:val="auto"/>
        </w:rPr>
        <w:t>=</w:t>
      </w:r>
    </w:p>
    <w:p w:rsidR="00422D97" w:rsidRDefault="00422D97" w:rsidP="00422D97">
      <w:pPr>
        <w:rPr>
          <w:rFonts w:ascii="Times New Roman" w:hAnsi="Times New Roman" w:cs="Times New Roman"/>
          <w:b/>
          <w:color w:val="auto"/>
        </w:rPr>
      </w:pPr>
    </w:p>
    <w:p w:rsidR="00422D97" w:rsidRDefault="00422D97" w:rsidP="00422D97">
      <w:pPr>
        <w:rPr>
          <w:rFonts w:ascii="Times New Roman" w:hAnsi="Times New Roman" w:cs="Times New Roman"/>
          <w:b/>
          <w:color w:val="auto"/>
        </w:rPr>
      </w:pPr>
    </w:p>
    <w:p w:rsidR="00422D97" w:rsidRDefault="00422D97" w:rsidP="00422D97">
      <w:pPr>
        <w:rPr>
          <w:rFonts w:ascii="Times New Roman" w:hAnsi="Times New Roman" w:cs="Times New Roman"/>
          <w:b/>
          <w:color w:val="auto"/>
        </w:rPr>
      </w:pPr>
    </w:p>
    <w:p w:rsidR="00934E50" w:rsidRPr="00E50E84" w:rsidRDefault="00511FAE" w:rsidP="00422D97">
      <w:pPr>
        <w:rPr>
          <w:rFonts w:ascii="Times New Roman" w:hAnsi="Times New Roman" w:cs="Times New Roman"/>
          <w:b/>
          <w:color w:val="auto"/>
        </w:rPr>
      </w:pPr>
      <w:r w:rsidRPr="00E50E84">
        <w:rPr>
          <w:rFonts w:ascii="Times New Roman" w:hAnsi="Times New Roman" w:cs="Times New Roman"/>
          <w:b/>
          <w:color w:val="auto"/>
        </w:rPr>
        <w:lastRenderedPageBreak/>
        <w:t>5.2  Расчет потерь в пригородной зоне(</w:t>
      </w:r>
      <w:r w:rsidRPr="00E50E84">
        <w:rPr>
          <w:rFonts w:ascii="Times New Roman" w:hAnsi="Times New Roman" w:cs="Times New Roman"/>
          <w:b/>
          <w:color w:val="auto"/>
          <w:lang w:val="en-US"/>
        </w:rPr>
        <w:t>L</w:t>
      </w:r>
      <w:r w:rsidRPr="00E50E84">
        <w:rPr>
          <w:rFonts w:ascii="Times New Roman" w:hAnsi="Times New Roman" w:cs="Times New Roman"/>
          <w:b/>
          <w:color w:val="auto"/>
        </w:rPr>
        <w:t>пр)</w:t>
      </w:r>
    </w:p>
    <w:p w:rsidR="00511FAE" w:rsidRPr="00E50E84" w:rsidRDefault="00511FAE" w:rsidP="00422D9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L</w:t>
      </w:r>
      <w:r w:rsidRPr="00E50E84">
        <w:rPr>
          <w:rFonts w:ascii="Times New Roman" w:hAnsi="Times New Roman" w:cs="Times New Roman"/>
          <w:color w:val="auto"/>
        </w:rPr>
        <w:t xml:space="preserve">пр = 63,35 + 27,72 </w:t>
      </w:r>
      <w:r w:rsidRPr="00E50E84">
        <w:rPr>
          <w:rFonts w:ascii="Times New Roman" w:hAnsi="Times New Roman" w:cs="Times New Roman"/>
          <w:color w:val="auto"/>
          <w:lang w:val="en-US"/>
        </w:rPr>
        <w:t>lgF</w:t>
      </w:r>
      <w:r w:rsidRPr="00E50E84">
        <w:rPr>
          <w:rFonts w:ascii="Times New Roman" w:hAnsi="Times New Roman" w:cs="Times New Roman"/>
          <w:color w:val="auto"/>
        </w:rPr>
        <w:t xml:space="preserve"> – 13,82 </w:t>
      </w:r>
      <w:r w:rsidRPr="00E50E84">
        <w:rPr>
          <w:rFonts w:ascii="Times New Roman" w:hAnsi="Times New Roman" w:cs="Times New Roman"/>
          <w:color w:val="auto"/>
          <w:lang w:val="en-US"/>
        </w:rPr>
        <w:t>lgH</w:t>
      </w:r>
      <w:r w:rsidRPr="00E50E84">
        <w:rPr>
          <w:rFonts w:ascii="Times New Roman" w:hAnsi="Times New Roman" w:cs="Times New Roman"/>
          <w:color w:val="auto"/>
          <w:vertAlign w:val="subscript"/>
        </w:rPr>
        <w:t>БС</w:t>
      </w:r>
      <w:r w:rsidRPr="00E50E84">
        <w:rPr>
          <w:rFonts w:ascii="Times New Roman" w:hAnsi="Times New Roman" w:cs="Times New Roman"/>
          <w:color w:val="auto"/>
        </w:rPr>
        <w:t xml:space="preserve"> – (1,1 </w:t>
      </w:r>
      <w:r w:rsidRPr="00E50E84">
        <w:rPr>
          <w:rFonts w:ascii="Times New Roman" w:hAnsi="Times New Roman" w:cs="Times New Roman"/>
          <w:color w:val="auto"/>
          <w:lang w:val="en-US"/>
        </w:rPr>
        <w:t>lgF</w:t>
      </w:r>
      <w:r w:rsidRPr="00E50E84">
        <w:rPr>
          <w:rFonts w:ascii="Times New Roman" w:hAnsi="Times New Roman" w:cs="Times New Roman"/>
          <w:color w:val="auto"/>
        </w:rPr>
        <w:t xml:space="preserve"> – 0,7) </w:t>
      </w:r>
      <w:r w:rsidRPr="00E50E84">
        <w:rPr>
          <w:rFonts w:ascii="Times New Roman" w:hAnsi="Times New Roman" w:cs="Times New Roman"/>
          <w:color w:val="auto"/>
          <w:lang w:val="en-US"/>
        </w:rPr>
        <w:t>H</w:t>
      </w:r>
      <w:r w:rsidRPr="00E50E84">
        <w:rPr>
          <w:rFonts w:ascii="Times New Roman" w:hAnsi="Times New Roman" w:cs="Times New Roman"/>
          <w:color w:val="auto"/>
          <w:vertAlign w:val="subscript"/>
        </w:rPr>
        <w:t>АС</w:t>
      </w:r>
      <w:r w:rsidRPr="00E50E84">
        <w:rPr>
          <w:rFonts w:ascii="Times New Roman" w:hAnsi="Times New Roman" w:cs="Times New Roman"/>
          <w:color w:val="auto"/>
        </w:rPr>
        <w:t xml:space="preserve"> + </w:t>
      </w:r>
    </w:p>
    <w:p w:rsidR="005B60F6" w:rsidRPr="00E50E84" w:rsidRDefault="00511FAE" w:rsidP="00422D97">
      <w:pPr>
        <w:rPr>
          <w:rFonts w:ascii="Times New Roman" w:eastAsiaTheme="minorEastAsia" w:hAnsi="Times New Roman" w:cs="Times New Roman"/>
          <w:color w:val="auto"/>
          <w:vertAlign w:val="superscript"/>
          <w:lang w:val="en-US"/>
        </w:rPr>
      </w:pPr>
      <w:r w:rsidRPr="00E50E84">
        <w:rPr>
          <w:rFonts w:ascii="Times New Roman" w:hAnsi="Times New Roman" w:cs="Times New Roman"/>
          <w:b/>
          <w:color w:val="auto"/>
          <w:lang w:val="en-US"/>
        </w:rPr>
        <w:t>+(</w:t>
      </w:r>
      <w:r w:rsidRPr="00E50E84">
        <w:rPr>
          <w:rFonts w:ascii="Times New Roman" w:hAnsi="Times New Roman" w:cs="Times New Roman"/>
          <w:color w:val="auto"/>
          <w:lang w:val="en-US"/>
        </w:rPr>
        <w:t>44,9 – 6,55 lg H</w:t>
      </w:r>
      <w:r w:rsidRPr="00E50E84">
        <w:rPr>
          <w:rFonts w:ascii="Times New Roman" w:hAnsi="Times New Roman" w:cs="Times New Roman"/>
          <w:color w:val="auto"/>
          <w:vertAlign w:val="subscript"/>
        </w:rPr>
        <w:t>БС</w:t>
      </w:r>
      <w:r w:rsidRPr="00E50E84">
        <w:rPr>
          <w:rFonts w:ascii="Times New Roman" w:hAnsi="Times New Roman" w:cs="Times New Roman"/>
          <w:color w:val="auto"/>
          <w:lang w:val="en-US"/>
        </w:rPr>
        <w:t>) lg</w:t>
      </w:r>
      <w:r w:rsidR="0064778B" w:rsidRPr="00E50E84">
        <w:rPr>
          <w:rFonts w:ascii="Times New Roman" w:hAnsi="Times New Roman" w:cs="Times New Roman"/>
          <w:color w:val="auto"/>
          <w:lang w:val="en-US"/>
        </w:rPr>
        <w:t xml:space="preserve"> R</w:t>
      </w:r>
      <w:r w:rsidRPr="00E50E84">
        <w:rPr>
          <w:rFonts w:ascii="Times New Roman" w:hAnsi="Times New Roman" w:cs="Times New Roman"/>
          <w:color w:val="auto"/>
          <w:lang w:val="en-US"/>
        </w:rPr>
        <w:t xml:space="preserve"> – 2(</w:t>
      </w:r>
      <w:r w:rsidR="0064778B" w:rsidRPr="00E50E84">
        <w:rPr>
          <w:rFonts w:ascii="Times New Roman" w:hAnsi="Times New Roman" w:cs="Times New Roman"/>
          <w:color w:val="auto"/>
          <w:lang w:val="en-US"/>
        </w:rPr>
        <w:t>lg</w:t>
      </w:r>
      <m:oMath>
        <m:f>
          <m:fPr>
            <m:ctrlPr>
              <w:rPr>
                <w:rFonts w:ascii="Cambria Math" w:hAnsi="Cambria Math" w:cs="Times New Roman"/>
                <w:i/>
                <w:color w:val="auto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color w:val="auto"/>
                <w:lang w:val="en-US"/>
              </w:rPr>
              <m:t>28</m:t>
            </m:r>
          </m:den>
        </m:f>
      </m:oMath>
      <w:r w:rsidR="0064778B" w:rsidRPr="00E50E84">
        <w:rPr>
          <w:rFonts w:ascii="Times New Roman" w:eastAsiaTheme="minorEastAsia" w:hAnsi="Times New Roman" w:cs="Times New Roman"/>
          <w:color w:val="auto"/>
          <w:lang w:val="en-US"/>
        </w:rPr>
        <w:t>)</w:t>
      </w:r>
      <w:r w:rsidR="0064778B" w:rsidRPr="00E50E84">
        <w:rPr>
          <w:rFonts w:ascii="Times New Roman" w:eastAsiaTheme="minorEastAsia" w:hAnsi="Times New Roman" w:cs="Times New Roman"/>
          <w:color w:val="auto"/>
          <w:vertAlign w:val="superscript"/>
          <w:lang w:val="en-US"/>
        </w:rPr>
        <w:t>2</w:t>
      </w:r>
    </w:p>
    <w:p w:rsidR="0064778B" w:rsidRPr="00E50E84" w:rsidRDefault="0064778B" w:rsidP="00422D9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L</w:t>
      </w:r>
      <w:r w:rsidRPr="00E50E84">
        <w:rPr>
          <w:rFonts w:ascii="Times New Roman" w:hAnsi="Times New Roman" w:cs="Times New Roman"/>
          <w:color w:val="auto"/>
        </w:rPr>
        <w:t>пр =</w:t>
      </w:r>
    </w:p>
    <w:p w:rsidR="00B077FA" w:rsidRPr="00E50E84" w:rsidRDefault="0064778B" w:rsidP="00422D97">
      <w:pPr>
        <w:rPr>
          <w:rFonts w:ascii="Times New Roman" w:hAnsi="Times New Roman" w:cs="Times New Roman"/>
          <w:b/>
          <w:color w:val="auto"/>
        </w:rPr>
      </w:pPr>
      <w:r w:rsidRPr="00E50E84">
        <w:rPr>
          <w:rFonts w:ascii="Times New Roman" w:hAnsi="Times New Roman" w:cs="Times New Roman"/>
          <w:b/>
          <w:color w:val="auto"/>
        </w:rPr>
        <w:t>5.3  Расчет потерь в сельской местности (</w:t>
      </w:r>
      <w:r w:rsidRPr="00E50E84">
        <w:rPr>
          <w:rFonts w:ascii="Times New Roman" w:hAnsi="Times New Roman" w:cs="Times New Roman"/>
          <w:b/>
          <w:color w:val="auto"/>
          <w:lang w:val="en-US"/>
        </w:rPr>
        <w:t>L</w:t>
      </w:r>
      <w:r w:rsidRPr="00E50E84">
        <w:rPr>
          <w:rFonts w:ascii="Times New Roman" w:hAnsi="Times New Roman" w:cs="Times New Roman"/>
          <w:b/>
          <w:color w:val="auto"/>
        </w:rPr>
        <w:t>см)</w:t>
      </w:r>
    </w:p>
    <w:p w:rsidR="0064778B" w:rsidRPr="00E50E84" w:rsidRDefault="0064778B" w:rsidP="00422D9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L</w:t>
      </w:r>
      <w:r w:rsidRPr="00E50E84">
        <w:rPr>
          <w:rFonts w:ascii="Times New Roman" w:hAnsi="Times New Roman" w:cs="Times New Roman"/>
          <w:color w:val="auto"/>
        </w:rPr>
        <w:t xml:space="preserve">см = 27,81 + 46,05 </w:t>
      </w:r>
      <w:r w:rsidRPr="00E50E84">
        <w:rPr>
          <w:rFonts w:ascii="Times New Roman" w:hAnsi="Times New Roman" w:cs="Times New Roman"/>
          <w:color w:val="auto"/>
          <w:lang w:val="en-US"/>
        </w:rPr>
        <w:t>lgF</w:t>
      </w:r>
      <w:r w:rsidRPr="00E50E84">
        <w:rPr>
          <w:rFonts w:ascii="Times New Roman" w:hAnsi="Times New Roman" w:cs="Times New Roman"/>
          <w:color w:val="auto"/>
        </w:rPr>
        <w:t xml:space="preserve"> – 13,82 </w:t>
      </w:r>
      <w:r w:rsidRPr="00E50E84">
        <w:rPr>
          <w:rFonts w:ascii="Times New Roman" w:hAnsi="Times New Roman" w:cs="Times New Roman"/>
          <w:color w:val="auto"/>
          <w:lang w:val="en-US"/>
        </w:rPr>
        <w:t>lgH</w:t>
      </w:r>
      <w:r w:rsidRPr="00E50E84">
        <w:rPr>
          <w:rFonts w:ascii="Times New Roman" w:hAnsi="Times New Roman" w:cs="Times New Roman"/>
          <w:color w:val="auto"/>
          <w:vertAlign w:val="subscript"/>
        </w:rPr>
        <w:t>БС</w:t>
      </w:r>
      <w:r w:rsidRPr="00E50E84">
        <w:rPr>
          <w:rFonts w:ascii="Times New Roman" w:hAnsi="Times New Roman" w:cs="Times New Roman"/>
          <w:color w:val="auto"/>
        </w:rPr>
        <w:t xml:space="preserve"> – (1,1 </w:t>
      </w:r>
      <w:r w:rsidRPr="00E50E84">
        <w:rPr>
          <w:rFonts w:ascii="Times New Roman" w:hAnsi="Times New Roman" w:cs="Times New Roman"/>
          <w:color w:val="auto"/>
          <w:lang w:val="en-US"/>
        </w:rPr>
        <w:t>lgF</w:t>
      </w:r>
      <w:r w:rsidRPr="00E50E84">
        <w:rPr>
          <w:rFonts w:ascii="Times New Roman" w:hAnsi="Times New Roman" w:cs="Times New Roman"/>
          <w:color w:val="auto"/>
        </w:rPr>
        <w:t xml:space="preserve"> – 0,7) </w:t>
      </w:r>
      <w:r w:rsidRPr="00E50E84">
        <w:rPr>
          <w:rFonts w:ascii="Times New Roman" w:hAnsi="Times New Roman" w:cs="Times New Roman"/>
          <w:color w:val="auto"/>
          <w:lang w:val="en-US"/>
        </w:rPr>
        <w:t>H</w:t>
      </w:r>
      <w:r w:rsidRPr="00E50E84">
        <w:rPr>
          <w:rFonts w:ascii="Times New Roman" w:hAnsi="Times New Roman" w:cs="Times New Roman"/>
          <w:color w:val="auto"/>
          <w:vertAlign w:val="subscript"/>
        </w:rPr>
        <w:t>АС</w:t>
      </w:r>
      <w:r w:rsidRPr="00E50E84">
        <w:rPr>
          <w:rFonts w:ascii="Times New Roman" w:hAnsi="Times New Roman" w:cs="Times New Roman"/>
          <w:color w:val="auto"/>
        </w:rPr>
        <w:t xml:space="preserve"> + </w:t>
      </w:r>
    </w:p>
    <w:p w:rsidR="00B077FA" w:rsidRPr="00455746" w:rsidRDefault="0064778B" w:rsidP="00422D97">
      <w:pPr>
        <w:rPr>
          <w:rFonts w:ascii="Times New Roman" w:hAnsi="Times New Roman" w:cs="Times New Roman"/>
          <w:color w:val="auto"/>
          <w:vertAlign w:val="superscript"/>
          <w:lang w:val="en-US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+ (44,9 – 6,55 lg H</w:t>
      </w:r>
      <w:r w:rsidRPr="00E50E84">
        <w:rPr>
          <w:rFonts w:ascii="Times New Roman" w:hAnsi="Times New Roman" w:cs="Times New Roman"/>
          <w:color w:val="auto"/>
          <w:vertAlign w:val="subscript"/>
        </w:rPr>
        <w:t>БС</w:t>
      </w:r>
      <w:r w:rsidRPr="00E50E84">
        <w:rPr>
          <w:rFonts w:ascii="Times New Roman" w:hAnsi="Times New Roman" w:cs="Times New Roman"/>
          <w:color w:val="auto"/>
          <w:lang w:val="en-US"/>
        </w:rPr>
        <w:t>) lg R – 4,78(lgF)</w:t>
      </w:r>
      <w:r w:rsidRPr="00E50E84">
        <w:rPr>
          <w:rFonts w:ascii="Times New Roman" w:hAnsi="Times New Roman" w:cs="Times New Roman"/>
          <w:color w:val="auto"/>
          <w:vertAlign w:val="superscript"/>
          <w:lang w:val="en-US"/>
        </w:rPr>
        <w:t>2</w:t>
      </w:r>
    </w:p>
    <w:p w:rsidR="00E50E84" w:rsidRDefault="00E50E84" w:rsidP="00422D9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L</w:t>
      </w:r>
      <w:r w:rsidRPr="00E50E84">
        <w:rPr>
          <w:rFonts w:ascii="Times New Roman" w:hAnsi="Times New Roman" w:cs="Times New Roman"/>
          <w:color w:val="auto"/>
        </w:rPr>
        <w:t>см =</w:t>
      </w:r>
    </w:p>
    <w:p w:rsidR="0083507F" w:rsidRDefault="0083507F" w:rsidP="00422D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Суммарные потери на трассе </w:t>
      </w:r>
      <w:r w:rsidRPr="00E50E84">
        <w:rPr>
          <w:rFonts w:ascii="Times New Roman" w:hAnsi="Times New Roman" w:cs="Times New Roman"/>
          <w:b/>
          <w:color w:val="auto"/>
          <w:lang w:val="en-US"/>
        </w:rPr>
        <w:t>L</w:t>
      </w:r>
      <w:r w:rsidRPr="00E50E84">
        <w:rPr>
          <w:rFonts w:ascii="Times New Roman" w:hAnsi="Times New Roman" w:cs="Times New Roman"/>
          <w:b/>
          <w:color w:val="auto"/>
          <w:vertAlign w:val="subscript"/>
          <w:lang w:val="en-US"/>
        </w:rPr>
        <w:t>p</w:t>
      </w:r>
      <w:r w:rsidRPr="0083507F">
        <w:rPr>
          <w:rFonts w:ascii="Times New Roman" w:hAnsi="Times New Roman" w:cs="Times New Roman"/>
          <w:color w:val="auto"/>
        </w:rPr>
        <w:t>будут</w:t>
      </w:r>
      <w:r>
        <w:rPr>
          <w:rFonts w:ascii="Times New Roman" w:hAnsi="Times New Roman" w:cs="Times New Roman"/>
          <w:color w:val="auto"/>
        </w:rPr>
        <w:t xml:space="preserve"> :</w:t>
      </w:r>
    </w:p>
    <w:p w:rsidR="0083507F" w:rsidRPr="0083507F" w:rsidRDefault="0083507F" w:rsidP="00422D97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b/>
          <w:color w:val="auto"/>
          <w:lang w:val="en-US"/>
        </w:rPr>
        <w:t>L</w:t>
      </w:r>
      <w:r w:rsidRPr="00E50E84">
        <w:rPr>
          <w:rFonts w:ascii="Times New Roman" w:hAnsi="Times New Roman" w:cs="Times New Roman"/>
          <w:b/>
          <w:color w:val="auto"/>
          <w:vertAlign w:val="subscript"/>
          <w:lang w:val="en-US"/>
        </w:rPr>
        <w:t>p</w:t>
      </w:r>
      <w:r>
        <w:rPr>
          <w:rFonts w:ascii="Times New Roman" w:hAnsi="Times New Roman" w:cs="Times New Roman"/>
          <w:b/>
          <w:color w:val="auto"/>
        </w:rPr>
        <w:t xml:space="preserve">= </w:t>
      </w:r>
      <w:r w:rsidRPr="00E50E84">
        <w:rPr>
          <w:rFonts w:ascii="Times New Roman" w:hAnsi="Times New Roman" w:cs="Times New Roman"/>
          <w:b/>
          <w:color w:val="auto"/>
          <w:lang w:val="en-US"/>
        </w:rPr>
        <w:t>L</w:t>
      </w:r>
      <w:r>
        <w:rPr>
          <w:rFonts w:ascii="Times New Roman" w:hAnsi="Times New Roman" w:cs="Times New Roman"/>
          <w:b/>
          <w:color w:val="auto"/>
        </w:rPr>
        <w:t>(г,пр,см)+</w:t>
      </w:r>
      <w:r w:rsidRPr="0083507F">
        <w:rPr>
          <w:rFonts w:ascii="Times New Roman" w:hAnsi="Times New Roman" w:cs="Times New Roman"/>
          <w:b/>
          <w:color w:val="auto"/>
          <w:lang w:val="en-US"/>
        </w:rPr>
        <w:t>Δ</w:t>
      </w:r>
      <w:r w:rsidRPr="0083507F">
        <w:rPr>
          <w:rFonts w:ascii="Times New Roman" w:hAnsi="Times New Roman" w:cs="Times New Roman"/>
          <w:b/>
          <w:color w:val="auto"/>
        </w:rPr>
        <w:t xml:space="preserve">Рσ + </w:t>
      </w:r>
      <w:r w:rsidRPr="0083507F">
        <w:rPr>
          <w:rFonts w:ascii="Times New Roman" w:hAnsi="Times New Roman" w:cs="Times New Roman"/>
          <w:b/>
          <w:color w:val="auto"/>
          <w:lang w:val="en-US"/>
        </w:rPr>
        <w:t>L</w:t>
      </w:r>
      <w:r w:rsidRPr="0083507F">
        <w:rPr>
          <w:rFonts w:ascii="Times New Roman" w:hAnsi="Times New Roman" w:cs="Times New Roman"/>
          <w:b/>
          <w:color w:val="auto"/>
        </w:rPr>
        <w:t>доп</w:t>
      </w:r>
    </w:p>
    <w:p w:rsidR="00E87EAA" w:rsidRPr="0083507F" w:rsidRDefault="0083507F" w:rsidP="00E87EAA">
      <w:pPr>
        <w:rPr>
          <w:rFonts w:ascii="Times New Roman" w:hAnsi="Times New Roman" w:cs="Times New Roman"/>
          <w:b/>
          <w:color w:val="auto"/>
        </w:rPr>
      </w:pPr>
      <w:r w:rsidRPr="00E50E84">
        <w:rPr>
          <w:rFonts w:ascii="Times New Roman" w:hAnsi="Times New Roman" w:cs="Times New Roman"/>
          <w:b/>
          <w:color w:val="auto"/>
          <w:lang w:val="en-US"/>
        </w:rPr>
        <w:t>L</w:t>
      </w:r>
      <w:r w:rsidRPr="00E50E84">
        <w:rPr>
          <w:rFonts w:ascii="Times New Roman" w:hAnsi="Times New Roman" w:cs="Times New Roman"/>
          <w:b/>
          <w:color w:val="auto"/>
          <w:vertAlign w:val="subscript"/>
          <w:lang w:val="en-US"/>
        </w:rPr>
        <w:t>p</w:t>
      </w:r>
      <w:r>
        <w:rPr>
          <w:rFonts w:ascii="Times New Roman" w:hAnsi="Times New Roman" w:cs="Times New Roman"/>
          <w:b/>
          <w:color w:val="auto"/>
        </w:rPr>
        <w:t>=</w:t>
      </w:r>
    </w:p>
    <w:p w:rsidR="0083507F" w:rsidRDefault="0083507F" w:rsidP="00E87EAA">
      <w:pPr>
        <w:rPr>
          <w:rFonts w:ascii="Times New Roman" w:hAnsi="Times New Roman" w:cs="Times New Roman"/>
          <w:b/>
          <w:color w:val="auto"/>
        </w:rPr>
      </w:pPr>
    </w:p>
    <w:p w:rsidR="00E87EAA" w:rsidRPr="00E50E84" w:rsidRDefault="00E87EAA" w:rsidP="00E87EAA">
      <w:pPr>
        <w:rPr>
          <w:rFonts w:ascii="Times New Roman" w:hAnsi="Times New Roman" w:cs="Times New Roman"/>
          <w:color w:val="auto"/>
        </w:rPr>
      </w:pPr>
      <w:r w:rsidRPr="00E87EAA">
        <w:rPr>
          <w:rFonts w:ascii="Times New Roman" w:hAnsi="Times New Roman" w:cs="Times New Roman"/>
          <w:b/>
          <w:color w:val="auto"/>
        </w:rPr>
        <w:t>В диапа</w:t>
      </w:r>
      <w:r w:rsidR="002C1D25" w:rsidRPr="00E87EAA">
        <w:rPr>
          <w:rFonts w:ascii="Times New Roman" w:hAnsi="Times New Roman" w:cs="Times New Roman"/>
          <w:b/>
          <w:color w:val="auto"/>
        </w:rPr>
        <w:t>зоне</w:t>
      </w:r>
      <w:r w:rsidRPr="00E87EAA">
        <w:rPr>
          <w:rFonts w:ascii="Times New Roman" w:hAnsi="Times New Roman" w:cs="Times New Roman"/>
          <w:b/>
          <w:color w:val="auto"/>
        </w:rPr>
        <w:t xml:space="preserve"> 1800 МГц</w:t>
      </w:r>
      <w:r w:rsidRPr="00E50E84">
        <w:rPr>
          <w:rFonts w:ascii="Times New Roman" w:hAnsi="Times New Roman" w:cs="Times New Roman"/>
          <w:color w:val="auto"/>
        </w:rPr>
        <w:t>применяем</w:t>
      </w:r>
      <w:r>
        <w:rPr>
          <w:rFonts w:ascii="Times New Roman" w:hAnsi="Times New Roman" w:cs="Times New Roman"/>
          <w:color w:val="auto"/>
        </w:rPr>
        <w:t xml:space="preserve"> формулы </w:t>
      </w:r>
      <w:r w:rsidRPr="00E50E84">
        <w:rPr>
          <w:rFonts w:ascii="Times New Roman" w:hAnsi="Times New Roman" w:cs="Times New Roman"/>
          <w:color w:val="auto"/>
        </w:rPr>
        <w:t xml:space="preserve"> распростран</w:t>
      </w:r>
      <w:r>
        <w:rPr>
          <w:rFonts w:ascii="Times New Roman" w:hAnsi="Times New Roman" w:cs="Times New Roman"/>
          <w:color w:val="auto"/>
        </w:rPr>
        <w:t xml:space="preserve">ения радиоволн по модели </w:t>
      </w:r>
      <w:r>
        <w:rPr>
          <w:rFonts w:ascii="Times New Roman" w:hAnsi="Times New Roman" w:cs="Times New Roman"/>
          <w:color w:val="auto"/>
          <w:lang w:val="en-US"/>
        </w:rPr>
        <w:t>COST</w:t>
      </w:r>
      <w:r w:rsidRPr="00E87EAA">
        <w:rPr>
          <w:rFonts w:ascii="Times New Roman" w:hAnsi="Times New Roman" w:cs="Times New Roman"/>
          <w:color w:val="auto"/>
        </w:rPr>
        <w:t xml:space="preserve"> 231 </w:t>
      </w:r>
      <w:r w:rsidRPr="00E50E84">
        <w:rPr>
          <w:rFonts w:ascii="Times New Roman" w:hAnsi="Times New Roman" w:cs="Times New Roman"/>
          <w:color w:val="auto"/>
        </w:rPr>
        <w:t>Х</w:t>
      </w:r>
      <w:r>
        <w:rPr>
          <w:rFonts w:ascii="Times New Roman" w:hAnsi="Times New Roman" w:cs="Times New Roman"/>
          <w:color w:val="auto"/>
        </w:rPr>
        <w:t xml:space="preserve">ата. </w:t>
      </w:r>
      <w:r w:rsidRPr="00E50E84">
        <w:rPr>
          <w:rFonts w:ascii="Times New Roman" w:hAnsi="Times New Roman" w:cs="Times New Roman"/>
          <w:color w:val="auto"/>
        </w:rPr>
        <w:t>Условия применимости модели:</w:t>
      </w:r>
    </w:p>
    <w:p w:rsidR="00E87EAA" w:rsidRPr="0083507F" w:rsidRDefault="00E87EAA" w:rsidP="00E87EAA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F</w:t>
      </w:r>
      <w:r w:rsidRPr="00E50E84">
        <w:rPr>
          <w:rFonts w:ascii="Times New Roman" w:hAnsi="Times New Roman" w:cs="Times New Roman"/>
          <w:color w:val="auto"/>
        </w:rPr>
        <w:t xml:space="preserve"> = 15</w:t>
      </w:r>
      <w:r w:rsidRPr="00E87EAA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0-</w:t>
      </w:r>
      <w:r w:rsidRPr="00E87EAA">
        <w:rPr>
          <w:rFonts w:ascii="Times New Roman" w:hAnsi="Times New Roman" w:cs="Times New Roman"/>
          <w:color w:val="auto"/>
        </w:rPr>
        <w:t>20</w:t>
      </w:r>
      <w:r w:rsidRPr="00E50E84">
        <w:rPr>
          <w:rFonts w:ascii="Times New Roman" w:hAnsi="Times New Roman" w:cs="Times New Roman"/>
          <w:color w:val="auto"/>
        </w:rPr>
        <w:t>00 МГц</w:t>
      </w:r>
      <w:r w:rsidR="0083507F">
        <w:rPr>
          <w:rFonts w:ascii="Times New Roman" w:hAnsi="Times New Roman" w:cs="Times New Roman"/>
          <w:color w:val="auto"/>
        </w:rPr>
        <w:t xml:space="preserve"> , принимаем среднюю частоту диапазона </w:t>
      </w:r>
      <w:r w:rsidR="0083507F">
        <w:rPr>
          <w:rFonts w:ascii="Times New Roman" w:hAnsi="Times New Roman" w:cs="Times New Roman"/>
          <w:color w:val="auto"/>
          <w:lang w:val="en-US"/>
        </w:rPr>
        <w:t>F</w:t>
      </w:r>
      <w:r w:rsidR="0083507F">
        <w:rPr>
          <w:rFonts w:ascii="Times New Roman" w:hAnsi="Times New Roman" w:cs="Times New Roman"/>
          <w:color w:val="auto"/>
        </w:rPr>
        <w:t>ср</w:t>
      </w:r>
      <w:r w:rsidR="00F37496">
        <w:rPr>
          <w:rFonts w:ascii="Times New Roman" w:hAnsi="Times New Roman" w:cs="Times New Roman"/>
          <w:color w:val="auto"/>
        </w:rPr>
        <w:t xml:space="preserve"> из варианта задания</w:t>
      </w:r>
    </w:p>
    <w:p w:rsidR="00E87EAA" w:rsidRPr="00E50E84" w:rsidRDefault="00E87EAA" w:rsidP="00E87EAA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H</w:t>
      </w:r>
      <w:r w:rsidRPr="00E50E84">
        <w:rPr>
          <w:rFonts w:ascii="Times New Roman" w:hAnsi="Times New Roman" w:cs="Times New Roman"/>
          <w:color w:val="auto"/>
          <w:vertAlign w:val="subscript"/>
        </w:rPr>
        <w:t>БС</w:t>
      </w:r>
      <w:r w:rsidRPr="00E50E84">
        <w:rPr>
          <w:rFonts w:ascii="Times New Roman" w:hAnsi="Times New Roman" w:cs="Times New Roman"/>
          <w:color w:val="auto"/>
        </w:rPr>
        <w:t xml:space="preserve"> = 30-200 метров, принимаем </w:t>
      </w:r>
      <w:r w:rsidRPr="00E50E84">
        <w:rPr>
          <w:rFonts w:ascii="Times New Roman" w:hAnsi="Times New Roman" w:cs="Times New Roman"/>
          <w:color w:val="auto"/>
          <w:lang w:val="en-US"/>
        </w:rPr>
        <w:t>H</w:t>
      </w:r>
      <w:r w:rsidRPr="00E50E84">
        <w:rPr>
          <w:rFonts w:ascii="Times New Roman" w:hAnsi="Times New Roman" w:cs="Times New Roman"/>
          <w:color w:val="auto"/>
          <w:vertAlign w:val="subscript"/>
        </w:rPr>
        <w:t>БС</w:t>
      </w:r>
      <w:r w:rsidRPr="00E50E84">
        <w:rPr>
          <w:rFonts w:ascii="Times New Roman" w:hAnsi="Times New Roman" w:cs="Times New Roman"/>
          <w:color w:val="auto"/>
        </w:rPr>
        <w:t xml:space="preserve"> =30 м</w:t>
      </w:r>
    </w:p>
    <w:p w:rsidR="00E87EAA" w:rsidRDefault="00E87EAA" w:rsidP="00E87EAA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H</w:t>
      </w:r>
      <w:r w:rsidRPr="00E50E84">
        <w:rPr>
          <w:rFonts w:ascii="Times New Roman" w:hAnsi="Times New Roman" w:cs="Times New Roman"/>
          <w:color w:val="auto"/>
          <w:vertAlign w:val="subscript"/>
        </w:rPr>
        <w:t>АС</w:t>
      </w:r>
      <w:r w:rsidRPr="00E50E84">
        <w:rPr>
          <w:rFonts w:ascii="Times New Roman" w:hAnsi="Times New Roman" w:cs="Times New Roman"/>
          <w:color w:val="auto"/>
        </w:rPr>
        <w:t xml:space="preserve"> = 1-10 метров, принимаем </w:t>
      </w:r>
      <w:r w:rsidRPr="00E50E84">
        <w:rPr>
          <w:rFonts w:ascii="Times New Roman" w:hAnsi="Times New Roman" w:cs="Times New Roman"/>
          <w:color w:val="auto"/>
          <w:lang w:val="en-US"/>
        </w:rPr>
        <w:t>H</w:t>
      </w:r>
      <w:r w:rsidRPr="00E50E84">
        <w:rPr>
          <w:rFonts w:ascii="Times New Roman" w:hAnsi="Times New Roman" w:cs="Times New Roman"/>
          <w:color w:val="auto"/>
          <w:vertAlign w:val="subscript"/>
        </w:rPr>
        <w:t>АС</w:t>
      </w:r>
      <w:r w:rsidRPr="00E50E84">
        <w:rPr>
          <w:rFonts w:ascii="Times New Roman" w:hAnsi="Times New Roman" w:cs="Times New Roman"/>
          <w:color w:val="auto"/>
        </w:rPr>
        <w:t xml:space="preserve"> = 1,5 м</w:t>
      </w:r>
    </w:p>
    <w:p w:rsidR="00F37496" w:rsidRPr="00E50E84" w:rsidRDefault="00F37496" w:rsidP="00F37496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Δ</w:t>
      </w:r>
      <w:r w:rsidRPr="00E50E84">
        <w:rPr>
          <w:rFonts w:ascii="Times New Roman" w:hAnsi="Times New Roman" w:cs="Times New Roman"/>
          <w:color w:val="auto"/>
        </w:rPr>
        <w:t>Рσ = 0,68σ =0,68х8= 5,6дБ ,</w:t>
      </w:r>
      <w:r w:rsidRPr="00E50E84">
        <w:rPr>
          <w:rFonts w:ascii="Times New Roman" w:hAnsi="Times New Roman" w:cs="Times New Roman"/>
          <w:color w:val="auto"/>
          <w:lang w:val="en-US"/>
        </w:rPr>
        <w:t>Δ</w:t>
      </w:r>
      <w:r w:rsidRPr="00E50E84">
        <w:rPr>
          <w:rFonts w:ascii="Times New Roman" w:hAnsi="Times New Roman" w:cs="Times New Roman"/>
          <w:color w:val="auto"/>
        </w:rPr>
        <w:t xml:space="preserve">Рσ = 5,6дБ, запас мощности сигнала для его уверенного приема </w:t>
      </w:r>
    </w:p>
    <w:p w:rsidR="00F37496" w:rsidRPr="00E50E84" w:rsidRDefault="00F37496" w:rsidP="00F37496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  <w:lang w:val="en-US"/>
        </w:rPr>
        <w:t>L</w:t>
      </w:r>
      <w:r w:rsidRPr="00E50E84">
        <w:rPr>
          <w:rFonts w:ascii="Times New Roman" w:hAnsi="Times New Roman" w:cs="Times New Roman"/>
          <w:color w:val="auto"/>
        </w:rPr>
        <w:t>доп = 12 дБ ( дополнительные потери)</w:t>
      </w:r>
    </w:p>
    <w:p w:rsidR="00E87EAA" w:rsidRDefault="00E87EAA" w:rsidP="00E87EAA">
      <w:pPr>
        <w:rPr>
          <w:rFonts w:ascii="Times New Roman" w:hAnsi="Times New Roman" w:cs="Times New Roman"/>
          <w:b/>
          <w:color w:val="auto"/>
        </w:rPr>
      </w:pPr>
      <w:r w:rsidRPr="00E50E84">
        <w:rPr>
          <w:rFonts w:ascii="Times New Roman" w:hAnsi="Times New Roman" w:cs="Times New Roman"/>
          <w:b/>
          <w:color w:val="auto"/>
        </w:rPr>
        <w:t>5.1  Расчет потерь</w:t>
      </w:r>
      <w:r>
        <w:rPr>
          <w:rFonts w:ascii="Times New Roman" w:hAnsi="Times New Roman" w:cs="Times New Roman"/>
          <w:b/>
          <w:color w:val="auto"/>
        </w:rPr>
        <w:t>в среднем городе и пригородном центре</w:t>
      </w:r>
      <w:r w:rsidR="0083507F">
        <w:rPr>
          <w:rFonts w:ascii="Times New Roman" w:hAnsi="Times New Roman" w:cs="Times New Roman"/>
          <w:b/>
          <w:color w:val="auto"/>
        </w:rPr>
        <w:t xml:space="preserve"> с умеренной плотностью посадки деревьев</w:t>
      </w:r>
    </w:p>
    <w:p w:rsidR="009F56CF" w:rsidRDefault="009F56CF" w:rsidP="00E87EAA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b/>
          <w:color w:val="auto"/>
          <w:lang w:val="en-US"/>
        </w:rPr>
        <w:t>L</w:t>
      </w:r>
      <w:r>
        <w:rPr>
          <w:rFonts w:ascii="Times New Roman" w:hAnsi="Times New Roman" w:cs="Times New Roman"/>
          <w:b/>
          <w:color w:val="auto"/>
        </w:rPr>
        <w:t>г</w:t>
      </w:r>
      <w:r w:rsidRPr="009F56CF">
        <w:rPr>
          <w:rFonts w:ascii="Times New Roman" w:hAnsi="Times New Roman" w:cs="Times New Roman"/>
          <w:b/>
          <w:color w:val="auto"/>
        </w:rPr>
        <w:t>=</w:t>
      </w:r>
      <w:r w:rsidRPr="009F56CF">
        <w:rPr>
          <w:rFonts w:ascii="Times New Roman" w:hAnsi="Times New Roman" w:cs="Times New Roman"/>
          <w:color w:val="auto"/>
        </w:rPr>
        <w:t xml:space="preserve">48,55 + 35,4 </w:t>
      </w:r>
      <w:r w:rsidRPr="00E50E84">
        <w:rPr>
          <w:rFonts w:ascii="Times New Roman" w:hAnsi="Times New Roman" w:cs="Times New Roman"/>
          <w:color w:val="auto"/>
          <w:lang w:val="en-US"/>
        </w:rPr>
        <w:t>lgF</w:t>
      </w:r>
      <w:r w:rsidRPr="009F56CF">
        <w:rPr>
          <w:rFonts w:ascii="Times New Roman" w:hAnsi="Times New Roman" w:cs="Times New Roman"/>
          <w:color w:val="auto"/>
        </w:rPr>
        <w:t xml:space="preserve">- 13,82 </w:t>
      </w:r>
      <w:r w:rsidRPr="00E50E84">
        <w:rPr>
          <w:rFonts w:ascii="Times New Roman" w:hAnsi="Times New Roman" w:cs="Times New Roman"/>
          <w:color w:val="auto"/>
          <w:lang w:val="en-US"/>
        </w:rPr>
        <w:t>lgH</w:t>
      </w:r>
      <w:r w:rsidRPr="00E50E84">
        <w:rPr>
          <w:rFonts w:ascii="Times New Roman" w:hAnsi="Times New Roman" w:cs="Times New Roman"/>
          <w:color w:val="auto"/>
          <w:vertAlign w:val="subscript"/>
        </w:rPr>
        <w:t>БС</w:t>
      </w:r>
      <w:r w:rsidRPr="009F56CF">
        <w:rPr>
          <w:rFonts w:ascii="Times New Roman" w:hAnsi="Times New Roman" w:cs="Times New Roman"/>
          <w:color w:val="auto"/>
        </w:rPr>
        <w:t xml:space="preserve"> – (1,1 </w:t>
      </w:r>
      <w:r w:rsidRPr="00E50E84">
        <w:rPr>
          <w:rFonts w:ascii="Times New Roman" w:hAnsi="Times New Roman" w:cs="Times New Roman"/>
          <w:color w:val="auto"/>
          <w:lang w:val="en-US"/>
        </w:rPr>
        <w:t>lgF</w:t>
      </w:r>
      <w:r>
        <w:rPr>
          <w:rFonts w:ascii="Times New Roman" w:hAnsi="Times New Roman" w:cs="Times New Roman"/>
          <w:color w:val="auto"/>
        </w:rPr>
        <w:t xml:space="preserve"> – 0,7)</w:t>
      </w:r>
      <w:r w:rsidRPr="00E50E84">
        <w:rPr>
          <w:rFonts w:ascii="Times New Roman" w:hAnsi="Times New Roman" w:cs="Times New Roman"/>
          <w:color w:val="auto"/>
          <w:lang w:val="en-US"/>
        </w:rPr>
        <w:t>H</w:t>
      </w:r>
      <w:r w:rsidRPr="00E50E84">
        <w:rPr>
          <w:rFonts w:ascii="Times New Roman" w:hAnsi="Times New Roman" w:cs="Times New Roman"/>
          <w:color w:val="auto"/>
          <w:vertAlign w:val="subscript"/>
        </w:rPr>
        <w:t>АС</w:t>
      </w:r>
      <w:r>
        <w:rPr>
          <w:rFonts w:ascii="Times New Roman" w:hAnsi="Times New Roman" w:cs="Times New Roman"/>
          <w:color w:val="auto"/>
        </w:rPr>
        <w:t xml:space="preserve"> +</w:t>
      </w:r>
    </w:p>
    <w:p w:rsidR="009F56CF" w:rsidRPr="00455746" w:rsidRDefault="009F56CF" w:rsidP="00E87EAA">
      <w:pPr>
        <w:rPr>
          <w:rFonts w:ascii="Times New Roman" w:hAnsi="Times New Roman" w:cs="Times New Roman"/>
          <w:color w:val="auto"/>
          <w:lang w:val="en-US"/>
        </w:rPr>
      </w:pPr>
      <w:r w:rsidRPr="00455746">
        <w:rPr>
          <w:rFonts w:ascii="Times New Roman" w:hAnsi="Times New Roman" w:cs="Times New Roman"/>
          <w:color w:val="auto"/>
          <w:lang w:val="en-US"/>
        </w:rPr>
        <w:t xml:space="preserve">+ (44,9 – 6,55 </w:t>
      </w:r>
      <w:r w:rsidRPr="00E50E84">
        <w:rPr>
          <w:rFonts w:ascii="Times New Roman" w:hAnsi="Times New Roman" w:cs="Times New Roman"/>
          <w:color w:val="auto"/>
          <w:lang w:val="en-US"/>
        </w:rPr>
        <w:t>lgH</w:t>
      </w:r>
      <w:r w:rsidRPr="00E50E84">
        <w:rPr>
          <w:rFonts w:ascii="Times New Roman" w:hAnsi="Times New Roman" w:cs="Times New Roman"/>
          <w:color w:val="auto"/>
          <w:vertAlign w:val="subscript"/>
        </w:rPr>
        <w:t>БС</w:t>
      </w:r>
      <w:r w:rsidRPr="00455746">
        <w:rPr>
          <w:rFonts w:ascii="Times New Roman" w:hAnsi="Times New Roman" w:cs="Times New Roman"/>
          <w:color w:val="auto"/>
          <w:lang w:val="en-US"/>
        </w:rPr>
        <w:t xml:space="preserve"> )</w:t>
      </w:r>
      <w:r w:rsidRPr="00E50E84">
        <w:rPr>
          <w:rFonts w:ascii="Times New Roman" w:hAnsi="Times New Roman" w:cs="Times New Roman"/>
          <w:color w:val="auto"/>
          <w:lang w:val="en-US"/>
        </w:rPr>
        <w:t>lg R</w:t>
      </w:r>
    </w:p>
    <w:p w:rsidR="00E41091" w:rsidRPr="00455746" w:rsidRDefault="00E41091" w:rsidP="00E87EAA">
      <w:pPr>
        <w:rPr>
          <w:rFonts w:ascii="Times New Roman" w:hAnsi="Times New Roman" w:cs="Times New Roman"/>
          <w:color w:val="auto"/>
          <w:lang w:val="en-US"/>
        </w:rPr>
      </w:pPr>
      <w:r w:rsidRPr="00E50E84">
        <w:rPr>
          <w:rFonts w:ascii="Times New Roman" w:hAnsi="Times New Roman" w:cs="Times New Roman"/>
          <w:b/>
          <w:color w:val="auto"/>
          <w:lang w:val="en-US"/>
        </w:rPr>
        <w:t>L</w:t>
      </w:r>
      <w:r>
        <w:rPr>
          <w:rFonts w:ascii="Times New Roman" w:hAnsi="Times New Roman" w:cs="Times New Roman"/>
          <w:b/>
          <w:color w:val="auto"/>
        </w:rPr>
        <w:t>г</w:t>
      </w:r>
      <w:r w:rsidRPr="00455746">
        <w:rPr>
          <w:rFonts w:ascii="Times New Roman" w:hAnsi="Times New Roman" w:cs="Times New Roman"/>
          <w:b/>
          <w:color w:val="auto"/>
          <w:lang w:val="en-US"/>
        </w:rPr>
        <w:t>=</w:t>
      </w:r>
    </w:p>
    <w:p w:rsidR="009F56CF" w:rsidRPr="009F56CF" w:rsidRDefault="009F56CF" w:rsidP="00E87EAA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5.2</w:t>
      </w:r>
      <w:r w:rsidRPr="00E50E84">
        <w:rPr>
          <w:rFonts w:ascii="Times New Roman" w:hAnsi="Times New Roman" w:cs="Times New Roman"/>
          <w:b/>
          <w:color w:val="auto"/>
        </w:rPr>
        <w:t xml:space="preserve">  Расчет потерь</w:t>
      </w:r>
      <w:r>
        <w:rPr>
          <w:rFonts w:ascii="Times New Roman" w:hAnsi="Times New Roman" w:cs="Times New Roman"/>
          <w:b/>
          <w:color w:val="auto"/>
        </w:rPr>
        <w:t xml:space="preserve"> в большом городе</w:t>
      </w:r>
    </w:p>
    <w:p w:rsidR="009F56CF" w:rsidRDefault="009F56CF" w:rsidP="009F56CF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b/>
          <w:color w:val="auto"/>
          <w:lang w:val="en-US"/>
        </w:rPr>
        <w:lastRenderedPageBreak/>
        <w:t>L</w:t>
      </w:r>
      <w:r>
        <w:rPr>
          <w:rFonts w:ascii="Times New Roman" w:hAnsi="Times New Roman" w:cs="Times New Roman"/>
          <w:b/>
          <w:color w:val="auto"/>
        </w:rPr>
        <w:t>бг=</w:t>
      </w:r>
      <w:r w:rsidRPr="009F56CF">
        <w:rPr>
          <w:rFonts w:ascii="Times New Roman" w:hAnsi="Times New Roman" w:cs="Times New Roman"/>
          <w:color w:val="auto"/>
        </w:rPr>
        <w:t xml:space="preserve">48,55 + 35,4 </w:t>
      </w:r>
      <w:r w:rsidRPr="00E50E84">
        <w:rPr>
          <w:rFonts w:ascii="Times New Roman" w:hAnsi="Times New Roman" w:cs="Times New Roman"/>
          <w:color w:val="auto"/>
          <w:lang w:val="en-US"/>
        </w:rPr>
        <w:t>lgF</w:t>
      </w:r>
      <w:r w:rsidRPr="009F56CF">
        <w:rPr>
          <w:rFonts w:ascii="Times New Roman" w:hAnsi="Times New Roman" w:cs="Times New Roman"/>
          <w:color w:val="auto"/>
        </w:rPr>
        <w:t xml:space="preserve">- 13,82 </w:t>
      </w:r>
      <w:r w:rsidRPr="00E50E84">
        <w:rPr>
          <w:rFonts w:ascii="Times New Roman" w:hAnsi="Times New Roman" w:cs="Times New Roman"/>
          <w:color w:val="auto"/>
          <w:lang w:val="en-US"/>
        </w:rPr>
        <w:t>lgH</w:t>
      </w:r>
      <w:r w:rsidRPr="00E50E84">
        <w:rPr>
          <w:rFonts w:ascii="Times New Roman" w:hAnsi="Times New Roman" w:cs="Times New Roman"/>
          <w:color w:val="auto"/>
          <w:vertAlign w:val="subscript"/>
        </w:rPr>
        <w:t>БС</w:t>
      </w:r>
      <w:r w:rsidRPr="009F56CF">
        <w:rPr>
          <w:rFonts w:ascii="Times New Roman" w:hAnsi="Times New Roman" w:cs="Times New Roman"/>
          <w:color w:val="auto"/>
        </w:rPr>
        <w:t xml:space="preserve"> –(1,1 </w:t>
      </w:r>
      <w:r w:rsidRPr="00E50E84">
        <w:rPr>
          <w:rFonts w:ascii="Times New Roman" w:hAnsi="Times New Roman" w:cs="Times New Roman"/>
          <w:color w:val="auto"/>
          <w:lang w:val="en-US"/>
        </w:rPr>
        <w:t>lgF</w:t>
      </w:r>
      <w:r>
        <w:rPr>
          <w:rFonts w:ascii="Times New Roman" w:hAnsi="Times New Roman" w:cs="Times New Roman"/>
          <w:color w:val="auto"/>
        </w:rPr>
        <w:t xml:space="preserve"> – 0,7)</w:t>
      </w:r>
      <w:r w:rsidRPr="00E50E84">
        <w:rPr>
          <w:rFonts w:ascii="Times New Roman" w:hAnsi="Times New Roman" w:cs="Times New Roman"/>
          <w:color w:val="auto"/>
          <w:lang w:val="en-US"/>
        </w:rPr>
        <w:t>H</w:t>
      </w:r>
      <w:r w:rsidRPr="00E50E84">
        <w:rPr>
          <w:rFonts w:ascii="Times New Roman" w:hAnsi="Times New Roman" w:cs="Times New Roman"/>
          <w:color w:val="auto"/>
          <w:vertAlign w:val="subscript"/>
        </w:rPr>
        <w:t>АС</w:t>
      </w:r>
      <w:r>
        <w:rPr>
          <w:rFonts w:ascii="Times New Roman" w:hAnsi="Times New Roman" w:cs="Times New Roman"/>
          <w:color w:val="auto"/>
        </w:rPr>
        <w:t xml:space="preserve"> +</w:t>
      </w:r>
    </w:p>
    <w:p w:rsidR="009F56CF" w:rsidRDefault="009F56CF" w:rsidP="009F56C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+ (44,9 – 6,55</w:t>
      </w:r>
      <w:r w:rsidRPr="00E50E84">
        <w:rPr>
          <w:rFonts w:ascii="Times New Roman" w:hAnsi="Times New Roman" w:cs="Times New Roman"/>
          <w:color w:val="auto"/>
          <w:lang w:val="en-US"/>
        </w:rPr>
        <w:t>lgH</w:t>
      </w:r>
      <w:r w:rsidRPr="00E50E84">
        <w:rPr>
          <w:rFonts w:ascii="Times New Roman" w:hAnsi="Times New Roman" w:cs="Times New Roman"/>
          <w:color w:val="auto"/>
          <w:vertAlign w:val="subscript"/>
        </w:rPr>
        <w:t>БС</w:t>
      </w:r>
      <w:r>
        <w:rPr>
          <w:rFonts w:ascii="Times New Roman" w:hAnsi="Times New Roman" w:cs="Times New Roman"/>
          <w:color w:val="auto"/>
        </w:rPr>
        <w:t xml:space="preserve"> )</w:t>
      </w:r>
      <w:r w:rsidRPr="00E50E84">
        <w:rPr>
          <w:rFonts w:ascii="Times New Roman" w:hAnsi="Times New Roman" w:cs="Times New Roman"/>
          <w:color w:val="auto"/>
          <w:lang w:val="en-US"/>
        </w:rPr>
        <w:t>lgR</w:t>
      </w:r>
    </w:p>
    <w:p w:rsidR="00E41091" w:rsidRPr="00E41091" w:rsidRDefault="00E41091" w:rsidP="009F56CF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b/>
          <w:color w:val="auto"/>
          <w:lang w:val="en-US"/>
        </w:rPr>
        <w:t>L</w:t>
      </w:r>
      <w:r>
        <w:rPr>
          <w:rFonts w:ascii="Times New Roman" w:hAnsi="Times New Roman" w:cs="Times New Roman"/>
          <w:b/>
          <w:color w:val="auto"/>
        </w:rPr>
        <w:t>бг=</w:t>
      </w:r>
    </w:p>
    <w:p w:rsidR="0083507F" w:rsidRDefault="00E41091" w:rsidP="00E87EAA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5.2</w:t>
      </w:r>
      <w:r w:rsidRPr="00E50E84">
        <w:rPr>
          <w:rFonts w:ascii="Times New Roman" w:hAnsi="Times New Roman" w:cs="Times New Roman"/>
          <w:b/>
          <w:color w:val="auto"/>
        </w:rPr>
        <w:t xml:space="preserve">  Расчет потерь</w:t>
      </w:r>
      <w:r>
        <w:rPr>
          <w:rFonts w:ascii="Times New Roman" w:hAnsi="Times New Roman" w:cs="Times New Roman"/>
          <w:b/>
          <w:color w:val="auto"/>
        </w:rPr>
        <w:t xml:space="preserve"> в сельской местности</w:t>
      </w:r>
    </w:p>
    <w:p w:rsidR="00E41091" w:rsidRDefault="00E41091" w:rsidP="00E87EAA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b/>
          <w:color w:val="auto"/>
          <w:lang w:val="en-US"/>
        </w:rPr>
        <w:t>L</w:t>
      </w:r>
      <w:r>
        <w:rPr>
          <w:rFonts w:ascii="Times New Roman" w:hAnsi="Times New Roman" w:cs="Times New Roman"/>
          <w:b/>
          <w:color w:val="auto"/>
        </w:rPr>
        <w:t>см= 9,56 + 53,73</w:t>
      </w:r>
      <w:r w:rsidRPr="00E50E84">
        <w:rPr>
          <w:rFonts w:ascii="Times New Roman" w:hAnsi="Times New Roman" w:cs="Times New Roman"/>
          <w:color w:val="auto"/>
          <w:lang w:val="en-US"/>
        </w:rPr>
        <w:t>lgF</w:t>
      </w:r>
      <w:r>
        <w:rPr>
          <w:rFonts w:ascii="Times New Roman" w:hAnsi="Times New Roman" w:cs="Times New Roman"/>
          <w:color w:val="auto"/>
        </w:rPr>
        <w:t xml:space="preserve"> – 13,82</w:t>
      </w:r>
      <w:r w:rsidRPr="00E50E84">
        <w:rPr>
          <w:rFonts w:ascii="Times New Roman" w:hAnsi="Times New Roman" w:cs="Times New Roman"/>
          <w:color w:val="auto"/>
          <w:lang w:val="en-US"/>
        </w:rPr>
        <w:t>lgH</w:t>
      </w:r>
      <w:r w:rsidRPr="00E50E84">
        <w:rPr>
          <w:rFonts w:ascii="Times New Roman" w:hAnsi="Times New Roman" w:cs="Times New Roman"/>
          <w:color w:val="auto"/>
          <w:vertAlign w:val="subscript"/>
        </w:rPr>
        <w:t>БС</w:t>
      </w:r>
      <w:r>
        <w:rPr>
          <w:rFonts w:ascii="Times New Roman" w:hAnsi="Times New Roman" w:cs="Times New Roman"/>
          <w:color w:val="auto"/>
        </w:rPr>
        <w:t xml:space="preserve"> – 4,78(</w:t>
      </w:r>
      <w:r w:rsidRPr="00E50E84">
        <w:rPr>
          <w:rFonts w:ascii="Times New Roman" w:hAnsi="Times New Roman" w:cs="Times New Roman"/>
          <w:color w:val="auto"/>
          <w:lang w:val="en-US"/>
        </w:rPr>
        <w:t>lgF</w:t>
      </w:r>
      <w:r>
        <w:rPr>
          <w:rFonts w:ascii="Times New Roman" w:hAnsi="Times New Roman" w:cs="Times New Roman"/>
          <w:color w:val="auto"/>
        </w:rPr>
        <w:t>)</w:t>
      </w:r>
      <w:r w:rsidRPr="00E41091">
        <w:rPr>
          <w:rFonts w:ascii="Times New Roman" w:hAnsi="Times New Roman" w:cs="Times New Roman"/>
          <w:color w:val="auto"/>
          <w:vertAlign w:val="superscript"/>
        </w:rPr>
        <w:t>2</w:t>
      </w:r>
      <w:r>
        <w:rPr>
          <w:rFonts w:ascii="Times New Roman" w:hAnsi="Times New Roman" w:cs="Times New Roman"/>
          <w:color w:val="auto"/>
        </w:rPr>
        <w:t xml:space="preserve"> +</w:t>
      </w:r>
    </w:p>
    <w:p w:rsidR="00E41091" w:rsidRDefault="00E41091" w:rsidP="00E87EA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+ (44,9 – 6,55</w:t>
      </w:r>
      <w:r w:rsidRPr="00E50E84">
        <w:rPr>
          <w:rFonts w:ascii="Times New Roman" w:hAnsi="Times New Roman" w:cs="Times New Roman"/>
          <w:color w:val="auto"/>
          <w:lang w:val="en-US"/>
        </w:rPr>
        <w:t>lgH</w:t>
      </w:r>
      <w:r w:rsidRPr="00E50E84">
        <w:rPr>
          <w:rFonts w:ascii="Times New Roman" w:hAnsi="Times New Roman" w:cs="Times New Roman"/>
          <w:color w:val="auto"/>
          <w:vertAlign w:val="subscript"/>
        </w:rPr>
        <w:t>БС</w:t>
      </w:r>
      <w:r>
        <w:rPr>
          <w:rFonts w:ascii="Times New Roman" w:hAnsi="Times New Roman" w:cs="Times New Roman"/>
          <w:color w:val="auto"/>
        </w:rPr>
        <w:t xml:space="preserve"> )</w:t>
      </w:r>
      <w:r w:rsidRPr="00E50E84">
        <w:rPr>
          <w:rFonts w:ascii="Times New Roman" w:hAnsi="Times New Roman" w:cs="Times New Roman"/>
          <w:color w:val="auto"/>
          <w:lang w:val="en-US"/>
        </w:rPr>
        <w:t>lgR</w:t>
      </w:r>
    </w:p>
    <w:p w:rsidR="00E41091" w:rsidRPr="00E41091" w:rsidRDefault="00E41091" w:rsidP="00E87EAA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b/>
          <w:color w:val="auto"/>
          <w:lang w:val="en-US"/>
        </w:rPr>
        <w:t>L</w:t>
      </w:r>
      <w:r>
        <w:rPr>
          <w:rFonts w:ascii="Times New Roman" w:hAnsi="Times New Roman" w:cs="Times New Roman"/>
          <w:b/>
          <w:color w:val="auto"/>
        </w:rPr>
        <w:t>см=</w:t>
      </w:r>
    </w:p>
    <w:p w:rsidR="00E41091" w:rsidRDefault="00E41091" w:rsidP="00E4109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Суммарные потери на трассе </w:t>
      </w:r>
      <w:r w:rsidRPr="00E50E84">
        <w:rPr>
          <w:rFonts w:ascii="Times New Roman" w:hAnsi="Times New Roman" w:cs="Times New Roman"/>
          <w:b/>
          <w:color w:val="auto"/>
          <w:lang w:val="en-US"/>
        </w:rPr>
        <w:t>L</w:t>
      </w:r>
      <w:r w:rsidRPr="00E50E84">
        <w:rPr>
          <w:rFonts w:ascii="Times New Roman" w:hAnsi="Times New Roman" w:cs="Times New Roman"/>
          <w:b/>
          <w:color w:val="auto"/>
          <w:vertAlign w:val="subscript"/>
          <w:lang w:val="en-US"/>
        </w:rPr>
        <w:t>p</w:t>
      </w:r>
      <w:r w:rsidRPr="0083507F">
        <w:rPr>
          <w:rFonts w:ascii="Times New Roman" w:hAnsi="Times New Roman" w:cs="Times New Roman"/>
          <w:color w:val="auto"/>
        </w:rPr>
        <w:t>будут</w:t>
      </w:r>
      <w:r>
        <w:rPr>
          <w:rFonts w:ascii="Times New Roman" w:hAnsi="Times New Roman" w:cs="Times New Roman"/>
          <w:color w:val="auto"/>
        </w:rPr>
        <w:t xml:space="preserve"> :</w:t>
      </w:r>
    </w:p>
    <w:p w:rsidR="00E41091" w:rsidRPr="0083507F" w:rsidRDefault="00E41091" w:rsidP="00E41091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b/>
          <w:color w:val="auto"/>
          <w:lang w:val="en-US"/>
        </w:rPr>
        <w:t>L</w:t>
      </w:r>
      <w:r w:rsidRPr="00E50E84">
        <w:rPr>
          <w:rFonts w:ascii="Times New Roman" w:hAnsi="Times New Roman" w:cs="Times New Roman"/>
          <w:b/>
          <w:color w:val="auto"/>
          <w:vertAlign w:val="subscript"/>
          <w:lang w:val="en-US"/>
        </w:rPr>
        <w:t>p</w:t>
      </w:r>
      <w:r>
        <w:rPr>
          <w:rFonts w:ascii="Times New Roman" w:hAnsi="Times New Roman" w:cs="Times New Roman"/>
          <w:b/>
          <w:color w:val="auto"/>
        </w:rPr>
        <w:t xml:space="preserve">= </w:t>
      </w:r>
      <w:r w:rsidRPr="00E50E84">
        <w:rPr>
          <w:rFonts w:ascii="Times New Roman" w:hAnsi="Times New Roman" w:cs="Times New Roman"/>
          <w:b/>
          <w:color w:val="auto"/>
          <w:lang w:val="en-US"/>
        </w:rPr>
        <w:t>L</w:t>
      </w:r>
      <w:r>
        <w:rPr>
          <w:rFonts w:ascii="Times New Roman" w:hAnsi="Times New Roman" w:cs="Times New Roman"/>
          <w:b/>
          <w:color w:val="auto"/>
        </w:rPr>
        <w:t>(г,бг,см)+</w:t>
      </w:r>
      <w:r w:rsidRPr="0083507F">
        <w:rPr>
          <w:rFonts w:ascii="Times New Roman" w:hAnsi="Times New Roman" w:cs="Times New Roman"/>
          <w:b/>
          <w:color w:val="auto"/>
          <w:lang w:val="en-US"/>
        </w:rPr>
        <w:t>Δ</w:t>
      </w:r>
      <w:r w:rsidRPr="0083507F">
        <w:rPr>
          <w:rFonts w:ascii="Times New Roman" w:hAnsi="Times New Roman" w:cs="Times New Roman"/>
          <w:b/>
          <w:color w:val="auto"/>
        </w:rPr>
        <w:t xml:space="preserve">Рσ + </w:t>
      </w:r>
      <w:r w:rsidRPr="0083507F">
        <w:rPr>
          <w:rFonts w:ascii="Times New Roman" w:hAnsi="Times New Roman" w:cs="Times New Roman"/>
          <w:b/>
          <w:color w:val="auto"/>
          <w:lang w:val="en-US"/>
        </w:rPr>
        <w:t>L</w:t>
      </w:r>
      <w:r w:rsidRPr="0083507F">
        <w:rPr>
          <w:rFonts w:ascii="Times New Roman" w:hAnsi="Times New Roman" w:cs="Times New Roman"/>
          <w:b/>
          <w:color w:val="auto"/>
        </w:rPr>
        <w:t>доп</w:t>
      </w:r>
    </w:p>
    <w:p w:rsidR="00E41091" w:rsidRDefault="00E41091" w:rsidP="00E41091">
      <w:pPr>
        <w:rPr>
          <w:rFonts w:ascii="Times New Roman" w:hAnsi="Times New Roman" w:cs="Times New Roman"/>
          <w:b/>
          <w:color w:val="auto"/>
        </w:rPr>
      </w:pPr>
      <w:r w:rsidRPr="00E50E84">
        <w:rPr>
          <w:rFonts w:ascii="Times New Roman" w:hAnsi="Times New Roman" w:cs="Times New Roman"/>
          <w:b/>
          <w:color w:val="auto"/>
          <w:lang w:val="en-US"/>
        </w:rPr>
        <w:t>L</w:t>
      </w:r>
      <w:r w:rsidRPr="00E50E84">
        <w:rPr>
          <w:rFonts w:ascii="Times New Roman" w:hAnsi="Times New Roman" w:cs="Times New Roman"/>
          <w:b/>
          <w:color w:val="auto"/>
          <w:vertAlign w:val="subscript"/>
          <w:lang w:val="en-US"/>
        </w:rPr>
        <w:t>p</w:t>
      </w:r>
      <w:r>
        <w:rPr>
          <w:rFonts w:ascii="Times New Roman" w:hAnsi="Times New Roman" w:cs="Times New Roman"/>
          <w:b/>
          <w:color w:val="auto"/>
        </w:rPr>
        <w:t>=</w:t>
      </w:r>
    </w:p>
    <w:p w:rsidR="00F37496" w:rsidRDefault="00E41091" w:rsidP="00E41091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Теперь зная </w:t>
      </w:r>
      <w:r w:rsidRPr="00E50E84">
        <w:rPr>
          <w:rFonts w:ascii="Times New Roman" w:hAnsi="Times New Roman" w:cs="Times New Roman"/>
          <w:b/>
          <w:color w:val="auto"/>
          <w:lang w:val="en-US"/>
        </w:rPr>
        <w:t>L</w:t>
      </w:r>
      <w:r w:rsidRPr="00E50E84">
        <w:rPr>
          <w:rFonts w:ascii="Times New Roman" w:hAnsi="Times New Roman" w:cs="Times New Roman"/>
          <w:b/>
          <w:color w:val="auto"/>
          <w:vertAlign w:val="subscript"/>
          <w:lang w:val="en-US"/>
        </w:rPr>
        <w:t>p</w:t>
      </w:r>
      <w:r w:rsidR="00F37496">
        <w:rPr>
          <w:rFonts w:ascii="Times New Roman" w:hAnsi="Times New Roman" w:cs="Times New Roman"/>
          <w:b/>
          <w:color w:val="auto"/>
        </w:rPr>
        <w:t>,</w:t>
      </w:r>
      <w:r>
        <w:rPr>
          <w:rFonts w:ascii="Times New Roman" w:hAnsi="Times New Roman" w:cs="Times New Roman"/>
          <w:b/>
          <w:color w:val="auto"/>
        </w:rPr>
        <w:t xml:space="preserve"> рассчитаем мощность сигнала на входе </w:t>
      </w:r>
    </w:p>
    <w:p w:rsidR="00E41091" w:rsidRPr="00E41091" w:rsidRDefault="00E41091" w:rsidP="00E41091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приемника АС</w:t>
      </w:r>
      <w:r w:rsidR="00F37496">
        <w:rPr>
          <w:rFonts w:ascii="Times New Roman" w:hAnsi="Times New Roman" w:cs="Times New Roman"/>
          <w:b/>
          <w:color w:val="auto"/>
        </w:rPr>
        <w:t>:</w:t>
      </w:r>
    </w:p>
    <w:p w:rsidR="00F37496" w:rsidRPr="00422D97" w:rsidRDefault="00F37496" w:rsidP="00F37496">
      <w:pPr>
        <w:pStyle w:val="a4"/>
        <w:tabs>
          <w:tab w:val="left" w:pos="5877"/>
        </w:tabs>
        <w:ind w:left="-491"/>
        <w:rPr>
          <w:b/>
          <w:color w:val="auto"/>
        </w:rPr>
      </w:pPr>
      <w:r w:rsidRPr="00422D97">
        <w:rPr>
          <w:b/>
          <w:color w:val="auto"/>
          <w:lang w:val="en-US"/>
        </w:rPr>
        <w:t>P</w:t>
      </w:r>
      <w:r w:rsidRPr="00422D97">
        <w:rPr>
          <w:b/>
          <w:color w:val="auto"/>
          <w:vertAlign w:val="subscript"/>
          <w:lang w:val="en-US"/>
        </w:rPr>
        <w:t>in</w:t>
      </w:r>
      <w:r w:rsidRPr="00422D97">
        <w:rPr>
          <w:b/>
          <w:color w:val="auto"/>
        </w:rPr>
        <w:t xml:space="preserve"> АС = </w:t>
      </w:r>
      <w:r w:rsidRPr="00422D97">
        <w:rPr>
          <w:b/>
          <w:color w:val="auto"/>
          <w:lang w:val="en-US"/>
        </w:rPr>
        <w:t>P</w:t>
      </w:r>
      <w:r w:rsidRPr="00422D97">
        <w:rPr>
          <w:b/>
          <w:color w:val="auto"/>
          <w:vertAlign w:val="subscript"/>
          <w:lang w:val="en-US"/>
        </w:rPr>
        <w:t>out</w:t>
      </w:r>
      <w:r w:rsidRPr="00422D97">
        <w:rPr>
          <w:b/>
          <w:color w:val="auto"/>
        </w:rPr>
        <w:t xml:space="preserve"> БС - </w:t>
      </w:r>
      <w:r w:rsidRPr="00422D97">
        <w:rPr>
          <w:b/>
          <w:color w:val="auto"/>
          <w:lang w:val="en-US"/>
        </w:rPr>
        <w:t>L</w:t>
      </w:r>
      <w:r w:rsidRPr="00422D97">
        <w:rPr>
          <w:b/>
          <w:color w:val="auto"/>
          <w:vertAlign w:val="subscript"/>
          <w:lang w:val="en-US"/>
        </w:rPr>
        <w:t>f</w:t>
      </w:r>
      <w:r w:rsidRPr="00422D97">
        <w:rPr>
          <w:b/>
          <w:color w:val="auto"/>
        </w:rPr>
        <w:t xml:space="preserve"> БС+ </w:t>
      </w:r>
      <w:r w:rsidRPr="00422D97">
        <w:rPr>
          <w:b/>
          <w:color w:val="auto"/>
          <w:lang w:val="en-US"/>
        </w:rPr>
        <w:t>G</w:t>
      </w:r>
      <w:r w:rsidRPr="00422D97">
        <w:rPr>
          <w:b/>
          <w:color w:val="auto"/>
          <w:vertAlign w:val="subscript"/>
          <w:lang w:val="en-US"/>
        </w:rPr>
        <w:t>a</w:t>
      </w:r>
      <w:r w:rsidRPr="00422D97">
        <w:rPr>
          <w:b/>
          <w:color w:val="auto"/>
        </w:rPr>
        <w:t xml:space="preserve">БС - </w:t>
      </w:r>
      <w:r w:rsidRPr="00422D97">
        <w:rPr>
          <w:b/>
          <w:color w:val="auto"/>
          <w:lang w:val="en-US"/>
        </w:rPr>
        <w:t>L</w:t>
      </w:r>
      <w:r w:rsidRPr="00422D97">
        <w:rPr>
          <w:b/>
          <w:color w:val="auto"/>
          <w:vertAlign w:val="subscript"/>
        </w:rPr>
        <w:t>с</w:t>
      </w:r>
      <w:r w:rsidRPr="00422D97">
        <w:rPr>
          <w:b/>
          <w:color w:val="auto"/>
        </w:rPr>
        <w:t xml:space="preserve"> - </w:t>
      </w:r>
      <w:r w:rsidRPr="00422D97">
        <w:rPr>
          <w:b/>
          <w:color w:val="auto"/>
          <w:lang w:val="en-US"/>
        </w:rPr>
        <w:t>L</w:t>
      </w:r>
      <w:r w:rsidRPr="00422D97">
        <w:rPr>
          <w:b/>
          <w:color w:val="auto"/>
          <w:vertAlign w:val="subscript"/>
          <w:lang w:val="en-US"/>
        </w:rPr>
        <w:t>p</w:t>
      </w:r>
      <w:r w:rsidRPr="00422D97">
        <w:rPr>
          <w:b/>
          <w:color w:val="auto"/>
        </w:rPr>
        <w:t xml:space="preserve"> + </w:t>
      </w:r>
      <w:r w:rsidRPr="00422D97">
        <w:rPr>
          <w:b/>
          <w:color w:val="auto"/>
          <w:lang w:val="en-US"/>
        </w:rPr>
        <w:t>G</w:t>
      </w:r>
      <w:r w:rsidRPr="00422D97">
        <w:rPr>
          <w:b/>
          <w:color w:val="auto"/>
          <w:vertAlign w:val="subscript"/>
          <w:lang w:val="en-US"/>
        </w:rPr>
        <w:t>a</w:t>
      </w:r>
      <w:r w:rsidRPr="00422D97">
        <w:rPr>
          <w:b/>
          <w:color w:val="auto"/>
        </w:rPr>
        <w:t xml:space="preserve">АС- </w:t>
      </w:r>
      <w:r w:rsidRPr="00422D97">
        <w:rPr>
          <w:b/>
          <w:color w:val="auto"/>
          <w:lang w:val="en-US"/>
        </w:rPr>
        <w:t>L</w:t>
      </w:r>
      <w:r w:rsidRPr="00422D97">
        <w:rPr>
          <w:b/>
          <w:color w:val="auto"/>
          <w:vertAlign w:val="subscript"/>
          <w:lang w:val="en-US"/>
        </w:rPr>
        <w:t>f</w:t>
      </w:r>
      <w:r w:rsidRPr="00422D97">
        <w:rPr>
          <w:b/>
          <w:color w:val="auto"/>
        </w:rPr>
        <w:t xml:space="preserve"> АС</w:t>
      </w:r>
    </w:p>
    <w:p w:rsidR="00A22BBB" w:rsidRDefault="00F37496">
      <w:pPr>
        <w:rPr>
          <w:b/>
          <w:color w:val="auto"/>
        </w:rPr>
      </w:pPr>
      <w:r w:rsidRPr="00422D97">
        <w:rPr>
          <w:b/>
          <w:color w:val="auto"/>
          <w:lang w:val="en-US"/>
        </w:rPr>
        <w:t>P</w:t>
      </w:r>
      <w:r w:rsidRPr="00422D97">
        <w:rPr>
          <w:b/>
          <w:color w:val="auto"/>
          <w:vertAlign w:val="subscript"/>
          <w:lang w:val="en-US"/>
        </w:rPr>
        <w:t>in</w:t>
      </w:r>
      <w:r w:rsidRPr="00422D97">
        <w:rPr>
          <w:b/>
          <w:color w:val="auto"/>
        </w:rPr>
        <w:t xml:space="preserve"> АС =</w:t>
      </w:r>
    </w:p>
    <w:p w:rsidR="00F37496" w:rsidRPr="00422D97" w:rsidRDefault="00F37496" w:rsidP="00183467">
      <w:pPr>
        <w:pStyle w:val="a4"/>
        <w:tabs>
          <w:tab w:val="left" w:pos="5877"/>
        </w:tabs>
        <w:ind w:left="-491"/>
        <w:rPr>
          <w:b/>
          <w:color w:val="auto"/>
        </w:rPr>
      </w:pPr>
      <w:r w:rsidRPr="00422D97">
        <w:rPr>
          <w:b/>
          <w:color w:val="auto"/>
          <w:lang w:val="en-US"/>
        </w:rPr>
        <w:t>P</w:t>
      </w:r>
      <w:r w:rsidRPr="00422D97">
        <w:rPr>
          <w:b/>
          <w:color w:val="auto"/>
          <w:vertAlign w:val="subscript"/>
          <w:lang w:val="en-US"/>
        </w:rPr>
        <w:t>in</w:t>
      </w:r>
      <w:r w:rsidRPr="00422D97">
        <w:rPr>
          <w:b/>
          <w:color w:val="auto"/>
        </w:rPr>
        <w:t xml:space="preserve"> БС = </w:t>
      </w:r>
      <w:r w:rsidRPr="00422D97">
        <w:rPr>
          <w:b/>
          <w:color w:val="auto"/>
          <w:lang w:val="en-US"/>
        </w:rPr>
        <w:t>P</w:t>
      </w:r>
      <w:r w:rsidRPr="00422D97">
        <w:rPr>
          <w:b/>
          <w:color w:val="auto"/>
          <w:vertAlign w:val="subscript"/>
          <w:lang w:val="en-US"/>
        </w:rPr>
        <w:t>out</w:t>
      </w:r>
      <w:r w:rsidRPr="00422D97">
        <w:rPr>
          <w:b/>
          <w:color w:val="auto"/>
        </w:rPr>
        <w:t xml:space="preserve"> АС - </w:t>
      </w:r>
      <w:r w:rsidRPr="00422D97">
        <w:rPr>
          <w:b/>
          <w:color w:val="auto"/>
          <w:lang w:val="en-US"/>
        </w:rPr>
        <w:t>L</w:t>
      </w:r>
      <w:r w:rsidRPr="00422D97">
        <w:rPr>
          <w:b/>
          <w:color w:val="auto"/>
          <w:vertAlign w:val="subscript"/>
          <w:lang w:val="en-US"/>
        </w:rPr>
        <w:t>f</w:t>
      </w:r>
      <w:r w:rsidRPr="00422D97">
        <w:rPr>
          <w:b/>
          <w:color w:val="auto"/>
        </w:rPr>
        <w:t>АС  +</w:t>
      </w:r>
      <w:r w:rsidRPr="00422D97">
        <w:rPr>
          <w:b/>
          <w:color w:val="auto"/>
          <w:lang w:val="en-US"/>
        </w:rPr>
        <w:t>G</w:t>
      </w:r>
      <w:r w:rsidRPr="00422D97">
        <w:rPr>
          <w:b/>
          <w:color w:val="auto"/>
          <w:vertAlign w:val="subscript"/>
          <w:lang w:val="en-US"/>
        </w:rPr>
        <w:t>a</w:t>
      </w:r>
      <w:r w:rsidRPr="00422D97">
        <w:rPr>
          <w:b/>
          <w:color w:val="auto"/>
        </w:rPr>
        <w:t xml:space="preserve">АС - </w:t>
      </w:r>
      <w:r w:rsidRPr="00422D97">
        <w:rPr>
          <w:b/>
          <w:color w:val="auto"/>
          <w:lang w:val="en-US"/>
        </w:rPr>
        <w:t>L</w:t>
      </w:r>
      <w:r w:rsidRPr="00422D97">
        <w:rPr>
          <w:b/>
          <w:color w:val="auto"/>
          <w:vertAlign w:val="subscript"/>
          <w:lang w:val="en-US"/>
        </w:rPr>
        <w:t>p</w:t>
      </w:r>
      <w:r w:rsidRPr="00422D97">
        <w:rPr>
          <w:b/>
          <w:color w:val="auto"/>
        </w:rPr>
        <w:t xml:space="preserve"> + </w:t>
      </w:r>
      <w:r w:rsidRPr="00422D97">
        <w:rPr>
          <w:b/>
          <w:color w:val="auto"/>
          <w:lang w:val="en-US"/>
        </w:rPr>
        <w:t>G</w:t>
      </w:r>
      <w:r w:rsidRPr="00422D97">
        <w:rPr>
          <w:b/>
          <w:color w:val="auto"/>
          <w:vertAlign w:val="subscript"/>
          <w:lang w:val="en-US"/>
        </w:rPr>
        <w:t>a</w:t>
      </w:r>
      <w:r w:rsidRPr="00422D97">
        <w:rPr>
          <w:b/>
          <w:color w:val="auto"/>
        </w:rPr>
        <w:t xml:space="preserve">БС  + </w:t>
      </w:r>
      <w:r w:rsidRPr="00422D97">
        <w:rPr>
          <w:b/>
          <w:color w:val="auto"/>
          <w:lang w:val="en-US"/>
        </w:rPr>
        <w:t>G</w:t>
      </w:r>
      <w:r w:rsidRPr="00422D97">
        <w:rPr>
          <w:b/>
          <w:color w:val="auto"/>
          <w:vertAlign w:val="subscript"/>
          <w:lang w:val="en-US"/>
        </w:rPr>
        <w:t>d</w:t>
      </w:r>
      <w:r w:rsidRPr="00422D97">
        <w:rPr>
          <w:b/>
          <w:color w:val="auto"/>
        </w:rPr>
        <w:t xml:space="preserve">БС -  </w:t>
      </w:r>
      <w:r w:rsidRPr="00422D97">
        <w:rPr>
          <w:b/>
          <w:color w:val="auto"/>
          <w:lang w:val="en-US"/>
        </w:rPr>
        <w:t>L</w:t>
      </w:r>
      <w:r w:rsidRPr="00422D97">
        <w:rPr>
          <w:b/>
          <w:color w:val="auto"/>
          <w:vertAlign w:val="subscript"/>
          <w:lang w:val="en-US"/>
        </w:rPr>
        <w:t>f</w:t>
      </w:r>
      <w:r w:rsidRPr="00422D97">
        <w:rPr>
          <w:b/>
          <w:color w:val="auto"/>
        </w:rPr>
        <w:t xml:space="preserve">БС </w:t>
      </w:r>
    </w:p>
    <w:p w:rsidR="00F37496" w:rsidRDefault="00183467">
      <w:pPr>
        <w:rPr>
          <w:b/>
          <w:color w:val="auto"/>
        </w:rPr>
      </w:pPr>
      <w:r w:rsidRPr="00422D97">
        <w:rPr>
          <w:b/>
          <w:color w:val="auto"/>
          <w:lang w:val="en-US"/>
        </w:rPr>
        <w:t>P</w:t>
      </w:r>
      <w:r w:rsidRPr="00422D97">
        <w:rPr>
          <w:b/>
          <w:color w:val="auto"/>
          <w:vertAlign w:val="subscript"/>
          <w:lang w:val="en-US"/>
        </w:rPr>
        <w:t>in</w:t>
      </w:r>
      <w:r w:rsidRPr="00422D97">
        <w:rPr>
          <w:b/>
          <w:color w:val="auto"/>
        </w:rPr>
        <w:t xml:space="preserve"> БС =</w:t>
      </w:r>
    </w:p>
    <w:p w:rsidR="00183467" w:rsidRDefault="00183467">
      <w:pPr>
        <w:rPr>
          <w:b/>
          <w:color w:val="auto"/>
        </w:rPr>
      </w:pPr>
      <w:r w:rsidRPr="00183467">
        <w:rPr>
          <w:color w:val="auto"/>
        </w:rPr>
        <w:t>Найденные величины</w:t>
      </w:r>
      <w:r w:rsidRPr="00422D97">
        <w:rPr>
          <w:b/>
          <w:color w:val="auto"/>
          <w:lang w:val="en-US"/>
        </w:rPr>
        <w:t>P</w:t>
      </w:r>
      <w:r w:rsidRPr="00422D97">
        <w:rPr>
          <w:b/>
          <w:color w:val="auto"/>
          <w:vertAlign w:val="subscript"/>
          <w:lang w:val="en-US"/>
        </w:rPr>
        <w:t>in</w:t>
      </w:r>
      <w:r w:rsidRPr="00422D97">
        <w:rPr>
          <w:b/>
          <w:color w:val="auto"/>
        </w:rPr>
        <w:t xml:space="preserve"> АС</w:t>
      </w:r>
      <w:r>
        <w:rPr>
          <w:b/>
          <w:color w:val="auto"/>
        </w:rPr>
        <w:t xml:space="preserve"> и </w:t>
      </w:r>
      <w:r w:rsidRPr="00422D97">
        <w:rPr>
          <w:b/>
          <w:color w:val="auto"/>
          <w:lang w:val="en-US"/>
        </w:rPr>
        <w:t>P</w:t>
      </w:r>
      <w:r w:rsidRPr="00422D97">
        <w:rPr>
          <w:b/>
          <w:color w:val="auto"/>
          <w:vertAlign w:val="subscript"/>
          <w:lang w:val="en-US"/>
        </w:rPr>
        <w:t>in</w:t>
      </w:r>
      <w:r w:rsidRPr="00422D97">
        <w:rPr>
          <w:b/>
          <w:color w:val="auto"/>
        </w:rPr>
        <w:t xml:space="preserve"> БС</w:t>
      </w:r>
      <w:r w:rsidRPr="00183467">
        <w:rPr>
          <w:color w:val="auto"/>
        </w:rPr>
        <w:t>должны превышать чувствительность приемников абонентской станции</w:t>
      </w:r>
      <w:r w:rsidR="00676D6F">
        <w:rPr>
          <w:color w:val="auto"/>
        </w:rPr>
        <w:t>:</w:t>
      </w:r>
    </w:p>
    <w:p w:rsidR="00183467" w:rsidRDefault="00183467">
      <w:pPr>
        <w:rPr>
          <w:b/>
          <w:color w:val="auto"/>
        </w:rPr>
      </w:pPr>
      <w:r w:rsidRPr="00422D97">
        <w:rPr>
          <w:b/>
          <w:color w:val="auto"/>
          <w:lang w:val="en-US"/>
        </w:rPr>
        <w:t>P</w:t>
      </w:r>
      <w:r w:rsidRPr="00422D97">
        <w:rPr>
          <w:b/>
          <w:color w:val="auto"/>
          <w:vertAlign w:val="subscript"/>
          <w:lang w:val="en-US"/>
        </w:rPr>
        <w:t>in</w:t>
      </w:r>
      <w:r w:rsidRPr="00422D97">
        <w:rPr>
          <w:b/>
          <w:color w:val="auto"/>
        </w:rPr>
        <w:t xml:space="preserve"> АС =</w:t>
      </w:r>
      <w:r>
        <w:rPr>
          <w:b/>
          <w:color w:val="auto"/>
        </w:rPr>
        <w:t>- 104 дБм</w:t>
      </w:r>
      <w:r w:rsidRPr="00183467">
        <w:rPr>
          <w:color w:val="auto"/>
        </w:rPr>
        <w:t>и базовой станции</w:t>
      </w:r>
      <w:r w:rsidRPr="00422D97">
        <w:rPr>
          <w:b/>
          <w:color w:val="auto"/>
          <w:lang w:val="en-US"/>
        </w:rPr>
        <w:t>P</w:t>
      </w:r>
      <w:r w:rsidRPr="00422D97">
        <w:rPr>
          <w:b/>
          <w:color w:val="auto"/>
          <w:vertAlign w:val="subscript"/>
          <w:lang w:val="en-US"/>
        </w:rPr>
        <w:t>in</w:t>
      </w:r>
      <w:r w:rsidRPr="00422D97">
        <w:rPr>
          <w:b/>
          <w:color w:val="auto"/>
        </w:rPr>
        <w:t xml:space="preserve"> БС</w:t>
      </w:r>
      <w:r>
        <w:rPr>
          <w:b/>
          <w:color w:val="auto"/>
        </w:rPr>
        <w:t>=- 111дБм</w:t>
      </w:r>
    </w:p>
    <w:p w:rsidR="00183467" w:rsidRPr="00183467" w:rsidRDefault="00183467">
      <w:pPr>
        <w:rPr>
          <w:b/>
          <w:color w:val="auto"/>
        </w:rPr>
      </w:pPr>
      <w:r>
        <w:rPr>
          <w:b/>
          <w:color w:val="auto"/>
        </w:rPr>
        <w:t xml:space="preserve">Если расчетные величины оказались меньше то следует произвести расчет , увеличив высоту подвеса антенны базовой станции(БС) или уменьшить радиус соты </w:t>
      </w:r>
      <w:r>
        <w:rPr>
          <w:b/>
          <w:color w:val="auto"/>
          <w:lang w:val="en-US"/>
        </w:rPr>
        <w:t>R</w:t>
      </w:r>
    </w:p>
    <w:p w:rsidR="00183467" w:rsidRDefault="00183467">
      <w:pPr>
        <w:rPr>
          <w:color w:val="auto"/>
        </w:rPr>
      </w:pPr>
      <w:r>
        <w:rPr>
          <w:color w:val="auto"/>
        </w:rPr>
        <w:t xml:space="preserve">Результаты расчета </w:t>
      </w:r>
      <w:r w:rsidR="00676D6F">
        <w:rPr>
          <w:color w:val="auto"/>
        </w:rPr>
        <w:t>сводим в таблицу 4.</w:t>
      </w:r>
    </w:p>
    <w:tbl>
      <w:tblPr>
        <w:tblStyle w:val="a5"/>
        <w:tblW w:w="0" w:type="auto"/>
        <w:tblLook w:val="04A0"/>
      </w:tblPr>
      <w:tblGrid>
        <w:gridCol w:w="573"/>
        <w:gridCol w:w="579"/>
        <w:gridCol w:w="588"/>
        <w:gridCol w:w="501"/>
        <w:gridCol w:w="520"/>
        <w:gridCol w:w="505"/>
        <w:gridCol w:w="631"/>
        <w:gridCol w:w="856"/>
        <w:gridCol w:w="690"/>
        <w:gridCol w:w="725"/>
        <w:gridCol w:w="530"/>
        <w:gridCol w:w="702"/>
        <w:gridCol w:w="725"/>
        <w:gridCol w:w="690"/>
        <w:gridCol w:w="756"/>
      </w:tblGrid>
      <w:tr w:rsidR="00676D6F" w:rsidTr="00460F35">
        <w:tc>
          <w:tcPr>
            <w:tcW w:w="9571" w:type="dxa"/>
            <w:gridSpan w:val="15"/>
          </w:tcPr>
          <w:p w:rsidR="00676D6F" w:rsidRPr="00460F35" w:rsidRDefault="00676D6F" w:rsidP="00676D6F">
            <w:pPr>
              <w:rPr>
                <w:color w:val="auto"/>
                <w:sz w:val="24"/>
                <w:szCs w:val="24"/>
              </w:rPr>
            </w:pPr>
            <w:r w:rsidRPr="00460F35">
              <w:rPr>
                <w:color w:val="auto"/>
                <w:sz w:val="24"/>
                <w:szCs w:val="24"/>
              </w:rPr>
              <w:t>Трасса вниз БС</w:t>
            </w:r>
            <m:oMath>
              <m:r>
                <w:rPr>
                  <w:rFonts w:ascii="Cambria Math" w:hAnsi="Cambria Math"/>
                  <w:color w:val="auto"/>
                  <w:sz w:val="24"/>
                  <w:szCs w:val="24"/>
                </w:rPr>
                <m:t>→</m:t>
              </m:r>
            </m:oMath>
            <w:r w:rsidRPr="00460F35">
              <w:rPr>
                <w:rFonts w:eastAsiaTheme="minorEastAsia"/>
                <w:color w:val="auto"/>
                <w:sz w:val="24"/>
                <w:szCs w:val="24"/>
              </w:rPr>
              <w:t>АС</w:t>
            </w:r>
          </w:p>
        </w:tc>
      </w:tr>
      <w:tr w:rsidR="00460F35" w:rsidTr="00460F35">
        <w:tc>
          <w:tcPr>
            <w:tcW w:w="574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F, МГц </w:t>
            </w:r>
          </w:p>
        </w:tc>
        <w:tc>
          <w:tcPr>
            <w:tcW w:w="580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>Н</w:t>
            </w:r>
            <w:r w:rsidRPr="00460F35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БС</w:t>
            </w: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, м </w:t>
            </w:r>
          </w:p>
        </w:tc>
        <w:tc>
          <w:tcPr>
            <w:tcW w:w="589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>Н</w:t>
            </w:r>
            <w:r w:rsidRPr="00460F35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АС</w:t>
            </w: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>, м</w:t>
            </w:r>
          </w:p>
        </w:tc>
        <w:tc>
          <w:tcPr>
            <w:tcW w:w="504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R, </w:t>
            </w:r>
          </w:p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>км</w:t>
            </w:r>
          </w:p>
        </w:tc>
        <w:tc>
          <w:tcPr>
            <w:tcW w:w="522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460F35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Г</w:t>
            </w: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, дБ </w:t>
            </w:r>
          </w:p>
        </w:tc>
        <w:tc>
          <w:tcPr>
            <w:tcW w:w="508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Р , дБ </w:t>
            </w:r>
          </w:p>
        </w:tc>
        <w:tc>
          <w:tcPr>
            <w:tcW w:w="631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460F35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ДОП</w:t>
            </w: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</w:p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дБ </w:t>
            </w:r>
          </w:p>
        </w:tc>
        <w:tc>
          <w:tcPr>
            <w:tcW w:w="856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>PoutБС, дБм</w:t>
            </w:r>
          </w:p>
        </w:tc>
        <w:tc>
          <w:tcPr>
            <w:tcW w:w="690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LfБС, дБ </w:t>
            </w:r>
          </w:p>
        </w:tc>
        <w:tc>
          <w:tcPr>
            <w:tcW w:w="725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GaБC, </w:t>
            </w:r>
          </w:p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дБ </w:t>
            </w:r>
          </w:p>
        </w:tc>
        <w:tc>
          <w:tcPr>
            <w:tcW w:w="532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Lс, </w:t>
            </w:r>
          </w:p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дБ </w:t>
            </w:r>
          </w:p>
        </w:tc>
        <w:tc>
          <w:tcPr>
            <w:tcW w:w="702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460F35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P</w:t>
            </w: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, ДБ </w:t>
            </w:r>
          </w:p>
        </w:tc>
        <w:tc>
          <w:tcPr>
            <w:tcW w:w="720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GaAC, </w:t>
            </w:r>
          </w:p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дБ </w:t>
            </w:r>
          </w:p>
        </w:tc>
        <w:tc>
          <w:tcPr>
            <w:tcW w:w="682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LfAC, </w:t>
            </w:r>
          </w:p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дБ </w:t>
            </w:r>
          </w:p>
        </w:tc>
        <w:tc>
          <w:tcPr>
            <w:tcW w:w="756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>PinAC</w:t>
            </w:r>
          </w:p>
        </w:tc>
      </w:tr>
      <w:tr w:rsidR="00460F35" w:rsidTr="00460F35">
        <w:tc>
          <w:tcPr>
            <w:tcW w:w="574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580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589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504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522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508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631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856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690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725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532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702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720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682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756" w:type="dxa"/>
          </w:tcPr>
          <w:p w:rsidR="00676D6F" w:rsidRDefault="00676D6F">
            <w:pPr>
              <w:rPr>
                <w:color w:val="auto"/>
              </w:rPr>
            </w:pPr>
          </w:p>
        </w:tc>
      </w:tr>
      <w:tr w:rsidR="00676D6F" w:rsidTr="00460F35">
        <w:tc>
          <w:tcPr>
            <w:tcW w:w="9571" w:type="dxa"/>
            <w:gridSpan w:val="15"/>
          </w:tcPr>
          <w:p w:rsidR="00676D6F" w:rsidRPr="00460F35" w:rsidRDefault="00676D6F" w:rsidP="00676D6F">
            <w:pPr>
              <w:rPr>
                <w:color w:val="auto"/>
                <w:sz w:val="24"/>
                <w:szCs w:val="24"/>
              </w:rPr>
            </w:pPr>
            <w:r w:rsidRPr="00460F35">
              <w:rPr>
                <w:color w:val="auto"/>
                <w:sz w:val="24"/>
                <w:szCs w:val="24"/>
              </w:rPr>
              <w:t>Трасса вверх АС</w:t>
            </w:r>
            <m:oMath>
              <m:r>
                <w:rPr>
                  <w:rFonts w:ascii="Cambria Math" w:hAnsi="Cambria Math"/>
                  <w:color w:val="auto"/>
                  <w:sz w:val="24"/>
                  <w:szCs w:val="24"/>
                </w:rPr>
                <m:t>→</m:t>
              </m:r>
            </m:oMath>
            <w:r w:rsidRPr="00460F35">
              <w:rPr>
                <w:rFonts w:eastAsiaTheme="minorEastAsia"/>
                <w:color w:val="auto"/>
                <w:sz w:val="24"/>
                <w:szCs w:val="24"/>
              </w:rPr>
              <w:t xml:space="preserve"> БС</w:t>
            </w:r>
          </w:p>
        </w:tc>
      </w:tr>
      <w:tr w:rsidR="00460F35" w:rsidTr="00460F35">
        <w:tc>
          <w:tcPr>
            <w:tcW w:w="574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F, МГц </w:t>
            </w:r>
          </w:p>
        </w:tc>
        <w:tc>
          <w:tcPr>
            <w:tcW w:w="580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>Н</w:t>
            </w:r>
            <w:r w:rsidRPr="00460F35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БС</w:t>
            </w: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, м </w:t>
            </w:r>
          </w:p>
        </w:tc>
        <w:tc>
          <w:tcPr>
            <w:tcW w:w="589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>Н</w:t>
            </w:r>
            <w:r w:rsidRPr="00460F35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АС</w:t>
            </w: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>, м</w:t>
            </w:r>
          </w:p>
        </w:tc>
        <w:tc>
          <w:tcPr>
            <w:tcW w:w="504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R, </w:t>
            </w:r>
          </w:p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>км</w:t>
            </w:r>
          </w:p>
        </w:tc>
        <w:tc>
          <w:tcPr>
            <w:tcW w:w="522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460F35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Г</w:t>
            </w: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, дБ </w:t>
            </w:r>
          </w:p>
        </w:tc>
        <w:tc>
          <w:tcPr>
            <w:tcW w:w="508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Р , дБ </w:t>
            </w:r>
          </w:p>
        </w:tc>
        <w:tc>
          <w:tcPr>
            <w:tcW w:w="631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460F35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ДОП</w:t>
            </w: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</w:p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дБ </w:t>
            </w:r>
          </w:p>
        </w:tc>
        <w:tc>
          <w:tcPr>
            <w:tcW w:w="856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>PoutАС, дБм</w:t>
            </w:r>
          </w:p>
        </w:tc>
        <w:tc>
          <w:tcPr>
            <w:tcW w:w="690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LfАС, дБ </w:t>
            </w:r>
          </w:p>
        </w:tc>
        <w:tc>
          <w:tcPr>
            <w:tcW w:w="725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GaАC, </w:t>
            </w:r>
          </w:p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дБ </w:t>
            </w:r>
          </w:p>
        </w:tc>
        <w:tc>
          <w:tcPr>
            <w:tcW w:w="532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Lр, </w:t>
            </w:r>
          </w:p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дБ </w:t>
            </w:r>
          </w:p>
        </w:tc>
        <w:tc>
          <w:tcPr>
            <w:tcW w:w="702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GaБС, дБ </w:t>
            </w:r>
          </w:p>
        </w:tc>
        <w:tc>
          <w:tcPr>
            <w:tcW w:w="720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GdБC, </w:t>
            </w:r>
          </w:p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дБ </w:t>
            </w:r>
          </w:p>
        </w:tc>
        <w:tc>
          <w:tcPr>
            <w:tcW w:w="682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LfБC, </w:t>
            </w:r>
          </w:p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дБ </w:t>
            </w:r>
          </w:p>
        </w:tc>
        <w:tc>
          <w:tcPr>
            <w:tcW w:w="756" w:type="dxa"/>
          </w:tcPr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PinБC, </w:t>
            </w:r>
          </w:p>
          <w:p w:rsidR="00460F35" w:rsidRPr="00460F35" w:rsidRDefault="00460F3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60F35">
              <w:rPr>
                <w:rFonts w:asciiTheme="minorHAnsi" w:hAnsiTheme="minorHAnsi" w:cstheme="minorHAnsi"/>
                <w:sz w:val="16"/>
                <w:szCs w:val="16"/>
              </w:rPr>
              <w:t xml:space="preserve">дБ </w:t>
            </w:r>
          </w:p>
        </w:tc>
      </w:tr>
      <w:tr w:rsidR="00460F35" w:rsidTr="00460F35">
        <w:tc>
          <w:tcPr>
            <w:tcW w:w="574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580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589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504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522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508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631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856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690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725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532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702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720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682" w:type="dxa"/>
          </w:tcPr>
          <w:p w:rsidR="00676D6F" w:rsidRDefault="00676D6F">
            <w:pPr>
              <w:rPr>
                <w:color w:val="auto"/>
              </w:rPr>
            </w:pPr>
          </w:p>
        </w:tc>
        <w:tc>
          <w:tcPr>
            <w:tcW w:w="756" w:type="dxa"/>
          </w:tcPr>
          <w:p w:rsidR="00676D6F" w:rsidRDefault="00676D6F">
            <w:pPr>
              <w:rPr>
                <w:color w:val="auto"/>
              </w:rPr>
            </w:pPr>
          </w:p>
        </w:tc>
      </w:tr>
    </w:tbl>
    <w:p w:rsidR="00676D6F" w:rsidRDefault="00460F35">
      <w:pPr>
        <w:rPr>
          <w:b/>
          <w:color w:val="auto"/>
        </w:rPr>
      </w:pPr>
      <w:r w:rsidRPr="00460F35">
        <w:rPr>
          <w:b/>
          <w:color w:val="auto"/>
        </w:rPr>
        <w:lastRenderedPageBreak/>
        <w:t>6. Расчет электропитания базовой станции</w:t>
      </w:r>
    </w:p>
    <w:p w:rsidR="00460F35" w:rsidRPr="00314E8B" w:rsidRDefault="00654A65" w:rsidP="00460F3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ab/>
      </w:r>
      <w:r w:rsidR="00460F35" w:rsidRPr="00314E8B">
        <w:rPr>
          <w:rFonts w:asciiTheme="minorHAnsi" w:hAnsiTheme="minorHAnsi" w:cstheme="minorHAnsi"/>
          <w:sz w:val="28"/>
          <w:szCs w:val="28"/>
        </w:rPr>
        <w:t>В сетях сотовой связи наибольшее распространение получили источники бесперебойного питания (ИБП) переменно</w:t>
      </w:r>
      <w:r w:rsidRPr="00314E8B">
        <w:rPr>
          <w:rFonts w:asciiTheme="minorHAnsi" w:hAnsiTheme="minorHAnsi" w:cstheme="minorHAnsi"/>
          <w:sz w:val="28"/>
          <w:szCs w:val="28"/>
        </w:rPr>
        <w:t>го тока. Организация бесперебой</w:t>
      </w:r>
      <w:r w:rsidR="00460F35" w:rsidRPr="00314E8B">
        <w:rPr>
          <w:rFonts w:asciiTheme="minorHAnsi" w:hAnsiTheme="minorHAnsi" w:cstheme="minorHAnsi"/>
          <w:sz w:val="28"/>
          <w:szCs w:val="28"/>
        </w:rPr>
        <w:t>ного питания объекта подразумевает возм</w:t>
      </w:r>
      <w:r w:rsidRPr="00314E8B">
        <w:rPr>
          <w:rFonts w:asciiTheme="minorHAnsi" w:hAnsiTheme="minorHAnsi" w:cstheme="minorHAnsi"/>
          <w:sz w:val="28"/>
          <w:szCs w:val="28"/>
        </w:rPr>
        <w:t>ожность его переключения при не</w:t>
      </w:r>
      <w:r w:rsidR="00460F35" w:rsidRPr="00314E8B">
        <w:rPr>
          <w:rFonts w:asciiTheme="minorHAnsi" w:hAnsiTheme="minorHAnsi" w:cstheme="minorHAnsi"/>
          <w:sz w:val="28"/>
          <w:szCs w:val="28"/>
        </w:rPr>
        <w:t>поладках в электросети на альтернативный источник энергии. В ИБП любого типа функции такого источника выпо</w:t>
      </w:r>
      <w:r w:rsidRPr="00314E8B">
        <w:rPr>
          <w:rFonts w:asciiTheme="minorHAnsi" w:hAnsiTheme="minorHAnsi" w:cstheme="minorHAnsi"/>
          <w:sz w:val="28"/>
          <w:szCs w:val="28"/>
        </w:rPr>
        <w:t>лняют аккумуляторные батареи</w:t>
      </w:r>
      <w:r w:rsidR="00460F35" w:rsidRPr="00314E8B">
        <w:rPr>
          <w:rFonts w:asciiTheme="minorHAnsi" w:hAnsiTheme="minorHAnsi" w:cstheme="minorHAnsi"/>
          <w:sz w:val="28"/>
          <w:szCs w:val="28"/>
        </w:rPr>
        <w:t>.</w:t>
      </w:r>
    </w:p>
    <w:p w:rsidR="00460F35" w:rsidRPr="00314E8B" w:rsidRDefault="00654A65" w:rsidP="00460F3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ab/>
      </w:r>
      <w:r w:rsidR="00460F35" w:rsidRPr="00314E8B">
        <w:rPr>
          <w:rFonts w:asciiTheme="minorHAnsi" w:hAnsiTheme="minorHAnsi" w:cstheme="minorHAnsi"/>
          <w:sz w:val="28"/>
          <w:szCs w:val="28"/>
        </w:rPr>
        <w:t xml:space="preserve">Аккумуляторы являются вторичными элементами питания или, как их еще называют, химическими источниками тока второго типа. </w:t>
      </w:r>
    </w:p>
    <w:p w:rsidR="00460F35" w:rsidRPr="00314E8B" w:rsidRDefault="00654A65" w:rsidP="00460F3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ab/>
      </w:r>
      <w:r w:rsidR="00460F35" w:rsidRPr="00314E8B">
        <w:rPr>
          <w:rFonts w:asciiTheme="minorHAnsi" w:hAnsiTheme="minorHAnsi" w:cstheme="minorHAnsi"/>
          <w:sz w:val="28"/>
          <w:szCs w:val="28"/>
        </w:rPr>
        <w:t>Аккумуляторные батареи функциониру</w:t>
      </w:r>
      <w:r w:rsidRPr="00314E8B">
        <w:rPr>
          <w:rFonts w:asciiTheme="minorHAnsi" w:hAnsiTheme="minorHAnsi" w:cstheme="minorHAnsi"/>
          <w:sz w:val="28"/>
          <w:szCs w:val="28"/>
        </w:rPr>
        <w:t>ют в двух основных режимах: раз</w:t>
      </w:r>
      <w:r w:rsidR="00460F35" w:rsidRPr="00314E8B">
        <w:rPr>
          <w:rFonts w:asciiTheme="minorHAnsi" w:hAnsiTheme="minorHAnsi" w:cstheme="minorHAnsi"/>
          <w:sz w:val="28"/>
          <w:szCs w:val="28"/>
        </w:rPr>
        <w:t>ряда и заряда. Установленные в ИБП переменного тока батареи находятся в одном из трех состояний – дежурном, ава</w:t>
      </w:r>
      <w:r w:rsidRPr="00314E8B">
        <w:rPr>
          <w:rFonts w:asciiTheme="minorHAnsi" w:hAnsiTheme="minorHAnsi" w:cstheme="minorHAnsi"/>
          <w:sz w:val="28"/>
          <w:szCs w:val="28"/>
        </w:rPr>
        <w:t>рийном и пост аварийном. Посколь</w:t>
      </w:r>
      <w:r w:rsidR="00460F35" w:rsidRPr="00314E8B">
        <w:rPr>
          <w:rFonts w:asciiTheme="minorHAnsi" w:hAnsiTheme="minorHAnsi" w:cstheme="minorHAnsi"/>
          <w:sz w:val="28"/>
          <w:szCs w:val="28"/>
        </w:rPr>
        <w:t>ку аварии в сети происходят все-таки не столь часто, большую часть срока эксплуатации батарея функционирует в дежурном, или буферном, режиме постоянного подзаряда. Аварийные режимы (питание нагрузки от батареи) в телекоммуникациях занимают сравнительно небольшое время. Пост</w:t>
      </w:r>
      <w:r w:rsidRPr="00314E8B">
        <w:rPr>
          <w:rFonts w:asciiTheme="minorHAnsi" w:hAnsiTheme="minorHAnsi" w:cstheme="minorHAnsi"/>
          <w:sz w:val="28"/>
          <w:szCs w:val="28"/>
        </w:rPr>
        <w:t xml:space="preserve"> аварий</w:t>
      </w:r>
      <w:r w:rsidR="00460F35" w:rsidRPr="00314E8B">
        <w:rPr>
          <w:rFonts w:asciiTheme="minorHAnsi" w:hAnsiTheme="minorHAnsi" w:cstheme="minorHAnsi"/>
          <w:sz w:val="28"/>
          <w:szCs w:val="28"/>
        </w:rPr>
        <w:t xml:space="preserve">ный – это автоматический режим заряда разряженной батареи. </w:t>
      </w:r>
    </w:p>
    <w:p w:rsidR="00460F35" w:rsidRPr="00314E8B" w:rsidRDefault="00460F35" w:rsidP="00460F3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>Любая АБ характеризуется взаимосвязанной си</w:t>
      </w:r>
      <w:r w:rsidR="00654A65" w:rsidRPr="00314E8B">
        <w:rPr>
          <w:rFonts w:asciiTheme="minorHAnsi" w:hAnsiTheme="minorHAnsi" w:cstheme="minorHAnsi"/>
          <w:sz w:val="28"/>
          <w:szCs w:val="28"/>
        </w:rPr>
        <w:t>стемой параметров, ба</w:t>
      </w:r>
      <w:r w:rsidRPr="00314E8B">
        <w:rPr>
          <w:rFonts w:asciiTheme="minorHAnsi" w:hAnsiTheme="minorHAnsi" w:cstheme="minorHAnsi"/>
          <w:sz w:val="28"/>
          <w:szCs w:val="28"/>
        </w:rPr>
        <w:t>зовыми из которых являются емкость и номинальное напряжение. Выбор емкости АБ обусловлен типом нагрузки, которую она будет поддерживать в течение заданного времени при определенных режимах разряда. Для любого телекоммуникационного объ</w:t>
      </w:r>
      <w:r w:rsidR="00314E8B">
        <w:rPr>
          <w:rFonts w:asciiTheme="minorHAnsi" w:hAnsiTheme="minorHAnsi" w:cstheme="minorHAnsi"/>
          <w:sz w:val="28"/>
          <w:szCs w:val="28"/>
        </w:rPr>
        <w:t>екта определяющими являются тре</w:t>
      </w:r>
      <w:r w:rsidRPr="00314E8B">
        <w:rPr>
          <w:rFonts w:asciiTheme="minorHAnsi" w:hAnsiTheme="minorHAnsi" w:cstheme="minorHAnsi"/>
          <w:sz w:val="28"/>
          <w:szCs w:val="28"/>
        </w:rPr>
        <w:t>бования по энергоснабжению: время раб</w:t>
      </w:r>
      <w:r w:rsidR="00654A65" w:rsidRPr="00314E8B">
        <w:rPr>
          <w:rFonts w:asciiTheme="minorHAnsi" w:hAnsiTheme="minorHAnsi" w:cstheme="minorHAnsi"/>
          <w:sz w:val="28"/>
          <w:szCs w:val="28"/>
        </w:rPr>
        <w:t>оты, ток разряда, мощность. Тре</w:t>
      </w:r>
      <w:r w:rsidRPr="00314E8B">
        <w:rPr>
          <w:rFonts w:asciiTheme="minorHAnsi" w:hAnsiTheme="minorHAnsi" w:cstheme="minorHAnsi"/>
          <w:sz w:val="28"/>
          <w:szCs w:val="28"/>
        </w:rPr>
        <w:t xml:space="preserve">бования по емкости определяются на основании этих характеристик. </w:t>
      </w:r>
    </w:p>
    <w:p w:rsidR="00460F35" w:rsidRPr="00314E8B" w:rsidRDefault="00654A65" w:rsidP="00460F3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ab/>
      </w:r>
      <w:r w:rsidR="00460F35" w:rsidRPr="00314E8B">
        <w:rPr>
          <w:rFonts w:asciiTheme="minorHAnsi" w:hAnsiTheme="minorHAnsi" w:cstheme="minorHAnsi"/>
          <w:sz w:val="28"/>
          <w:szCs w:val="28"/>
        </w:rPr>
        <w:t>Выбор батареи во многом зависит от качества сети: одни батареи лучше работают в буферном режиме, другие ра</w:t>
      </w:r>
      <w:r w:rsidRPr="00314E8B">
        <w:rPr>
          <w:rFonts w:asciiTheme="minorHAnsi" w:hAnsiTheme="minorHAnsi" w:cstheme="minorHAnsi"/>
          <w:sz w:val="28"/>
          <w:szCs w:val="28"/>
        </w:rPr>
        <w:t>ссчитаны на циклическое примене</w:t>
      </w:r>
      <w:r w:rsidR="00460F35" w:rsidRPr="00314E8B">
        <w:rPr>
          <w:rFonts w:asciiTheme="minorHAnsi" w:hAnsiTheme="minorHAnsi" w:cstheme="minorHAnsi"/>
          <w:sz w:val="28"/>
          <w:szCs w:val="28"/>
        </w:rPr>
        <w:t xml:space="preserve">ние. Чем глубже разряжается батарея, тем меньше циклов заряда/разряда она обеспечивает. </w:t>
      </w:r>
    </w:p>
    <w:p w:rsidR="00460F35" w:rsidRPr="00314E8B" w:rsidRDefault="00654A65" w:rsidP="00460F3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ab/>
      </w:r>
      <w:r w:rsidR="00460F35" w:rsidRPr="00314E8B">
        <w:rPr>
          <w:rFonts w:asciiTheme="minorHAnsi" w:hAnsiTheme="minorHAnsi" w:cstheme="minorHAnsi"/>
          <w:sz w:val="28"/>
          <w:szCs w:val="28"/>
        </w:rPr>
        <w:t>Например, для линий связи в сель</w:t>
      </w:r>
      <w:r w:rsidRPr="00314E8B">
        <w:rPr>
          <w:rFonts w:asciiTheme="minorHAnsi" w:hAnsiTheme="minorHAnsi" w:cstheme="minorHAnsi"/>
          <w:sz w:val="28"/>
          <w:szCs w:val="28"/>
        </w:rPr>
        <w:t>ской местности более важен пара</w:t>
      </w:r>
      <w:r w:rsidR="00460F35" w:rsidRPr="00314E8B">
        <w:rPr>
          <w:rFonts w:asciiTheme="minorHAnsi" w:hAnsiTheme="minorHAnsi" w:cstheme="minorHAnsi"/>
          <w:sz w:val="28"/>
          <w:szCs w:val="28"/>
        </w:rPr>
        <w:t>метр количества циклов заряда/разряда, которые может в</w:t>
      </w:r>
      <w:r w:rsidRPr="00314E8B">
        <w:rPr>
          <w:rFonts w:asciiTheme="minorHAnsi" w:hAnsiTheme="minorHAnsi" w:cstheme="minorHAnsi"/>
          <w:sz w:val="28"/>
          <w:szCs w:val="28"/>
        </w:rPr>
        <w:t>ыдержать акку</w:t>
      </w:r>
      <w:r w:rsidR="00460F35" w:rsidRPr="00314E8B">
        <w:rPr>
          <w:rFonts w:asciiTheme="minorHAnsi" w:hAnsiTheme="minorHAnsi" w:cstheme="minorHAnsi"/>
          <w:sz w:val="28"/>
          <w:szCs w:val="28"/>
        </w:rPr>
        <w:t xml:space="preserve">мулятор. В этих сетях качество электроснабжения приводит к частым и длительным (более часа) отключениям </w:t>
      </w:r>
      <w:r w:rsidRPr="00314E8B">
        <w:rPr>
          <w:rFonts w:asciiTheme="minorHAnsi" w:hAnsiTheme="minorHAnsi" w:cstheme="minorHAnsi"/>
          <w:sz w:val="28"/>
          <w:szCs w:val="28"/>
        </w:rPr>
        <w:t>выпрямительных устройств с пере</w:t>
      </w:r>
      <w:r w:rsidR="00460F35" w:rsidRPr="00314E8B">
        <w:rPr>
          <w:rFonts w:asciiTheme="minorHAnsi" w:hAnsiTheme="minorHAnsi" w:cstheme="minorHAnsi"/>
          <w:sz w:val="28"/>
          <w:szCs w:val="28"/>
        </w:rPr>
        <w:t xml:space="preserve">ходом нагрузки на питание от аккумуляторной установки. В таком случае целесообразнее использовать гелевые аккумуляторы, так как ресурс их работы в режиме циклирования выше, чем у других аккумуляторов. </w:t>
      </w:r>
    </w:p>
    <w:p w:rsidR="00460F35" w:rsidRPr="00314E8B" w:rsidRDefault="00460F35" w:rsidP="00460F3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b/>
          <w:bCs/>
          <w:sz w:val="28"/>
          <w:szCs w:val="28"/>
        </w:rPr>
        <w:t xml:space="preserve">Щелочные аккумуляторные батареи </w:t>
      </w:r>
    </w:p>
    <w:p w:rsidR="00654A65" w:rsidRPr="00314E8B" w:rsidRDefault="00460F3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i/>
          <w:iCs/>
          <w:sz w:val="28"/>
          <w:szCs w:val="28"/>
        </w:rPr>
        <w:t xml:space="preserve">Основные области применения. </w:t>
      </w:r>
      <w:r w:rsidRPr="00314E8B">
        <w:rPr>
          <w:rFonts w:asciiTheme="minorHAnsi" w:hAnsiTheme="minorHAnsi" w:cstheme="minorHAnsi"/>
          <w:sz w:val="28"/>
          <w:szCs w:val="28"/>
        </w:rPr>
        <w:t>Щелочные герметичные аккумуляторы и батареи</w:t>
      </w:r>
      <w:r w:rsidR="00654A65" w:rsidRPr="00314E8B">
        <w:rPr>
          <w:rFonts w:asciiTheme="minorHAnsi" w:hAnsiTheme="minorHAnsi" w:cstheme="minorHAnsi"/>
          <w:sz w:val="28"/>
          <w:szCs w:val="28"/>
        </w:rPr>
        <w:t xml:space="preserve"> предназначены для питания постоянным током систем автоматики, сигнализации, связи, приборов и др. Герметичные аккумуляторы предназначены для работы в режиме циклирования </w:t>
      </w:r>
      <w:r w:rsidR="00654A65" w:rsidRPr="00314E8B">
        <w:rPr>
          <w:rFonts w:asciiTheme="minorHAnsi" w:hAnsiTheme="minorHAnsi" w:cstheme="minorHAnsi"/>
          <w:sz w:val="28"/>
          <w:szCs w:val="28"/>
        </w:rPr>
        <w:lastRenderedPageBreak/>
        <w:t xml:space="preserve">(длительный, средний и короткий режимы разряда) и в режиме постоянного подзаряда.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i/>
          <w:iCs/>
          <w:sz w:val="28"/>
          <w:szCs w:val="28"/>
        </w:rPr>
        <w:t xml:space="preserve">Отличительные особенности. </w:t>
      </w:r>
      <w:r w:rsidRPr="00314E8B">
        <w:rPr>
          <w:rFonts w:asciiTheme="minorHAnsi" w:hAnsiTheme="minorHAnsi" w:cstheme="minorHAnsi"/>
          <w:sz w:val="28"/>
          <w:szCs w:val="28"/>
        </w:rPr>
        <w:t xml:space="preserve">В процессе эксплуатации аккумуляторы не требуют обслуживания (доливок и корректировки уровня электролита). В качестве электролита в никельжелезных аккумуляторах применяется водный раствор едкого натра с добавкой (20 ± 1) г/л гидроокиси лития.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В зависимости от условий эксплуатации срок службы герметичных аккумуляторов и батарей от 3 до 10 лет, срок хранения не менее 2 лет.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b/>
          <w:bCs/>
          <w:sz w:val="28"/>
          <w:szCs w:val="28"/>
        </w:rPr>
        <w:t xml:space="preserve">Гелевые аккумуляторные батареи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i/>
          <w:iCs/>
          <w:sz w:val="28"/>
          <w:szCs w:val="28"/>
        </w:rPr>
        <w:t xml:space="preserve">Основные области применения: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– системы бесперебойного питания;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– производство и передача электроэнергии;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– телекоммуникации и связь;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– системы альтернативной энергии;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– охранная и пожарная сигнализация;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– аварийное освещение.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i/>
          <w:iCs/>
          <w:sz w:val="28"/>
          <w:szCs w:val="28"/>
        </w:rPr>
        <w:t xml:space="preserve">Отличительные особенности: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– устойчивость к циклическому режиму эксплуатации (более 1200 циклов заряд-разряд);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– низкоегазовыделение благодаря использованию сплава без сурьмы и применению технологии внутренней рекомбинации газов.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Конструкция гелевых аккумуляторов обычно представляет собой модификацию обычного свинцово-кислотного аккумулятора. К электролиту добавляется гелевый компонент для сокращения движения внутри аккумулятора. Во многих гелевых аккумуляторах также используются одноходовые клапаны вместо открытых воздушных клапанов, это способствует тому, что выделяющиеся газы снова растворяются в воде внутри аккумулятора, подавляется газообразование. В аккумуляторах на «гелевых элементах» исключено пролитие даже в случае поломки. Гелевые аккумуляторы устойчивы к циклическому режиму эксплуатации (более 1200 циклов заряд/разряд)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Срок службы более 15 лет.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b/>
          <w:bCs/>
          <w:sz w:val="28"/>
          <w:szCs w:val="28"/>
        </w:rPr>
        <w:t xml:space="preserve">Свинцово-кислотные аккумуляторные батареи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i/>
          <w:iCs/>
          <w:sz w:val="28"/>
          <w:szCs w:val="28"/>
        </w:rPr>
        <w:t xml:space="preserve">Основные области применения: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– непрерывное электропитание;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– телекоммуникация;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– пожарное освещение;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– пожарная тревога и системы обеспечения безопасности.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i/>
          <w:iCs/>
          <w:sz w:val="28"/>
          <w:szCs w:val="28"/>
        </w:rPr>
        <w:t xml:space="preserve">Отличительные особенности: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– дешевизна и простота производства – по стоимости 1 кВт·ч энергии эти батареи являются самыми дешевыми; малый саморазряд – самый низкий по сравнению с аккумуляторными батареями других типов;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– низкие требования по обслуживанию – отсутствует «эффект памяти», не требуется доливки электролита;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lastRenderedPageBreak/>
        <w:t xml:space="preserve">– допустимы высокие токи разряда.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– не допускается хранение в разряженном состоянии;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– низкая энергетическая плотность – большой вес аккумуляторных бата- рей ограничивает их применение в стационарных и подвижных объектах;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– допустимо лишь ограниченное количество циклов полного разряда (200–300);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– кислотный электролит и свинец оказывают вредное воздействие на окружающую среду;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– при неправильном заряде возможен перегрев.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Свинцово-кислотные батареи имеют настолько низкую энергетическую плотность по сравнению с другими типами батарей, что это делает нецелесообразным использование их в качестве источников питания переносных устройств. Хотя примеры их применения в портативной электронной технике есть. Кроме того, при низких температурах их емкость существенно снижается. </w:t>
      </w:r>
    </w:p>
    <w:p w:rsidR="00460F35" w:rsidRPr="00314E8B" w:rsidRDefault="00654A65" w:rsidP="00654A65">
      <w:pPr>
        <w:rPr>
          <w:rFonts w:cstheme="minorHAnsi"/>
          <w:color w:val="auto"/>
        </w:rPr>
      </w:pPr>
      <w:r w:rsidRPr="00314E8B">
        <w:rPr>
          <w:rFonts w:cstheme="minorHAnsi"/>
          <w:color w:val="auto"/>
        </w:rPr>
        <w:t>Производители ИБП всегда указывают полную мощность, выраженную в вольтамперах, следовательно, необходимо перевести активную мощность оборудования в полную. Активная мощность вычисляется по формуле</w:t>
      </w:r>
    </w:p>
    <w:p w:rsidR="00654A65" w:rsidRPr="00EA480A" w:rsidRDefault="00654A65" w:rsidP="00654A65">
      <w:pPr>
        <w:rPr>
          <w:rFonts w:eastAsiaTheme="minorEastAsia" w:cstheme="minorHAnsi"/>
          <w:color w:val="auto"/>
          <w:sz w:val="48"/>
          <w:szCs w:val="48"/>
        </w:rPr>
      </w:pPr>
      <w:r w:rsidRPr="00EA480A">
        <w:rPr>
          <w:rFonts w:cstheme="minorHAnsi"/>
          <w:color w:val="auto"/>
          <w:sz w:val="48"/>
          <w:szCs w:val="48"/>
        </w:rPr>
        <w:t>Р</w:t>
      </w:r>
      <w:r w:rsidRPr="00EA480A">
        <w:rPr>
          <w:rFonts w:cstheme="minorHAnsi"/>
          <w:color w:val="auto"/>
          <w:sz w:val="48"/>
          <w:szCs w:val="48"/>
          <w:vertAlign w:val="subscript"/>
        </w:rPr>
        <w:t>ИБП</w:t>
      </w:r>
      <m:oMath>
        <m:r>
          <w:rPr>
            <w:rFonts w:ascii="Cambria Math" w:cstheme="minorHAnsi"/>
            <w:color w:val="auto"/>
            <w:sz w:val="48"/>
            <w:szCs w:val="48"/>
          </w:rPr>
          <m:t>&gt;</m:t>
        </m:r>
        <m:f>
          <m:fPr>
            <m:ctrlPr>
              <w:rPr>
                <w:rFonts w:ascii="Cambria Math" w:hAnsi="Cambria Math" w:cstheme="minorHAnsi"/>
                <w:i/>
                <w:color w:val="auto"/>
                <w:sz w:val="48"/>
                <w:szCs w:val="48"/>
              </w:rPr>
            </m:ctrlPr>
          </m:fPr>
          <m:num>
            <m:r>
              <w:rPr>
                <w:rFonts w:ascii="Cambria Math" w:hAnsi="Cambria Math" w:cstheme="minorHAnsi"/>
                <w:color w:val="auto"/>
                <w:sz w:val="48"/>
                <w:szCs w:val="48"/>
                <w:lang w:val="en-US"/>
              </w:rPr>
              <m:t>Pmax</m:t>
            </m:r>
          </m:num>
          <m:den>
            <m:r>
              <w:rPr>
                <w:rFonts w:ascii="Cambria Math" w:hAnsi="Cambria Math" w:cstheme="minorHAnsi"/>
                <w:color w:val="auto"/>
                <w:sz w:val="48"/>
                <w:szCs w:val="48"/>
              </w:rPr>
              <m:t>PF</m:t>
            </m:r>
          </m:den>
        </m:f>
      </m:oMath>
    </w:p>
    <w:p w:rsidR="001E4B3E" w:rsidRPr="00314E8B" w:rsidRDefault="001E4B3E" w:rsidP="00654A65">
      <w:pPr>
        <w:rPr>
          <w:rFonts w:cstheme="minorHAnsi"/>
          <w:b/>
          <w:color w:val="auto"/>
        </w:rPr>
      </w:pPr>
      <w:r w:rsidRPr="00314E8B">
        <w:rPr>
          <w:rFonts w:cstheme="minorHAnsi"/>
          <w:color w:val="auto"/>
        </w:rPr>
        <w:t>Р</w:t>
      </w:r>
      <w:r w:rsidRPr="00314E8B">
        <w:rPr>
          <w:rFonts w:cstheme="minorHAnsi"/>
          <w:color w:val="auto"/>
          <w:vertAlign w:val="subscript"/>
        </w:rPr>
        <w:t>ИБП</w:t>
      </w:r>
    </w:p>
    <w:p w:rsidR="00676D6F" w:rsidRPr="00314E8B" w:rsidRDefault="00654A65">
      <w:pPr>
        <w:rPr>
          <w:rFonts w:cstheme="minorHAnsi"/>
          <w:color w:val="auto"/>
        </w:rPr>
      </w:pPr>
      <w:r w:rsidRPr="00314E8B">
        <w:rPr>
          <w:rFonts w:cstheme="minorHAnsi"/>
          <w:color w:val="auto"/>
        </w:rPr>
        <w:t>где Р</w:t>
      </w:r>
      <w:r w:rsidRPr="00314E8B">
        <w:rPr>
          <w:rFonts w:cstheme="minorHAnsi"/>
          <w:color w:val="auto"/>
          <w:vertAlign w:val="subscript"/>
        </w:rPr>
        <w:t>ИБП</w:t>
      </w:r>
      <w:r w:rsidRPr="00314E8B">
        <w:rPr>
          <w:rFonts w:cstheme="minorHAnsi"/>
          <w:color w:val="auto"/>
        </w:rPr>
        <w:t xml:space="preserve"> – требуемая мощность источника бесперебойного питания ба</w:t>
      </w:r>
      <w:r w:rsidR="001E4B3E">
        <w:rPr>
          <w:rFonts w:cstheme="minorHAnsi"/>
          <w:color w:val="auto"/>
        </w:rPr>
        <w:t>зо</w:t>
      </w:r>
      <w:r w:rsidRPr="00314E8B">
        <w:rPr>
          <w:rFonts w:cstheme="minorHAnsi"/>
          <w:color w:val="auto"/>
        </w:rPr>
        <w:t>вой станции; PF(Power Factor) – коэффициент мощности, который в дан- ной курсовой работе принимается равным 0,7;  Pmax – максимальная потребляемая мощность</w:t>
      </w:r>
      <w:r w:rsidR="00314E8B" w:rsidRPr="00314E8B">
        <w:rPr>
          <w:rFonts w:cstheme="minorHAnsi"/>
          <w:color w:val="auto"/>
        </w:rPr>
        <w:t xml:space="preserve"> .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Максимальная потребляемая мощность для базовых станций сетей GSM 60 Вт, сетей CDMA – 40 Вт. </w:t>
      </w:r>
    </w:p>
    <w:p w:rsidR="00654A65" w:rsidRPr="00314E8B" w:rsidRDefault="00654A65" w:rsidP="00654A6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14E8B">
        <w:rPr>
          <w:rFonts w:asciiTheme="minorHAnsi" w:hAnsiTheme="minorHAnsi" w:cstheme="minorHAnsi"/>
          <w:sz w:val="28"/>
          <w:szCs w:val="28"/>
        </w:rPr>
        <w:t xml:space="preserve">Необходимо также учесть максимальную потребляемую мощность охранно-пожарной сигнализации – 900 Вт и системы управления микроклиматом – 3000 Вт. </w:t>
      </w:r>
    </w:p>
    <w:p w:rsidR="00654A65" w:rsidRPr="00314E8B" w:rsidRDefault="00654A65" w:rsidP="00654A65">
      <w:pPr>
        <w:rPr>
          <w:rFonts w:cstheme="minorHAnsi"/>
          <w:color w:val="auto"/>
        </w:rPr>
      </w:pPr>
      <w:r w:rsidRPr="00314E8B">
        <w:rPr>
          <w:rFonts w:cstheme="minorHAnsi"/>
          <w:color w:val="auto"/>
        </w:rPr>
        <w:t>Для работы в автономном режиме ИБП базовой станции комплектуется четырьмя батареями. Необходимо рассчитать максимальное время автономной работы при заданной нагрузке по формуле</w:t>
      </w:r>
    </w:p>
    <w:p w:rsidR="00654A65" w:rsidRPr="00EA480A" w:rsidRDefault="00654A65" w:rsidP="00654A65">
      <w:pPr>
        <w:rPr>
          <w:rFonts w:eastAsiaTheme="minorEastAsia" w:cstheme="minorHAnsi"/>
          <w:color w:val="auto"/>
          <w:sz w:val="44"/>
          <w:szCs w:val="44"/>
          <w:lang w:val="en-US"/>
        </w:rPr>
      </w:pPr>
      <w:r w:rsidRPr="00EA480A">
        <w:rPr>
          <w:rFonts w:cstheme="minorHAnsi"/>
          <w:color w:val="auto"/>
          <w:sz w:val="44"/>
          <w:szCs w:val="44"/>
          <w:lang w:val="en-US"/>
        </w:rPr>
        <w:t>t=</w:t>
      </w:r>
      <m:oMath>
        <m:f>
          <m:fPr>
            <m:ctrlPr>
              <w:rPr>
                <w:rFonts w:ascii="Cambria Math" w:hAnsi="Cambria Math" w:cstheme="minorHAnsi"/>
                <w:i/>
                <w:color w:val="auto"/>
                <w:sz w:val="44"/>
                <w:szCs w:val="44"/>
                <w:lang w:val="en-US"/>
              </w:rPr>
            </m:ctrlPr>
          </m:fPr>
          <m:num>
            <m:r>
              <w:rPr>
                <w:rFonts w:ascii="Cambria Math" w:cstheme="minorHAnsi"/>
                <w:color w:val="auto"/>
                <w:sz w:val="44"/>
                <w:szCs w:val="44"/>
                <w:lang w:val="en-US"/>
              </w:rPr>
              <m:t>60</m:t>
            </m:r>
            <m:r>
              <w:rPr>
                <w:rFonts w:hAnsi="Cambria Math" w:cstheme="minorHAnsi"/>
                <w:color w:val="auto"/>
                <w:sz w:val="44"/>
                <w:szCs w:val="44"/>
                <w:lang w:val="en-US"/>
              </w:rPr>
              <m:t>*</m:t>
            </m:r>
            <m:r>
              <w:rPr>
                <w:rFonts w:ascii="Cambria Math" w:hAnsi="Cambria Math" w:cstheme="minorHAnsi"/>
                <w:color w:val="auto"/>
                <w:sz w:val="44"/>
                <w:szCs w:val="44"/>
                <w:lang w:val="en-US"/>
              </w:rPr>
              <m:t>E</m:t>
            </m:r>
            <m:r>
              <w:rPr>
                <w:rFonts w:hAnsi="Cambria Math" w:cstheme="minorHAnsi"/>
                <w:color w:val="auto"/>
                <w:sz w:val="44"/>
                <w:szCs w:val="44"/>
                <w:lang w:val="en-US"/>
              </w:rPr>
              <m:t>*</m:t>
            </m:r>
            <m:r>
              <w:rPr>
                <w:rFonts w:ascii="Cambria Math" w:hAnsi="Cambria Math" w:cstheme="minorHAnsi"/>
                <w:color w:val="auto"/>
                <w:sz w:val="44"/>
                <w:szCs w:val="44"/>
                <w:lang w:val="en-US"/>
              </w:rPr>
              <m:t>U</m:t>
            </m:r>
          </m:num>
          <m:den>
            <m:r>
              <w:rPr>
                <w:rFonts w:ascii="Cambria Math" w:hAnsi="Cambria Math" w:cstheme="minorHAnsi"/>
                <w:color w:val="auto"/>
                <w:sz w:val="44"/>
                <w:szCs w:val="44"/>
                <w:lang w:val="en-US"/>
              </w:rPr>
              <m:t>P</m:t>
            </m:r>
          </m:den>
        </m:f>
      </m:oMath>
    </w:p>
    <w:p w:rsidR="00314E8B" w:rsidRPr="002C2197" w:rsidRDefault="00314E8B" w:rsidP="00654A65">
      <w:pPr>
        <w:rPr>
          <w:rFonts w:eastAsiaTheme="minorEastAsia" w:cstheme="minorHAnsi"/>
          <w:color w:val="auto"/>
        </w:rPr>
      </w:pPr>
      <w:r w:rsidRPr="002C2197">
        <w:rPr>
          <w:rFonts w:cstheme="minorHAnsi"/>
          <w:color w:val="auto"/>
        </w:rPr>
        <w:lastRenderedPageBreak/>
        <w:t>где t – максимальное время автономной работы, мин; Е – ёмкость батареи; U – суммарное напряжение батарей в ИБП; Р – расчётная мощность нагрузки.</w:t>
      </w:r>
    </w:p>
    <w:p w:rsidR="00314E8B" w:rsidRPr="002C2197" w:rsidRDefault="001E4B3E" w:rsidP="00654A65">
      <w:pPr>
        <w:rPr>
          <w:rFonts w:cstheme="minorHAnsi"/>
          <w:color w:val="auto"/>
        </w:rPr>
      </w:pPr>
      <w:r w:rsidRPr="002C2197">
        <w:rPr>
          <w:rFonts w:cstheme="minorHAnsi"/>
          <w:color w:val="auto"/>
        </w:rPr>
        <w:t>Исходные данные для расчета:</w:t>
      </w:r>
    </w:p>
    <w:p w:rsidR="001E4B3E" w:rsidRPr="002C2197" w:rsidRDefault="001E4B3E" w:rsidP="00654A65">
      <w:pPr>
        <w:rPr>
          <w:rFonts w:cstheme="minorHAnsi"/>
          <w:color w:val="auto"/>
        </w:rPr>
      </w:pPr>
      <w:r w:rsidRPr="002C2197">
        <w:rPr>
          <w:rFonts w:cstheme="minorHAnsi"/>
          <w:color w:val="auto"/>
        </w:rPr>
        <w:t>Тип аккумуляторной батареи: ……..</w:t>
      </w:r>
    </w:p>
    <w:p w:rsidR="001E4B3E" w:rsidRPr="002C2197" w:rsidRDefault="001E4B3E" w:rsidP="00654A65">
      <w:pPr>
        <w:rPr>
          <w:rFonts w:cstheme="minorHAnsi"/>
          <w:color w:val="auto"/>
        </w:rPr>
      </w:pPr>
      <w:r w:rsidRPr="002C2197">
        <w:rPr>
          <w:rFonts w:cstheme="minorHAnsi"/>
          <w:color w:val="auto"/>
        </w:rPr>
        <w:t>Номинальная емкость: С</w:t>
      </w:r>
      <w:r w:rsidRPr="002C2197">
        <w:rPr>
          <w:rFonts w:cstheme="minorHAnsi"/>
          <w:color w:val="auto"/>
          <w:vertAlign w:val="subscript"/>
          <w:lang w:val="en-US"/>
        </w:rPr>
        <w:t>n</w:t>
      </w:r>
      <w:r w:rsidRPr="002C2197">
        <w:rPr>
          <w:rFonts w:cstheme="minorHAnsi"/>
          <w:color w:val="auto"/>
        </w:rPr>
        <w:t>(Ач)      С</w:t>
      </w:r>
      <w:r w:rsidRPr="002C2197">
        <w:rPr>
          <w:rFonts w:cstheme="minorHAnsi"/>
          <w:color w:val="auto"/>
          <w:vertAlign w:val="subscript"/>
          <w:lang w:val="en-US"/>
        </w:rPr>
        <w:t>n</w:t>
      </w:r>
      <w:r w:rsidRPr="002C2197">
        <w:rPr>
          <w:rFonts w:cstheme="minorHAnsi"/>
          <w:color w:val="auto"/>
        </w:rPr>
        <w:t xml:space="preserve"> = …..</w:t>
      </w:r>
    </w:p>
    <w:p w:rsidR="001E4B3E" w:rsidRPr="002C2197" w:rsidRDefault="001E4B3E" w:rsidP="00654A65">
      <w:pPr>
        <w:rPr>
          <w:rFonts w:cstheme="minorHAnsi"/>
          <w:color w:val="auto"/>
        </w:rPr>
      </w:pPr>
      <w:r w:rsidRPr="002C2197">
        <w:rPr>
          <w:rFonts w:cstheme="minorHAnsi"/>
          <w:color w:val="auto"/>
        </w:rPr>
        <w:t xml:space="preserve">Номинальное напряжение: </w:t>
      </w:r>
      <w:r w:rsidRPr="002C2197">
        <w:rPr>
          <w:rFonts w:cstheme="minorHAnsi"/>
          <w:color w:val="auto"/>
          <w:lang w:val="en-US"/>
        </w:rPr>
        <w:t>U</w:t>
      </w:r>
      <w:r w:rsidRPr="002C2197">
        <w:rPr>
          <w:rFonts w:cstheme="minorHAnsi"/>
          <w:color w:val="auto"/>
          <w:vertAlign w:val="subscript"/>
          <w:lang w:val="en-US"/>
        </w:rPr>
        <w:t>n</w:t>
      </w:r>
      <w:r w:rsidRPr="002C2197">
        <w:rPr>
          <w:rFonts w:cstheme="minorHAnsi"/>
          <w:color w:val="auto"/>
        </w:rPr>
        <w:t>(</w:t>
      </w:r>
      <w:r w:rsidRPr="002C2197">
        <w:rPr>
          <w:rFonts w:cstheme="minorHAnsi"/>
          <w:color w:val="auto"/>
          <w:lang w:val="en-US"/>
        </w:rPr>
        <w:t>B</w:t>
      </w:r>
      <w:r w:rsidRPr="002C2197">
        <w:rPr>
          <w:rFonts w:cstheme="minorHAnsi"/>
          <w:color w:val="auto"/>
        </w:rPr>
        <w:t xml:space="preserve">)     </w:t>
      </w:r>
      <w:r w:rsidRPr="002C2197">
        <w:rPr>
          <w:rFonts w:cstheme="minorHAnsi"/>
          <w:color w:val="auto"/>
          <w:lang w:val="en-US"/>
        </w:rPr>
        <w:t>U</w:t>
      </w:r>
      <w:r w:rsidRPr="002C2197">
        <w:rPr>
          <w:rFonts w:cstheme="minorHAnsi"/>
          <w:color w:val="auto"/>
          <w:vertAlign w:val="subscript"/>
          <w:lang w:val="en-US"/>
        </w:rPr>
        <w:t>n</w:t>
      </w:r>
      <w:r w:rsidRPr="002C2197">
        <w:rPr>
          <w:rFonts w:cstheme="minorHAnsi"/>
          <w:color w:val="auto"/>
        </w:rPr>
        <w:t xml:space="preserve"> = …..</w:t>
      </w:r>
    </w:p>
    <w:p w:rsidR="00E720F2" w:rsidRPr="002C2197" w:rsidRDefault="00E720F2" w:rsidP="00654A65">
      <w:pPr>
        <w:rPr>
          <w:rFonts w:cstheme="minorHAnsi"/>
          <w:color w:val="auto"/>
        </w:rPr>
      </w:pPr>
      <w:r w:rsidRPr="002C2197">
        <w:rPr>
          <w:rFonts w:cstheme="minorHAnsi"/>
          <w:color w:val="auto"/>
        </w:rPr>
        <w:t>Расчетная мощность нагрузки Р(Вт)     Р = ….</w:t>
      </w:r>
    </w:p>
    <w:p w:rsidR="00E720F2" w:rsidRPr="002C2197" w:rsidRDefault="00E720F2" w:rsidP="00E720F2">
      <w:pPr>
        <w:rPr>
          <w:rFonts w:eastAsiaTheme="minorEastAsia" w:cstheme="minorHAnsi"/>
          <w:color w:val="auto"/>
        </w:rPr>
      </w:pPr>
      <w:r w:rsidRPr="002C2197">
        <w:rPr>
          <w:rFonts w:cstheme="minorHAnsi"/>
          <w:color w:val="auto"/>
        </w:rPr>
        <w:t>Р</w:t>
      </w:r>
      <w:r w:rsidRPr="002C2197">
        <w:rPr>
          <w:rFonts w:cstheme="minorHAnsi"/>
          <w:color w:val="auto"/>
          <w:vertAlign w:val="subscript"/>
        </w:rPr>
        <w:t>ИБП</w:t>
      </w:r>
      <m:oMath>
        <m:r>
          <w:rPr>
            <w:rFonts w:ascii="Cambria Math" w:cstheme="minorHAnsi"/>
            <w:color w:val="auto"/>
          </w:rPr>
          <m:t>&gt;</m:t>
        </m:r>
        <m:f>
          <m:fPr>
            <m:ctrlPr>
              <w:rPr>
                <w:rFonts w:ascii="Cambria Math" w:hAnsi="Cambria Math" w:cstheme="minorHAnsi"/>
                <w:i/>
                <w:color w:val="auto"/>
              </w:rPr>
            </m:ctrlPr>
          </m:fPr>
          <m:num>
            <m:r>
              <w:rPr>
                <w:rFonts w:ascii="Cambria Math" w:hAnsi="Cambria Math" w:cstheme="minorHAnsi"/>
                <w:color w:val="auto"/>
                <w:lang w:val="en-US"/>
              </w:rPr>
              <m:t>Pmax</m:t>
            </m:r>
          </m:num>
          <m:den>
            <m:r>
              <w:rPr>
                <w:rFonts w:ascii="Cambria Math" w:hAnsi="Cambria Math" w:cstheme="minorHAnsi"/>
                <w:color w:val="auto"/>
              </w:rPr>
              <m:t>PF</m:t>
            </m:r>
          </m:den>
        </m:f>
      </m:oMath>
    </w:p>
    <w:p w:rsidR="00E720F2" w:rsidRPr="002C2197" w:rsidRDefault="00E720F2" w:rsidP="00654A65">
      <w:pPr>
        <w:rPr>
          <w:rFonts w:cstheme="minorHAnsi"/>
          <w:color w:val="auto"/>
          <w:vertAlign w:val="subscript"/>
        </w:rPr>
      </w:pPr>
      <w:r w:rsidRPr="002C2197">
        <w:rPr>
          <w:rFonts w:cstheme="minorHAnsi"/>
          <w:color w:val="auto"/>
        </w:rPr>
        <w:t>Р</w:t>
      </w:r>
      <w:r w:rsidRPr="002C2197">
        <w:rPr>
          <w:rFonts w:cstheme="minorHAnsi"/>
          <w:color w:val="auto"/>
          <w:vertAlign w:val="subscript"/>
        </w:rPr>
        <w:t>ИБП</w:t>
      </w:r>
    </w:p>
    <w:p w:rsidR="00E720F2" w:rsidRPr="00455746" w:rsidRDefault="00E720F2" w:rsidP="00E720F2">
      <w:pPr>
        <w:rPr>
          <w:rFonts w:eastAsiaTheme="minorEastAsia" w:cstheme="minorHAnsi"/>
          <w:color w:val="auto"/>
        </w:rPr>
      </w:pPr>
      <w:r w:rsidRPr="002C2197">
        <w:rPr>
          <w:rFonts w:cstheme="minorHAnsi"/>
          <w:color w:val="auto"/>
          <w:lang w:val="en-US"/>
        </w:rPr>
        <w:t>t</w:t>
      </w:r>
      <w:r w:rsidRPr="00455746">
        <w:rPr>
          <w:rFonts w:cstheme="minorHAnsi"/>
          <w:color w:val="auto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auto"/>
                <w:lang w:val="en-US"/>
              </w:rPr>
            </m:ctrlPr>
          </m:fPr>
          <m:num>
            <m:r>
              <w:rPr>
                <w:rFonts w:ascii="Cambria Math" w:cstheme="minorHAnsi"/>
                <w:color w:val="auto"/>
              </w:rPr>
              <m:t>60</m:t>
            </m:r>
            <m:r>
              <w:rPr>
                <w:rFonts w:hAnsi="Cambria Math" w:cstheme="minorHAnsi"/>
                <w:color w:val="auto"/>
              </w:rPr>
              <m:t>*</m:t>
            </m:r>
            <m:r>
              <w:rPr>
                <w:rFonts w:ascii="Cambria Math" w:hAnsi="Cambria Math" w:cstheme="minorHAnsi"/>
                <w:color w:val="auto"/>
                <w:lang w:val="en-US"/>
              </w:rPr>
              <m:t>E</m:t>
            </m:r>
            <m:r>
              <w:rPr>
                <w:rFonts w:hAnsi="Cambria Math" w:cstheme="minorHAnsi"/>
                <w:color w:val="auto"/>
              </w:rPr>
              <m:t>*</m:t>
            </m:r>
            <m:r>
              <w:rPr>
                <w:rFonts w:ascii="Cambria Math" w:hAnsi="Cambria Math" w:cstheme="minorHAnsi"/>
                <w:color w:val="auto"/>
                <w:lang w:val="en-US"/>
              </w:rPr>
              <m:t>U</m:t>
            </m:r>
          </m:num>
          <m:den>
            <m:r>
              <w:rPr>
                <w:rFonts w:ascii="Cambria Math" w:hAnsi="Cambria Math" w:cstheme="minorHAnsi"/>
                <w:color w:val="auto"/>
                <w:lang w:val="en-US"/>
              </w:rPr>
              <m:t>P</m:t>
            </m:r>
          </m:den>
        </m:f>
      </m:oMath>
    </w:p>
    <w:p w:rsidR="00E720F2" w:rsidRPr="002C2197" w:rsidRDefault="00E720F2" w:rsidP="00654A65">
      <w:pPr>
        <w:rPr>
          <w:rFonts w:cstheme="minorHAnsi"/>
          <w:color w:val="auto"/>
        </w:rPr>
      </w:pPr>
      <w:r w:rsidRPr="002C2197">
        <w:rPr>
          <w:rFonts w:cstheme="minorHAnsi"/>
          <w:color w:val="auto"/>
          <w:lang w:val="en-US"/>
        </w:rPr>
        <w:t>t</w:t>
      </w:r>
      <w:r w:rsidRPr="00455746">
        <w:rPr>
          <w:rFonts w:cstheme="minorHAnsi"/>
          <w:color w:val="auto"/>
        </w:rPr>
        <w:t xml:space="preserve"> =</w:t>
      </w:r>
    </w:p>
    <w:p w:rsidR="00E720F2" w:rsidRPr="002C2197" w:rsidRDefault="00E720F2" w:rsidP="00654A65">
      <w:pPr>
        <w:rPr>
          <w:rFonts w:cstheme="minorHAnsi"/>
          <w:color w:val="auto"/>
        </w:rPr>
      </w:pPr>
    </w:p>
    <w:p w:rsidR="00E720F2" w:rsidRPr="002C2197" w:rsidRDefault="00E720F2" w:rsidP="00654A65">
      <w:pPr>
        <w:rPr>
          <w:rFonts w:cstheme="minorHAnsi"/>
          <w:color w:val="auto"/>
        </w:rPr>
      </w:pPr>
    </w:p>
    <w:p w:rsidR="00E720F2" w:rsidRPr="002C2197" w:rsidRDefault="00E720F2" w:rsidP="00654A65">
      <w:pPr>
        <w:rPr>
          <w:rFonts w:cstheme="minorHAnsi"/>
          <w:color w:val="auto"/>
        </w:rPr>
      </w:pPr>
    </w:p>
    <w:p w:rsidR="00E720F2" w:rsidRPr="002C2197" w:rsidRDefault="00E720F2" w:rsidP="00654A65">
      <w:pPr>
        <w:rPr>
          <w:rFonts w:cstheme="minorHAnsi"/>
          <w:color w:val="auto"/>
        </w:rPr>
      </w:pPr>
    </w:p>
    <w:p w:rsidR="00E720F2" w:rsidRPr="002C2197" w:rsidRDefault="00E720F2" w:rsidP="00654A65">
      <w:pPr>
        <w:rPr>
          <w:rFonts w:cstheme="minorHAnsi"/>
          <w:color w:val="auto"/>
        </w:rPr>
      </w:pPr>
    </w:p>
    <w:p w:rsidR="00E720F2" w:rsidRPr="002C2197" w:rsidRDefault="00E720F2" w:rsidP="00654A65">
      <w:pPr>
        <w:rPr>
          <w:rFonts w:cstheme="minorHAnsi"/>
          <w:color w:val="auto"/>
        </w:rPr>
      </w:pPr>
    </w:p>
    <w:p w:rsidR="00E720F2" w:rsidRPr="002C2197" w:rsidRDefault="00E720F2" w:rsidP="00654A65">
      <w:pPr>
        <w:rPr>
          <w:rFonts w:cstheme="minorHAnsi"/>
          <w:color w:val="auto"/>
        </w:rPr>
      </w:pPr>
    </w:p>
    <w:p w:rsidR="00E720F2" w:rsidRPr="002C2197" w:rsidRDefault="00E720F2" w:rsidP="00654A65">
      <w:pPr>
        <w:rPr>
          <w:rFonts w:cstheme="minorHAnsi"/>
          <w:color w:val="auto"/>
        </w:rPr>
      </w:pPr>
    </w:p>
    <w:p w:rsidR="00E720F2" w:rsidRPr="002C2197" w:rsidRDefault="00E720F2" w:rsidP="00654A65">
      <w:pPr>
        <w:rPr>
          <w:rFonts w:cstheme="minorHAnsi"/>
          <w:color w:val="auto"/>
        </w:rPr>
      </w:pPr>
    </w:p>
    <w:p w:rsidR="00E720F2" w:rsidRPr="002C2197" w:rsidRDefault="00E720F2" w:rsidP="00654A65">
      <w:pPr>
        <w:rPr>
          <w:rFonts w:cstheme="minorHAnsi"/>
          <w:color w:val="auto"/>
        </w:rPr>
      </w:pPr>
    </w:p>
    <w:p w:rsidR="00E720F2" w:rsidRPr="002C2197" w:rsidRDefault="00E720F2" w:rsidP="00654A65">
      <w:pPr>
        <w:rPr>
          <w:rFonts w:cstheme="minorHAnsi"/>
          <w:color w:val="auto"/>
        </w:rPr>
      </w:pPr>
    </w:p>
    <w:p w:rsidR="00E720F2" w:rsidRPr="002C2197" w:rsidRDefault="00E720F2" w:rsidP="00654A65">
      <w:pPr>
        <w:rPr>
          <w:rFonts w:cstheme="minorHAnsi"/>
          <w:color w:val="auto"/>
        </w:rPr>
      </w:pPr>
    </w:p>
    <w:p w:rsidR="00E720F2" w:rsidRPr="002C2197" w:rsidRDefault="00E720F2" w:rsidP="00654A65">
      <w:pPr>
        <w:rPr>
          <w:rFonts w:cstheme="minorHAnsi"/>
          <w:color w:val="auto"/>
        </w:rPr>
      </w:pPr>
    </w:p>
    <w:p w:rsidR="00E720F2" w:rsidRPr="002C2197" w:rsidRDefault="00E720F2" w:rsidP="00654A65">
      <w:pPr>
        <w:rPr>
          <w:rFonts w:cstheme="minorHAnsi"/>
          <w:color w:val="auto"/>
        </w:rPr>
      </w:pPr>
    </w:p>
    <w:p w:rsidR="00E720F2" w:rsidRPr="002C2197" w:rsidRDefault="00E720F2" w:rsidP="00654A65">
      <w:pPr>
        <w:rPr>
          <w:rFonts w:cstheme="minorHAnsi"/>
          <w:b/>
          <w:color w:val="auto"/>
        </w:rPr>
      </w:pPr>
      <w:r w:rsidRPr="002C2197">
        <w:rPr>
          <w:rFonts w:cstheme="minorHAnsi"/>
          <w:b/>
          <w:color w:val="auto"/>
        </w:rPr>
        <w:lastRenderedPageBreak/>
        <w:t>7. Расчет надежности сети сотовой связи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Надежность 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– это свойство системы обеспечивать нормальное выполнение заданной функции, обеспечивать первоначальные технические характеристики в течение определенного времени в заданных пределах допуска.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Надежность характеризуется: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– безотказностью;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– ремонтопригодностью;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– долговечностью.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Безотказность 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– свойство системы непосредственно сохранять рабо-тоспособность в определенных условиях и режимах эксплуатации.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Ремонтопригодность 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– свойства системы, заключающиеся в приспособленности к предупреждению о нарушении и устранении отказов путем планового технического обслуживания и ремонта.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Долговечность 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>– свойство системы сохранять работоспособность в перерывах между плановым техническим обслуживанием и ремон</w:t>
      </w:r>
      <w:r w:rsidR="00455746">
        <w:rPr>
          <w:rFonts w:asciiTheme="minorHAnsi" w:hAnsiTheme="minorHAnsi" w:cstheme="minorHAnsi"/>
          <w:color w:val="auto"/>
          <w:sz w:val="28"/>
          <w:szCs w:val="28"/>
        </w:rPr>
        <w:t>том до предельного состояния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В основе понятия надежности лежит понятие отказа. </w:t>
      </w:r>
      <w:r w:rsidRPr="002C2197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Отказ 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– нарушение работоспособности системы, заключающееся в прекращении выполнения заданных функций или выходе рабочих показателей за заданные пределы. Для аппаратуры передачи данных характерны отказы различного типа – внезапные и постепенные, полные и частичные, самоустраняющиеся и устойчивые.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Сбой в работе сети сотовой связи может быть вызван различными причинами: обрывом линий связи, выходом из строя оборудования и некоторыми другими.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Однако для пользователей услуг не имеет значения, вследствие чего пропадает связь.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В рамках соглашения о качестве обслуживания абоненту должен быть гарантирован определенный, достаточно большой промежуток времени, в течение которого показатели качества обслуживания не будут ниже заданных. </w:t>
      </w:r>
    </w:p>
    <w:p w:rsidR="00E720F2" w:rsidRPr="002C2197" w:rsidRDefault="00E720F2" w:rsidP="00E720F2">
      <w:pPr>
        <w:rPr>
          <w:rFonts w:cstheme="minorHAnsi"/>
          <w:color w:val="auto"/>
        </w:rPr>
      </w:pPr>
      <w:r w:rsidRPr="002C2197">
        <w:rPr>
          <w:rFonts w:cstheme="minorHAnsi"/>
          <w:color w:val="auto"/>
        </w:rPr>
        <w:t>Простои, вызванные сбоями в работе сети, могут сопровождаться огромными потерями прибыли. Таким образом, актуальными являются вопросы сокращения времени простоя, оценка потерь, вызванных простоями, и оценка затрат на минимизацию этих потерь.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>Для решения поставленных задач возникает необходимость в количественной оценке надежности. С этой целью в теории надежности вводятся количественные характеристики и устанавливается связь между ними, разрабатываются методы, позволяющие анализироват</w:t>
      </w:r>
      <w:r w:rsidR="002C2197">
        <w:rPr>
          <w:rFonts w:asciiTheme="minorHAnsi" w:hAnsiTheme="minorHAnsi" w:cstheme="minorHAnsi"/>
          <w:color w:val="auto"/>
          <w:sz w:val="28"/>
          <w:szCs w:val="28"/>
        </w:rPr>
        <w:t>ь физические при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чины отказов и прогнозировать надежность.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Речь идет о выборе методов и средств обеспечения работы систем с максимальной эффективностью.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Время наработки на отказ </w:t>
      </w:r>
      <w:r w:rsidRPr="00455746">
        <w:rPr>
          <w:rFonts w:asciiTheme="minorHAnsi" w:hAnsiTheme="minorHAnsi" w:cstheme="minorHAnsi"/>
          <w:b/>
          <w:iCs/>
          <w:color w:val="auto"/>
          <w:sz w:val="28"/>
          <w:szCs w:val="28"/>
        </w:rPr>
        <w:t>Т</w:t>
      </w:r>
      <w:r w:rsidR="002C1E37">
        <w:rPr>
          <w:rFonts w:asciiTheme="minorHAnsi" w:hAnsiTheme="minorHAnsi" w:cstheme="minorHAnsi"/>
          <w:b/>
          <w:iCs/>
          <w:color w:val="auto"/>
          <w:sz w:val="28"/>
          <w:szCs w:val="28"/>
        </w:rPr>
        <w:t>ср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и </w:t>
      </w:r>
      <w:r w:rsidRPr="002C2197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среднее время восстановления после сбоя </w:t>
      </w:r>
      <w:r w:rsidRPr="00455746">
        <w:rPr>
          <w:rFonts w:asciiTheme="minorHAnsi" w:hAnsiTheme="minorHAnsi" w:cstheme="minorHAnsi"/>
          <w:b/>
          <w:iCs/>
          <w:color w:val="auto"/>
          <w:sz w:val="28"/>
          <w:szCs w:val="28"/>
        </w:rPr>
        <w:t>Тв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являются основными параметрами, которые следует учитывать при решении задачи обеспечения надежного и стабильного сервиса.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Среднее время восстановления 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– среднее время, необходимое для возобновления нормальной работы системы.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Наработка на отказ 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– среднее время между отказами восстанавливаемых изделий.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>Значения времени наработки на отказ и среднего вр</w:t>
      </w:r>
      <w:r w:rsidR="00455746">
        <w:rPr>
          <w:rFonts w:asciiTheme="minorHAnsi" w:hAnsiTheme="minorHAnsi" w:cstheme="minorHAnsi"/>
          <w:color w:val="auto"/>
          <w:sz w:val="28"/>
          <w:szCs w:val="28"/>
        </w:rPr>
        <w:t>емени восстановления берем из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 варианта </w:t>
      </w:r>
      <w:r w:rsidR="00455746">
        <w:rPr>
          <w:rFonts w:asciiTheme="minorHAnsi" w:hAnsiTheme="minorHAnsi" w:cstheme="minorHAnsi"/>
          <w:color w:val="auto"/>
          <w:sz w:val="28"/>
          <w:szCs w:val="28"/>
        </w:rPr>
        <w:t>задания.</w:t>
      </w:r>
    </w:p>
    <w:p w:rsidR="00E720F2" w:rsidRPr="002C2197" w:rsidRDefault="00455746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Используя данные  определяем</w:t>
      </w:r>
      <w:r w:rsidR="00E720F2"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 надежность системы.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b/>
          <w:bCs/>
          <w:color w:val="auto"/>
          <w:sz w:val="28"/>
          <w:szCs w:val="28"/>
        </w:rPr>
        <w:t>Параметры безотказности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– интенсивность отказов системы;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– наработка на отказ системы;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– вероятность безотказной работы.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Интенсивность отказов 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– вероятность отказов в единицу времени.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Зная </w:t>
      </w:r>
      <w:r w:rsidRPr="00455746">
        <w:rPr>
          <w:rFonts w:asciiTheme="minorHAnsi" w:hAnsiTheme="minorHAnsi" w:cstheme="minorHAnsi"/>
          <w:b/>
          <w:color w:val="auto"/>
          <w:sz w:val="28"/>
          <w:szCs w:val="28"/>
        </w:rPr>
        <w:t>Тср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 каждого элемента системы, можем определить интенсивность отказов </w:t>
      </w:r>
      <w:r w:rsidRPr="00455746">
        <w:rPr>
          <w:rFonts w:asciiTheme="minorHAnsi" w:hAnsiTheme="minorHAnsi" w:cstheme="minorHAnsi"/>
          <w:b/>
          <w:color w:val="auto"/>
          <w:sz w:val="28"/>
          <w:szCs w:val="28"/>
        </w:rPr>
        <w:t>λ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, 1/ч, каждого элемента по формуле: 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E720F2" w:rsidRDefault="00E720F2" w:rsidP="00E720F2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55746">
        <w:rPr>
          <w:rFonts w:asciiTheme="minorHAnsi" w:hAnsiTheme="minorHAnsi" w:cstheme="minorHAnsi"/>
          <w:b/>
          <w:color w:val="auto"/>
          <w:sz w:val="28"/>
          <w:szCs w:val="28"/>
        </w:rPr>
        <w:t xml:space="preserve">λ = 1/Tср </w:t>
      </w:r>
    </w:p>
    <w:p w:rsidR="00455746" w:rsidRDefault="00455746" w:rsidP="00E720F2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Определяем и интенсивность отказов базовой станции</w:t>
      </w:r>
    </w:p>
    <w:p w:rsidR="00455746" w:rsidRDefault="00455746" w:rsidP="00455746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55746">
        <w:rPr>
          <w:rFonts w:asciiTheme="minorHAnsi" w:hAnsiTheme="minorHAnsi" w:cstheme="minorHAnsi"/>
          <w:b/>
          <w:color w:val="auto"/>
          <w:sz w:val="28"/>
          <w:szCs w:val="28"/>
        </w:rPr>
        <w:t>λ</w:t>
      </w:r>
      <w:r w:rsidRPr="00455746">
        <w:rPr>
          <w:rFonts w:asciiTheme="minorHAnsi" w:hAnsiTheme="minorHAnsi" w:cstheme="minorHAnsi"/>
          <w:b/>
          <w:color w:val="auto"/>
          <w:sz w:val="28"/>
          <w:szCs w:val="28"/>
          <w:vertAlign w:val="subscript"/>
        </w:rPr>
        <w:t>1</w:t>
      </w:r>
      <w:r w:rsidRPr="00455746">
        <w:rPr>
          <w:rFonts w:asciiTheme="minorHAnsi" w:hAnsiTheme="minorHAnsi" w:cstheme="minorHAnsi"/>
          <w:b/>
          <w:color w:val="auto"/>
          <w:sz w:val="28"/>
          <w:szCs w:val="28"/>
        </w:rPr>
        <w:t xml:space="preserve"> = 1/Tср </w:t>
      </w:r>
      <w:r w:rsidR="00EA480A">
        <w:rPr>
          <w:rFonts w:asciiTheme="minorHAnsi" w:hAnsiTheme="minorHAnsi" w:cstheme="minorHAnsi"/>
          <w:b/>
          <w:color w:val="auto"/>
          <w:sz w:val="28"/>
          <w:szCs w:val="28"/>
        </w:rPr>
        <w:t>=</w:t>
      </w:r>
    </w:p>
    <w:p w:rsidR="00455746" w:rsidRPr="00455746" w:rsidRDefault="00455746" w:rsidP="00E720F2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Определяем и интенсивность отказов контроллера</w:t>
      </w:r>
    </w:p>
    <w:p w:rsidR="00455746" w:rsidRDefault="00455746" w:rsidP="00455746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55746">
        <w:rPr>
          <w:rFonts w:asciiTheme="minorHAnsi" w:hAnsiTheme="minorHAnsi" w:cstheme="minorHAnsi"/>
          <w:b/>
          <w:color w:val="auto"/>
          <w:sz w:val="28"/>
          <w:szCs w:val="28"/>
        </w:rPr>
        <w:t>λ</w:t>
      </w:r>
      <w:r w:rsidRPr="00455746">
        <w:rPr>
          <w:rFonts w:asciiTheme="minorHAnsi" w:hAnsiTheme="minorHAnsi" w:cstheme="minorHAnsi"/>
          <w:b/>
          <w:color w:val="auto"/>
          <w:sz w:val="28"/>
          <w:szCs w:val="28"/>
          <w:vertAlign w:val="subscript"/>
        </w:rPr>
        <w:t>2</w:t>
      </w:r>
      <w:r w:rsidRPr="00455746">
        <w:rPr>
          <w:rFonts w:asciiTheme="minorHAnsi" w:hAnsiTheme="minorHAnsi" w:cstheme="minorHAnsi"/>
          <w:b/>
          <w:color w:val="auto"/>
          <w:sz w:val="28"/>
          <w:szCs w:val="28"/>
        </w:rPr>
        <w:t xml:space="preserve"> = 1/Tср </w:t>
      </w:r>
      <w:r w:rsidR="00EA480A">
        <w:rPr>
          <w:rFonts w:asciiTheme="minorHAnsi" w:hAnsiTheme="minorHAnsi" w:cstheme="minorHAnsi"/>
          <w:b/>
          <w:color w:val="auto"/>
          <w:sz w:val="28"/>
          <w:szCs w:val="28"/>
        </w:rPr>
        <w:t>=</w:t>
      </w:r>
    </w:p>
    <w:p w:rsidR="00E720F2" w:rsidRPr="002C2197" w:rsidRDefault="00455746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Определяем и интенсивность отказов </w:t>
      </w:r>
      <w:r w:rsidR="00EA480A">
        <w:rPr>
          <w:rFonts w:asciiTheme="minorHAnsi" w:hAnsiTheme="minorHAnsi" w:cstheme="minorHAnsi"/>
          <w:b/>
          <w:color w:val="auto"/>
          <w:sz w:val="28"/>
          <w:szCs w:val="28"/>
        </w:rPr>
        <w:t>мультиплексора</w:t>
      </w:r>
    </w:p>
    <w:p w:rsidR="00455746" w:rsidRDefault="00455746" w:rsidP="00455746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55746">
        <w:rPr>
          <w:rFonts w:asciiTheme="minorHAnsi" w:hAnsiTheme="minorHAnsi" w:cstheme="minorHAnsi"/>
          <w:b/>
          <w:color w:val="auto"/>
          <w:sz w:val="28"/>
          <w:szCs w:val="28"/>
        </w:rPr>
        <w:t>λ</w:t>
      </w:r>
      <w:r w:rsidRPr="00455746">
        <w:rPr>
          <w:rFonts w:asciiTheme="minorHAnsi" w:hAnsiTheme="minorHAnsi" w:cstheme="minorHAnsi"/>
          <w:b/>
          <w:color w:val="auto"/>
          <w:sz w:val="28"/>
          <w:szCs w:val="28"/>
          <w:vertAlign w:val="subscript"/>
        </w:rPr>
        <w:t xml:space="preserve">3 </w:t>
      </w:r>
      <w:r w:rsidRPr="00455746">
        <w:rPr>
          <w:rFonts w:asciiTheme="minorHAnsi" w:hAnsiTheme="minorHAnsi" w:cstheme="minorHAnsi"/>
          <w:b/>
          <w:color w:val="auto"/>
          <w:sz w:val="28"/>
          <w:szCs w:val="28"/>
        </w:rPr>
        <w:t xml:space="preserve">= 1/Tср </w:t>
      </w:r>
      <w:r w:rsidR="00EA480A">
        <w:rPr>
          <w:rFonts w:asciiTheme="minorHAnsi" w:hAnsiTheme="minorHAnsi" w:cstheme="minorHAnsi"/>
          <w:b/>
          <w:color w:val="auto"/>
          <w:sz w:val="28"/>
          <w:szCs w:val="28"/>
        </w:rPr>
        <w:t>=</w:t>
      </w:r>
    </w:p>
    <w:p w:rsidR="00455746" w:rsidRDefault="00455746" w:rsidP="00E720F2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E720F2" w:rsidRPr="002C2197" w:rsidRDefault="00455746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Определяем и интенсивность отказов </w:t>
      </w:r>
      <w:r w:rsidR="00E720F2"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 всей системы в целом по формуле:</w:t>
      </w:r>
    </w:p>
    <w:p w:rsidR="00E720F2" w:rsidRPr="002C2197" w:rsidRDefault="00E720F2" w:rsidP="00E720F2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E720F2" w:rsidRDefault="00455746" w:rsidP="00E720F2">
      <w:pPr>
        <w:pStyle w:val="Default"/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</w:pPr>
      <m:oMath>
        <m:r>
          <m:rPr>
            <m:sty m:val="b"/>
          </m:rPr>
          <w:rPr>
            <w:rFonts w:ascii="Cambria Math" w:hAnsiTheme="minorHAnsi" w:cstheme="minorHAnsi"/>
            <w:color w:val="auto"/>
            <w:sz w:val="28"/>
            <w:szCs w:val="28"/>
          </w:rPr>
          <m:t>Λ</m:t>
        </m:r>
      </m:oMath>
      <w:r w:rsidR="00872590" w:rsidRPr="00455746"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>(</w:t>
      </w:r>
      <w:r w:rsidR="00872590" w:rsidRPr="00455746">
        <w:rPr>
          <w:rFonts w:asciiTheme="minorHAnsi" w:eastAsiaTheme="minorEastAsia" w:hAnsiTheme="minorHAnsi" w:cstheme="minorHAnsi"/>
          <w:b/>
          <w:color w:val="auto"/>
          <w:sz w:val="28"/>
          <w:szCs w:val="28"/>
          <w:lang w:val="en-US"/>
        </w:rPr>
        <w:t>t</w:t>
      </w:r>
      <w:r w:rsidR="00872590" w:rsidRPr="00455746"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>)</w:t>
      </w:r>
      <w:r w:rsidR="00872590" w:rsidRPr="00455746">
        <w:rPr>
          <w:rFonts w:asciiTheme="minorHAnsi" w:eastAsiaTheme="minorEastAsia" w:hAnsiTheme="minorHAnsi" w:cstheme="minorHAnsi"/>
          <w:b/>
          <w:color w:val="auto"/>
          <w:sz w:val="28"/>
          <w:szCs w:val="28"/>
          <w:vertAlign w:val="subscript"/>
          <w:lang w:val="en-US"/>
        </w:rPr>
        <w:t>c</w:t>
      </w:r>
      <w:r w:rsidR="00872590" w:rsidRPr="00455746"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 xml:space="preserve"> 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8"/>
                <w:szCs w:val="28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b"/>
              </m:rPr>
              <w:rPr>
                <w:rFonts w:ascii="Cambria Math" w:hAnsiTheme="minorHAnsi" w:cstheme="minorHAnsi"/>
                <w:color w:val="auto"/>
                <w:sz w:val="28"/>
                <w:szCs w:val="28"/>
              </w:rPr>
              <m:t>λi</m:t>
            </m:r>
          </m:e>
        </m:nary>
      </m:oMath>
    </w:p>
    <w:p w:rsidR="00455746" w:rsidRPr="00455746" w:rsidRDefault="00455746" w:rsidP="00E720F2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455746" w:rsidRPr="000F1AC5" w:rsidRDefault="00455746" w:rsidP="00455746">
      <w:pPr>
        <w:pStyle w:val="Default"/>
        <w:rPr>
          <w:rFonts w:asciiTheme="minorHAnsi" w:eastAsiaTheme="minorEastAsia" w:hAnsiTheme="minorHAnsi" w:cstheme="minorHAnsi"/>
          <w:b/>
          <w:color w:val="auto"/>
          <w:sz w:val="28"/>
          <w:szCs w:val="28"/>
          <w:lang w:val="en-US"/>
        </w:rPr>
      </w:pPr>
      <m:oMath>
        <m:r>
          <m:rPr>
            <m:sty m:val="b"/>
          </m:rPr>
          <w:rPr>
            <w:rFonts w:ascii="Cambria Math" w:hAnsiTheme="minorHAnsi" w:cstheme="minorHAnsi"/>
            <w:color w:val="auto"/>
            <w:sz w:val="28"/>
            <w:szCs w:val="28"/>
          </w:rPr>
          <m:t>Λ</m:t>
        </m:r>
      </m:oMath>
      <w:r w:rsidRPr="000F1AC5">
        <w:rPr>
          <w:rFonts w:asciiTheme="minorHAnsi" w:eastAsiaTheme="minorEastAsia" w:hAnsiTheme="minorHAnsi" w:cstheme="minorHAnsi"/>
          <w:b/>
          <w:color w:val="auto"/>
          <w:sz w:val="28"/>
          <w:szCs w:val="28"/>
          <w:lang w:val="en-US"/>
        </w:rPr>
        <w:t>(</w:t>
      </w:r>
      <w:r w:rsidRPr="00455746">
        <w:rPr>
          <w:rFonts w:asciiTheme="minorHAnsi" w:eastAsiaTheme="minorEastAsia" w:hAnsiTheme="minorHAnsi" w:cstheme="minorHAnsi"/>
          <w:b/>
          <w:color w:val="auto"/>
          <w:sz w:val="28"/>
          <w:szCs w:val="28"/>
          <w:lang w:val="en-US"/>
        </w:rPr>
        <w:t>t</w:t>
      </w:r>
      <w:r w:rsidRPr="000F1AC5">
        <w:rPr>
          <w:rFonts w:asciiTheme="minorHAnsi" w:eastAsiaTheme="minorEastAsia" w:hAnsiTheme="minorHAnsi" w:cstheme="minorHAnsi"/>
          <w:b/>
          <w:color w:val="auto"/>
          <w:sz w:val="28"/>
          <w:szCs w:val="28"/>
          <w:lang w:val="en-US"/>
        </w:rPr>
        <w:t>)</w:t>
      </w:r>
      <w:r w:rsidRPr="00455746">
        <w:rPr>
          <w:rFonts w:asciiTheme="minorHAnsi" w:eastAsiaTheme="minorEastAsia" w:hAnsiTheme="minorHAnsi" w:cstheme="minorHAnsi"/>
          <w:b/>
          <w:color w:val="auto"/>
          <w:sz w:val="28"/>
          <w:szCs w:val="28"/>
          <w:vertAlign w:val="subscript"/>
          <w:lang w:val="en-US"/>
        </w:rPr>
        <w:t>c</w:t>
      </w:r>
      <w:r w:rsidRPr="000F1AC5">
        <w:rPr>
          <w:rFonts w:asciiTheme="minorHAnsi" w:eastAsiaTheme="minorEastAsia" w:hAnsiTheme="minorHAnsi" w:cstheme="minorHAnsi"/>
          <w:b/>
          <w:color w:val="auto"/>
          <w:sz w:val="28"/>
          <w:szCs w:val="28"/>
          <w:lang w:val="en-US"/>
        </w:rPr>
        <w:t xml:space="preserve"> 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8"/>
                <w:szCs w:val="28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  <w:lang w:val="en-US"/>
              </w:rPr>
              <m:t>=</m:t>
            </m:r>
            <m:r>
              <m:rPr>
                <m:sty m:val="bi"/>
              </m:rP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b"/>
              </m:rPr>
              <w:rPr>
                <w:rFonts w:ascii="Cambria Math" w:hAnsiTheme="minorHAnsi" w:cstheme="minorHAnsi"/>
                <w:color w:val="auto"/>
                <w:sz w:val="28"/>
                <w:szCs w:val="28"/>
              </w:rPr>
              <m:t>λi</m:t>
            </m:r>
          </m:e>
        </m:nary>
      </m:oMath>
      <w:r w:rsidRPr="000F1AC5">
        <w:rPr>
          <w:rFonts w:asciiTheme="minorHAnsi" w:eastAsiaTheme="minorEastAsia" w:hAnsiTheme="minorHAnsi" w:cstheme="minorHAnsi"/>
          <w:b/>
          <w:color w:val="auto"/>
          <w:sz w:val="28"/>
          <w:szCs w:val="28"/>
          <w:lang w:val="en-US"/>
        </w:rPr>
        <w:t xml:space="preserve"> =</w:t>
      </w:r>
      <w:r w:rsidRPr="00455746">
        <w:rPr>
          <w:rFonts w:asciiTheme="minorHAnsi" w:hAnsiTheme="minorHAnsi" w:cstheme="minorHAnsi"/>
          <w:b/>
          <w:color w:val="auto"/>
          <w:sz w:val="28"/>
          <w:szCs w:val="28"/>
        </w:rPr>
        <w:t>λ</w:t>
      </w:r>
      <w:r w:rsidRPr="000F1AC5">
        <w:rPr>
          <w:rFonts w:asciiTheme="minorHAnsi" w:hAnsiTheme="minorHAnsi" w:cstheme="minorHAnsi"/>
          <w:b/>
          <w:color w:val="auto"/>
          <w:sz w:val="28"/>
          <w:szCs w:val="28"/>
          <w:vertAlign w:val="subscript"/>
          <w:lang w:val="en-US"/>
        </w:rPr>
        <w:t>1+</w:t>
      </w:r>
      <w:r w:rsidR="000F1AC5" w:rsidRPr="00455746">
        <w:rPr>
          <w:rFonts w:asciiTheme="minorHAnsi" w:hAnsiTheme="minorHAnsi" w:cstheme="minorHAnsi"/>
          <w:b/>
          <w:color w:val="auto"/>
          <w:sz w:val="28"/>
          <w:szCs w:val="28"/>
        </w:rPr>
        <w:t>λ</w:t>
      </w:r>
      <w:r w:rsidR="000F1AC5" w:rsidRPr="000F1AC5">
        <w:rPr>
          <w:rFonts w:asciiTheme="minorHAnsi" w:hAnsiTheme="minorHAnsi" w:cstheme="minorHAnsi"/>
          <w:b/>
          <w:color w:val="auto"/>
          <w:sz w:val="28"/>
          <w:szCs w:val="28"/>
          <w:vertAlign w:val="subscript"/>
          <w:lang w:val="en-US"/>
        </w:rPr>
        <w:t>2</w:t>
      </w:r>
      <w:r w:rsidR="000F1AC5" w:rsidRPr="000F1AC5"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  <w:t xml:space="preserve">+ </w:t>
      </w:r>
      <w:r w:rsidR="000F1AC5" w:rsidRPr="00455746">
        <w:rPr>
          <w:rFonts w:asciiTheme="minorHAnsi" w:hAnsiTheme="minorHAnsi" w:cstheme="minorHAnsi"/>
          <w:b/>
          <w:color w:val="auto"/>
          <w:sz w:val="28"/>
          <w:szCs w:val="28"/>
        </w:rPr>
        <w:t>λ</w:t>
      </w:r>
      <w:r w:rsidR="000F1AC5" w:rsidRPr="000F1AC5">
        <w:rPr>
          <w:rFonts w:asciiTheme="minorHAnsi" w:hAnsiTheme="minorHAnsi" w:cstheme="minorHAnsi"/>
          <w:b/>
          <w:color w:val="auto"/>
          <w:sz w:val="28"/>
          <w:szCs w:val="28"/>
          <w:vertAlign w:val="subscript"/>
          <w:lang w:val="en-US"/>
        </w:rPr>
        <w:t>3</w:t>
      </w:r>
      <w:r w:rsidR="000F1AC5" w:rsidRPr="000F1AC5"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  <w:t>=</w:t>
      </w:r>
    </w:p>
    <w:p w:rsidR="00872590" w:rsidRPr="000F1AC5" w:rsidRDefault="00872590" w:rsidP="00872590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:rsidR="00872590" w:rsidRPr="002C2197" w:rsidRDefault="00872590" w:rsidP="00872590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где λi – интенсивность отказов каждого элемента системы. </w:t>
      </w:r>
    </w:p>
    <w:p w:rsidR="00E720F2" w:rsidRPr="00455746" w:rsidRDefault="00872590" w:rsidP="00872590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Зная интенсивность </w:t>
      </w:r>
      <w:r w:rsidR="00845BEC">
        <w:rPr>
          <w:rFonts w:asciiTheme="minorHAnsi" w:hAnsiTheme="minorHAnsi" w:cstheme="minorHAnsi"/>
          <w:color w:val="auto"/>
          <w:sz w:val="28"/>
          <w:szCs w:val="28"/>
        </w:rPr>
        <w:t>отказов всей системы,  определяем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 наработку на отказ системы по формуле</w:t>
      </w:r>
      <w:r w:rsidR="00845BEC"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:rsidR="00872590" w:rsidRPr="00455746" w:rsidRDefault="00872590" w:rsidP="00872590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872590" w:rsidRPr="000F1AC5" w:rsidRDefault="00872590" w:rsidP="00872590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F1AC5"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  <w:t>T</w:t>
      </w:r>
      <w:r w:rsidRPr="000F1AC5">
        <w:rPr>
          <w:rFonts w:asciiTheme="minorHAnsi" w:hAnsiTheme="minorHAnsi" w:cstheme="minorHAnsi"/>
          <w:b/>
          <w:color w:val="auto"/>
          <w:sz w:val="28"/>
          <w:szCs w:val="28"/>
        </w:rPr>
        <w:t>ср.с =</w:t>
      </w:r>
      <m:oMath>
        <m:f>
          <m:fPr>
            <m:ctrlPr>
              <w:rPr>
                <w:rFonts w:ascii="Cambria Math" w:hAnsiTheme="minorHAnsi" w:cstheme="minorHAnsi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Theme="minorHAnsi" w:cstheme="minorHAnsi"/>
                <w:color w:val="auto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Theme="minorHAnsi" w:cstheme="minorHAnsi"/>
                <w:color w:val="auto"/>
                <w:sz w:val="28"/>
                <w:szCs w:val="28"/>
              </w:rPr>
              <m:t>Λ</m:t>
            </m:r>
            <m:r>
              <m:rPr>
                <m:sty m:val="b"/>
              </m:rPr>
              <w:rPr>
                <w:rFonts w:ascii="Cambria Math" w:hAnsiTheme="minorHAnsi" w:cstheme="minorHAnsi"/>
                <w:color w:val="auto"/>
                <w:sz w:val="28"/>
                <w:szCs w:val="28"/>
              </w:rPr>
              <m:t>с</m:t>
            </m:r>
          </m:den>
        </m:f>
      </m:oMath>
    </w:p>
    <w:p w:rsidR="000F1AC5" w:rsidRPr="000F1AC5" w:rsidRDefault="000F1AC5" w:rsidP="000F1AC5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F1AC5"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  <w:t>T</w:t>
      </w:r>
      <w:r w:rsidRPr="000F1AC5">
        <w:rPr>
          <w:rFonts w:asciiTheme="minorHAnsi" w:hAnsiTheme="minorHAnsi" w:cstheme="minorHAnsi"/>
          <w:b/>
          <w:color w:val="auto"/>
          <w:sz w:val="28"/>
          <w:szCs w:val="28"/>
        </w:rPr>
        <w:t>ср.с =</w:t>
      </w:r>
      <m:oMath>
        <m:f>
          <m:fPr>
            <m:ctrlPr>
              <w:rPr>
                <w:rFonts w:ascii="Cambria Math" w:hAnsiTheme="minorHAnsi" w:cstheme="minorHAnsi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Theme="minorHAnsi" w:cstheme="minorHAnsi"/>
                <w:color w:val="auto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Theme="minorHAnsi" w:cstheme="minorHAnsi"/>
                <w:color w:val="auto"/>
                <w:sz w:val="28"/>
                <w:szCs w:val="28"/>
              </w:rPr>
              <m:t>Λ</m:t>
            </m:r>
            <m:r>
              <m:rPr>
                <m:sty m:val="b"/>
              </m:rPr>
              <w:rPr>
                <w:rFonts w:ascii="Cambria Math" w:hAnsiTheme="minorHAnsi" w:cstheme="minorHAnsi"/>
                <w:color w:val="auto"/>
                <w:sz w:val="28"/>
                <w:szCs w:val="28"/>
              </w:rPr>
              <m:t>с</m:t>
            </m:r>
          </m:den>
        </m:f>
      </m:oMath>
      <w:r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 xml:space="preserve"> =</w:t>
      </w:r>
    </w:p>
    <w:p w:rsidR="00E720F2" w:rsidRPr="002C2197" w:rsidRDefault="00E720F2" w:rsidP="00E720F2">
      <w:pPr>
        <w:rPr>
          <w:rFonts w:cstheme="minorHAnsi"/>
          <w:b/>
          <w:color w:val="auto"/>
        </w:rPr>
      </w:pPr>
    </w:p>
    <w:p w:rsidR="00872590" w:rsidRPr="002C2197" w:rsidRDefault="00872590" w:rsidP="00E720F2">
      <w:pPr>
        <w:rPr>
          <w:rFonts w:cstheme="minorHAnsi"/>
          <w:color w:val="auto"/>
        </w:rPr>
      </w:pPr>
      <w:r w:rsidRPr="002C2197">
        <w:rPr>
          <w:rFonts w:cstheme="minorHAnsi"/>
          <w:i/>
          <w:iCs/>
          <w:color w:val="auto"/>
        </w:rPr>
        <w:lastRenderedPageBreak/>
        <w:t xml:space="preserve">Вероятность безотказной работы </w:t>
      </w:r>
      <w:r w:rsidRPr="002C2197">
        <w:rPr>
          <w:rFonts w:cstheme="minorHAnsi"/>
          <w:b/>
          <w:bCs/>
          <w:color w:val="auto"/>
        </w:rPr>
        <w:t xml:space="preserve">– </w:t>
      </w:r>
      <w:r w:rsidRPr="002C2197">
        <w:rPr>
          <w:rFonts w:cstheme="minorHAnsi"/>
          <w:color w:val="auto"/>
        </w:rPr>
        <w:t>вероятность того, что в течение заданного времени не произойдет отказа в системе.</w:t>
      </w:r>
    </w:p>
    <w:p w:rsidR="00872590" w:rsidRPr="002C2197" w:rsidRDefault="00872590" w:rsidP="00E720F2">
      <w:pPr>
        <w:rPr>
          <w:rFonts w:cstheme="minorHAnsi"/>
          <w:color w:val="auto"/>
        </w:rPr>
      </w:pPr>
      <w:r w:rsidRPr="002C2197">
        <w:rPr>
          <w:rFonts w:cstheme="minorHAnsi"/>
          <w:color w:val="auto"/>
        </w:rPr>
        <w:t>Вероятность безотказной работы определяется по формуле</w:t>
      </w:r>
    </w:p>
    <w:p w:rsidR="00872590" w:rsidRPr="000F1AC5" w:rsidRDefault="00872590" w:rsidP="00E720F2">
      <w:pPr>
        <w:rPr>
          <w:rFonts w:cstheme="minorHAnsi"/>
          <w:b/>
          <w:color w:val="auto"/>
          <w:vertAlign w:val="superscript"/>
        </w:rPr>
      </w:pPr>
      <w:r w:rsidRPr="000F1AC5">
        <w:rPr>
          <w:rFonts w:cstheme="minorHAnsi"/>
          <w:b/>
          <w:color w:val="auto"/>
        </w:rPr>
        <w:t xml:space="preserve">Pс(t)= e </w:t>
      </w:r>
      <w:r w:rsidRPr="000F1AC5">
        <w:rPr>
          <w:rFonts w:cstheme="minorHAnsi"/>
          <w:b/>
          <w:color w:val="auto"/>
          <w:vertAlign w:val="superscript"/>
        </w:rPr>
        <w:t>–Λt</w:t>
      </w:r>
    </w:p>
    <w:p w:rsidR="006F1ECC" w:rsidRPr="002C2197" w:rsidRDefault="006F1ECC" w:rsidP="006F1ECC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где t – время испытания, ч; – интенсивность отказов системы. </w:t>
      </w:r>
    </w:p>
    <w:p w:rsidR="006F1ECC" w:rsidRPr="002C2197" w:rsidRDefault="006F1ECC" w:rsidP="006F1ECC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>Время испытания может принимать следующие значения:</w:t>
      </w:r>
      <w:r w:rsidR="00202892" w:rsidRPr="00202892">
        <w:rPr>
          <w:rFonts w:asciiTheme="minorHAnsi" w:hAnsiTheme="minorHAnsi" w:cstheme="minorHAnsi"/>
          <w:b/>
          <w:color w:val="auto"/>
          <w:sz w:val="28"/>
          <w:szCs w:val="28"/>
        </w:rPr>
        <w:t>0</w:t>
      </w:r>
      <w:r w:rsidR="00202892">
        <w:rPr>
          <w:rFonts w:asciiTheme="minorHAnsi" w:hAnsiTheme="minorHAnsi" w:cstheme="minorHAnsi"/>
          <w:color w:val="auto"/>
          <w:sz w:val="28"/>
          <w:szCs w:val="28"/>
        </w:rPr>
        <w:t>,</w:t>
      </w:r>
      <w:r w:rsidRPr="000F1AC5">
        <w:rPr>
          <w:rFonts w:asciiTheme="minorHAnsi" w:hAnsiTheme="minorHAnsi" w:cstheme="minorHAnsi"/>
          <w:b/>
          <w:color w:val="auto"/>
          <w:sz w:val="28"/>
          <w:szCs w:val="28"/>
        </w:rPr>
        <w:t>24, 720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r w:rsidRPr="000F1AC5">
        <w:rPr>
          <w:rFonts w:asciiTheme="minorHAnsi" w:hAnsiTheme="minorHAnsi" w:cstheme="minorHAnsi"/>
          <w:b/>
          <w:color w:val="auto"/>
          <w:sz w:val="28"/>
          <w:szCs w:val="28"/>
        </w:rPr>
        <w:t>2172, 8760 ч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6F1ECC" w:rsidRDefault="006F1ECC" w:rsidP="006F1ECC">
      <w:pPr>
        <w:rPr>
          <w:rFonts w:cstheme="minorHAnsi"/>
          <w:color w:val="auto"/>
        </w:rPr>
      </w:pPr>
      <w:r w:rsidRPr="002C2197">
        <w:rPr>
          <w:rFonts w:cstheme="minorHAnsi"/>
          <w:color w:val="auto"/>
        </w:rPr>
        <w:t>Расчет вероятности отказа необходимо произвести при различных значениях времени испытания t и по данным расчетам построить кривую безотказности P(t).</w:t>
      </w:r>
    </w:p>
    <w:p w:rsidR="00202892" w:rsidRPr="00202892" w:rsidRDefault="0006314F" w:rsidP="00202892">
      <w:pPr>
        <w:rPr>
          <w:rFonts w:cstheme="minorHAnsi"/>
          <w:color w:val="auto"/>
        </w:rPr>
      </w:pPr>
      <w:r>
        <w:rPr>
          <w:rFonts w:cstheme="minorHAnsi"/>
          <w:noProof/>
          <w:color w:val="auto"/>
          <w:lang w:eastAsia="ru-RU"/>
        </w:rPr>
        <w:pict>
          <v:shape id="_x0000_s1393" type="#_x0000_t32" style="position:absolute;margin-left:61pt;margin-top:18.85pt;width:.65pt;height:160.95pt;flip:y;z-index:251778048" o:connectortype="straight">
            <v:stroke endarrow="block"/>
          </v:shape>
        </w:pict>
      </w:r>
      <w:r w:rsidR="00202892">
        <w:rPr>
          <w:rFonts w:cstheme="minorHAnsi"/>
          <w:color w:val="auto"/>
          <w:lang w:val="en-US"/>
        </w:rPr>
        <w:t>P</w:t>
      </w:r>
      <w:r w:rsidR="00202892" w:rsidRPr="00202892">
        <w:rPr>
          <w:rFonts w:cstheme="minorHAnsi"/>
          <w:color w:val="auto"/>
        </w:rPr>
        <w:t>(</w:t>
      </w:r>
      <w:r w:rsidR="00202892">
        <w:rPr>
          <w:rFonts w:cstheme="minorHAnsi"/>
          <w:color w:val="auto"/>
          <w:lang w:val="en-US"/>
        </w:rPr>
        <w:t>t</w:t>
      </w:r>
      <w:r w:rsidR="00202892" w:rsidRPr="00202892">
        <w:rPr>
          <w:rFonts w:cstheme="minorHAnsi"/>
          <w:color w:val="auto"/>
        </w:rPr>
        <w:t>)</w:t>
      </w:r>
    </w:p>
    <w:p w:rsidR="00202892" w:rsidRPr="00053C7B" w:rsidRDefault="0006314F" w:rsidP="00202892">
      <w:pPr>
        <w:rPr>
          <w:rFonts w:cstheme="minorHAnsi"/>
          <w:color w:val="auto"/>
        </w:rPr>
      </w:pPr>
      <w:r>
        <w:rPr>
          <w:rFonts w:cstheme="minorHAnsi"/>
          <w:noProof/>
          <w:color w:val="auto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96" type="#_x0000_t19" style="position:absolute;margin-left:61.65pt;margin-top:10.7pt;width:275.1pt;height:109.35pt;z-index:251780096"/>
        </w:pict>
      </w:r>
      <w:r w:rsidR="00202892" w:rsidRPr="00053C7B">
        <w:rPr>
          <w:rFonts w:cstheme="minorHAnsi"/>
          <w:color w:val="auto"/>
        </w:rPr>
        <w:t xml:space="preserve">            1</w:t>
      </w:r>
      <w:r w:rsidR="00202892" w:rsidRPr="00053C7B">
        <w:rPr>
          <w:rFonts w:cstheme="minorHAnsi"/>
          <w:color w:val="auto"/>
        </w:rPr>
        <w:tab/>
      </w:r>
    </w:p>
    <w:p w:rsidR="00202892" w:rsidRPr="00202892" w:rsidRDefault="00202892" w:rsidP="00202892">
      <w:pPr>
        <w:rPr>
          <w:rFonts w:cstheme="minorHAnsi"/>
          <w:color w:val="auto"/>
        </w:rPr>
      </w:pPr>
    </w:p>
    <w:p w:rsidR="00202892" w:rsidRPr="00202892" w:rsidRDefault="00202892" w:rsidP="00202892">
      <w:pPr>
        <w:rPr>
          <w:rFonts w:cstheme="minorHAnsi"/>
          <w:color w:val="auto"/>
        </w:rPr>
      </w:pPr>
    </w:p>
    <w:p w:rsidR="00202892" w:rsidRPr="00202892" w:rsidRDefault="00202892" w:rsidP="00202892">
      <w:pPr>
        <w:rPr>
          <w:rFonts w:cstheme="minorHAnsi"/>
          <w:color w:val="auto"/>
        </w:rPr>
      </w:pPr>
    </w:p>
    <w:p w:rsidR="00202892" w:rsidRPr="00202892" w:rsidRDefault="00202892" w:rsidP="00202892">
      <w:pPr>
        <w:rPr>
          <w:rFonts w:cstheme="minorHAnsi"/>
          <w:color w:val="auto"/>
        </w:rPr>
      </w:pPr>
    </w:p>
    <w:p w:rsidR="00B638AF" w:rsidRPr="00202892" w:rsidRDefault="0006314F" w:rsidP="00202892">
      <w:pPr>
        <w:tabs>
          <w:tab w:val="left" w:pos="1195"/>
          <w:tab w:val="left" w:pos="7757"/>
        </w:tabs>
        <w:rPr>
          <w:rFonts w:cstheme="minorHAnsi"/>
          <w:color w:val="auto"/>
        </w:rPr>
      </w:pPr>
      <w:r>
        <w:rPr>
          <w:rFonts w:cstheme="minorHAnsi"/>
          <w:noProof/>
          <w:color w:val="auto"/>
          <w:lang w:eastAsia="ru-RU"/>
        </w:rPr>
        <w:pict>
          <v:shape id="_x0000_s1395" type="#_x0000_t32" style="position:absolute;margin-left:61pt;margin-top:8.75pt;width:319.9pt;height:0;z-index:251779072" o:connectortype="straight">
            <v:stroke endarrow="block"/>
          </v:shape>
        </w:pict>
      </w:r>
      <w:r w:rsidR="00B638AF">
        <w:rPr>
          <w:rFonts w:cstheme="minorHAnsi"/>
          <w:color w:val="auto"/>
        </w:rPr>
        <w:tab/>
      </w:r>
      <w:r w:rsidR="00202892">
        <w:rPr>
          <w:rFonts w:cstheme="minorHAnsi"/>
          <w:color w:val="auto"/>
        </w:rPr>
        <w:tab/>
      </w:r>
      <w:r w:rsidR="00202892">
        <w:rPr>
          <w:rFonts w:cstheme="minorHAnsi"/>
          <w:color w:val="auto"/>
          <w:lang w:val="en-US"/>
        </w:rPr>
        <w:t>t</w:t>
      </w:r>
      <w:r w:rsidR="00202892">
        <w:rPr>
          <w:rFonts w:cstheme="minorHAnsi"/>
          <w:color w:val="auto"/>
        </w:rPr>
        <w:t xml:space="preserve"> время</w:t>
      </w:r>
    </w:p>
    <w:p w:rsidR="006F1ECC" w:rsidRPr="002C2197" w:rsidRDefault="006F1ECC" w:rsidP="006F1ECC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b/>
          <w:bCs/>
          <w:color w:val="auto"/>
          <w:sz w:val="28"/>
          <w:szCs w:val="28"/>
        </w:rPr>
        <w:t>Параметры ремонтопригодности :</w:t>
      </w:r>
    </w:p>
    <w:p w:rsidR="006F1ECC" w:rsidRPr="002C2197" w:rsidRDefault="006F1ECC" w:rsidP="006F1ECC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– среднее время восстановления; </w:t>
      </w:r>
    </w:p>
    <w:p w:rsidR="006F1ECC" w:rsidRPr="002C2197" w:rsidRDefault="006F1ECC" w:rsidP="006F1ECC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– коэффициент готовности; </w:t>
      </w:r>
    </w:p>
    <w:p w:rsidR="006F1ECC" w:rsidRPr="002C2197" w:rsidRDefault="006F1ECC" w:rsidP="006F1ECC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– коэффициент простоя. </w:t>
      </w:r>
    </w:p>
    <w:p w:rsidR="006F1ECC" w:rsidRPr="002C2197" w:rsidRDefault="006F1ECC" w:rsidP="006F1ECC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color w:val="auto"/>
          <w:sz w:val="28"/>
          <w:szCs w:val="28"/>
        </w:rPr>
        <w:t>Используя параметры надежности</w:t>
      </w:r>
      <w:r w:rsidR="002C2197"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 T</w:t>
      </w:r>
      <w:r w:rsidR="002C2197">
        <w:rPr>
          <w:rFonts w:asciiTheme="minorHAnsi" w:hAnsiTheme="minorHAnsi" w:cstheme="minorHAnsi"/>
          <w:color w:val="auto"/>
          <w:sz w:val="28"/>
          <w:szCs w:val="28"/>
        </w:rPr>
        <w:t>ср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 и</w:t>
      </w:r>
      <w:r w:rsidR="002C2197" w:rsidRPr="002C2197">
        <w:rPr>
          <w:rFonts w:asciiTheme="minorHAnsi" w:hAnsiTheme="minorHAnsi" w:cstheme="minorHAnsi"/>
          <w:color w:val="auto"/>
          <w:sz w:val="28"/>
          <w:szCs w:val="28"/>
        </w:rPr>
        <w:t>Tв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 , можно вычислить коэффициент доступности услуг Кд (коэффициент готовности Кг</w:t>
      </w:r>
      <w:r w:rsidR="002C2197">
        <w:rPr>
          <w:rFonts w:asciiTheme="minorHAnsi" w:hAnsiTheme="minorHAnsi" w:cstheme="minorHAnsi"/>
          <w:color w:val="auto"/>
          <w:sz w:val="28"/>
          <w:szCs w:val="28"/>
        </w:rPr>
        <w:t xml:space="preserve">). </w:t>
      </w:r>
    </w:p>
    <w:p w:rsidR="006F1ECC" w:rsidRPr="002C2197" w:rsidRDefault="006F1ECC" w:rsidP="006F1ECC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Коэффициент готовности 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– вероятность того, что система будет в работоспособном состоянии в любой момент времени в промежутках между выполнением профилактического обслуживания или ремонта. </w:t>
      </w:r>
    </w:p>
    <w:p w:rsidR="006F1ECC" w:rsidRPr="002C2197" w:rsidRDefault="006F1ECC" w:rsidP="006F1ECC">
      <w:pPr>
        <w:rPr>
          <w:rFonts w:cstheme="minorHAnsi"/>
          <w:color w:val="auto"/>
        </w:rPr>
      </w:pPr>
      <w:r w:rsidRPr="002C2197">
        <w:rPr>
          <w:rFonts w:cstheme="minorHAnsi"/>
          <w:color w:val="auto"/>
        </w:rPr>
        <w:t>Коэффициент готовности</w:t>
      </w:r>
      <w:r w:rsidR="00845BEC">
        <w:rPr>
          <w:rFonts w:cstheme="minorHAnsi"/>
          <w:color w:val="auto"/>
        </w:rPr>
        <w:t>:</w:t>
      </w:r>
    </w:p>
    <w:p w:rsidR="006F1ECC" w:rsidRPr="000F1AC5" w:rsidRDefault="006F1ECC" w:rsidP="006F1ECC">
      <w:pPr>
        <w:rPr>
          <w:rFonts w:eastAsiaTheme="minorEastAsia" w:cstheme="minorHAnsi"/>
          <w:b/>
          <w:color w:val="auto"/>
        </w:rPr>
      </w:pPr>
      <w:r w:rsidRPr="000F1AC5">
        <w:rPr>
          <w:rFonts w:cstheme="minorHAnsi"/>
          <w:b/>
          <w:color w:val="auto"/>
        </w:rPr>
        <w:t xml:space="preserve">К г =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auto"/>
              </w:rPr>
            </m:ctrlPr>
          </m:fPr>
          <m:num>
            <m:r>
              <m:rPr>
                <m:sty m:val="bi"/>
              </m:rPr>
              <w:rPr>
                <w:rFonts w:ascii="Cambria Math" w:cstheme="minorHAnsi"/>
                <w:color w:val="auto"/>
              </w:rPr>
              <m:t>Тср</m:t>
            </m:r>
          </m:num>
          <m:den>
            <m:r>
              <m:rPr>
                <m:sty m:val="bi"/>
              </m:rPr>
              <w:rPr>
                <w:rFonts w:ascii="Cambria Math" w:cstheme="minorHAnsi"/>
                <w:color w:val="auto"/>
              </w:rPr>
              <m:t>Тв</m:t>
            </m:r>
            <m:r>
              <m:rPr>
                <m:sty m:val="bi"/>
              </m:rPr>
              <w:rPr>
                <w:rFonts w:ascii="Cambria Math" w:cstheme="minorHAnsi"/>
                <w:color w:val="auto"/>
              </w:rPr>
              <m:t>+</m:t>
            </m:r>
            <m:r>
              <m:rPr>
                <m:sty m:val="bi"/>
              </m:rPr>
              <w:rPr>
                <w:rFonts w:ascii="Cambria Math" w:cstheme="minorHAnsi"/>
                <w:color w:val="auto"/>
              </w:rPr>
              <m:t>Тср</m:t>
            </m:r>
          </m:den>
        </m:f>
      </m:oMath>
    </w:p>
    <w:p w:rsidR="006F1ECC" w:rsidRPr="002C2197" w:rsidRDefault="006F1ECC" w:rsidP="006F1ECC">
      <w:pPr>
        <w:autoSpaceDE w:val="0"/>
        <w:autoSpaceDN w:val="0"/>
        <w:adjustRightInd w:val="0"/>
        <w:spacing w:after="0" w:line="240" w:lineRule="auto"/>
        <w:rPr>
          <w:rFonts w:cstheme="minorHAnsi"/>
          <w:color w:val="auto"/>
        </w:rPr>
      </w:pPr>
      <w:r w:rsidRPr="002C2197">
        <w:rPr>
          <w:rFonts w:cstheme="minorHAnsi"/>
          <w:color w:val="auto"/>
        </w:rPr>
        <w:t>где Tcp – среднее время наработки на отказ системы; Tв – время восстановления системы.</w:t>
      </w:r>
    </w:p>
    <w:p w:rsidR="00845BEC" w:rsidRDefault="00845BEC" w:rsidP="006F1ECC">
      <w:pPr>
        <w:pStyle w:val="Default"/>
        <w:rPr>
          <w:rFonts w:cstheme="minorHAnsi"/>
          <w:b/>
          <w:color w:val="auto"/>
        </w:rPr>
      </w:pPr>
    </w:p>
    <w:p w:rsidR="00845BEC" w:rsidRPr="00845BEC" w:rsidRDefault="00845BEC" w:rsidP="006F1EC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45BEC">
        <w:rPr>
          <w:rFonts w:ascii="Times New Roman" w:hAnsi="Times New Roman" w:cs="Times New Roman"/>
          <w:b/>
          <w:color w:val="auto"/>
          <w:sz w:val="28"/>
          <w:szCs w:val="28"/>
        </w:rPr>
        <w:t>К г =</w:t>
      </w:r>
    </w:p>
    <w:p w:rsidR="00845BEC" w:rsidRDefault="00845BEC" w:rsidP="006F1EC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6F1ECC" w:rsidRPr="002C2197" w:rsidRDefault="006F1ECC" w:rsidP="006F1ECC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2C2197">
        <w:rPr>
          <w:rFonts w:asciiTheme="minorHAnsi" w:hAnsiTheme="minorHAnsi" w:cstheme="minorHAnsi"/>
          <w:i/>
          <w:iCs/>
          <w:color w:val="auto"/>
          <w:sz w:val="28"/>
          <w:szCs w:val="28"/>
        </w:rPr>
        <w:lastRenderedPageBreak/>
        <w:t xml:space="preserve">Коэффициент простоя </w:t>
      </w:r>
      <w:r w:rsidRPr="002C2197">
        <w:rPr>
          <w:rFonts w:asciiTheme="minorHAnsi" w:hAnsiTheme="minorHAnsi" w:cstheme="minorHAnsi"/>
          <w:color w:val="auto"/>
          <w:sz w:val="28"/>
          <w:szCs w:val="28"/>
        </w:rPr>
        <w:t xml:space="preserve">учитывает все простои аппаратуры, вызванные техническим обслуживанием, но без учета простоев по организационным причинам. </w:t>
      </w:r>
    </w:p>
    <w:p w:rsidR="000F1AC5" w:rsidRDefault="000F1AC5" w:rsidP="006F1ECC">
      <w:pPr>
        <w:rPr>
          <w:rFonts w:cstheme="minorHAnsi"/>
          <w:color w:val="auto"/>
        </w:rPr>
      </w:pPr>
    </w:p>
    <w:p w:rsidR="006F1ECC" w:rsidRPr="002C2197" w:rsidRDefault="006F1ECC" w:rsidP="006F1ECC">
      <w:pPr>
        <w:rPr>
          <w:rFonts w:cstheme="minorHAnsi"/>
          <w:color w:val="auto"/>
        </w:rPr>
      </w:pPr>
      <w:r w:rsidRPr="002C2197">
        <w:rPr>
          <w:rFonts w:cstheme="minorHAnsi"/>
          <w:color w:val="auto"/>
        </w:rPr>
        <w:t>Коэффициент простоя</w:t>
      </w:r>
    </w:p>
    <w:p w:rsidR="006F1ECC" w:rsidRPr="000F1AC5" w:rsidRDefault="006F1ECC" w:rsidP="006F1ECC">
      <w:pPr>
        <w:rPr>
          <w:rFonts w:cstheme="minorHAnsi"/>
          <w:b/>
          <w:color w:val="auto"/>
        </w:rPr>
      </w:pPr>
      <w:r w:rsidRPr="000F1AC5">
        <w:rPr>
          <w:rFonts w:cstheme="minorHAnsi"/>
          <w:b/>
          <w:color w:val="auto"/>
        </w:rPr>
        <w:t>K</w:t>
      </w:r>
      <w:r w:rsidRPr="000F1AC5">
        <w:rPr>
          <w:rFonts w:cstheme="minorHAnsi"/>
          <w:b/>
          <w:color w:val="auto"/>
          <w:vertAlign w:val="subscript"/>
        </w:rPr>
        <w:t>П</w:t>
      </w:r>
      <w:r w:rsidRPr="000F1AC5">
        <w:rPr>
          <w:rFonts w:cstheme="minorHAnsi"/>
          <w:b/>
          <w:color w:val="auto"/>
        </w:rPr>
        <w:t xml:space="preserve"> = 1 – Кг.</w:t>
      </w:r>
    </w:p>
    <w:p w:rsidR="00B94D2E" w:rsidRDefault="00B94D2E" w:rsidP="006F1ECC">
      <w:pPr>
        <w:rPr>
          <w:rFonts w:cstheme="minorHAnsi"/>
          <w:color w:val="auto"/>
        </w:rPr>
      </w:pPr>
    </w:p>
    <w:p w:rsidR="00B94D2E" w:rsidRDefault="00B94D2E" w:rsidP="006F1ECC">
      <w:pPr>
        <w:rPr>
          <w:rFonts w:cstheme="minorHAnsi"/>
          <w:color w:val="auto"/>
        </w:rPr>
      </w:pPr>
    </w:p>
    <w:p w:rsidR="00B94D2E" w:rsidRDefault="00B94D2E" w:rsidP="006F1ECC">
      <w:pPr>
        <w:rPr>
          <w:rFonts w:cstheme="minorHAnsi"/>
          <w:color w:val="auto"/>
        </w:rPr>
      </w:pPr>
    </w:p>
    <w:p w:rsidR="006F1ECC" w:rsidRPr="002C2197" w:rsidRDefault="006F1ECC" w:rsidP="006F1ECC">
      <w:pPr>
        <w:rPr>
          <w:rFonts w:cstheme="minorHAnsi"/>
          <w:color w:val="auto"/>
        </w:rPr>
      </w:pPr>
      <w:r w:rsidRPr="002C2197">
        <w:rPr>
          <w:rFonts w:cstheme="minorHAnsi"/>
          <w:color w:val="auto"/>
        </w:rPr>
        <w:t xml:space="preserve">Результаты расчетов </w:t>
      </w:r>
      <w:r w:rsidR="002C2197" w:rsidRPr="002C2197">
        <w:rPr>
          <w:rFonts w:cstheme="minorHAnsi"/>
          <w:color w:val="auto"/>
        </w:rPr>
        <w:t>сводим в таблицу5.</w:t>
      </w:r>
    </w:p>
    <w:p w:rsidR="002C2197" w:rsidRDefault="002C2197" w:rsidP="006F1ECC">
      <w:pPr>
        <w:rPr>
          <w:rFonts w:ascii="Times New Roman" w:hAnsi="Times New Roman" w:cs="Times New Roman"/>
          <w:color w:val="auto"/>
        </w:rPr>
      </w:pPr>
      <w:r w:rsidRPr="002C2197">
        <w:rPr>
          <w:rFonts w:ascii="Times New Roman" w:hAnsi="Times New Roman" w:cs="Times New Roman"/>
          <w:color w:val="auto"/>
        </w:rPr>
        <w:t>Таблица 5.</w:t>
      </w:r>
    </w:p>
    <w:tbl>
      <w:tblPr>
        <w:tblStyle w:val="a5"/>
        <w:tblW w:w="0" w:type="auto"/>
        <w:tblLook w:val="04A0"/>
      </w:tblPr>
      <w:tblGrid>
        <w:gridCol w:w="2769"/>
        <w:gridCol w:w="2242"/>
        <w:gridCol w:w="593"/>
        <w:gridCol w:w="725"/>
        <w:gridCol w:w="857"/>
        <w:gridCol w:w="857"/>
        <w:gridCol w:w="500"/>
        <w:gridCol w:w="499"/>
        <w:gridCol w:w="529"/>
      </w:tblGrid>
      <w:tr w:rsidR="002C2197" w:rsidRPr="002C2197" w:rsidTr="00455746">
        <w:tc>
          <w:tcPr>
            <w:tcW w:w="0" w:type="auto"/>
            <w:vMerge w:val="restart"/>
          </w:tcPr>
          <w:p w:rsidR="002C2197" w:rsidRPr="002C2197" w:rsidRDefault="002C2197" w:rsidP="002C2197">
            <w:pPr>
              <w:pStyle w:val="Default"/>
              <w:rPr>
                <w:rFonts w:asciiTheme="minorHAnsi" w:hAnsiTheme="minorHAnsi" w:cstheme="minorHAnsi"/>
              </w:rPr>
            </w:pPr>
            <w:r w:rsidRPr="002C2197">
              <w:rPr>
                <w:rFonts w:asciiTheme="minorHAnsi" w:hAnsiTheme="minorHAnsi" w:cstheme="minorHAnsi"/>
              </w:rPr>
              <w:t>И</w:t>
            </w:r>
            <w:r w:rsidR="00B94D2E">
              <w:rPr>
                <w:rFonts w:asciiTheme="minorHAnsi" w:hAnsiTheme="minorHAnsi" w:cstheme="minorHAnsi"/>
              </w:rPr>
              <w:t xml:space="preserve">нтенсивность отказов системы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Λ</m:t>
              </m:r>
            </m:oMath>
            <w:r w:rsidRPr="002C2197">
              <w:rPr>
                <w:rFonts w:asciiTheme="minorHAnsi" w:hAnsiTheme="minorHAnsi" w:cstheme="minorHAnsi"/>
              </w:rPr>
              <w:t xml:space="preserve">с, 1/ч </w:t>
            </w:r>
          </w:p>
          <w:p w:rsidR="002C2197" w:rsidRPr="002C2197" w:rsidRDefault="002C2197" w:rsidP="006F1ECC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C2197" w:rsidRPr="002C2197" w:rsidRDefault="002C2197">
            <w:pPr>
              <w:pStyle w:val="Default"/>
              <w:rPr>
                <w:rFonts w:asciiTheme="minorHAnsi" w:hAnsiTheme="minorHAnsi" w:cstheme="minorHAnsi"/>
              </w:rPr>
            </w:pPr>
            <w:r w:rsidRPr="002C2197">
              <w:rPr>
                <w:rFonts w:asciiTheme="minorHAnsi" w:hAnsiTheme="minorHAnsi" w:cstheme="minorHAnsi"/>
              </w:rPr>
              <w:t xml:space="preserve">Наработка на отказ системы Тср, ч </w:t>
            </w:r>
          </w:p>
        </w:tc>
        <w:tc>
          <w:tcPr>
            <w:tcW w:w="0" w:type="auto"/>
            <w:gridSpan w:val="4"/>
          </w:tcPr>
          <w:p w:rsidR="002C2197" w:rsidRPr="002C2197" w:rsidRDefault="002C2197">
            <w:pPr>
              <w:pStyle w:val="Default"/>
              <w:rPr>
                <w:rFonts w:asciiTheme="minorHAnsi" w:hAnsiTheme="minorHAnsi" w:cstheme="minorHAnsi"/>
              </w:rPr>
            </w:pPr>
            <w:r w:rsidRPr="002C2197">
              <w:rPr>
                <w:rFonts w:asciiTheme="minorHAnsi" w:hAnsiTheme="minorHAnsi" w:cstheme="minorHAnsi"/>
              </w:rPr>
              <w:t>Вероятность безотказной</w:t>
            </w:r>
          </w:p>
          <w:p w:rsidR="002C2197" w:rsidRPr="002C2197" w:rsidRDefault="002C2197">
            <w:pPr>
              <w:pStyle w:val="Default"/>
              <w:rPr>
                <w:rFonts w:asciiTheme="minorHAnsi" w:hAnsiTheme="minorHAnsi" w:cstheme="minorHAnsi"/>
              </w:rPr>
            </w:pPr>
            <w:r w:rsidRPr="002C2197">
              <w:rPr>
                <w:rFonts w:asciiTheme="minorHAnsi" w:hAnsiTheme="minorHAnsi" w:cstheme="minorHAnsi"/>
              </w:rPr>
              <w:t xml:space="preserve">работы системы P(t) </w:t>
            </w:r>
          </w:p>
        </w:tc>
        <w:tc>
          <w:tcPr>
            <w:tcW w:w="0" w:type="auto"/>
          </w:tcPr>
          <w:p w:rsidR="002C2197" w:rsidRPr="002C2197" w:rsidRDefault="002C2197">
            <w:pPr>
              <w:pStyle w:val="Default"/>
              <w:rPr>
                <w:rFonts w:asciiTheme="minorHAnsi" w:hAnsiTheme="minorHAnsi" w:cstheme="minorHAnsi"/>
              </w:rPr>
            </w:pPr>
            <w:r w:rsidRPr="002C2197">
              <w:rPr>
                <w:rFonts w:asciiTheme="minorHAnsi" w:hAnsiTheme="minorHAnsi" w:cstheme="minorHAnsi"/>
              </w:rPr>
              <w:t xml:space="preserve">Тв </w:t>
            </w:r>
          </w:p>
        </w:tc>
        <w:tc>
          <w:tcPr>
            <w:tcW w:w="0" w:type="auto"/>
          </w:tcPr>
          <w:p w:rsidR="002C2197" w:rsidRPr="002C2197" w:rsidRDefault="002C2197">
            <w:pPr>
              <w:pStyle w:val="Default"/>
              <w:rPr>
                <w:rFonts w:asciiTheme="minorHAnsi" w:hAnsiTheme="minorHAnsi" w:cstheme="minorHAnsi"/>
              </w:rPr>
            </w:pPr>
            <w:r w:rsidRPr="002C2197">
              <w:rPr>
                <w:rFonts w:asciiTheme="minorHAnsi" w:hAnsiTheme="minorHAnsi" w:cstheme="minorHAnsi"/>
              </w:rPr>
              <w:t>Кг</w:t>
            </w:r>
          </w:p>
        </w:tc>
        <w:tc>
          <w:tcPr>
            <w:tcW w:w="0" w:type="auto"/>
          </w:tcPr>
          <w:p w:rsidR="002C2197" w:rsidRPr="002C2197" w:rsidRDefault="002C2197">
            <w:pPr>
              <w:pStyle w:val="Default"/>
              <w:rPr>
                <w:rFonts w:asciiTheme="minorHAnsi" w:hAnsiTheme="minorHAnsi" w:cstheme="minorHAnsi"/>
              </w:rPr>
            </w:pPr>
            <w:r w:rsidRPr="002C2197">
              <w:rPr>
                <w:rFonts w:asciiTheme="minorHAnsi" w:hAnsiTheme="minorHAnsi" w:cstheme="minorHAnsi"/>
              </w:rPr>
              <w:t xml:space="preserve">Кп </w:t>
            </w:r>
          </w:p>
        </w:tc>
      </w:tr>
      <w:tr w:rsidR="002C2197" w:rsidRPr="002C2197" w:rsidTr="002C2197">
        <w:tc>
          <w:tcPr>
            <w:tcW w:w="0" w:type="auto"/>
            <w:vMerge/>
          </w:tcPr>
          <w:p w:rsidR="002C2197" w:rsidRPr="002C2197" w:rsidRDefault="002C2197" w:rsidP="006F1ECC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C2197" w:rsidRPr="002C2197" w:rsidRDefault="002C2197" w:rsidP="006F1ECC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2C2197" w:rsidRPr="002C2197" w:rsidRDefault="002C2197">
            <w:pPr>
              <w:pStyle w:val="Default"/>
              <w:rPr>
                <w:rFonts w:asciiTheme="minorHAnsi" w:hAnsiTheme="minorHAnsi" w:cstheme="minorHAnsi"/>
              </w:rPr>
            </w:pPr>
            <w:r w:rsidRPr="002C2197">
              <w:rPr>
                <w:rFonts w:asciiTheme="minorHAnsi" w:hAnsiTheme="minorHAnsi" w:cstheme="minorHAnsi"/>
              </w:rPr>
              <w:t xml:space="preserve">t = 24 </w:t>
            </w:r>
          </w:p>
        </w:tc>
        <w:tc>
          <w:tcPr>
            <w:tcW w:w="0" w:type="auto"/>
          </w:tcPr>
          <w:p w:rsidR="002C2197" w:rsidRPr="002C2197" w:rsidRDefault="002C2197">
            <w:pPr>
              <w:pStyle w:val="Default"/>
              <w:rPr>
                <w:rFonts w:asciiTheme="minorHAnsi" w:hAnsiTheme="minorHAnsi" w:cstheme="minorHAnsi"/>
              </w:rPr>
            </w:pPr>
            <w:r w:rsidRPr="002C2197">
              <w:rPr>
                <w:rFonts w:asciiTheme="minorHAnsi" w:hAnsiTheme="minorHAnsi" w:cstheme="minorHAnsi"/>
              </w:rPr>
              <w:t xml:space="preserve">t = 720 </w:t>
            </w:r>
          </w:p>
        </w:tc>
        <w:tc>
          <w:tcPr>
            <w:tcW w:w="0" w:type="auto"/>
          </w:tcPr>
          <w:p w:rsidR="002C2197" w:rsidRPr="002C2197" w:rsidRDefault="002C2197">
            <w:pPr>
              <w:pStyle w:val="Default"/>
              <w:rPr>
                <w:rFonts w:asciiTheme="minorHAnsi" w:hAnsiTheme="minorHAnsi" w:cstheme="minorHAnsi"/>
              </w:rPr>
            </w:pPr>
            <w:r w:rsidRPr="002C2197">
              <w:rPr>
                <w:rFonts w:asciiTheme="minorHAnsi" w:hAnsiTheme="minorHAnsi" w:cstheme="minorHAnsi"/>
              </w:rPr>
              <w:t xml:space="preserve">t = 2172 </w:t>
            </w:r>
          </w:p>
        </w:tc>
        <w:tc>
          <w:tcPr>
            <w:tcW w:w="0" w:type="auto"/>
          </w:tcPr>
          <w:p w:rsidR="002C2197" w:rsidRPr="002C2197" w:rsidRDefault="002C2197">
            <w:pPr>
              <w:pStyle w:val="Default"/>
              <w:rPr>
                <w:rFonts w:asciiTheme="minorHAnsi" w:hAnsiTheme="minorHAnsi" w:cstheme="minorHAnsi"/>
              </w:rPr>
            </w:pPr>
            <w:r w:rsidRPr="002C2197">
              <w:rPr>
                <w:rFonts w:asciiTheme="minorHAnsi" w:hAnsiTheme="minorHAnsi" w:cstheme="minorHAnsi"/>
              </w:rPr>
              <w:t xml:space="preserve">t = 8760 </w:t>
            </w:r>
          </w:p>
        </w:tc>
        <w:tc>
          <w:tcPr>
            <w:tcW w:w="0" w:type="auto"/>
          </w:tcPr>
          <w:p w:rsidR="002C2197" w:rsidRPr="002C2197" w:rsidRDefault="002C2197" w:rsidP="006F1ECC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2C2197" w:rsidRPr="002C2197" w:rsidRDefault="002C2197" w:rsidP="006F1ECC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2C2197" w:rsidRPr="002C2197" w:rsidRDefault="002C2197" w:rsidP="006F1ECC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2C2197" w:rsidRPr="002C2197" w:rsidTr="002C2197">
        <w:tc>
          <w:tcPr>
            <w:tcW w:w="0" w:type="auto"/>
          </w:tcPr>
          <w:p w:rsidR="002C2197" w:rsidRPr="002C2197" w:rsidRDefault="002C2197" w:rsidP="006F1ECC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2C2197" w:rsidRPr="002C2197" w:rsidRDefault="002C2197" w:rsidP="006F1ECC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2C2197" w:rsidRPr="002C2197" w:rsidRDefault="002C2197" w:rsidP="006F1ECC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2C2197" w:rsidRPr="002C2197" w:rsidRDefault="002C2197" w:rsidP="006F1ECC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2C2197" w:rsidRPr="002C2197" w:rsidRDefault="002C2197" w:rsidP="006F1ECC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2C2197" w:rsidRPr="002C2197" w:rsidRDefault="002C2197" w:rsidP="006F1ECC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2C2197" w:rsidRPr="002C2197" w:rsidRDefault="002C2197" w:rsidP="006F1ECC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2C2197" w:rsidRPr="002C2197" w:rsidRDefault="002C2197" w:rsidP="006F1ECC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2C2197" w:rsidRDefault="002C2197" w:rsidP="006F1ECC">
            <w:pPr>
              <w:rPr>
                <w:rFonts w:cstheme="minorHAnsi"/>
                <w:color w:val="auto"/>
                <w:sz w:val="24"/>
                <w:szCs w:val="24"/>
              </w:rPr>
            </w:pPr>
          </w:p>
          <w:p w:rsidR="00EA480A" w:rsidRPr="002C2197" w:rsidRDefault="00EA480A" w:rsidP="006F1ECC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</w:tbl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B231C8" w:rsidRDefault="00B638AF" w:rsidP="006F1EC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Расчетные параметры сравниваем с нормативными показателями.</w:t>
      </w:r>
    </w:p>
    <w:p w:rsidR="00B638AF" w:rsidRDefault="00B638AF" w:rsidP="00B638A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Нормативные показатели системы :</w:t>
      </w:r>
    </w:p>
    <w:p w:rsidR="00B638AF" w:rsidRDefault="00B638AF" w:rsidP="00B638A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Наработка на отказ системы Тср должна быть не менее 350 суток;</w:t>
      </w:r>
    </w:p>
    <w:p w:rsidR="00B638AF" w:rsidRPr="00B638AF" w:rsidRDefault="00B638AF" w:rsidP="00B638A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Коэффициент готовности системы Кг должен быть не менее 0,99.</w:t>
      </w:r>
    </w:p>
    <w:p w:rsidR="00B638AF" w:rsidRDefault="00B638AF" w:rsidP="006F1ECC">
      <w:pPr>
        <w:rPr>
          <w:rFonts w:ascii="Times New Roman" w:hAnsi="Times New Roman" w:cs="Times New Roman"/>
          <w:color w:val="auto"/>
        </w:rPr>
      </w:pPr>
    </w:p>
    <w:p w:rsidR="00EC7F76" w:rsidRDefault="00EC7F76" w:rsidP="006F1ECC">
      <w:pPr>
        <w:rPr>
          <w:rFonts w:ascii="Times New Roman" w:hAnsi="Times New Roman" w:cs="Times New Roman"/>
          <w:color w:val="auto"/>
        </w:rPr>
      </w:pPr>
    </w:p>
    <w:p w:rsidR="00EC7F76" w:rsidRDefault="00EC7F76" w:rsidP="006F1ECC">
      <w:pPr>
        <w:rPr>
          <w:rFonts w:ascii="Times New Roman" w:hAnsi="Times New Roman" w:cs="Times New Roman"/>
          <w:color w:val="auto"/>
        </w:rPr>
      </w:pPr>
    </w:p>
    <w:p w:rsidR="00EC7F76" w:rsidRDefault="00EC7F76" w:rsidP="006F1ECC">
      <w:pPr>
        <w:rPr>
          <w:rFonts w:ascii="Times New Roman" w:hAnsi="Times New Roman" w:cs="Times New Roman"/>
          <w:color w:val="auto"/>
        </w:rPr>
      </w:pPr>
    </w:p>
    <w:p w:rsidR="00EC7F76" w:rsidRDefault="00EC7F76" w:rsidP="006F1ECC">
      <w:pPr>
        <w:rPr>
          <w:rFonts w:ascii="Times New Roman" w:hAnsi="Times New Roman" w:cs="Times New Roman"/>
          <w:color w:val="auto"/>
        </w:rPr>
      </w:pPr>
    </w:p>
    <w:p w:rsidR="00EC7F76" w:rsidRDefault="00EC7F76" w:rsidP="006F1ECC">
      <w:pPr>
        <w:rPr>
          <w:rFonts w:ascii="Times New Roman" w:hAnsi="Times New Roman" w:cs="Times New Roman"/>
          <w:color w:val="auto"/>
        </w:rPr>
      </w:pPr>
    </w:p>
    <w:p w:rsidR="00EC7F76" w:rsidRDefault="00EC7F76" w:rsidP="006F1ECC">
      <w:pPr>
        <w:rPr>
          <w:rFonts w:ascii="Times New Roman" w:hAnsi="Times New Roman" w:cs="Times New Roman"/>
          <w:color w:val="auto"/>
        </w:rPr>
      </w:pPr>
    </w:p>
    <w:p w:rsidR="00202892" w:rsidRDefault="00202892" w:rsidP="006F1ECC">
      <w:pPr>
        <w:rPr>
          <w:rFonts w:ascii="Times New Roman" w:hAnsi="Times New Roman" w:cs="Times New Roman"/>
          <w:color w:val="auto"/>
        </w:rPr>
      </w:pPr>
    </w:p>
    <w:p w:rsidR="008812BD" w:rsidRPr="00B638AF" w:rsidRDefault="008812BD" w:rsidP="006F1ECC">
      <w:pPr>
        <w:rPr>
          <w:rFonts w:ascii="Times New Roman" w:hAnsi="Times New Roman" w:cs="Times New Roman"/>
          <w:color w:val="auto"/>
        </w:rPr>
      </w:pPr>
      <w:r w:rsidRPr="00B638AF">
        <w:rPr>
          <w:rFonts w:ascii="Times New Roman" w:hAnsi="Times New Roman" w:cs="Times New Roman"/>
          <w:color w:val="auto"/>
        </w:rPr>
        <w:t>Литература</w:t>
      </w:r>
    </w:p>
    <w:p w:rsidR="00845BEC" w:rsidRPr="00B638AF" w:rsidRDefault="00845BEC" w:rsidP="00845BEC">
      <w:pPr>
        <w:rPr>
          <w:color w:val="auto"/>
        </w:rPr>
      </w:pPr>
      <w:r w:rsidRPr="00B638AF">
        <w:rPr>
          <w:color w:val="auto"/>
        </w:rPr>
        <w:t xml:space="preserve">1.Абилов А.В. Распространение радиоволн в сетях подвижной связи,: учебное пособие, ИжГТУ, 2001. </w:t>
      </w:r>
    </w:p>
    <w:p w:rsidR="008812BD" w:rsidRPr="00B638AF" w:rsidRDefault="00845BEC" w:rsidP="006F1ECC">
      <w:pPr>
        <w:rPr>
          <w:color w:val="auto"/>
        </w:rPr>
      </w:pPr>
      <w:r w:rsidRPr="00B638AF">
        <w:rPr>
          <w:rFonts w:ascii="Times New Roman" w:hAnsi="Times New Roman" w:cs="Times New Roman"/>
          <w:color w:val="auto"/>
        </w:rPr>
        <w:t>2</w:t>
      </w:r>
      <w:r w:rsidR="008812BD" w:rsidRPr="00B638AF">
        <w:rPr>
          <w:rFonts w:ascii="Times New Roman" w:hAnsi="Times New Roman" w:cs="Times New Roman"/>
          <w:color w:val="auto"/>
        </w:rPr>
        <w:t>.Бобков В.Ю.</w:t>
      </w:r>
      <w:r w:rsidR="008812BD" w:rsidRPr="00B638AF">
        <w:rPr>
          <w:color w:val="auto"/>
        </w:rPr>
        <w:t xml:space="preserve"> Сети мобильной связи: частотно-территориальное пла-нирование : учеб.пособие / В.Ю. Бабков, М.А. Вознюк, П.А. Ми-хайлов. – 2-е изд., испр. – М. : Горячая линия – Телеком, 2007. </w:t>
      </w:r>
    </w:p>
    <w:p w:rsidR="008812BD" w:rsidRPr="00B638AF" w:rsidRDefault="008812BD" w:rsidP="006F1ECC">
      <w:pPr>
        <w:rPr>
          <w:color w:val="auto"/>
        </w:rPr>
      </w:pPr>
      <w:r w:rsidRPr="00B638AF">
        <w:rPr>
          <w:color w:val="auto"/>
        </w:rPr>
        <w:t>3.Колодезная Г.В. Основы теории связи с подвижными объектами, методическое пособие по курсовому проектированию: Хабаровск, ДВГУПС, 2012.</w:t>
      </w:r>
    </w:p>
    <w:p w:rsidR="00845BEC" w:rsidRPr="00B638AF" w:rsidRDefault="00845BEC" w:rsidP="006F1ECC">
      <w:pPr>
        <w:rPr>
          <w:rFonts w:ascii="Times New Roman" w:hAnsi="Times New Roman" w:cs="Times New Roman"/>
          <w:color w:val="auto"/>
        </w:rPr>
      </w:pPr>
      <w:r w:rsidRPr="00B638AF">
        <w:rPr>
          <w:color w:val="auto"/>
        </w:rPr>
        <w:t>4. Половко А.М. Основы теории надежности / А.М. Половко, С.В. Гуров. – СПб. : БВХ-Петербург, 2008</w:t>
      </w:r>
    </w:p>
    <w:p w:rsidR="00EC7F76" w:rsidRDefault="00EC7F76" w:rsidP="006F1ECC">
      <w:pPr>
        <w:rPr>
          <w:rFonts w:ascii="Times New Roman" w:hAnsi="Times New Roman" w:cs="Times New Roman"/>
          <w:color w:val="auto"/>
        </w:rPr>
      </w:pPr>
    </w:p>
    <w:p w:rsidR="00EC7F76" w:rsidRDefault="00EC7F76" w:rsidP="006F1ECC">
      <w:pPr>
        <w:rPr>
          <w:rFonts w:ascii="Times New Roman" w:hAnsi="Times New Roman" w:cs="Times New Roman"/>
          <w:color w:val="auto"/>
        </w:rPr>
      </w:pPr>
    </w:p>
    <w:p w:rsidR="00845BEC" w:rsidRDefault="00845BEC" w:rsidP="006F1ECC">
      <w:pPr>
        <w:rPr>
          <w:rFonts w:ascii="Times New Roman" w:hAnsi="Times New Roman" w:cs="Times New Roman"/>
          <w:color w:val="auto"/>
        </w:rPr>
      </w:pPr>
    </w:p>
    <w:p w:rsidR="00845BEC" w:rsidRDefault="00845BEC" w:rsidP="006F1ECC">
      <w:pPr>
        <w:rPr>
          <w:rFonts w:ascii="Times New Roman" w:hAnsi="Times New Roman" w:cs="Times New Roman"/>
          <w:color w:val="auto"/>
        </w:rPr>
      </w:pPr>
    </w:p>
    <w:p w:rsidR="00845BEC" w:rsidRDefault="00845BEC" w:rsidP="006F1ECC">
      <w:pPr>
        <w:rPr>
          <w:rFonts w:ascii="Times New Roman" w:hAnsi="Times New Roman" w:cs="Times New Roman"/>
          <w:color w:val="auto"/>
        </w:rPr>
      </w:pPr>
    </w:p>
    <w:p w:rsidR="00845BEC" w:rsidRDefault="00845BEC" w:rsidP="006F1ECC">
      <w:pPr>
        <w:rPr>
          <w:rFonts w:ascii="Times New Roman" w:hAnsi="Times New Roman" w:cs="Times New Roman"/>
          <w:color w:val="auto"/>
        </w:rPr>
      </w:pPr>
    </w:p>
    <w:p w:rsidR="00845BEC" w:rsidRDefault="00845BEC" w:rsidP="006F1ECC">
      <w:pPr>
        <w:rPr>
          <w:rFonts w:ascii="Times New Roman" w:hAnsi="Times New Roman" w:cs="Times New Roman"/>
          <w:color w:val="auto"/>
        </w:rPr>
      </w:pPr>
    </w:p>
    <w:p w:rsidR="00845BEC" w:rsidRDefault="00845BEC" w:rsidP="006F1ECC">
      <w:pPr>
        <w:rPr>
          <w:rFonts w:ascii="Times New Roman" w:hAnsi="Times New Roman" w:cs="Times New Roman"/>
          <w:color w:val="auto"/>
        </w:rPr>
      </w:pPr>
    </w:p>
    <w:p w:rsidR="00845BEC" w:rsidRDefault="00845BEC" w:rsidP="006F1ECC">
      <w:pPr>
        <w:rPr>
          <w:rFonts w:ascii="Times New Roman" w:hAnsi="Times New Roman" w:cs="Times New Roman"/>
          <w:color w:val="auto"/>
        </w:rPr>
      </w:pPr>
    </w:p>
    <w:p w:rsidR="00845BEC" w:rsidRDefault="00845BEC" w:rsidP="006F1ECC">
      <w:pPr>
        <w:rPr>
          <w:rFonts w:ascii="Times New Roman" w:hAnsi="Times New Roman" w:cs="Times New Roman"/>
          <w:color w:val="auto"/>
        </w:rPr>
      </w:pPr>
    </w:p>
    <w:p w:rsidR="00845BEC" w:rsidRDefault="00845BEC" w:rsidP="006F1ECC">
      <w:pPr>
        <w:rPr>
          <w:rFonts w:ascii="Times New Roman" w:hAnsi="Times New Roman" w:cs="Times New Roman"/>
          <w:color w:val="auto"/>
        </w:rPr>
      </w:pPr>
    </w:p>
    <w:p w:rsidR="00845BEC" w:rsidRDefault="00845BEC" w:rsidP="006F1ECC">
      <w:pPr>
        <w:rPr>
          <w:rFonts w:ascii="Times New Roman" w:hAnsi="Times New Roman" w:cs="Times New Roman"/>
          <w:color w:val="auto"/>
        </w:rPr>
      </w:pPr>
    </w:p>
    <w:p w:rsidR="00845BEC" w:rsidRDefault="00845BEC" w:rsidP="006F1ECC">
      <w:pPr>
        <w:rPr>
          <w:rFonts w:ascii="Times New Roman" w:hAnsi="Times New Roman" w:cs="Times New Roman"/>
          <w:color w:val="auto"/>
        </w:rPr>
      </w:pPr>
    </w:p>
    <w:p w:rsidR="00845BEC" w:rsidRDefault="00845BEC" w:rsidP="006F1ECC">
      <w:pPr>
        <w:rPr>
          <w:rFonts w:ascii="Times New Roman" w:hAnsi="Times New Roman" w:cs="Times New Roman"/>
          <w:color w:val="auto"/>
        </w:rPr>
      </w:pPr>
    </w:p>
    <w:p w:rsidR="00845BEC" w:rsidRDefault="00845BEC" w:rsidP="006F1ECC">
      <w:pPr>
        <w:rPr>
          <w:rFonts w:ascii="Times New Roman" w:hAnsi="Times New Roman" w:cs="Times New Roman"/>
          <w:color w:val="auto"/>
        </w:rPr>
      </w:pPr>
    </w:p>
    <w:p w:rsidR="00845BEC" w:rsidRDefault="00845BEC" w:rsidP="006F1ECC">
      <w:pPr>
        <w:rPr>
          <w:rFonts w:ascii="Times New Roman" w:hAnsi="Times New Roman" w:cs="Times New Roman"/>
          <w:color w:val="auto"/>
        </w:rPr>
      </w:pPr>
    </w:p>
    <w:p w:rsidR="00845BEC" w:rsidRDefault="00845BEC" w:rsidP="006F1ECC">
      <w:pPr>
        <w:rPr>
          <w:rFonts w:ascii="Times New Roman" w:hAnsi="Times New Roman" w:cs="Times New Roman"/>
          <w:color w:val="auto"/>
        </w:rPr>
      </w:pPr>
    </w:p>
    <w:p w:rsidR="00561CD1" w:rsidRDefault="00561CD1" w:rsidP="006F1EC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Приложение 1.</w:t>
      </w:r>
    </w:p>
    <w:p w:rsidR="00561CD1" w:rsidRDefault="00561CD1" w:rsidP="006F1EC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Трасса похождения сигнала от базовой станции(БС) к абонентской станции(АС)</w:t>
      </w:r>
    </w:p>
    <w:p w:rsidR="00EC7F76" w:rsidRPr="00E50E84" w:rsidRDefault="00EC7F76" w:rsidP="00EC7F76">
      <w:pPr>
        <w:pStyle w:val="1"/>
        <w:rPr>
          <w:rFonts w:ascii="Times New Roman" w:hAnsi="Times New Roman" w:cs="Times New Roman"/>
          <w:color w:val="auto"/>
        </w:rPr>
      </w:pPr>
    </w:p>
    <w:p w:rsidR="00EC7F76" w:rsidRPr="00E50E84" w:rsidRDefault="0006314F" w:rsidP="00EC7F76">
      <w:pPr>
        <w:tabs>
          <w:tab w:val="left" w:pos="7500"/>
        </w:tabs>
        <w:rPr>
          <w:color w:val="auto"/>
          <w:sz w:val="20"/>
          <w:szCs w:val="20"/>
        </w:rPr>
      </w:pPr>
      <w:r w:rsidRPr="0006314F">
        <w:rPr>
          <w:noProof/>
          <w:color w:val="auto"/>
          <w:lang w:eastAsia="ru-RU"/>
        </w:rPr>
        <w:pict>
          <v:shape id="_x0000_s1383" type="#_x0000_t32" style="position:absolute;margin-left:169pt;margin-top:6.1pt;width:.05pt;height:279.9pt;z-index:251774976" o:connectortype="straight"/>
        </w:pict>
      </w:r>
      <w:r w:rsidRPr="0006314F">
        <w:rPr>
          <w:noProof/>
          <w:color w:val="auto"/>
          <w:lang w:eastAsia="ru-RU"/>
        </w:rPr>
        <w:pict>
          <v:shape id="_x0000_s1382" type="#_x0000_t32" style="position:absolute;margin-left:-11.9pt;margin-top:6.1pt;width:180.85pt;height:0;z-index:251773952" o:connectortype="straight"/>
        </w:pict>
      </w:r>
      <w:r w:rsidRPr="0006314F">
        <w:rPr>
          <w:noProof/>
          <w:color w:val="auto"/>
          <w:lang w:eastAsia="ru-RU"/>
        </w:rPr>
        <w:pict>
          <v:shape id="_x0000_s1384" type="#_x0000_t32" style="position:absolute;margin-left:-11.9pt;margin-top:6.1pt;width:0;height:279.9pt;z-index:251776000" o:connectortype="straight"/>
        </w:pict>
      </w:r>
    </w:p>
    <w:p w:rsidR="00EC7F76" w:rsidRPr="00E50E84" w:rsidRDefault="0006314F" w:rsidP="00EC7F76">
      <w:pPr>
        <w:tabs>
          <w:tab w:val="left" w:pos="3491"/>
          <w:tab w:val="left" w:pos="5622"/>
        </w:tabs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ru-RU"/>
        </w:rPr>
        <w:pict>
          <v:shape id="_x0000_s1349" type="#_x0000_t32" style="position:absolute;margin-left:298pt;margin-top:17.25pt;width:.05pt;height:35.75pt;flip:y;z-index:251740160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79" type="#_x0000_t32" style="position:absolute;margin-left:179.35pt;margin-top:19.45pt;width:27.65pt;height:0;flip:x;z-index:251770880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78" type="#_x0000_t32" style="position:absolute;margin-left:157.95pt;margin-top:19.45pt;width:21.4pt;height:38pt;flip:x;z-index:251769856" o:connectortype="straight">
            <v:stroke endarrow="block"/>
          </v:shape>
        </w:pict>
      </w:r>
      <w:r w:rsidR="00EC7F76" w:rsidRPr="00E50E84">
        <w:rPr>
          <w:color w:val="auto"/>
          <w:sz w:val="20"/>
          <w:szCs w:val="20"/>
        </w:rPr>
        <w:tab/>
      </w:r>
      <w:r w:rsidR="00EC7F76" w:rsidRPr="00E50E84">
        <w:rPr>
          <w:color w:val="auto"/>
          <w:sz w:val="20"/>
          <w:szCs w:val="20"/>
          <w:lang w:val="en-US"/>
        </w:rPr>
        <w:t>Pout</w:t>
      </w:r>
      <w:r w:rsidR="00EC7F76" w:rsidRPr="00E50E84">
        <w:rPr>
          <w:color w:val="auto"/>
          <w:sz w:val="20"/>
          <w:szCs w:val="20"/>
        </w:rPr>
        <w:t xml:space="preserve"> БС</w:t>
      </w:r>
      <w:r w:rsidR="00EC7F76" w:rsidRPr="00E50E84">
        <w:rPr>
          <w:color w:val="auto"/>
          <w:sz w:val="20"/>
          <w:szCs w:val="20"/>
        </w:rPr>
        <w:tab/>
      </w:r>
      <w:r w:rsidR="00EC7F76" w:rsidRPr="00E50E84">
        <w:rPr>
          <w:color w:val="auto"/>
          <w:sz w:val="20"/>
          <w:szCs w:val="20"/>
          <w:lang w:val="en-US"/>
        </w:rPr>
        <w:t>G</w:t>
      </w:r>
      <w:r w:rsidR="00EC7F76" w:rsidRPr="00E50E84">
        <w:rPr>
          <w:color w:val="auto"/>
          <w:sz w:val="20"/>
          <w:szCs w:val="20"/>
          <w:vertAlign w:val="subscript"/>
          <w:lang w:val="en-US"/>
        </w:rPr>
        <w:t>a</w:t>
      </w:r>
      <w:r w:rsidR="00EC7F76" w:rsidRPr="00E50E84">
        <w:rPr>
          <w:color w:val="auto"/>
          <w:sz w:val="20"/>
          <w:szCs w:val="20"/>
        </w:rPr>
        <w:t xml:space="preserve"> БС</w:t>
      </w:r>
    </w:p>
    <w:p w:rsidR="00EC7F76" w:rsidRPr="00E50E84" w:rsidRDefault="0006314F" w:rsidP="00EC7F76">
      <w:pPr>
        <w:tabs>
          <w:tab w:val="left" w:pos="4769"/>
          <w:tab w:val="left" w:pos="7500"/>
        </w:tabs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ru-RU"/>
        </w:rPr>
        <w:pict>
          <v:shape id="_x0000_s1339" type="#_x0000_t109" style="position:absolute;margin-left:1.35pt;margin-top:10.85pt;width:38.6pt;height:47.45pt;z-index:251729920">
            <v:textbox style="mso-next-textbox:#_x0000_s1339">
              <w:txbxContent>
                <w:p w:rsidR="00CC6131" w:rsidRPr="00F90F44" w:rsidRDefault="00CC6131" w:rsidP="00EC7F7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Tx</w:t>
                  </w:r>
                </w:p>
              </w:txbxContent>
            </v:textbox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42" type="#_x0000_t109" style="position:absolute;margin-left:228.25pt;margin-top:16.8pt;width:57.95pt;height:48pt;z-index:251732992">
            <v:textbox style="mso-next-textbox:#_x0000_s1342">
              <w:txbxContent>
                <w:p w:rsidR="00CC6131" w:rsidRPr="00AE0376" w:rsidRDefault="00CC6131" w:rsidP="00EC7F76">
                  <w:pPr>
                    <w:rPr>
                      <w:sz w:val="22"/>
                      <w:szCs w:val="22"/>
                    </w:rPr>
                  </w:pPr>
                  <w:r w:rsidRPr="00AE0376">
                    <w:rPr>
                      <w:sz w:val="22"/>
                      <w:szCs w:val="22"/>
                    </w:rPr>
                    <w:t>фидер</w:t>
                  </w:r>
                </w:p>
              </w:txbxContent>
            </v:textbox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72" type="#_x0000_t32" style="position:absolute;margin-left:320.45pt;margin-top:-8.9pt;width:96.8pt;height:51.3pt;z-index:251763712" o:connectortype="straight">
            <v:stroke endarrow="block"/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57" type="#_x0000_t32" style="position:absolute;margin-left:298pt;margin-top:-12.9pt;width:5.15pt;height:6.9pt;flip:y;z-index:251748352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58" type="#_x0000_t32" style="position:absolute;margin-left:291.1pt;margin-top:-12.9pt;width:6.9pt;height:6.9pt;flip:x y;z-index:251749376" o:connectortype="straight"/>
        </w:pict>
      </w:r>
      <w:r w:rsidR="00EC7F76" w:rsidRPr="00E50E84">
        <w:rPr>
          <w:color w:val="auto"/>
          <w:sz w:val="20"/>
          <w:szCs w:val="20"/>
        </w:rPr>
        <w:tab/>
      </w:r>
      <w:r w:rsidR="00EC7F76" w:rsidRPr="00E50E84">
        <w:rPr>
          <w:color w:val="auto"/>
          <w:sz w:val="20"/>
          <w:szCs w:val="20"/>
          <w:lang w:val="en-US"/>
        </w:rPr>
        <w:t>L</w:t>
      </w:r>
      <w:r w:rsidR="00EC7F76" w:rsidRPr="00E50E84">
        <w:rPr>
          <w:color w:val="auto"/>
          <w:sz w:val="20"/>
          <w:szCs w:val="20"/>
          <w:vertAlign w:val="subscript"/>
          <w:lang w:val="en-US"/>
        </w:rPr>
        <w:t>f</w:t>
      </w:r>
      <w:r w:rsidR="00EC7F76" w:rsidRPr="00E50E84">
        <w:rPr>
          <w:color w:val="auto"/>
          <w:sz w:val="20"/>
          <w:szCs w:val="20"/>
        </w:rPr>
        <w:t xml:space="preserve"> БС</w:t>
      </w:r>
      <w:r w:rsidR="00EC7F76" w:rsidRPr="00E50E84">
        <w:rPr>
          <w:color w:val="auto"/>
          <w:sz w:val="20"/>
          <w:szCs w:val="20"/>
        </w:rPr>
        <w:tab/>
      </w:r>
      <w:r w:rsidR="00EC7F76" w:rsidRPr="00E50E84">
        <w:rPr>
          <w:color w:val="auto"/>
          <w:sz w:val="20"/>
          <w:szCs w:val="20"/>
          <w:lang w:val="en-US"/>
        </w:rPr>
        <w:t>L</w:t>
      </w:r>
      <w:r w:rsidR="00EC7F76" w:rsidRPr="00E50E84">
        <w:rPr>
          <w:color w:val="auto"/>
          <w:sz w:val="20"/>
          <w:szCs w:val="20"/>
          <w:vertAlign w:val="subscript"/>
          <w:lang w:val="en-US"/>
        </w:rPr>
        <w:t>p</w:t>
      </w:r>
    </w:p>
    <w:p w:rsidR="00EC7F76" w:rsidRPr="00E50E84" w:rsidRDefault="0006314F" w:rsidP="00EC7F76">
      <w:pPr>
        <w:tabs>
          <w:tab w:val="left" w:pos="2177"/>
          <w:tab w:val="left" w:pos="3744"/>
          <w:tab w:val="left" w:pos="8744"/>
          <w:tab w:val="right" w:pos="9355"/>
        </w:tabs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ru-RU"/>
        </w:rPr>
        <w:pict>
          <v:shape id="_x0000_s1345" type="#_x0000_t32" style="position:absolute;margin-left:157.9pt;margin-top:6.55pt;width:70.95pt;height:1.2pt;z-index:251736064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48" type="#_x0000_t32" style="position:absolute;margin-left:285.1pt;margin-top:7.15pt;width:14.05pt;height:0;z-index:251739136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44" type="#_x0000_t32" style="position:absolute;margin-left:39.95pt;margin-top:7.15pt;width:45.95pt;height:0;z-index:251735040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41" type="#_x0000_t109" style="position:absolute;margin-left:85.9pt;margin-top:-17.65pt;width:1in;height:48pt;z-index:251731968">
            <v:textbox style="mso-next-textbox:#_x0000_s1341">
              <w:txbxContent>
                <w:p w:rsidR="00CC6131" w:rsidRPr="00AE0376" w:rsidRDefault="00CC6131" w:rsidP="00EC7F76">
                  <w:pPr>
                    <w:rPr>
                      <w:sz w:val="20"/>
                      <w:szCs w:val="20"/>
                    </w:rPr>
                  </w:pPr>
                  <w:r w:rsidRPr="00AE0376">
                    <w:rPr>
                      <w:sz w:val="20"/>
                      <w:szCs w:val="20"/>
                    </w:rPr>
                    <w:t>Комбайнер</w:t>
                  </w:r>
                </w:p>
              </w:txbxContent>
            </v:textbox>
          </v:shape>
        </w:pict>
      </w:r>
      <w:r w:rsidR="00EC7F76" w:rsidRPr="00E50E84">
        <w:rPr>
          <w:color w:val="auto"/>
          <w:sz w:val="20"/>
          <w:szCs w:val="20"/>
        </w:rPr>
        <w:tab/>
      </w:r>
      <w:r w:rsidR="00EC7F76" w:rsidRPr="00E50E84">
        <w:rPr>
          <w:color w:val="auto"/>
          <w:sz w:val="20"/>
          <w:szCs w:val="20"/>
        </w:rPr>
        <w:tab/>
      </w:r>
      <w:r w:rsidR="00EC7F76" w:rsidRPr="00E50E84">
        <w:rPr>
          <w:color w:val="auto"/>
          <w:sz w:val="20"/>
          <w:szCs w:val="20"/>
        </w:rPr>
        <w:tab/>
      </w:r>
      <w:r w:rsidR="00EC7F76" w:rsidRPr="00E50E84">
        <w:rPr>
          <w:color w:val="auto"/>
          <w:sz w:val="20"/>
          <w:szCs w:val="20"/>
          <w:lang w:val="en-US"/>
        </w:rPr>
        <w:t>G</w:t>
      </w:r>
      <w:r w:rsidR="00EC7F76" w:rsidRPr="00E50E84">
        <w:rPr>
          <w:color w:val="auto"/>
          <w:sz w:val="20"/>
          <w:szCs w:val="20"/>
          <w:vertAlign w:val="subscript"/>
          <w:lang w:val="en-US"/>
        </w:rPr>
        <w:t>a</w:t>
      </w:r>
      <w:r w:rsidR="00EC7F76" w:rsidRPr="00E50E84">
        <w:rPr>
          <w:color w:val="auto"/>
          <w:sz w:val="20"/>
          <w:szCs w:val="20"/>
        </w:rPr>
        <w:t xml:space="preserve"> АС</w:t>
      </w:r>
      <w:r w:rsidR="00EC7F76" w:rsidRPr="00E50E84">
        <w:rPr>
          <w:color w:val="auto"/>
          <w:sz w:val="20"/>
          <w:szCs w:val="20"/>
        </w:rPr>
        <w:tab/>
      </w:r>
    </w:p>
    <w:p w:rsidR="00EC7F76" w:rsidRPr="00E50E84" w:rsidRDefault="0006314F" w:rsidP="00EC7F76">
      <w:pPr>
        <w:tabs>
          <w:tab w:val="left" w:pos="6129"/>
        </w:tabs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ru-RU"/>
        </w:rPr>
        <w:pict>
          <v:shape id="_x0000_s1366" type="#_x0000_t32" style="position:absolute;margin-left:435.15pt;margin-top:8.75pt;width:0;height:33.9pt;flip:y;z-index:251757568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52" type="#_x0000_t32" style="position:absolute;margin-left:314.05pt;margin-top:20.85pt;width:0;height:33.05pt;flip:y;z-index:251743232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73" type="#_x0000_t32" style="position:absolute;margin-left:356.15pt;margin-top:8.75pt;width:61.1pt;height:63.35pt;flip:x;z-index:251764736" o:connectortype="straight">
            <v:stroke endarrow="block"/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60" type="#_x0000_t32" style="position:absolute;margin-left:307.8pt;margin-top:13.95pt;width:6.35pt;height:6.9pt;flip:x y;z-index:251751424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59" type="#_x0000_t32" style="position:absolute;margin-left:314.1pt;margin-top:13.95pt;width:6.35pt;height:6.9pt;flip:y;z-index:251750400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68" type="#_x0000_t32" style="position:absolute;margin-left:426.45pt;margin-top:1.25pt;width:8.65pt;height:7.5pt;flip:x y;z-index:251759616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67" type="#_x0000_t32" style="position:absolute;margin-left:435.1pt;margin-top:1.25pt;width:5.75pt;height:7.5pt;flip:y;z-index:251758592" o:connectortype="straight"/>
        </w:pict>
      </w:r>
      <w:r w:rsidR="00EC7F76" w:rsidRPr="00E50E84">
        <w:rPr>
          <w:color w:val="auto"/>
          <w:sz w:val="20"/>
          <w:szCs w:val="20"/>
        </w:rPr>
        <w:tab/>
      </w:r>
      <w:r w:rsidR="00EC7F76" w:rsidRPr="00E50E84">
        <w:rPr>
          <w:color w:val="auto"/>
          <w:sz w:val="20"/>
          <w:szCs w:val="20"/>
          <w:lang w:val="en-US"/>
        </w:rPr>
        <w:t>Pin</w:t>
      </w:r>
      <w:r w:rsidR="00EC7F76" w:rsidRPr="00E50E84">
        <w:rPr>
          <w:color w:val="auto"/>
          <w:sz w:val="20"/>
          <w:szCs w:val="20"/>
        </w:rPr>
        <w:t>БС с ТМА</w:t>
      </w:r>
    </w:p>
    <w:p w:rsidR="00EC7F76" w:rsidRPr="00E50E84" w:rsidRDefault="0006314F" w:rsidP="00EC7F76">
      <w:pPr>
        <w:tabs>
          <w:tab w:val="left" w:pos="3364"/>
          <w:tab w:val="left" w:pos="7511"/>
          <w:tab w:val="left" w:pos="8916"/>
          <w:tab w:val="right" w:pos="9355"/>
        </w:tabs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ru-RU"/>
        </w:rPr>
        <w:pict>
          <v:shape id="_x0000_s1363" type="#_x0000_t109" style="position:absolute;margin-left:396.9pt;margin-top:19.5pt;width:1in;height:48pt;z-index:251754496">
            <v:textbox style="mso-next-textbox:#_x0000_s1363">
              <w:txbxContent>
                <w:p w:rsidR="00CC6131" w:rsidRPr="00774051" w:rsidRDefault="00CC6131" w:rsidP="00EC7F76">
                  <w:pPr>
                    <w:rPr>
                      <w:sz w:val="22"/>
                      <w:szCs w:val="22"/>
                    </w:rPr>
                  </w:pPr>
                  <w:r w:rsidRPr="00774051">
                    <w:rPr>
                      <w:sz w:val="22"/>
                      <w:szCs w:val="22"/>
                    </w:rPr>
                    <w:t>фидер</w:t>
                  </w:r>
                </w:p>
              </w:txbxContent>
            </v:textbox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43" type="#_x0000_t109" style="position:absolute;margin-left:239.8pt;margin-top:8.55pt;width:47.55pt;height:48pt;z-index:251734016">
            <v:textbox style="mso-next-textbox:#_x0000_s1343">
              <w:txbxContent>
                <w:p w:rsidR="00CC6131" w:rsidRPr="00AE0376" w:rsidRDefault="00CC6131" w:rsidP="00EC7F76">
                  <w:pPr>
                    <w:rPr>
                      <w:sz w:val="22"/>
                      <w:szCs w:val="22"/>
                    </w:rPr>
                  </w:pPr>
                  <w:r w:rsidRPr="00AE0376">
                    <w:rPr>
                      <w:sz w:val="22"/>
                      <w:szCs w:val="22"/>
                    </w:rPr>
                    <w:t>фидер</w:t>
                  </w:r>
                </w:p>
              </w:txbxContent>
            </v:textbox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77" type="#_x0000_t32" style="position:absolute;margin-left:184.55pt;margin-top:14.85pt;width:41.4pt;height:0;flip:x;z-index:251768832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75" type="#_x0000_t32" style="position:absolute;margin-left:157.95pt;margin-top:14.85pt;width:26.6pt;height:18.1pt;flip:x;z-index:251766784" o:connectortype="straight">
            <v:stroke endarrow="block"/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76" type="#_x0000_t32" style="position:absolute;margin-left:184.5pt;margin-top:19.45pt;width:.05pt;height:.05pt;z-index:251767808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40" type="#_x0000_t109" style="position:absolute;margin-left:85.9pt;margin-top:8.55pt;width:1in;height:98pt;z-index:251730944">
            <v:textbox style="mso-next-textbox:#_x0000_s1340">
              <w:txbxContent>
                <w:p w:rsidR="00CC6131" w:rsidRPr="00AE0376" w:rsidRDefault="00CC6131" w:rsidP="00EC7F76">
                  <w:pPr>
                    <w:rPr>
                      <w:sz w:val="22"/>
                      <w:szCs w:val="22"/>
                    </w:rPr>
                  </w:pPr>
                  <w:r w:rsidRPr="00AE0376">
                    <w:rPr>
                      <w:sz w:val="22"/>
                      <w:szCs w:val="22"/>
                    </w:rPr>
                    <w:t>Приемник</w:t>
                  </w:r>
                </w:p>
                <w:p w:rsidR="00CC6131" w:rsidRPr="00F90F44" w:rsidRDefault="00CC6131" w:rsidP="00EC7F76">
                  <w:pPr>
                    <w:rPr>
                      <w:sz w:val="18"/>
                      <w:szCs w:val="18"/>
                    </w:rPr>
                  </w:pPr>
                  <w:r w:rsidRPr="00F90F44">
                    <w:rPr>
                      <w:sz w:val="18"/>
                      <w:szCs w:val="18"/>
                    </w:rPr>
                    <w:t>(разнесенный прием)</w:t>
                  </w:r>
                </w:p>
              </w:txbxContent>
            </v:textbox>
          </v:shape>
        </w:pict>
      </w:r>
      <w:r w:rsidR="00EC7F76" w:rsidRPr="00E50E84">
        <w:rPr>
          <w:color w:val="auto"/>
          <w:sz w:val="20"/>
          <w:szCs w:val="20"/>
        </w:rPr>
        <w:tab/>
      </w:r>
      <w:r w:rsidR="00EC7F76" w:rsidRPr="00E50E84">
        <w:rPr>
          <w:color w:val="auto"/>
          <w:sz w:val="20"/>
          <w:szCs w:val="20"/>
          <w:lang w:val="en-US"/>
        </w:rPr>
        <w:t>Pin</w:t>
      </w:r>
      <w:r w:rsidR="00EC7F76" w:rsidRPr="00E50E84">
        <w:rPr>
          <w:color w:val="auto"/>
          <w:sz w:val="20"/>
          <w:szCs w:val="20"/>
        </w:rPr>
        <w:t>БС без ТМА</w:t>
      </w:r>
      <w:r w:rsidR="00EC7F76" w:rsidRPr="00E50E84">
        <w:rPr>
          <w:color w:val="auto"/>
          <w:sz w:val="20"/>
          <w:szCs w:val="20"/>
        </w:rPr>
        <w:tab/>
      </w:r>
      <w:r w:rsidR="00EC7F76" w:rsidRPr="00E50E84">
        <w:rPr>
          <w:color w:val="auto"/>
          <w:sz w:val="20"/>
          <w:szCs w:val="20"/>
          <w:lang w:val="en-US"/>
        </w:rPr>
        <w:t>L</w:t>
      </w:r>
      <w:r w:rsidR="00EC7F76" w:rsidRPr="00E50E84">
        <w:rPr>
          <w:color w:val="auto"/>
          <w:sz w:val="20"/>
          <w:szCs w:val="20"/>
          <w:vertAlign w:val="subscript"/>
          <w:lang w:val="en-US"/>
        </w:rPr>
        <w:t>p</w:t>
      </w:r>
      <w:r w:rsidR="00EC7F76" w:rsidRPr="00E50E84">
        <w:rPr>
          <w:color w:val="auto"/>
          <w:sz w:val="20"/>
          <w:szCs w:val="20"/>
          <w:lang w:val="en-US"/>
        </w:rPr>
        <w:t>L</w:t>
      </w:r>
      <w:r w:rsidR="00EC7F76" w:rsidRPr="00E50E84">
        <w:rPr>
          <w:color w:val="auto"/>
          <w:sz w:val="20"/>
          <w:szCs w:val="20"/>
          <w:vertAlign w:val="subscript"/>
          <w:lang w:val="en-US"/>
        </w:rPr>
        <w:t>f</w:t>
      </w:r>
      <w:r w:rsidR="00EC7F76" w:rsidRPr="00E50E84">
        <w:rPr>
          <w:color w:val="auto"/>
          <w:sz w:val="20"/>
          <w:szCs w:val="20"/>
        </w:rPr>
        <w:t>АС</w:t>
      </w:r>
    </w:p>
    <w:p w:rsidR="00EC7F76" w:rsidRPr="00E50E84" w:rsidRDefault="0006314F" w:rsidP="00EC7F76">
      <w:pPr>
        <w:tabs>
          <w:tab w:val="left" w:pos="3986"/>
          <w:tab w:val="left" w:pos="6566"/>
        </w:tabs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ru-RU"/>
        </w:rPr>
        <w:pict>
          <v:shape id="_x0000_s1347" type="#_x0000_t32" style="position:absolute;margin-left:157.95pt;margin-top:9.75pt;width:81.85pt;height:0;z-index:251738112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80" type="#_x0000_t32" style="position:absolute;margin-left:190.85pt;margin-top:17pt;width:16.15pt;height:7.8pt;flip:y;z-index:251771904" o:connectortype="straight">
            <v:stroke endarrow="block"/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71" type="#_x0000_t32" style="position:absolute;margin-left:40pt;margin-top:21.25pt;width:45.9pt;height:0;z-index:251762688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70" type="#_x0000_t32" style="position:absolute;margin-left:39.95pt;margin-top:21.25pt;width:.05pt;height:3.55pt;z-index:251761664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61" type="#_x0000_t32" style="position:absolute;margin-left:341.15pt;margin-top:24.8pt;width:4.65pt;height:9.7pt;flip:y;z-index:251752448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62" type="#_x0000_t32" style="position:absolute;margin-left:336pt;margin-top:24.8pt;width:5.15pt;height:9.7pt;flip:x y;z-index:251753472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50" type="#_x0000_t32" style="position:absolute;margin-left:286.2pt;margin-top:7.5pt;width:27.9pt;height:0;z-index:251741184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46" type="#_x0000_t32" style="position:absolute;margin-left:39.95pt;margin-top:7.45pt;width:45.95pt;height:.05pt;z-index:251737088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51" type="#_x0000_t32" style="position:absolute;margin-left:277.25pt;margin-top:7.45pt;width:.05pt;height:.05pt;z-index:251742208" o:connectortype="straight"/>
        </w:pict>
      </w:r>
      <w:r w:rsidR="00EC7F76" w:rsidRPr="00E50E84">
        <w:rPr>
          <w:color w:val="auto"/>
          <w:sz w:val="20"/>
          <w:szCs w:val="20"/>
        </w:rPr>
        <w:tab/>
      </w:r>
      <w:r w:rsidR="00EC7F76" w:rsidRPr="00E50E84">
        <w:rPr>
          <w:color w:val="auto"/>
          <w:sz w:val="20"/>
          <w:szCs w:val="20"/>
        </w:rPr>
        <w:tab/>
      </w:r>
      <w:r w:rsidR="00EC7F76" w:rsidRPr="00E50E84">
        <w:rPr>
          <w:color w:val="auto"/>
          <w:sz w:val="20"/>
          <w:szCs w:val="20"/>
          <w:lang w:val="en-US"/>
        </w:rPr>
        <w:t>G</w:t>
      </w:r>
      <w:r w:rsidR="00EC7F76" w:rsidRPr="00E50E84">
        <w:rPr>
          <w:color w:val="auto"/>
          <w:sz w:val="20"/>
          <w:szCs w:val="20"/>
          <w:vertAlign w:val="subscript"/>
          <w:lang w:val="en-US"/>
        </w:rPr>
        <w:t>a</w:t>
      </w:r>
      <w:r w:rsidR="00EC7F76" w:rsidRPr="00E50E84">
        <w:rPr>
          <w:color w:val="auto"/>
          <w:sz w:val="20"/>
          <w:szCs w:val="20"/>
        </w:rPr>
        <w:t xml:space="preserve"> БС</w:t>
      </w:r>
    </w:p>
    <w:p w:rsidR="00EC7F76" w:rsidRPr="00E50E84" w:rsidRDefault="0006314F" w:rsidP="00EC7F76">
      <w:pPr>
        <w:tabs>
          <w:tab w:val="left" w:pos="3986"/>
        </w:tabs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ru-RU"/>
        </w:rPr>
        <w:pict>
          <v:shape id="_x0000_s1356" type="#_x0000_t32" style="position:absolute;margin-left:341.15pt;margin-top:9.05pt;width:.05pt;height:28.85pt;flip:y;z-index:251747328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81" type="#_x0000_t32" style="position:absolute;margin-left:190.85pt;margin-top:17.8pt;width:12.7pt;height:8.35pt;z-index:251772928" o:connectortype="straight">
            <v:stroke endarrow="block"/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53" type="#_x0000_t109" style="position:absolute;margin-left:228.85pt;margin-top:17.8pt;width:58.5pt;height:48pt;z-index:251744256">
            <v:textbox style="mso-next-textbox:#_x0000_s1353">
              <w:txbxContent>
                <w:p w:rsidR="00CC6131" w:rsidRPr="00AE0376" w:rsidRDefault="00CC6131" w:rsidP="00EC7F76">
                  <w:pPr>
                    <w:rPr>
                      <w:sz w:val="24"/>
                      <w:szCs w:val="24"/>
                    </w:rPr>
                  </w:pPr>
                  <w:r w:rsidRPr="00AE0376">
                    <w:rPr>
                      <w:sz w:val="24"/>
                      <w:szCs w:val="24"/>
                    </w:rPr>
                    <w:t>фидер</w:t>
                  </w:r>
                </w:p>
              </w:txbxContent>
            </v:textbox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69" type="#_x0000_t32" style="position:absolute;margin-left:435.1pt;margin-top:20.95pt;width:0;height:24.1pt;flip:y;z-index:251760640" o:connectortype="straight"/>
        </w:pict>
      </w:r>
      <w:r w:rsidR="00EC7F76" w:rsidRPr="00E50E84">
        <w:rPr>
          <w:color w:val="auto"/>
          <w:sz w:val="20"/>
          <w:szCs w:val="20"/>
        </w:rPr>
        <w:tab/>
      </w:r>
      <w:r w:rsidR="00EC7F76" w:rsidRPr="00E50E84">
        <w:rPr>
          <w:color w:val="auto"/>
          <w:sz w:val="20"/>
          <w:szCs w:val="20"/>
          <w:lang w:val="en-US"/>
        </w:rPr>
        <w:t>G</w:t>
      </w:r>
      <w:r w:rsidR="00EC7F76" w:rsidRPr="00E50E84">
        <w:rPr>
          <w:color w:val="auto"/>
          <w:sz w:val="20"/>
          <w:szCs w:val="20"/>
          <w:vertAlign w:val="subscript"/>
          <w:lang w:val="en-US"/>
        </w:rPr>
        <w:t>d</w:t>
      </w:r>
      <w:r w:rsidR="00EC7F76" w:rsidRPr="00E50E84">
        <w:rPr>
          <w:color w:val="auto"/>
          <w:sz w:val="20"/>
          <w:szCs w:val="20"/>
        </w:rPr>
        <w:t xml:space="preserve"> БС</w:t>
      </w:r>
    </w:p>
    <w:p w:rsidR="00EC7F76" w:rsidRPr="00E50E84" w:rsidRDefault="0006314F" w:rsidP="00EC7F76">
      <w:pPr>
        <w:tabs>
          <w:tab w:val="left" w:pos="8398"/>
        </w:tabs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ru-RU"/>
        </w:rPr>
        <w:pict>
          <v:shape id="_x0000_s1355" type="#_x0000_t32" style="position:absolute;margin-left:287.35pt;margin-top:14.7pt;width:53.8pt;height:0;z-index:251746304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74" type="#_x0000_t109" style="position:absolute;margin-left:1.35pt;margin-top:-67.75pt;width:1in;height:48pt;z-index:251765760">
            <v:textbox>
              <w:txbxContent>
                <w:p w:rsidR="00CC6131" w:rsidRPr="00F90F44" w:rsidRDefault="00CC6131" w:rsidP="00EC7F7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Rx</w:t>
                  </w:r>
                </w:p>
              </w:txbxContent>
            </v:textbox>
          </v:shape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54" type="#_x0000_t32" style="position:absolute;margin-left:157.9pt;margin-top:8.4pt;width:70.95pt;height:.55pt;z-index:251745280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65" type="#_x0000_t32" style="position:absolute;margin-left:435.1pt;margin-top:19.6pt;width:0;height:48pt;z-index:251756544" o:connectortype="straight"/>
        </w:pict>
      </w:r>
      <w:r>
        <w:rPr>
          <w:noProof/>
          <w:color w:val="auto"/>
          <w:sz w:val="20"/>
          <w:szCs w:val="20"/>
          <w:lang w:eastAsia="ru-RU"/>
        </w:rPr>
        <w:pict>
          <v:shape id="_x0000_s1364" type="#_x0000_t109" style="position:absolute;margin-left:399.8pt;margin-top:19.6pt;width:1in;height:48pt;z-index:251755520">
            <v:textbox>
              <w:txbxContent>
                <w:p w:rsidR="00CC6131" w:rsidRPr="00F90F44" w:rsidRDefault="00CC6131" w:rsidP="00EC7F7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Tx</w:t>
                  </w:r>
                  <w:r>
                    <w:rPr>
                      <w:lang w:val="en-US"/>
                    </w:rPr>
                    <w:tab/>
                    <w:t>Rx</w:t>
                  </w:r>
                </w:p>
                <w:p w:rsidR="00CC6131" w:rsidRPr="00F90F44" w:rsidRDefault="00CC6131" w:rsidP="00EC7F7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C7F76" w:rsidRPr="00E50E84">
        <w:rPr>
          <w:color w:val="auto"/>
          <w:sz w:val="20"/>
          <w:szCs w:val="20"/>
        </w:rPr>
        <w:tab/>
      </w:r>
    </w:p>
    <w:p w:rsidR="00EC7F76" w:rsidRPr="00E50E84" w:rsidRDefault="00EC7F76" w:rsidP="00EC7F76">
      <w:pPr>
        <w:tabs>
          <w:tab w:val="left" w:pos="8398"/>
        </w:tabs>
        <w:rPr>
          <w:color w:val="auto"/>
          <w:sz w:val="20"/>
          <w:szCs w:val="20"/>
        </w:rPr>
      </w:pPr>
    </w:p>
    <w:p w:rsidR="00EC7F76" w:rsidRPr="00E50E84" w:rsidRDefault="00EC7F76" w:rsidP="00EC7F76">
      <w:pPr>
        <w:tabs>
          <w:tab w:val="left" w:pos="8398"/>
        </w:tabs>
        <w:jc w:val="center"/>
        <w:rPr>
          <w:color w:val="auto"/>
          <w:sz w:val="20"/>
          <w:szCs w:val="20"/>
        </w:rPr>
      </w:pPr>
      <w:r w:rsidRPr="00E50E84">
        <w:rPr>
          <w:color w:val="auto"/>
          <w:sz w:val="20"/>
          <w:szCs w:val="20"/>
          <w:lang w:val="en-US"/>
        </w:rPr>
        <w:t>L</w:t>
      </w:r>
      <w:r w:rsidRPr="00E50E84">
        <w:rPr>
          <w:color w:val="auto"/>
          <w:sz w:val="20"/>
          <w:szCs w:val="20"/>
          <w:vertAlign w:val="subscript"/>
          <w:lang w:val="en-US"/>
        </w:rPr>
        <w:t>f</w:t>
      </w:r>
      <w:r w:rsidRPr="00E50E84">
        <w:rPr>
          <w:color w:val="auto"/>
          <w:sz w:val="20"/>
          <w:szCs w:val="20"/>
        </w:rPr>
        <w:t xml:space="preserve"> БС</w:t>
      </w:r>
    </w:p>
    <w:p w:rsidR="00EC7F76" w:rsidRPr="00EC7F76" w:rsidRDefault="00EC7F76" w:rsidP="00EC7F76">
      <w:pPr>
        <w:tabs>
          <w:tab w:val="left" w:pos="8398"/>
        </w:tabs>
        <w:rPr>
          <w:color w:val="auto"/>
          <w:sz w:val="20"/>
          <w:szCs w:val="20"/>
        </w:rPr>
      </w:pPr>
      <w:r w:rsidRPr="00E50E84">
        <w:rPr>
          <w:color w:val="auto"/>
          <w:sz w:val="20"/>
          <w:szCs w:val="20"/>
        </w:rPr>
        <w:t>Стойка базовой станции</w:t>
      </w:r>
      <w:r w:rsidRPr="00E50E84">
        <w:rPr>
          <w:color w:val="auto"/>
          <w:sz w:val="20"/>
          <w:szCs w:val="20"/>
        </w:rPr>
        <w:tab/>
      </w:r>
    </w:p>
    <w:p w:rsidR="00EC7F76" w:rsidRPr="00E50E84" w:rsidRDefault="0006314F" w:rsidP="00EC7F76">
      <w:pPr>
        <w:tabs>
          <w:tab w:val="left" w:pos="7500"/>
          <w:tab w:val="right" w:pos="9355"/>
        </w:tabs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ru-RU"/>
        </w:rPr>
        <w:pict>
          <v:shape id="_x0000_s1385" type="#_x0000_t32" style="position:absolute;margin-left:-11.9pt;margin-top:6.15pt;width:180.9pt;height:.05pt;z-index:251777024" o:connectortype="straight"/>
        </w:pict>
      </w:r>
      <w:r w:rsidR="00EC7F76" w:rsidRPr="00E50E84">
        <w:rPr>
          <w:color w:val="auto"/>
          <w:sz w:val="20"/>
          <w:szCs w:val="20"/>
        </w:rPr>
        <w:tab/>
      </w:r>
      <w:r w:rsidR="00EC7F76" w:rsidRPr="00E50E84">
        <w:rPr>
          <w:color w:val="auto"/>
          <w:sz w:val="20"/>
          <w:szCs w:val="20"/>
          <w:lang w:val="en-US"/>
        </w:rPr>
        <w:t>PoutAC</w:t>
      </w:r>
      <w:r w:rsidR="00EC7F76" w:rsidRPr="00E50E84">
        <w:rPr>
          <w:color w:val="auto"/>
          <w:sz w:val="20"/>
          <w:szCs w:val="20"/>
        </w:rPr>
        <w:tab/>
      </w:r>
      <w:r w:rsidR="00EC7F76" w:rsidRPr="00E50E84">
        <w:rPr>
          <w:color w:val="auto"/>
          <w:sz w:val="20"/>
          <w:szCs w:val="20"/>
          <w:lang w:val="en-US"/>
        </w:rPr>
        <w:t>PinAC</w:t>
      </w:r>
    </w:p>
    <w:p w:rsidR="00EC7F76" w:rsidRPr="00E50E84" w:rsidRDefault="0006314F" w:rsidP="00EC7F76">
      <w:pPr>
        <w:tabs>
          <w:tab w:val="left" w:pos="5877"/>
        </w:tabs>
        <w:ind w:left="-85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pict>
          <v:shape id="_x0000_s1338" type="#_x0000_t32" style="position:absolute;left:0;text-align:left;margin-left:182.85pt;margin-top:21pt;width:0;height:0;z-index:251728896" o:connectortype="straight"/>
        </w:pict>
      </w:r>
    </w:p>
    <w:p w:rsidR="00EC7F76" w:rsidRPr="00E50E84" w:rsidRDefault="00EC7F76" w:rsidP="00EC7F76">
      <w:pPr>
        <w:tabs>
          <w:tab w:val="left" w:pos="5877"/>
        </w:tabs>
        <w:ind w:left="-851"/>
        <w:rPr>
          <w:color w:val="auto"/>
        </w:rPr>
      </w:pPr>
      <w:r w:rsidRPr="00E50E84">
        <w:rPr>
          <w:color w:val="auto"/>
        </w:rPr>
        <w:t>Обозначение :</w:t>
      </w:r>
    </w:p>
    <w:p w:rsidR="00EC7F76" w:rsidRPr="00E50E84" w:rsidRDefault="00EC7F76" w:rsidP="00EC7F76">
      <w:pPr>
        <w:tabs>
          <w:tab w:val="left" w:pos="5877"/>
        </w:tabs>
        <w:ind w:left="-851"/>
        <w:rPr>
          <w:color w:val="auto"/>
        </w:rPr>
      </w:pPr>
      <w:r w:rsidRPr="00E50E84">
        <w:rPr>
          <w:color w:val="auto"/>
        </w:rPr>
        <w:t>G – усиление; L – потери;  L p – потери на трассе; А – антенна; D – разнесение; F – фидер; С – комбайнер; Тх – передатчик; Rx – приемник; Pin – входная мощность; Pout – выходная мощность; ТМА (Tower Mounted Amplifier) – малошумящий усилитель на входе приемника.</w:t>
      </w:r>
    </w:p>
    <w:p w:rsidR="00EC7F76" w:rsidRDefault="00EC7F76" w:rsidP="006F1ECC">
      <w:pPr>
        <w:rPr>
          <w:rFonts w:ascii="Times New Roman" w:hAnsi="Times New Roman" w:cs="Times New Roman"/>
          <w:color w:val="auto"/>
        </w:rPr>
      </w:pPr>
    </w:p>
    <w:p w:rsidR="00561CD1" w:rsidRDefault="00561CD1" w:rsidP="006F1ECC">
      <w:pPr>
        <w:rPr>
          <w:rFonts w:ascii="Times New Roman" w:hAnsi="Times New Roman" w:cs="Times New Roman"/>
          <w:color w:val="auto"/>
        </w:rPr>
      </w:pPr>
    </w:p>
    <w:p w:rsidR="00561CD1" w:rsidRDefault="00561CD1" w:rsidP="006F1ECC">
      <w:pPr>
        <w:rPr>
          <w:rFonts w:ascii="Times New Roman" w:hAnsi="Times New Roman" w:cs="Times New Roman"/>
          <w:color w:val="auto"/>
        </w:rPr>
      </w:pPr>
    </w:p>
    <w:p w:rsidR="00561CD1" w:rsidRDefault="00561CD1" w:rsidP="006F1ECC">
      <w:pPr>
        <w:rPr>
          <w:rFonts w:ascii="Times New Roman" w:hAnsi="Times New Roman" w:cs="Times New Roman"/>
          <w:color w:val="auto"/>
        </w:rPr>
      </w:pPr>
    </w:p>
    <w:p w:rsidR="00561CD1" w:rsidRDefault="00561CD1" w:rsidP="006F1ECC">
      <w:pPr>
        <w:rPr>
          <w:rFonts w:ascii="Times New Roman" w:hAnsi="Times New Roman" w:cs="Times New Roman"/>
          <w:color w:val="auto"/>
        </w:rPr>
      </w:pPr>
    </w:p>
    <w:p w:rsidR="00EC7F76" w:rsidRDefault="00EC7F76" w:rsidP="006F1ECC">
      <w:pPr>
        <w:rPr>
          <w:rFonts w:ascii="Times New Roman" w:hAnsi="Times New Roman" w:cs="Times New Roman"/>
          <w:color w:val="auto"/>
        </w:rPr>
      </w:pPr>
    </w:p>
    <w:p w:rsidR="000F1AC5" w:rsidRDefault="00522E36" w:rsidP="006F1EC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Приложение 2.</w:t>
      </w:r>
    </w:p>
    <w:p w:rsidR="00522E36" w:rsidRDefault="00522E36" w:rsidP="006F1EC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Модель Эрланга В (система с отказами)</w:t>
      </w:r>
    </w:p>
    <w:p w:rsidR="00F6462E" w:rsidRDefault="00F6462E" w:rsidP="00F6462E">
      <w:pPr>
        <w:pStyle w:val="Default"/>
      </w:pPr>
    </w:p>
    <w:tbl>
      <w:tblPr>
        <w:tblStyle w:val="a5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6462E" w:rsidTr="00B638AF">
        <w:tc>
          <w:tcPr>
            <w:tcW w:w="1367" w:type="dxa"/>
            <w:vMerge w:val="restart"/>
          </w:tcPr>
          <w:p w:rsidR="00F6462E" w:rsidRDefault="00F6462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Число каналов</w:t>
            </w:r>
          </w:p>
        </w:tc>
        <w:tc>
          <w:tcPr>
            <w:tcW w:w="8204" w:type="dxa"/>
            <w:gridSpan w:val="6"/>
          </w:tcPr>
          <w:p w:rsidR="00F6462E" w:rsidRDefault="00F6462E" w:rsidP="008434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Вероятность блокировки Р</w:t>
            </w:r>
            <w:r w:rsidRPr="00F6462E">
              <w:rPr>
                <w:rFonts w:ascii="Times New Roman" w:hAnsi="Times New Roman" w:cs="Times New Roman"/>
                <w:color w:val="auto"/>
                <w:vertAlign w:val="subscript"/>
              </w:rPr>
              <w:t>бл</w:t>
            </w:r>
            <w:r>
              <w:rPr>
                <w:rFonts w:ascii="Times New Roman" w:hAnsi="Times New Roman" w:cs="Times New Roman"/>
                <w:color w:val="auto"/>
              </w:rPr>
              <w:t>, %</w:t>
            </w:r>
          </w:p>
        </w:tc>
      </w:tr>
      <w:tr w:rsidR="00F6462E" w:rsidTr="00F6462E">
        <w:tc>
          <w:tcPr>
            <w:tcW w:w="1367" w:type="dxa"/>
            <w:vMerge/>
          </w:tcPr>
          <w:p w:rsidR="00F6462E" w:rsidRDefault="00F6462E" w:rsidP="006F1EC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F6462E" w:rsidP="008434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0,1</w:t>
            </w:r>
          </w:p>
        </w:tc>
        <w:tc>
          <w:tcPr>
            <w:tcW w:w="1367" w:type="dxa"/>
          </w:tcPr>
          <w:p w:rsidR="00F6462E" w:rsidRDefault="00F6462E" w:rsidP="008434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0,5</w:t>
            </w:r>
          </w:p>
        </w:tc>
        <w:tc>
          <w:tcPr>
            <w:tcW w:w="1367" w:type="dxa"/>
          </w:tcPr>
          <w:p w:rsidR="00F6462E" w:rsidRDefault="00F6462E" w:rsidP="008434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1.0</w:t>
            </w:r>
          </w:p>
        </w:tc>
        <w:tc>
          <w:tcPr>
            <w:tcW w:w="1367" w:type="dxa"/>
          </w:tcPr>
          <w:p w:rsidR="00F6462E" w:rsidRDefault="00F6462E" w:rsidP="008434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368" w:type="dxa"/>
          </w:tcPr>
          <w:p w:rsidR="00F6462E" w:rsidRDefault="00F6462E" w:rsidP="008434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368" w:type="dxa"/>
          </w:tcPr>
          <w:p w:rsidR="00F6462E" w:rsidRDefault="00F6462E" w:rsidP="008434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F6462E" w:rsidTr="00B638AF">
        <w:tc>
          <w:tcPr>
            <w:tcW w:w="1367" w:type="dxa"/>
            <w:vMerge/>
          </w:tcPr>
          <w:p w:rsidR="00F6462E" w:rsidRDefault="00F6462E" w:rsidP="006F1EC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04" w:type="dxa"/>
            <w:gridSpan w:val="6"/>
          </w:tcPr>
          <w:p w:rsidR="00F6462E" w:rsidRDefault="00F6462E" w:rsidP="008434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Трафик(Эрланг)</w:t>
            </w:r>
          </w:p>
        </w:tc>
      </w:tr>
      <w:tr w:rsidR="0084342B" w:rsidTr="00F6462E">
        <w:tc>
          <w:tcPr>
            <w:tcW w:w="1367" w:type="dxa"/>
          </w:tcPr>
          <w:p w:rsidR="0084342B" w:rsidRPr="0084342B" w:rsidRDefault="0084342B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84342B" w:rsidRDefault="0084342B">
            <w:r w:rsidRPr="00E250D7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0010</w:t>
            </w:r>
          </w:p>
        </w:tc>
        <w:tc>
          <w:tcPr>
            <w:tcW w:w="1367" w:type="dxa"/>
          </w:tcPr>
          <w:p w:rsidR="0084342B" w:rsidRDefault="0084342B">
            <w:r w:rsidRPr="005B49CE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0050</w:t>
            </w:r>
          </w:p>
        </w:tc>
        <w:tc>
          <w:tcPr>
            <w:tcW w:w="1367" w:type="dxa"/>
          </w:tcPr>
          <w:p w:rsidR="0084342B" w:rsidRDefault="0084342B">
            <w:r w:rsidRPr="00C215D3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0101</w:t>
            </w:r>
          </w:p>
        </w:tc>
        <w:tc>
          <w:tcPr>
            <w:tcW w:w="1367" w:type="dxa"/>
          </w:tcPr>
          <w:p w:rsidR="0084342B" w:rsidRDefault="0084342B">
            <w:r w:rsidRPr="00847031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0204</w:t>
            </w:r>
          </w:p>
        </w:tc>
        <w:tc>
          <w:tcPr>
            <w:tcW w:w="1368" w:type="dxa"/>
          </w:tcPr>
          <w:p w:rsidR="0084342B" w:rsidRDefault="0084342B">
            <w:r w:rsidRPr="00B44C56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0526</w:t>
            </w:r>
          </w:p>
        </w:tc>
        <w:tc>
          <w:tcPr>
            <w:tcW w:w="1368" w:type="dxa"/>
          </w:tcPr>
          <w:p w:rsidR="0084342B" w:rsidRDefault="0084342B">
            <w:r w:rsidRPr="00675240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1111</w:t>
            </w:r>
          </w:p>
        </w:tc>
      </w:tr>
      <w:tr w:rsidR="0084342B" w:rsidTr="00F6462E">
        <w:tc>
          <w:tcPr>
            <w:tcW w:w="1367" w:type="dxa"/>
          </w:tcPr>
          <w:p w:rsidR="0084342B" w:rsidRPr="0084342B" w:rsidRDefault="0084342B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84342B" w:rsidRDefault="0084342B">
            <w:r w:rsidRPr="00E250D7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0458</w:t>
            </w:r>
          </w:p>
        </w:tc>
        <w:tc>
          <w:tcPr>
            <w:tcW w:w="1367" w:type="dxa"/>
          </w:tcPr>
          <w:p w:rsidR="0084342B" w:rsidRDefault="0084342B">
            <w:r w:rsidRPr="005B49CE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1054</w:t>
            </w:r>
          </w:p>
        </w:tc>
        <w:tc>
          <w:tcPr>
            <w:tcW w:w="1367" w:type="dxa"/>
          </w:tcPr>
          <w:p w:rsidR="0084342B" w:rsidRDefault="0084342B">
            <w:r w:rsidRPr="00C215D3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1526</w:t>
            </w:r>
          </w:p>
        </w:tc>
        <w:tc>
          <w:tcPr>
            <w:tcW w:w="1367" w:type="dxa"/>
          </w:tcPr>
          <w:p w:rsidR="0084342B" w:rsidRDefault="0084342B">
            <w:r w:rsidRPr="00847031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2235</w:t>
            </w:r>
          </w:p>
        </w:tc>
        <w:tc>
          <w:tcPr>
            <w:tcW w:w="1368" w:type="dxa"/>
          </w:tcPr>
          <w:p w:rsidR="0084342B" w:rsidRDefault="0084342B">
            <w:r w:rsidRPr="00B44C56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3813</w:t>
            </w:r>
          </w:p>
        </w:tc>
        <w:tc>
          <w:tcPr>
            <w:tcW w:w="1368" w:type="dxa"/>
          </w:tcPr>
          <w:p w:rsidR="0084342B" w:rsidRDefault="0084342B">
            <w:r w:rsidRPr="00675240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5954</w:t>
            </w:r>
          </w:p>
        </w:tc>
      </w:tr>
      <w:tr w:rsidR="0084342B" w:rsidTr="00F6462E">
        <w:tc>
          <w:tcPr>
            <w:tcW w:w="1367" w:type="dxa"/>
          </w:tcPr>
          <w:p w:rsidR="0084342B" w:rsidRPr="0084342B" w:rsidRDefault="0084342B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84342B" w:rsidRDefault="0084342B">
            <w:r w:rsidRPr="00E250D7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1938</w:t>
            </w:r>
          </w:p>
        </w:tc>
        <w:tc>
          <w:tcPr>
            <w:tcW w:w="1367" w:type="dxa"/>
          </w:tcPr>
          <w:p w:rsidR="0084342B" w:rsidRDefault="0084342B">
            <w:r w:rsidRPr="005B49CE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3490</w:t>
            </w:r>
          </w:p>
        </w:tc>
        <w:tc>
          <w:tcPr>
            <w:tcW w:w="1367" w:type="dxa"/>
          </w:tcPr>
          <w:p w:rsidR="0084342B" w:rsidRDefault="0084342B">
            <w:r w:rsidRPr="00C215D3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4555</w:t>
            </w:r>
          </w:p>
        </w:tc>
        <w:tc>
          <w:tcPr>
            <w:tcW w:w="1367" w:type="dxa"/>
          </w:tcPr>
          <w:p w:rsidR="0084342B" w:rsidRDefault="0084342B">
            <w:r w:rsidRPr="00847031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6022</w:t>
            </w:r>
          </w:p>
        </w:tc>
        <w:tc>
          <w:tcPr>
            <w:tcW w:w="1368" w:type="dxa"/>
          </w:tcPr>
          <w:p w:rsidR="0084342B" w:rsidRDefault="0084342B">
            <w:r w:rsidRPr="00B44C56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8994</w:t>
            </w:r>
          </w:p>
        </w:tc>
        <w:tc>
          <w:tcPr>
            <w:tcW w:w="1368" w:type="dxa"/>
          </w:tcPr>
          <w:p w:rsidR="0084342B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</w:t>
            </w:r>
            <w:r w:rsidR="00BB38EE">
              <w:rPr>
                <w:rFonts w:ascii="Times New Roman" w:hAnsi="Times New Roman" w:cs="Times New Roman"/>
                <w:color w:val="auto"/>
              </w:rPr>
              <w:t>271</w:t>
            </w:r>
          </w:p>
        </w:tc>
      </w:tr>
      <w:tr w:rsidR="0084342B" w:rsidTr="00F6462E">
        <w:tc>
          <w:tcPr>
            <w:tcW w:w="1367" w:type="dxa"/>
          </w:tcPr>
          <w:p w:rsidR="0084342B" w:rsidRPr="0084342B" w:rsidRDefault="0084342B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84342B" w:rsidRDefault="0084342B">
            <w:r w:rsidRPr="00E250D7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4393</w:t>
            </w:r>
          </w:p>
        </w:tc>
        <w:tc>
          <w:tcPr>
            <w:tcW w:w="1367" w:type="dxa"/>
          </w:tcPr>
          <w:p w:rsidR="0084342B" w:rsidRDefault="0084342B">
            <w:r w:rsidRPr="005B49CE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7012</w:t>
            </w:r>
          </w:p>
        </w:tc>
        <w:tc>
          <w:tcPr>
            <w:tcW w:w="1367" w:type="dxa"/>
          </w:tcPr>
          <w:p w:rsidR="0084342B" w:rsidRDefault="0084342B">
            <w:r w:rsidRPr="00C215D3">
              <w:rPr>
                <w:rFonts w:ascii="Times New Roman" w:hAnsi="Times New Roman" w:cs="Times New Roman"/>
                <w:color w:val="auto"/>
              </w:rPr>
              <w:t>0,</w:t>
            </w:r>
            <w:r w:rsidR="00BB38EE">
              <w:rPr>
                <w:rFonts w:ascii="Times New Roman" w:hAnsi="Times New Roman" w:cs="Times New Roman"/>
                <w:color w:val="auto"/>
              </w:rPr>
              <w:t>8694</w:t>
            </w:r>
          </w:p>
        </w:tc>
        <w:tc>
          <w:tcPr>
            <w:tcW w:w="1367" w:type="dxa"/>
          </w:tcPr>
          <w:p w:rsidR="0084342B" w:rsidRDefault="0084342B">
            <w:r w:rsidRPr="002057E1">
              <w:rPr>
                <w:rFonts w:ascii="Times New Roman" w:hAnsi="Times New Roman" w:cs="Times New Roman"/>
                <w:color w:val="auto"/>
              </w:rPr>
              <w:t>1,</w:t>
            </w:r>
            <w:r w:rsidR="00BB38EE">
              <w:rPr>
                <w:rFonts w:ascii="Times New Roman" w:hAnsi="Times New Roman" w:cs="Times New Roman"/>
                <w:color w:val="auto"/>
              </w:rPr>
              <w:t>092</w:t>
            </w:r>
          </w:p>
        </w:tc>
        <w:tc>
          <w:tcPr>
            <w:tcW w:w="1368" w:type="dxa"/>
          </w:tcPr>
          <w:p w:rsidR="0084342B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</w:t>
            </w:r>
            <w:r w:rsidR="00BB38EE">
              <w:rPr>
                <w:rFonts w:ascii="Times New Roman" w:hAnsi="Times New Roman" w:cs="Times New Roman"/>
                <w:color w:val="auto"/>
              </w:rPr>
              <w:t>525</w:t>
            </w:r>
          </w:p>
        </w:tc>
        <w:tc>
          <w:tcPr>
            <w:tcW w:w="1368" w:type="dxa"/>
          </w:tcPr>
          <w:p w:rsidR="0084342B" w:rsidRDefault="0084342B">
            <w:r w:rsidRPr="00CB1925">
              <w:rPr>
                <w:rFonts w:ascii="Times New Roman" w:hAnsi="Times New Roman" w:cs="Times New Roman"/>
                <w:color w:val="auto"/>
              </w:rPr>
              <w:t>2,</w:t>
            </w:r>
            <w:r w:rsidR="00BB38EE">
              <w:rPr>
                <w:rFonts w:ascii="Times New Roman" w:hAnsi="Times New Roman" w:cs="Times New Roman"/>
                <w:color w:val="auto"/>
              </w:rPr>
              <w:t>045</w:t>
            </w:r>
          </w:p>
        </w:tc>
      </w:tr>
      <w:tr w:rsidR="0084342B" w:rsidTr="00F6462E">
        <w:tc>
          <w:tcPr>
            <w:tcW w:w="1367" w:type="dxa"/>
          </w:tcPr>
          <w:p w:rsidR="0084342B" w:rsidRPr="0084342B" w:rsidRDefault="0084342B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84342B" w:rsidRDefault="0084342B">
            <w:r w:rsidRPr="00E250D7">
              <w:rPr>
                <w:rFonts w:ascii="Times New Roman" w:hAnsi="Times New Roman" w:cs="Times New Roman"/>
                <w:color w:val="auto"/>
              </w:rPr>
              <w:t>0,</w:t>
            </w:r>
            <w:r w:rsidR="00DE68D8">
              <w:rPr>
                <w:rFonts w:ascii="Times New Roman" w:hAnsi="Times New Roman" w:cs="Times New Roman"/>
                <w:color w:val="auto"/>
              </w:rPr>
              <w:t>7621</w:t>
            </w:r>
          </w:p>
        </w:tc>
        <w:tc>
          <w:tcPr>
            <w:tcW w:w="1367" w:type="dxa"/>
          </w:tcPr>
          <w:p w:rsidR="0084342B" w:rsidRDefault="0084342B">
            <w:r w:rsidRPr="00BF63E0">
              <w:rPr>
                <w:rFonts w:ascii="Times New Roman" w:hAnsi="Times New Roman" w:cs="Times New Roman"/>
                <w:color w:val="auto"/>
              </w:rPr>
              <w:t>1,</w:t>
            </w:r>
            <w:r w:rsidR="00DE68D8">
              <w:rPr>
                <w:rFonts w:ascii="Times New Roman" w:hAnsi="Times New Roman" w:cs="Times New Roman"/>
                <w:color w:val="auto"/>
              </w:rPr>
              <w:t>132</w:t>
            </w:r>
          </w:p>
        </w:tc>
        <w:tc>
          <w:tcPr>
            <w:tcW w:w="1367" w:type="dxa"/>
          </w:tcPr>
          <w:p w:rsidR="0084342B" w:rsidRDefault="0084342B">
            <w:r w:rsidRPr="001015D2">
              <w:rPr>
                <w:rFonts w:ascii="Times New Roman" w:hAnsi="Times New Roman" w:cs="Times New Roman"/>
                <w:color w:val="auto"/>
              </w:rPr>
              <w:t>1,</w:t>
            </w:r>
            <w:r w:rsidR="00DE68D8">
              <w:rPr>
                <w:rFonts w:ascii="Times New Roman" w:hAnsi="Times New Roman" w:cs="Times New Roman"/>
                <w:color w:val="auto"/>
              </w:rPr>
              <w:t>361</w:t>
            </w:r>
          </w:p>
        </w:tc>
        <w:tc>
          <w:tcPr>
            <w:tcW w:w="1367" w:type="dxa"/>
          </w:tcPr>
          <w:p w:rsidR="0084342B" w:rsidRDefault="0084342B">
            <w:r w:rsidRPr="002057E1">
              <w:rPr>
                <w:rFonts w:ascii="Times New Roman" w:hAnsi="Times New Roman" w:cs="Times New Roman"/>
                <w:color w:val="auto"/>
              </w:rPr>
              <w:t>1,</w:t>
            </w:r>
            <w:r w:rsidR="00DE68D8">
              <w:rPr>
                <w:rFonts w:ascii="Times New Roman" w:hAnsi="Times New Roman" w:cs="Times New Roman"/>
                <w:color w:val="auto"/>
              </w:rPr>
              <w:t>657</w:t>
            </w:r>
          </w:p>
        </w:tc>
        <w:tc>
          <w:tcPr>
            <w:tcW w:w="1368" w:type="dxa"/>
          </w:tcPr>
          <w:p w:rsidR="0084342B" w:rsidRDefault="0084342B">
            <w:r w:rsidRPr="002361A8">
              <w:rPr>
                <w:rFonts w:ascii="Times New Roman" w:hAnsi="Times New Roman" w:cs="Times New Roman"/>
                <w:color w:val="auto"/>
              </w:rPr>
              <w:t>2,</w:t>
            </w:r>
            <w:r w:rsidR="00DE68D8">
              <w:rPr>
                <w:rFonts w:ascii="Times New Roman" w:hAnsi="Times New Roman" w:cs="Times New Roman"/>
                <w:color w:val="auto"/>
              </w:rPr>
              <w:t>219</w:t>
            </w:r>
          </w:p>
        </w:tc>
        <w:tc>
          <w:tcPr>
            <w:tcW w:w="1368" w:type="dxa"/>
          </w:tcPr>
          <w:p w:rsidR="0084342B" w:rsidRDefault="0084342B">
            <w:r w:rsidRPr="00CB1925">
              <w:rPr>
                <w:rFonts w:ascii="Times New Roman" w:hAnsi="Times New Roman" w:cs="Times New Roman"/>
                <w:color w:val="auto"/>
              </w:rPr>
              <w:t>2,</w:t>
            </w:r>
            <w:r w:rsidR="00DE68D8">
              <w:rPr>
                <w:rFonts w:ascii="Times New Roman" w:hAnsi="Times New Roman" w:cs="Times New Roman"/>
                <w:color w:val="auto"/>
              </w:rPr>
              <w:t>881</w:t>
            </w:r>
          </w:p>
        </w:tc>
      </w:tr>
      <w:tr w:rsidR="0084342B" w:rsidTr="00F6462E">
        <w:tc>
          <w:tcPr>
            <w:tcW w:w="1367" w:type="dxa"/>
          </w:tcPr>
          <w:p w:rsidR="0084342B" w:rsidRPr="0084342B" w:rsidRDefault="0084342B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84342B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</w:t>
            </w:r>
            <w:r w:rsidR="00DE68D8">
              <w:rPr>
                <w:rFonts w:ascii="Times New Roman" w:hAnsi="Times New Roman" w:cs="Times New Roman"/>
                <w:color w:val="auto"/>
              </w:rPr>
              <w:t>146</w:t>
            </w:r>
          </w:p>
        </w:tc>
        <w:tc>
          <w:tcPr>
            <w:tcW w:w="1367" w:type="dxa"/>
          </w:tcPr>
          <w:p w:rsidR="0084342B" w:rsidRDefault="0084342B">
            <w:r w:rsidRPr="00BF63E0">
              <w:rPr>
                <w:rFonts w:ascii="Times New Roman" w:hAnsi="Times New Roman" w:cs="Times New Roman"/>
                <w:color w:val="auto"/>
              </w:rPr>
              <w:t>1,</w:t>
            </w:r>
            <w:r w:rsidR="00DE68D8">
              <w:rPr>
                <w:rFonts w:ascii="Times New Roman" w:hAnsi="Times New Roman" w:cs="Times New Roman"/>
                <w:color w:val="auto"/>
              </w:rPr>
              <w:t>622</w:t>
            </w:r>
          </w:p>
        </w:tc>
        <w:tc>
          <w:tcPr>
            <w:tcW w:w="1367" w:type="dxa"/>
          </w:tcPr>
          <w:p w:rsidR="0084342B" w:rsidRDefault="0084342B">
            <w:r w:rsidRPr="001015D2">
              <w:rPr>
                <w:rFonts w:ascii="Times New Roman" w:hAnsi="Times New Roman" w:cs="Times New Roman"/>
                <w:color w:val="auto"/>
              </w:rPr>
              <w:t>1,</w:t>
            </w:r>
            <w:r w:rsidR="00DE68D8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1367" w:type="dxa"/>
          </w:tcPr>
          <w:p w:rsidR="0084342B" w:rsidRDefault="0084342B">
            <w:r w:rsidRPr="003A4747">
              <w:rPr>
                <w:rFonts w:ascii="Times New Roman" w:hAnsi="Times New Roman" w:cs="Times New Roman"/>
                <w:color w:val="auto"/>
              </w:rPr>
              <w:t>2,</w:t>
            </w:r>
            <w:r w:rsidR="00DE68D8">
              <w:rPr>
                <w:rFonts w:ascii="Times New Roman" w:hAnsi="Times New Roman" w:cs="Times New Roman"/>
                <w:color w:val="auto"/>
              </w:rPr>
              <w:t>276</w:t>
            </w:r>
          </w:p>
        </w:tc>
        <w:tc>
          <w:tcPr>
            <w:tcW w:w="1368" w:type="dxa"/>
          </w:tcPr>
          <w:p w:rsidR="0084342B" w:rsidRDefault="0084342B">
            <w:r w:rsidRPr="002361A8">
              <w:rPr>
                <w:rFonts w:ascii="Times New Roman" w:hAnsi="Times New Roman" w:cs="Times New Roman"/>
                <w:color w:val="auto"/>
              </w:rPr>
              <w:t>2,</w:t>
            </w:r>
            <w:r w:rsidR="00DE68D8">
              <w:rPr>
                <w:rFonts w:ascii="Times New Roman" w:hAnsi="Times New Roman" w:cs="Times New Roman"/>
                <w:color w:val="auto"/>
              </w:rPr>
              <w:t>960</w:t>
            </w:r>
          </w:p>
        </w:tc>
        <w:tc>
          <w:tcPr>
            <w:tcW w:w="1368" w:type="dxa"/>
          </w:tcPr>
          <w:p w:rsidR="0084342B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</w:t>
            </w:r>
            <w:r w:rsidR="00DE68D8">
              <w:rPr>
                <w:rFonts w:ascii="Times New Roman" w:hAnsi="Times New Roman" w:cs="Times New Roman"/>
                <w:color w:val="auto"/>
              </w:rPr>
              <w:t>758</w:t>
            </w:r>
          </w:p>
        </w:tc>
      </w:tr>
      <w:tr w:rsidR="0084342B" w:rsidTr="00F6462E">
        <w:tc>
          <w:tcPr>
            <w:tcW w:w="1367" w:type="dxa"/>
          </w:tcPr>
          <w:p w:rsidR="0084342B" w:rsidRPr="0084342B" w:rsidRDefault="0084342B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84342B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</w:t>
            </w:r>
            <w:r w:rsidR="0033349B">
              <w:rPr>
                <w:rFonts w:ascii="Times New Roman" w:hAnsi="Times New Roman" w:cs="Times New Roman"/>
                <w:color w:val="auto"/>
              </w:rPr>
              <w:t>579</w:t>
            </w:r>
          </w:p>
        </w:tc>
        <w:tc>
          <w:tcPr>
            <w:tcW w:w="1367" w:type="dxa"/>
          </w:tcPr>
          <w:p w:rsidR="0084342B" w:rsidRDefault="0084342B">
            <w:r w:rsidRPr="00D435D1">
              <w:rPr>
                <w:rFonts w:ascii="Times New Roman" w:hAnsi="Times New Roman" w:cs="Times New Roman"/>
                <w:color w:val="auto"/>
              </w:rPr>
              <w:t>2,</w:t>
            </w:r>
            <w:r w:rsidR="0033349B">
              <w:rPr>
                <w:rFonts w:ascii="Times New Roman" w:hAnsi="Times New Roman" w:cs="Times New Roman"/>
                <w:color w:val="auto"/>
              </w:rPr>
              <w:t>158</w:t>
            </w:r>
          </w:p>
        </w:tc>
        <w:tc>
          <w:tcPr>
            <w:tcW w:w="1367" w:type="dxa"/>
          </w:tcPr>
          <w:p w:rsidR="0084342B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</w:t>
            </w:r>
            <w:r w:rsidR="0033349B">
              <w:rPr>
                <w:rFonts w:ascii="Times New Roman" w:hAnsi="Times New Roman" w:cs="Times New Roman"/>
                <w:color w:val="auto"/>
              </w:rPr>
              <w:t>501</w:t>
            </w:r>
          </w:p>
        </w:tc>
        <w:tc>
          <w:tcPr>
            <w:tcW w:w="1367" w:type="dxa"/>
          </w:tcPr>
          <w:p w:rsidR="0084342B" w:rsidRDefault="0084342B">
            <w:r w:rsidRPr="003A4747">
              <w:rPr>
                <w:rFonts w:ascii="Times New Roman" w:hAnsi="Times New Roman" w:cs="Times New Roman"/>
                <w:color w:val="auto"/>
              </w:rPr>
              <w:t>2,</w:t>
            </w:r>
            <w:r w:rsidR="0033349B">
              <w:rPr>
                <w:rFonts w:ascii="Times New Roman" w:hAnsi="Times New Roman" w:cs="Times New Roman"/>
                <w:color w:val="auto"/>
              </w:rPr>
              <w:t>935</w:t>
            </w:r>
          </w:p>
        </w:tc>
        <w:tc>
          <w:tcPr>
            <w:tcW w:w="1368" w:type="dxa"/>
          </w:tcPr>
          <w:p w:rsidR="0084342B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</w:t>
            </w:r>
            <w:r w:rsidR="0033349B">
              <w:rPr>
                <w:rFonts w:ascii="Times New Roman" w:hAnsi="Times New Roman" w:cs="Times New Roman"/>
                <w:color w:val="auto"/>
              </w:rPr>
              <w:t>738</w:t>
            </w:r>
          </w:p>
        </w:tc>
        <w:tc>
          <w:tcPr>
            <w:tcW w:w="1368" w:type="dxa"/>
          </w:tcPr>
          <w:p w:rsidR="0084342B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</w:t>
            </w:r>
            <w:r w:rsidR="0033349B">
              <w:rPr>
                <w:rFonts w:ascii="Times New Roman" w:hAnsi="Times New Roman" w:cs="Times New Roman"/>
                <w:color w:val="auto"/>
              </w:rPr>
              <w:t>666</w:t>
            </w:r>
          </w:p>
        </w:tc>
      </w:tr>
      <w:tr w:rsidR="0084342B" w:rsidTr="00F6462E">
        <w:tc>
          <w:tcPr>
            <w:tcW w:w="1367" w:type="dxa"/>
          </w:tcPr>
          <w:p w:rsidR="0084342B" w:rsidRPr="0084342B" w:rsidRDefault="0084342B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84342B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</w:t>
            </w:r>
            <w:r w:rsidR="0033349B">
              <w:rPr>
                <w:rFonts w:ascii="Times New Roman" w:hAnsi="Times New Roman" w:cs="Times New Roman"/>
                <w:color w:val="auto"/>
              </w:rPr>
              <w:t>051</w:t>
            </w:r>
          </w:p>
        </w:tc>
        <w:tc>
          <w:tcPr>
            <w:tcW w:w="1367" w:type="dxa"/>
          </w:tcPr>
          <w:p w:rsidR="0084342B" w:rsidRDefault="0084342B">
            <w:r w:rsidRPr="00D435D1">
              <w:rPr>
                <w:rFonts w:ascii="Times New Roman" w:hAnsi="Times New Roman" w:cs="Times New Roman"/>
                <w:color w:val="auto"/>
              </w:rPr>
              <w:t>2,</w:t>
            </w:r>
            <w:r w:rsidR="0033349B">
              <w:rPr>
                <w:rFonts w:ascii="Times New Roman" w:hAnsi="Times New Roman" w:cs="Times New Roman"/>
                <w:color w:val="auto"/>
              </w:rPr>
              <w:t>730</w:t>
            </w:r>
          </w:p>
        </w:tc>
        <w:tc>
          <w:tcPr>
            <w:tcW w:w="1367" w:type="dxa"/>
          </w:tcPr>
          <w:p w:rsidR="0084342B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</w:t>
            </w:r>
            <w:r w:rsidR="0033349B">
              <w:rPr>
                <w:rFonts w:ascii="Times New Roman" w:hAnsi="Times New Roman" w:cs="Times New Roman"/>
                <w:color w:val="auto"/>
              </w:rPr>
              <w:t>128</w:t>
            </w:r>
          </w:p>
        </w:tc>
        <w:tc>
          <w:tcPr>
            <w:tcW w:w="1367" w:type="dxa"/>
          </w:tcPr>
          <w:p w:rsidR="0084342B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</w:t>
            </w:r>
            <w:r w:rsidR="0033349B">
              <w:rPr>
                <w:rFonts w:ascii="Times New Roman" w:hAnsi="Times New Roman" w:cs="Times New Roman"/>
                <w:color w:val="auto"/>
              </w:rPr>
              <w:t>627</w:t>
            </w:r>
          </w:p>
        </w:tc>
        <w:tc>
          <w:tcPr>
            <w:tcW w:w="1368" w:type="dxa"/>
          </w:tcPr>
          <w:p w:rsidR="0084342B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</w:t>
            </w:r>
            <w:r w:rsidR="0033349B">
              <w:rPr>
                <w:rFonts w:ascii="Times New Roman" w:hAnsi="Times New Roman" w:cs="Times New Roman"/>
                <w:color w:val="auto"/>
              </w:rPr>
              <w:t>543</w:t>
            </w:r>
          </w:p>
        </w:tc>
        <w:tc>
          <w:tcPr>
            <w:tcW w:w="1368" w:type="dxa"/>
          </w:tcPr>
          <w:p w:rsidR="0084342B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</w:t>
            </w:r>
            <w:r w:rsidR="0033349B">
              <w:rPr>
                <w:rFonts w:ascii="Times New Roman" w:hAnsi="Times New Roman" w:cs="Times New Roman"/>
                <w:color w:val="auto"/>
              </w:rPr>
              <w:t>597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</w:t>
            </w:r>
            <w:r w:rsidR="0033349B">
              <w:rPr>
                <w:rFonts w:ascii="Times New Roman" w:hAnsi="Times New Roman" w:cs="Times New Roman"/>
                <w:color w:val="auto"/>
              </w:rPr>
              <w:t>558</w:t>
            </w:r>
          </w:p>
        </w:tc>
        <w:tc>
          <w:tcPr>
            <w:tcW w:w="1367" w:type="dxa"/>
          </w:tcPr>
          <w:p w:rsidR="00F6462E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</w:t>
            </w:r>
            <w:r w:rsidR="0033349B">
              <w:rPr>
                <w:rFonts w:ascii="Times New Roman" w:hAnsi="Times New Roman" w:cs="Times New Roman"/>
                <w:color w:val="auto"/>
              </w:rPr>
              <w:t>333</w:t>
            </w:r>
          </w:p>
        </w:tc>
        <w:tc>
          <w:tcPr>
            <w:tcW w:w="1367" w:type="dxa"/>
          </w:tcPr>
          <w:p w:rsidR="00F6462E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</w:t>
            </w:r>
            <w:r w:rsidR="0033349B">
              <w:rPr>
                <w:rFonts w:ascii="Times New Roman" w:hAnsi="Times New Roman" w:cs="Times New Roman"/>
                <w:color w:val="auto"/>
              </w:rPr>
              <w:t>783</w:t>
            </w:r>
          </w:p>
        </w:tc>
        <w:tc>
          <w:tcPr>
            <w:tcW w:w="1367" w:type="dxa"/>
          </w:tcPr>
          <w:p w:rsidR="00F6462E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</w:t>
            </w:r>
            <w:r w:rsidR="0033349B">
              <w:rPr>
                <w:rFonts w:ascii="Times New Roman" w:hAnsi="Times New Roman" w:cs="Times New Roman"/>
                <w:color w:val="auto"/>
              </w:rPr>
              <w:t>345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</w:t>
            </w:r>
            <w:r w:rsidR="0033349B">
              <w:rPr>
                <w:rFonts w:ascii="Times New Roman" w:hAnsi="Times New Roman" w:cs="Times New Roman"/>
                <w:color w:val="auto"/>
              </w:rPr>
              <w:t>370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</w:t>
            </w:r>
            <w:r w:rsidR="0033349B">
              <w:rPr>
                <w:rFonts w:ascii="Times New Roman" w:hAnsi="Times New Roman" w:cs="Times New Roman"/>
                <w:color w:val="auto"/>
              </w:rPr>
              <w:t>546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</w:t>
            </w:r>
            <w:r w:rsidR="0033349B">
              <w:rPr>
                <w:rFonts w:ascii="Times New Roman" w:hAnsi="Times New Roman" w:cs="Times New Roman"/>
                <w:color w:val="auto"/>
              </w:rPr>
              <w:t>092</w:t>
            </w:r>
          </w:p>
        </w:tc>
        <w:tc>
          <w:tcPr>
            <w:tcW w:w="1367" w:type="dxa"/>
          </w:tcPr>
          <w:p w:rsidR="00F6462E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</w:t>
            </w:r>
            <w:r w:rsidR="0033349B">
              <w:rPr>
                <w:rFonts w:ascii="Times New Roman" w:hAnsi="Times New Roman" w:cs="Times New Roman"/>
                <w:color w:val="auto"/>
              </w:rPr>
              <w:t>961</w:t>
            </w:r>
          </w:p>
        </w:tc>
        <w:tc>
          <w:tcPr>
            <w:tcW w:w="1367" w:type="dxa"/>
          </w:tcPr>
          <w:p w:rsidR="00F6462E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</w:t>
            </w:r>
            <w:r w:rsidR="0033349B">
              <w:rPr>
                <w:rFonts w:ascii="Times New Roman" w:hAnsi="Times New Roman" w:cs="Times New Roman"/>
                <w:color w:val="auto"/>
              </w:rPr>
              <w:t>461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</w:t>
            </w:r>
            <w:r w:rsidR="0033349B">
              <w:rPr>
                <w:rFonts w:ascii="Times New Roman" w:hAnsi="Times New Roman" w:cs="Times New Roman"/>
                <w:color w:val="auto"/>
              </w:rPr>
              <w:t>084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</w:t>
            </w:r>
            <w:r w:rsidR="0033349B">
              <w:rPr>
                <w:rFonts w:ascii="Times New Roman" w:hAnsi="Times New Roman" w:cs="Times New Roman"/>
                <w:color w:val="auto"/>
              </w:rPr>
              <w:t>216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</w:t>
            </w:r>
            <w:r w:rsidR="0033349B">
              <w:rPr>
                <w:rFonts w:ascii="Times New Roman" w:hAnsi="Times New Roman" w:cs="Times New Roman"/>
                <w:color w:val="auto"/>
              </w:rPr>
              <w:t>511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</w:t>
            </w:r>
            <w:r w:rsidR="0033349B">
              <w:rPr>
                <w:rFonts w:ascii="Times New Roman" w:hAnsi="Times New Roman" w:cs="Times New Roman"/>
                <w:color w:val="auto"/>
              </w:rPr>
              <w:t>651</w:t>
            </w:r>
          </w:p>
        </w:tc>
        <w:tc>
          <w:tcPr>
            <w:tcW w:w="1367" w:type="dxa"/>
          </w:tcPr>
          <w:p w:rsidR="00F6462E" w:rsidRDefault="0084342B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</w:t>
            </w:r>
            <w:r w:rsidR="0033349B">
              <w:rPr>
                <w:rFonts w:ascii="Times New Roman" w:hAnsi="Times New Roman" w:cs="Times New Roman"/>
                <w:color w:val="auto"/>
              </w:rPr>
              <w:t>610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</w:t>
            </w:r>
            <w:r w:rsidR="0033349B">
              <w:rPr>
                <w:rFonts w:ascii="Times New Roman" w:hAnsi="Times New Roman" w:cs="Times New Roman"/>
                <w:color w:val="auto"/>
              </w:rPr>
              <w:t>160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</w:t>
            </w:r>
            <w:r w:rsidR="0033349B">
              <w:rPr>
                <w:rFonts w:ascii="Times New Roman" w:hAnsi="Times New Roman" w:cs="Times New Roman"/>
                <w:color w:val="auto"/>
              </w:rPr>
              <w:t>842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</w:t>
            </w:r>
            <w:r w:rsidR="0033349B">
              <w:rPr>
                <w:rFonts w:ascii="Times New Roman" w:hAnsi="Times New Roman" w:cs="Times New Roman"/>
                <w:color w:val="auto"/>
              </w:rPr>
              <w:t>076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</w:t>
            </w:r>
            <w:r w:rsidR="0033349B">
              <w:rPr>
                <w:rFonts w:ascii="Times New Roman" w:hAnsi="Times New Roman" w:cs="Times New Roman"/>
                <w:color w:val="auto"/>
              </w:rPr>
              <w:t>487</w:t>
            </w:r>
          </w:p>
        </w:tc>
      </w:tr>
      <w:tr w:rsidR="0084342B" w:rsidTr="00F6462E">
        <w:tc>
          <w:tcPr>
            <w:tcW w:w="1367" w:type="dxa"/>
          </w:tcPr>
          <w:p w:rsidR="0084342B" w:rsidRPr="0084342B" w:rsidRDefault="0084342B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84342B" w:rsidRDefault="0084342B">
            <w:r w:rsidRPr="00781D6F">
              <w:rPr>
                <w:rFonts w:ascii="Times New Roman" w:hAnsi="Times New Roman" w:cs="Times New Roman"/>
                <w:color w:val="auto"/>
              </w:rPr>
              <w:t>2,</w:t>
            </w:r>
            <w:r w:rsidR="0033349B">
              <w:rPr>
                <w:rFonts w:ascii="Times New Roman" w:hAnsi="Times New Roman" w:cs="Times New Roman"/>
                <w:color w:val="auto"/>
              </w:rPr>
              <w:t>231</w:t>
            </w:r>
          </w:p>
        </w:tc>
        <w:tc>
          <w:tcPr>
            <w:tcW w:w="1367" w:type="dxa"/>
          </w:tcPr>
          <w:p w:rsidR="0084342B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</w:t>
            </w:r>
            <w:r w:rsidR="0033349B">
              <w:rPr>
                <w:rFonts w:ascii="Times New Roman" w:hAnsi="Times New Roman" w:cs="Times New Roman"/>
                <w:color w:val="auto"/>
              </w:rPr>
              <w:t>279</w:t>
            </w:r>
          </w:p>
        </w:tc>
        <w:tc>
          <w:tcPr>
            <w:tcW w:w="1367" w:type="dxa"/>
          </w:tcPr>
          <w:p w:rsidR="0084342B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</w:t>
            </w:r>
            <w:r w:rsidR="0033349B">
              <w:rPr>
                <w:rFonts w:ascii="Times New Roman" w:hAnsi="Times New Roman" w:cs="Times New Roman"/>
                <w:color w:val="auto"/>
              </w:rPr>
              <w:t>876</w:t>
            </w:r>
          </w:p>
        </w:tc>
        <w:tc>
          <w:tcPr>
            <w:tcW w:w="1367" w:type="dxa"/>
          </w:tcPr>
          <w:p w:rsidR="0084342B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</w:t>
            </w:r>
            <w:r w:rsidR="0033349B">
              <w:rPr>
                <w:rFonts w:ascii="Times New Roman" w:hAnsi="Times New Roman" w:cs="Times New Roman"/>
                <w:color w:val="auto"/>
              </w:rPr>
              <w:t>615</w:t>
            </w:r>
          </w:p>
        </w:tc>
        <w:tc>
          <w:tcPr>
            <w:tcW w:w="1368" w:type="dxa"/>
          </w:tcPr>
          <w:p w:rsidR="0084342B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</w:t>
            </w:r>
            <w:r w:rsidR="0033349B">
              <w:rPr>
                <w:rFonts w:ascii="Times New Roman" w:hAnsi="Times New Roman" w:cs="Times New Roman"/>
                <w:color w:val="auto"/>
              </w:rPr>
              <w:t>950</w:t>
            </w:r>
          </w:p>
        </w:tc>
        <w:tc>
          <w:tcPr>
            <w:tcW w:w="1368" w:type="dxa"/>
          </w:tcPr>
          <w:p w:rsidR="0084342B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</w:t>
            </w:r>
            <w:r w:rsidR="0033349B">
              <w:rPr>
                <w:rFonts w:ascii="Times New Roman" w:hAnsi="Times New Roman" w:cs="Times New Roman"/>
                <w:color w:val="auto"/>
              </w:rPr>
              <w:t>474</w:t>
            </w:r>
          </w:p>
        </w:tc>
      </w:tr>
      <w:tr w:rsidR="0084342B" w:rsidTr="00F6462E">
        <w:tc>
          <w:tcPr>
            <w:tcW w:w="1367" w:type="dxa"/>
          </w:tcPr>
          <w:p w:rsidR="0084342B" w:rsidRPr="0084342B" w:rsidRDefault="0084342B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84342B" w:rsidRDefault="0084342B">
            <w:r w:rsidRPr="00781D6F">
              <w:rPr>
                <w:rFonts w:ascii="Times New Roman" w:hAnsi="Times New Roman" w:cs="Times New Roman"/>
                <w:color w:val="auto"/>
              </w:rPr>
              <w:t>2,</w:t>
            </w:r>
            <w:r w:rsidR="0033349B">
              <w:rPr>
                <w:rFonts w:ascii="Times New Roman" w:hAnsi="Times New Roman" w:cs="Times New Roman"/>
                <w:color w:val="auto"/>
              </w:rPr>
              <w:t>831</w:t>
            </w:r>
          </w:p>
        </w:tc>
        <w:tc>
          <w:tcPr>
            <w:tcW w:w="1367" w:type="dxa"/>
          </w:tcPr>
          <w:p w:rsidR="0084342B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</w:t>
            </w:r>
            <w:r w:rsidR="0033349B">
              <w:rPr>
                <w:rFonts w:ascii="Times New Roman" w:hAnsi="Times New Roman" w:cs="Times New Roman"/>
                <w:color w:val="auto"/>
              </w:rPr>
              <w:t>964</w:t>
            </w:r>
          </w:p>
        </w:tc>
        <w:tc>
          <w:tcPr>
            <w:tcW w:w="1367" w:type="dxa"/>
          </w:tcPr>
          <w:p w:rsidR="0084342B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</w:t>
            </w:r>
            <w:r w:rsidR="0033349B">
              <w:rPr>
                <w:rFonts w:ascii="Times New Roman" w:hAnsi="Times New Roman" w:cs="Times New Roman"/>
                <w:color w:val="auto"/>
              </w:rPr>
              <w:t>607</w:t>
            </w:r>
          </w:p>
        </w:tc>
        <w:tc>
          <w:tcPr>
            <w:tcW w:w="1367" w:type="dxa"/>
          </w:tcPr>
          <w:p w:rsidR="0084342B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</w:t>
            </w:r>
            <w:r w:rsidR="0033349B">
              <w:rPr>
                <w:rFonts w:ascii="Times New Roman" w:hAnsi="Times New Roman" w:cs="Times New Roman"/>
                <w:color w:val="auto"/>
              </w:rPr>
              <w:t>402</w:t>
            </w:r>
          </w:p>
        </w:tc>
        <w:tc>
          <w:tcPr>
            <w:tcW w:w="1368" w:type="dxa"/>
          </w:tcPr>
          <w:p w:rsidR="0084342B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</w:t>
            </w:r>
            <w:r w:rsidR="0033349B">
              <w:rPr>
                <w:rFonts w:ascii="Times New Roman" w:hAnsi="Times New Roman" w:cs="Times New Roman"/>
                <w:color w:val="auto"/>
              </w:rPr>
              <w:t>835</w:t>
            </w:r>
          </w:p>
        </w:tc>
        <w:tc>
          <w:tcPr>
            <w:tcW w:w="1368" w:type="dxa"/>
          </w:tcPr>
          <w:p w:rsidR="0084342B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</w:t>
            </w:r>
            <w:r w:rsidR="0033349B">
              <w:rPr>
                <w:rFonts w:ascii="Times New Roman" w:hAnsi="Times New Roman" w:cs="Times New Roman"/>
                <w:color w:val="auto"/>
              </w:rPr>
              <w:t>47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</w:t>
            </w:r>
            <w:r w:rsidR="0033349B">
              <w:rPr>
                <w:rFonts w:ascii="Times New Roman" w:hAnsi="Times New Roman" w:cs="Times New Roman"/>
                <w:color w:val="auto"/>
              </w:rPr>
              <w:t>446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</w:t>
            </w:r>
            <w:r w:rsidR="0033349B">
              <w:rPr>
                <w:rFonts w:ascii="Times New Roman" w:hAnsi="Times New Roman" w:cs="Times New Roman"/>
                <w:color w:val="auto"/>
              </w:rPr>
              <w:t>663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</w:t>
            </w:r>
            <w:r w:rsidR="0033349B">
              <w:rPr>
                <w:rFonts w:ascii="Times New Roman" w:hAnsi="Times New Roman" w:cs="Times New Roman"/>
                <w:color w:val="auto"/>
              </w:rPr>
              <w:t>352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8,2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</w:t>
            </w:r>
            <w:r w:rsidR="0033349B">
              <w:rPr>
                <w:rFonts w:ascii="Times New Roman" w:hAnsi="Times New Roman" w:cs="Times New Roman"/>
                <w:color w:val="auto"/>
              </w:rPr>
              <w:t>730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</w:t>
            </w:r>
            <w:r w:rsidR="0033349B">
              <w:rPr>
                <w:rFonts w:ascii="Times New Roman" w:hAnsi="Times New Roman" w:cs="Times New Roman"/>
                <w:color w:val="auto"/>
              </w:rPr>
              <w:t>47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</w:t>
            </w:r>
            <w:r w:rsidR="0033349B">
              <w:rPr>
                <w:rFonts w:ascii="Times New Roman" w:hAnsi="Times New Roman" w:cs="Times New Roman"/>
                <w:color w:val="auto"/>
              </w:rPr>
              <w:t>077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</w:t>
            </w:r>
            <w:r w:rsidR="0033349B">
              <w:rPr>
                <w:rFonts w:ascii="Times New Roman" w:hAnsi="Times New Roman" w:cs="Times New Roman"/>
                <w:color w:val="auto"/>
              </w:rPr>
              <w:t>376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</w:t>
            </w:r>
            <w:r w:rsidR="0033349B">
              <w:rPr>
                <w:rFonts w:ascii="Times New Roman" w:hAnsi="Times New Roman" w:cs="Times New Roman"/>
                <w:color w:val="auto"/>
              </w:rPr>
              <w:t>108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9,010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</w:t>
            </w:r>
            <w:r w:rsidR="0033349B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</w:t>
            </w:r>
            <w:r w:rsidR="0033349B">
              <w:rPr>
                <w:rFonts w:ascii="Times New Roman" w:hAnsi="Times New Roman" w:cs="Times New Roman"/>
                <w:color w:val="auto"/>
              </w:rPr>
              <w:t>48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</w:t>
            </w:r>
            <w:r w:rsidR="0033349B">
              <w:rPr>
                <w:rFonts w:ascii="Times New Roman" w:hAnsi="Times New Roman" w:cs="Times New Roman"/>
                <w:color w:val="auto"/>
              </w:rPr>
              <w:t>722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</w:t>
            </w:r>
            <w:r w:rsidR="0033349B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</w:t>
            </w:r>
            <w:r w:rsidR="0033349B">
              <w:rPr>
                <w:rFonts w:ascii="Times New Roman" w:hAnsi="Times New Roman" w:cs="Times New Roman"/>
                <w:color w:val="auto"/>
              </w:rPr>
              <w:t>875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</w:t>
            </w:r>
            <w:r w:rsidR="0033349B">
              <w:rPr>
                <w:rFonts w:ascii="Times New Roman" w:hAnsi="Times New Roman" w:cs="Times New Roman"/>
                <w:color w:val="auto"/>
              </w:rPr>
              <w:t>828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</w:t>
            </w:r>
            <w:r w:rsidR="0033349B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</w:t>
            </w:r>
            <w:r w:rsidR="0033349B">
              <w:rPr>
                <w:rFonts w:ascii="Times New Roman" w:hAnsi="Times New Roman" w:cs="Times New Roman"/>
                <w:color w:val="auto"/>
              </w:rPr>
              <w:t>50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</w:t>
            </w:r>
            <w:r w:rsidR="0033349B">
              <w:rPr>
                <w:rFonts w:ascii="Times New Roman" w:hAnsi="Times New Roman" w:cs="Times New Roman"/>
                <w:color w:val="auto"/>
              </w:rPr>
              <w:t>378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</w:t>
            </w:r>
            <w:r w:rsidR="0033349B">
              <w:rPr>
                <w:rFonts w:ascii="Times New Roman" w:hAnsi="Times New Roman" w:cs="Times New Roman"/>
                <w:color w:val="auto"/>
              </w:rPr>
              <w:t>834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</w:t>
            </w:r>
            <w:r w:rsidR="0033349B">
              <w:rPr>
                <w:rFonts w:ascii="Times New Roman" w:hAnsi="Times New Roman" w:cs="Times New Roman"/>
                <w:color w:val="auto"/>
              </w:rPr>
              <w:t>652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</w:t>
            </w:r>
            <w:r w:rsidR="0033349B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</w:t>
            </w:r>
            <w:r w:rsidR="0033349B"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</w:t>
            </w:r>
            <w:r w:rsidR="0033349B">
              <w:rPr>
                <w:rFonts w:ascii="Times New Roman" w:hAnsi="Times New Roman" w:cs="Times New Roman"/>
                <w:color w:val="auto"/>
              </w:rPr>
              <w:t>52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</w:t>
            </w:r>
            <w:r w:rsidR="0033349B">
              <w:rPr>
                <w:rFonts w:ascii="Times New Roman" w:hAnsi="Times New Roman" w:cs="Times New Roman"/>
                <w:color w:val="auto"/>
              </w:rPr>
              <w:t>046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</w:t>
            </w:r>
            <w:r w:rsidR="0033349B">
              <w:rPr>
                <w:rFonts w:ascii="Times New Roman" w:hAnsi="Times New Roman" w:cs="Times New Roman"/>
                <w:color w:val="auto"/>
              </w:rPr>
              <w:t>578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</w:t>
            </w:r>
            <w:r w:rsidR="0033349B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</w:t>
            </w:r>
            <w:r w:rsidR="0033349B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</w:t>
            </w:r>
            <w:r w:rsidR="0033349B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</w:t>
            </w:r>
            <w:r w:rsidR="0033349B">
              <w:rPr>
                <w:rFonts w:ascii="Times New Roman" w:hAnsi="Times New Roman" w:cs="Times New Roman"/>
                <w:color w:val="auto"/>
              </w:rPr>
              <w:t>55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</w:t>
            </w:r>
            <w:r w:rsidR="0033349B">
              <w:rPr>
                <w:rFonts w:ascii="Times New Roman" w:hAnsi="Times New Roman" w:cs="Times New Roman"/>
                <w:color w:val="auto"/>
              </w:rPr>
              <w:t>724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</w:t>
            </w:r>
            <w:r w:rsidR="0033349B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</w:t>
            </w:r>
            <w:r w:rsidR="0033349B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</w:t>
            </w:r>
            <w:r w:rsidR="0033349B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</w:t>
            </w:r>
            <w:r w:rsidR="0033349B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</w:t>
            </w:r>
            <w:r w:rsidR="0033349B">
              <w:rPr>
                <w:rFonts w:ascii="Times New Roman" w:hAnsi="Times New Roman" w:cs="Times New Roman"/>
                <w:color w:val="auto"/>
              </w:rPr>
              <w:t>58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</w:t>
            </w:r>
            <w:r w:rsidR="0033349B">
              <w:rPr>
                <w:rFonts w:ascii="Times New Roman" w:hAnsi="Times New Roman" w:cs="Times New Roman"/>
                <w:color w:val="auto"/>
              </w:rPr>
              <w:t>412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</w:t>
            </w:r>
            <w:r w:rsidR="0033349B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</w:t>
            </w:r>
            <w:r w:rsidR="0033349B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</w:t>
            </w:r>
            <w:r w:rsidR="0033349B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</w:t>
            </w:r>
            <w:r w:rsidR="0033349B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17,</w:t>
            </w:r>
            <w:r w:rsidR="0033349B">
              <w:rPr>
                <w:rFonts w:ascii="Times New Roman" w:hAnsi="Times New Roman" w:cs="Times New Roman"/>
                <w:color w:val="auto"/>
              </w:rPr>
              <w:t>61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</w:t>
            </w:r>
            <w:r w:rsidR="0033349B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</w:t>
            </w:r>
            <w:r w:rsidR="0033349B">
              <w:rPr>
                <w:rFonts w:ascii="Times New Roman" w:hAnsi="Times New Roman" w:cs="Times New Roman"/>
                <w:color w:val="auto"/>
              </w:rPr>
              <w:t>86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</w:t>
            </w:r>
            <w:r w:rsidR="0033349B"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</w:t>
            </w:r>
            <w:r w:rsidR="0033349B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</w:t>
            </w:r>
            <w:r w:rsidR="0033349B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</w:t>
            </w:r>
            <w:r w:rsidR="0033349B">
              <w:rPr>
                <w:rFonts w:ascii="Times New Roman" w:hAnsi="Times New Roman" w:cs="Times New Roman"/>
                <w:color w:val="auto"/>
              </w:rPr>
              <w:t>65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</w:t>
            </w:r>
            <w:r w:rsidR="0033349B">
              <w:rPr>
                <w:rFonts w:ascii="Times New Roman" w:hAnsi="Times New Roman" w:cs="Times New Roman"/>
                <w:color w:val="auto"/>
              </w:rPr>
              <w:t>81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</w:t>
            </w:r>
            <w:r w:rsidR="0033349B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</w:t>
            </w:r>
            <w:r w:rsidR="0033349B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</w:t>
            </w:r>
            <w:r w:rsidR="0033349B">
              <w:rPr>
                <w:rFonts w:ascii="Times New Roman" w:hAnsi="Times New Roman" w:cs="Times New Roman"/>
                <w:color w:val="auto"/>
              </w:rPr>
              <w:t>90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17,</w:t>
            </w:r>
            <w:r w:rsidR="0033349B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</w:t>
            </w:r>
            <w:r w:rsidR="0033349B">
              <w:rPr>
                <w:rFonts w:ascii="Times New Roman" w:hAnsi="Times New Roman" w:cs="Times New Roman"/>
                <w:color w:val="auto"/>
              </w:rPr>
              <w:t>69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</w:t>
            </w:r>
            <w:r w:rsidR="0033349B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</w:t>
            </w:r>
            <w:r w:rsidR="0033349B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</w:t>
            </w:r>
            <w:r w:rsidR="0033349B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</w:t>
            </w:r>
            <w:r w:rsidR="0033349B">
              <w:rPr>
                <w:rFonts w:ascii="Times New Roman" w:hAnsi="Times New Roman" w:cs="Times New Roman"/>
                <w:color w:val="auto"/>
              </w:rPr>
              <w:t>76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</w:t>
            </w:r>
            <w:r w:rsidR="0033349B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</w:t>
            </w:r>
            <w:r w:rsidR="0033349B">
              <w:rPr>
                <w:rFonts w:ascii="Times New Roman" w:hAnsi="Times New Roman" w:cs="Times New Roman"/>
                <w:color w:val="auto"/>
              </w:rPr>
              <w:t>74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</w:t>
            </w:r>
            <w:r w:rsidR="0033349B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</w:t>
            </w:r>
            <w:r w:rsidR="0033349B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</w:t>
            </w:r>
            <w:r w:rsidR="0033349B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</w:t>
            </w:r>
            <w:r w:rsidR="0033349B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</w:t>
            </w:r>
            <w:r w:rsidR="0033349B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</w:t>
            </w:r>
            <w:r w:rsidR="0033349B">
              <w:rPr>
                <w:rFonts w:ascii="Times New Roman" w:hAnsi="Times New Roman" w:cs="Times New Roman"/>
                <w:color w:val="auto"/>
              </w:rPr>
              <w:t>78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</w:t>
            </w:r>
            <w:r w:rsidR="0033349B">
              <w:rPr>
                <w:rFonts w:ascii="Times New Roman" w:hAnsi="Times New Roman" w:cs="Times New Roman"/>
                <w:color w:val="auto"/>
              </w:rPr>
              <w:t>97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</w:t>
            </w:r>
            <w:r w:rsidR="00251CEB">
              <w:rPr>
                <w:rFonts w:ascii="Times New Roman" w:hAnsi="Times New Roman" w:cs="Times New Roman"/>
                <w:color w:val="auto"/>
              </w:rPr>
              <w:t>00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</w:t>
            </w:r>
            <w:r w:rsidR="00251CEB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17,</w:t>
            </w:r>
            <w:r w:rsidR="00251CEB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</w:t>
            </w:r>
            <w:r w:rsidR="00251CEB">
              <w:rPr>
                <w:rFonts w:ascii="Times New Roman" w:hAnsi="Times New Roman" w:cs="Times New Roman"/>
                <w:color w:val="auto"/>
              </w:rPr>
              <w:t>99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</w:t>
            </w:r>
            <w:r w:rsidR="00251CEB">
              <w:rPr>
                <w:rFonts w:ascii="Times New Roman" w:hAnsi="Times New Roman" w:cs="Times New Roman"/>
                <w:color w:val="auto"/>
              </w:rPr>
              <w:t>83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</w:t>
            </w:r>
            <w:r w:rsidR="00251CEB"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</w:t>
            </w:r>
            <w:r w:rsidR="00251CEB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</w:t>
            </w:r>
            <w:r w:rsidR="00251CEB"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</w:t>
            </w:r>
            <w:r w:rsidR="00251CEB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</w:t>
            </w:r>
            <w:r w:rsidR="00251CEB">
              <w:rPr>
                <w:rFonts w:ascii="Times New Roman" w:hAnsi="Times New Roman" w:cs="Times New Roman"/>
                <w:color w:val="auto"/>
              </w:rPr>
              <w:t>94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</w:t>
            </w:r>
            <w:r w:rsidR="00251CEB">
              <w:rPr>
                <w:rFonts w:ascii="Times New Roman" w:hAnsi="Times New Roman" w:cs="Times New Roman"/>
                <w:color w:val="auto"/>
              </w:rPr>
              <w:t>89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</w:t>
            </w:r>
            <w:r w:rsidR="00251CEB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</w:t>
            </w:r>
            <w:r w:rsidR="00251CEB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17,</w:t>
            </w:r>
            <w:r w:rsidR="00251CEB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</w:t>
            </w:r>
            <w:r w:rsidR="00251CEB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</w:t>
            </w:r>
            <w:r w:rsidR="00251CEB">
              <w:rPr>
                <w:rFonts w:ascii="Times New Roman" w:hAnsi="Times New Roman" w:cs="Times New Roman"/>
                <w:color w:val="auto"/>
              </w:rPr>
              <w:t>90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24,</w:t>
            </w:r>
            <w:r w:rsidR="00251CEB">
              <w:rPr>
                <w:rFonts w:ascii="Times New Roman" w:hAnsi="Times New Roman" w:cs="Times New Roman"/>
                <w:color w:val="auto"/>
              </w:rPr>
              <w:t>94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</w:t>
            </w:r>
            <w:r w:rsidR="00251CEB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17,</w:t>
            </w:r>
            <w:r w:rsidR="00251CEB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</w:t>
            </w:r>
            <w:r w:rsidR="00251CEB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</w:t>
            </w:r>
            <w:r w:rsidR="00251CEB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</w:t>
            </w:r>
            <w:r w:rsidR="00251CEB">
              <w:rPr>
                <w:rFonts w:ascii="Times New Roman" w:hAnsi="Times New Roman" w:cs="Times New Roman"/>
                <w:color w:val="auto"/>
              </w:rPr>
              <w:t>87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</w:t>
            </w:r>
            <w:r w:rsidR="00251CEB">
              <w:rPr>
                <w:rFonts w:ascii="Times New Roman" w:hAnsi="Times New Roman" w:cs="Times New Roman"/>
                <w:color w:val="auto"/>
              </w:rPr>
              <w:t>00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</w:t>
            </w:r>
            <w:r w:rsidR="00251CEB">
              <w:rPr>
                <w:rFonts w:ascii="Times New Roman" w:hAnsi="Times New Roman" w:cs="Times New Roman"/>
                <w:color w:val="auto"/>
              </w:rPr>
              <w:t>93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</w:t>
            </w:r>
            <w:r w:rsidR="00251CEB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</w:t>
            </w:r>
            <w:r w:rsidR="00251CEB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</w:t>
            </w:r>
            <w:r w:rsidR="00251CEB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</w:t>
            </w:r>
            <w:r w:rsidR="00251CEB">
              <w:rPr>
                <w:rFonts w:ascii="Times New Roman" w:hAnsi="Times New Roman" w:cs="Times New Roman"/>
                <w:color w:val="auto"/>
              </w:rPr>
              <w:t>83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27,05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</w:t>
            </w:r>
            <w:r w:rsidR="00251CEB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</w:t>
            </w:r>
            <w:r w:rsidR="00251CEB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</w:t>
            </w:r>
            <w:r w:rsidR="00251CEB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</w:t>
            </w:r>
            <w:r w:rsidR="00251CEB">
              <w:rPr>
                <w:rFonts w:ascii="Times New Roman" w:hAnsi="Times New Roman" w:cs="Times New Roman"/>
                <w:color w:val="auto"/>
              </w:rPr>
              <w:t>93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24,</w:t>
            </w:r>
            <w:r w:rsidR="00251CEB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28,11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17,</w:t>
            </w:r>
            <w:r w:rsidR="00251CEB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19,85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</w:t>
            </w:r>
            <w:r w:rsidR="00251CEB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</w:t>
            </w:r>
            <w:r w:rsidR="00251CEB">
              <w:rPr>
                <w:rFonts w:ascii="Times New Roman" w:hAnsi="Times New Roman" w:cs="Times New Roman"/>
                <w:color w:val="auto"/>
              </w:rPr>
              <w:t>83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</w:t>
            </w:r>
            <w:r w:rsidR="00251CEB">
              <w:rPr>
                <w:rFonts w:ascii="Times New Roman" w:hAnsi="Times New Roman" w:cs="Times New Roman"/>
                <w:color w:val="auto"/>
              </w:rPr>
              <w:t>77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</w:t>
            </w:r>
            <w:r w:rsidR="00251CEB">
              <w:rPr>
                <w:rFonts w:ascii="Times New Roman" w:hAnsi="Times New Roman" w:cs="Times New Roman"/>
                <w:color w:val="auto"/>
              </w:rPr>
              <w:t>17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</w:t>
            </w:r>
            <w:r w:rsidR="00251CEB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</w:t>
            </w:r>
            <w:r w:rsidR="00251CEB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</w:t>
            </w:r>
            <w:r w:rsidR="00251CEB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</w:t>
            </w:r>
            <w:r w:rsidR="00251CEB">
              <w:rPr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</w:t>
            </w:r>
            <w:r w:rsidR="00251CEB">
              <w:rPr>
                <w:rFonts w:ascii="Times New Roman" w:hAnsi="Times New Roman" w:cs="Times New Roman"/>
                <w:color w:val="auto"/>
              </w:rPr>
              <w:t>75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</w:t>
            </w:r>
            <w:r w:rsidR="00251CEB">
              <w:rPr>
                <w:rFonts w:ascii="Times New Roman" w:hAnsi="Times New Roman" w:cs="Times New Roman"/>
                <w:color w:val="auto"/>
              </w:rPr>
              <w:t>24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</w:t>
            </w:r>
            <w:r w:rsidR="00251CEB">
              <w:rPr>
                <w:rFonts w:ascii="Times New Roman" w:hAnsi="Times New Roman" w:cs="Times New Roman"/>
                <w:color w:val="auto"/>
              </w:rPr>
              <w:t>97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</w:t>
            </w:r>
            <w:r w:rsidR="00251CEB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</w:t>
            </w:r>
            <w:r w:rsidR="00251CEB">
              <w:rPr>
                <w:rFonts w:ascii="Times New Roman" w:hAnsi="Times New Roman" w:cs="Times New Roman"/>
                <w:color w:val="auto"/>
              </w:rPr>
              <w:t>91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24,</w:t>
            </w:r>
            <w:r w:rsidR="00251CEB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</w:t>
            </w:r>
            <w:r w:rsidR="00251CEB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</w:t>
            </w:r>
            <w:r w:rsidR="00251CEB">
              <w:rPr>
                <w:rFonts w:ascii="Times New Roman" w:hAnsi="Times New Roman" w:cs="Times New Roman"/>
                <w:color w:val="auto"/>
              </w:rPr>
              <w:t>30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</w:t>
            </w:r>
            <w:r w:rsidR="00514267"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</w:t>
            </w:r>
            <w:r w:rsidR="00514267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</w:t>
            </w:r>
            <w:r w:rsidR="00514267">
              <w:rPr>
                <w:rFonts w:ascii="Times New Roman" w:hAnsi="Times New Roman" w:cs="Times New Roman"/>
                <w:color w:val="auto"/>
              </w:rPr>
              <w:t>77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</w:t>
            </w:r>
            <w:r w:rsidR="00514267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</w:t>
            </w:r>
            <w:r w:rsidR="00514267"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</w:t>
            </w:r>
            <w:r w:rsidR="00514267">
              <w:rPr>
                <w:rFonts w:ascii="Times New Roman" w:hAnsi="Times New Roman" w:cs="Times New Roman"/>
                <w:color w:val="auto"/>
              </w:rPr>
              <w:t>37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</w:t>
            </w:r>
            <w:r w:rsidR="00514267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</w:t>
            </w:r>
            <w:r w:rsidR="00514267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24,</w:t>
            </w:r>
            <w:r w:rsidR="00514267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</w:t>
            </w:r>
            <w:r w:rsidR="00514267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</w:t>
            </w:r>
            <w:r w:rsidR="00514267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</w:t>
            </w:r>
            <w:r w:rsidR="00514267">
              <w:rPr>
                <w:rFonts w:ascii="Times New Roman" w:hAnsi="Times New Roman" w:cs="Times New Roman"/>
                <w:color w:val="auto"/>
              </w:rPr>
              <w:t>43</w:t>
            </w:r>
          </w:p>
        </w:tc>
      </w:tr>
      <w:tr w:rsidR="00F6462E" w:rsidTr="00F6462E">
        <w:tc>
          <w:tcPr>
            <w:tcW w:w="1367" w:type="dxa"/>
          </w:tcPr>
          <w:p w:rsidR="00F6462E" w:rsidRPr="0084342B" w:rsidRDefault="00F6462E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</w:t>
            </w:r>
            <w:r w:rsidR="00514267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24,</w:t>
            </w:r>
            <w:r w:rsidR="00514267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367" w:type="dxa"/>
          </w:tcPr>
          <w:p w:rsidR="00F6462E" w:rsidRDefault="0034125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</w:t>
            </w:r>
            <w:r w:rsidR="00514267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1367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</w:t>
            </w:r>
            <w:r w:rsidR="00514267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</w:t>
            </w:r>
            <w:r w:rsidR="00514267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1368" w:type="dxa"/>
          </w:tcPr>
          <w:p w:rsidR="00F6462E" w:rsidRDefault="00BB38EE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</w:t>
            </w:r>
            <w:r w:rsidR="00514267">
              <w:rPr>
                <w:rFonts w:ascii="Times New Roman" w:hAnsi="Times New Roman" w:cs="Times New Roman"/>
                <w:color w:val="auto"/>
              </w:rPr>
              <w:t>50</w:t>
            </w:r>
          </w:p>
        </w:tc>
      </w:tr>
      <w:tr w:rsidR="00514267" w:rsidTr="00F6462E">
        <w:tc>
          <w:tcPr>
            <w:tcW w:w="1367" w:type="dxa"/>
          </w:tcPr>
          <w:p w:rsidR="00514267" w:rsidRPr="0084342B" w:rsidRDefault="00514267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22,08</w:t>
            </w:r>
          </w:p>
        </w:tc>
        <w:tc>
          <w:tcPr>
            <w:tcW w:w="1367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24,85</w:t>
            </w:r>
          </w:p>
        </w:tc>
        <w:tc>
          <w:tcPr>
            <w:tcW w:w="1367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26,38</w:t>
            </w:r>
          </w:p>
        </w:tc>
        <w:tc>
          <w:tcPr>
            <w:tcW w:w="1367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28,25</w:t>
            </w:r>
          </w:p>
        </w:tc>
        <w:tc>
          <w:tcPr>
            <w:tcW w:w="1368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31,64</w:t>
            </w:r>
          </w:p>
        </w:tc>
        <w:tc>
          <w:tcPr>
            <w:tcW w:w="1368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35,57</w:t>
            </w:r>
          </w:p>
        </w:tc>
      </w:tr>
      <w:tr w:rsidR="00514267" w:rsidTr="00F6462E">
        <w:tc>
          <w:tcPr>
            <w:tcW w:w="1367" w:type="dxa"/>
          </w:tcPr>
          <w:p w:rsidR="00514267" w:rsidRPr="0084342B" w:rsidRDefault="00514267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22,86</w:t>
            </w:r>
          </w:p>
        </w:tc>
        <w:tc>
          <w:tcPr>
            <w:tcW w:w="1367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25,69</w:t>
            </w:r>
          </w:p>
        </w:tc>
        <w:tc>
          <w:tcPr>
            <w:tcW w:w="1367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27,25</w:t>
            </w:r>
          </w:p>
        </w:tc>
        <w:tc>
          <w:tcPr>
            <w:tcW w:w="1367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29,17</w:t>
            </w:r>
          </w:p>
        </w:tc>
        <w:tc>
          <w:tcPr>
            <w:tcW w:w="1368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32,62</w:t>
            </w:r>
          </w:p>
        </w:tc>
        <w:tc>
          <w:tcPr>
            <w:tcW w:w="1368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36,64</w:t>
            </w:r>
          </w:p>
        </w:tc>
      </w:tr>
      <w:tr w:rsidR="00514267" w:rsidTr="00F6462E">
        <w:tc>
          <w:tcPr>
            <w:tcW w:w="1367" w:type="dxa"/>
          </w:tcPr>
          <w:p w:rsidR="00514267" w:rsidRPr="0084342B" w:rsidRDefault="00514267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23,65</w:t>
            </w:r>
          </w:p>
        </w:tc>
        <w:tc>
          <w:tcPr>
            <w:tcW w:w="1367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26,53</w:t>
            </w:r>
          </w:p>
        </w:tc>
        <w:tc>
          <w:tcPr>
            <w:tcW w:w="1367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28,13</w:t>
            </w:r>
          </w:p>
        </w:tc>
        <w:tc>
          <w:tcPr>
            <w:tcW w:w="1367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30,08</w:t>
            </w:r>
          </w:p>
        </w:tc>
        <w:tc>
          <w:tcPr>
            <w:tcW w:w="1368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33,61</w:t>
            </w:r>
          </w:p>
        </w:tc>
        <w:tc>
          <w:tcPr>
            <w:tcW w:w="1368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37,72</w:t>
            </w:r>
          </w:p>
        </w:tc>
      </w:tr>
      <w:tr w:rsidR="00514267" w:rsidTr="00F6462E">
        <w:tc>
          <w:tcPr>
            <w:tcW w:w="1367" w:type="dxa"/>
          </w:tcPr>
          <w:p w:rsidR="00514267" w:rsidRPr="0084342B" w:rsidRDefault="00514267" w:rsidP="008434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24,44</w:t>
            </w:r>
          </w:p>
        </w:tc>
        <w:tc>
          <w:tcPr>
            <w:tcW w:w="1367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27,38</w:t>
            </w:r>
          </w:p>
        </w:tc>
        <w:tc>
          <w:tcPr>
            <w:tcW w:w="1367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29,01</w:t>
            </w:r>
          </w:p>
        </w:tc>
        <w:tc>
          <w:tcPr>
            <w:tcW w:w="1367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31,00</w:t>
            </w:r>
          </w:p>
        </w:tc>
        <w:tc>
          <w:tcPr>
            <w:tcW w:w="1368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34,60</w:t>
            </w:r>
          </w:p>
        </w:tc>
        <w:tc>
          <w:tcPr>
            <w:tcW w:w="1368" w:type="dxa"/>
          </w:tcPr>
          <w:p w:rsidR="00514267" w:rsidRDefault="00514267" w:rsidP="006F1E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38,79</w:t>
            </w:r>
          </w:p>
        </w:tc>
      </w:tr>
    </w:tbl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EC7F76" w:rsidRDefault="00EC7F76" w:rsidP="006F1ECC">
      <w:pPr>
        <w:rPr>
          <w:rFonts w:ascii="Times New Roman" w:hAnsi="Times New Roman" w:cs="Times New Roman"/>
          <w:b/>
          <w:color w:val="auto"/>
        </w:rPr>
      </w:pPr>
    </w:p>
    <w:p w:rsidR="00EC7F76" w:rsidRDefault="00EC7F76" w:rsidP="006F1ECC">
      <w:pPr>
        <w:rPr>
          <w:rFonts w:ascii="Times New Roman" w:hAnsi="Times New Roman" w:cs="Times New Roman"/>
          <w:b/>
          <w:color w:val="auto"/>
        </w:rPr>
      </w:pPr>
    </w:p>
    <w:p w:rsidR="00EC7F76" w:rsidRDefault="00EC7F76" w:rsidP="006F1ECC">
      <w:pPr>
        <w:rPr>
          <w:rFonts w:ascii="Times New Roman" w:hAnsi="Times New Roman" w:cs="Times New Roman"/>
          <w:b/>
          <w:color w:val="auto"/>
        </w:rPr>
      </w:pPr>
    </w:p>
    <w:p w:rsidR="00EC7F76" w:rsidRDefault="00EC7F76" w:rsidP="006F1ECC">
      <w:pPr>
        <w:rPr>
          <w:rFonts w:ascii="Times New Roman" w:hAnsi="Times New Roman" w:cs="Times New Roman"/>
          <w:b/>
          <w:color w:val="auto"/>
        </w:rPr>
      </w:pPr>
    </w:p>
    <w:p w:rsidR="00EC7F76" w:rsidRDefault="00EC7F76" w:rsidP="006F1ECC">
      <w:pPr>
        <w:rPr>
          <w:rFonts w:ascii="Times New Roman" w:hAnsi="Times New Roman" w:cs="Times New Roman"/>
          <w:b/>
          <w:color w:val="auto"/>
        </w:rPr>
      </w:pPr>
    </w:p>
    <w:p w:rsidR="000F1AC5" w:rsidRPr="00EC7F76" w:rsidRDefault="000F1AC5" w:rsidP="006F1ECC">
      <w:pPr>
        <w:rPr>
          <w:rFonts w:ascii="Times New Roman" w:hAnsi="Times New Roman" w:cs="Times New Roman"/>
          <w:color w:val="auto"/>
        </w:rPr>
      </w:pPr>
      <w:r w:rsidRPr="00EC7F76">
        <w:rPr>
          <w:rFonts w:ascii="Times New Roman" w:hAnsi="Times New Roman" w:cs="Times New Roman"/>
          <w:color w:val="auto"/>
        </w:rPr>
        <w:t>Приложение 3</w:t>
      </w:r>
      <w:r w:rsidR="00EC7F76">
        <w:rPr>
          <w:rFonts w:ascii="Times New Roman" w:hAnsi="Times New Roman" w:cs="Times New Roman"/>
          <w:color w:val="auto"/>
        </w:rPr>
        <w:t>.</w:t>
      </w:r>
    </w:p>
    <w:p w:rsidR="000F1AC5" w:rsidRDefault="000F1AC5" w:rsidP="006F1ECC">
      <w:pPr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</w:rPr>
        <w:t>Конфигурация сети:</w:t>
      </w:r>
      <w:r>
        <w:rPr>
          <w:rFonts w:ascii="Times New Roman" w:hAnsi="Times New Roman" w:cs="Times New Roman"/>
          <w:color w:val="auto"/>
          <w:lang w:val="en-US"/>
        </w:rPr>
        <w:t>GSM</w:t>
      </w:r>
    </w:p>
    <w:p w:rsidR="000F1AC5" w:rsidRDefault="000F1AC5" w:rsidP="006F1ECC">
      <w:pPr>
        <w:rPr>
          <w:rFonts w:ascii="Times New Roman" w:hAnsi="Times New Roman" w:cs="Times New Roman"/>
          <w:color w:val="auto"/>
          <w:lang w:val="en-US"/>
        </w:rPr>
      </w:pPr>
      <w:r w:rsidRPr="000F1AC5"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>
            <wp:extent cx="5940425" cy="3077006"/>
            <wp:effectExtent l="19050" t="0" r="3175" b="0"/>
            <wp:docPr id="1" name="Рисунок 1" descr="C:\Users\виктор\Desktop\3_str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3_stru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AC5" w:rsidRPr="006835F8" w:rsidRDefault="000F1AC5" w:rsidP="000F1AC5">
      <w:pPr>
        <w:pStyle w:val="a3"/>
        <w:rPr>
          <w:rFonts w:ascii="Times New Roman" w:hAnsi="Times New Roman" w:cs="Times New Roman"/>
        </w:rPr>
      </w:pPr>
      <w:r w:rsidRPr="006835F8">
        <w:rPr>
          <w:rFonts w:ascii="Times New Roman" w:hAnsi="Times New Roman" w:cs="Times New Roman"/>
          <w:b/>
          <w:sz w:val="32"/>
          <w:szCs w:val="32"/>
        </w:rPr>
        <w:t>Элементы сотовой сети связи стандарта GSM</w:t>
      </w:r>
      <w:r w:rsidRPr="006835F8">
        <w:rPr>
          <w:rFonts w:ascii="Times New Roman" w:hAnsi="Times New Roman" w:cs="Times New Roman"/>
        </w:rPr>
        <w:t>:</w:t>
      </w:r>
    </w:p>
    <w:p w:rsidR="000F1AC5" w:rsidRPr="006835F8" w:rsidRDefault="000F1AC5" w:rsidP="000F1AC5">
      <w:pPr>
        <w:pStyle w:val="a3"/>
        <w:rPr>
          <w:rFonts w:ascii="Times New Roman" w:hAnsi="Times New Roman" w:cs="Times New Roman"/>
        </w:rPr>
      </w:pPr>
      <w:r w:rsidRPr="00E26FB3">
        <w:rPr>
          <w:rFonts w:ascii="Times New Roman" w:hAnsi="Times New Roman" w:cs="Times New Roman"/>
          <w:b/>
        </w:rPr>
        <w:t>MS</w:t>
      </w:r>
      <w:r w:rsidRPr="006835F8">
        <w:rPr>
          <w:rFonts w:ascii="Times New Roman" w:hAnsi="Times New Roman" w:cs="Times New Roman"/>
        </w:rPr>
        <w:t xml:space="preserve"> (Mobile Station) – подвижная станция;</w:t>
      </w:r>
    </w:p>
    <w:p w:rsidR="000F1AC5" w:rsidRPr="006835F8" w:rsidRDefault="000F1AC5" w:rsidP="000F1AC5">
      <w:pPr>
        <w:pStyle w:val="a3"/>
        <w:rPr>
          <w:rFonts w:ascii="Times New Roman" w:hAnsi="Times New Roman" w:cs="Times New Roman"/>
        </w:rPr>
      </w:pPr>
      <w:r w:rsidRPr="00E26FB3">
        <w:rPr>
          <w:rFonts w:ascii="Times New Roman" w:hAnsi="Times New Roman" w:cs="Times New Roman"/>
          <w:b/>
        </w:rPr>
        <w:t>BSS</w:t>
      </w:r>
      <w:r w:rsidRPr="006835F8">
        <w:rPr>
          <w:rFonts w:ascii="Times New Roman" w:hAnsi="Times New Roman" w:cs="Times New Roman"/>
        </w:rPr>
        <w:t xml:space="preserve"> – подсистема базовых станций (BSC+TCE+BTS);</w:t>
      </w:r>
    </w:p>
    <w:p w:rsidR="000F1AC5" w:rsidRPr="006835F8" w:rsidRDefault="000F1AC5" w:rsidP="000F1AC5">
      <w:pPr>
        <w:pStyle w:val="a3"/>
        <w:rPr>
          <w:rFonts w:ascii="Times New Roman" w:hAnsi="Times New Roman" w:cs="Times New Roman"/>
          <w:lang w:val="en-US"/>
        </w:rPr>
      </w:pPr>
      <w:r w:rsidRPr="00E26FB3">
        <w:rPr>
          <w:rFonts w:ascii="Times New Roman" w:hAnsi="Times New Roman" w:cs="Times New Roman"/>
          <w:b/>
          <w:lang w:val="en-US"/>
        </w:rPr>
        <w:t>BTS</w:t>
      </w:r>
      <w:r w:rsidRPr="006835F8">
        <w:rPr>
          <w:rFonts w:ascii="Times New Roman" w:hAnsi="Times New Roman" w:cs="Times New Roman"/>
          <w:lang w:val="en-US"/>
        </w:rPr>
        <w:t xml:space="preserve"> (Base Station) – </w:t>
      </w:r>
      <w:r w:rsidRPr="006835F8">
        <w:rPr>
          <w:rFonts w:ascii="Times New Roman" w:hAnsi="Times New Roman" w:cs="Times New Roman"/>
        </w:rPr>
        <w:t>базоваястанция</w:t>
      </w:r>
      <w:r w:rsidRPr="006835F8">
        <w:rPr>
          <w:rFonts w:ascii="Times New Roman" w:hAnsi="Times New Roman" w:cs="Times New Roman"/>
          <w:lang w:val="en-US"/>
        </w:rPr>
        <w:t>;</w:t>
      </w:r>
    </w:p>
    <w:p w:rsidR="000F1AC5" w:rsidRPr="006835F8" w:rsidRDefault="000F1AC5" w:rsidP="000F1AC5">
      <w:pPr>
        <w:pStyle w:val="a3"/>
        <w:rPr>
          <w:rFonts w:ascii="Times New Roman" w:hAnsi="Times New Roman" w:cs="Times New Roman"/>
          <w:lang w:val="en-US"/>
        </w:rPr>
      </w:pPr>
      <w:r w:rsidRPr="00E26FB3">
        <w:rPr>
          <w:rFonts w:ascii="Times New Roman" w:hAnsi="Times New Roman" w:cs="Times New Roman"/>
          <w:b/>
          <w:lang w:val="en-US"/>
        </w:rPr>
        <w:t>BSC</w:t>
      </w:r>
      <w:r w:rsidRPr="006835F8">
        <w:rPr>
          <w:rFonts w:ascii="Times New Roman" w:hAnsi="Times New Roman" w:cs="Times New Roman"/>
          <w:lang w:val="en-US"/>
        </w:rPr>
        <w:t xml:space="preserve"> (Base Station Controller) – </w:t>
      </w:r>
      <w:r w:rsidRPr="006835F8">
        <w:rPr>
          <w:rFonts w:ascii="Times New Roman" w:hAnsi="Times New Roman" w:cs="Times New Roman"/>
        </w:rPr>
        <w:t>контроллербазовойстанции</w:t>
      </w:r>
      <w:r w:rsidRPr="006835F8">
        <w:rPr>
          <w:rFonts w:ascii="Times New Roman" w:hAnsi="Times New Roman" w:cs="Times New Roman"/>
          <w:lang w:val="en-US"/>
        </w:rPr>
        <w:t>;</w:t>
      </w:r>
    </w:p>
    <w:p w:rsidR="000F1AC5" w:rsidRPr="006835F8" w:rsidRDefault="000F1AC5" w:rsidP="000F1AC5">
      <w:pPr>
        <w:pStyle w:val="a3"/>
        <w:rPr>
          <w:rFonts w:ascii="Times New Roman" w:hAnsi="Times New Roman" w:cs="Times New Roman"/>
          <w:lang w:val="en-US"/>
        </w:rPr>
      </w:pPr>
      <w:r w:rsidRPr="00E26FB3">
        <w:rPr>
          <w:rFonts w:ascii="Times New Roman" w:hAnsi="Times New Roman" w:cs="Times New Roman"/>
          <w:b/>
          <w:lang w:val="en-US"/>
        </w:rPr>
        <w:t>TCE</w:t>
      </w:r>
      <w:r w:rsidRPr="006835F8">
        <w:rPr>
          <w:rFonts w:ascii="Times New Roman" w:hAnsi="Times New Roman" w:cs="Times New Roman"/>
          <w:lang w:val="en-US"/>
        </w:rPr>
        <w:t xml:space="preserve"> – </w:t>
      </w:r>
      <w:r w:rsidRPr="006835F8">
        <w:rPr>
          <w:rFonts w:ascii="Times New Roman" w:hAnsi="Times New Roman" w:cs="Times New Roman"/>
        </w:rPr>
        <w:t>транскодер</w:t>
      </w:r>
      <w:r w:rsidRPr="006835F8">
        <w:rPr>
          <w:rFonts w:ascii="Times New Roman" w:hAnsi="Times New Roman" w:cs="Times New Roman"/>
          <w:lang w:val="en-US"/>
        </w:rPr>
        <w:t>;</w:t>
      </w:r>
    </w:p>
    <w:p w:rsidR="000F1AC5" w:rsidRPr="006835F8" w:rsidRDefault="000F1AC5" w:rsidP="000F1AC5">
      <w:pPr>
        <w:pStyle w:val="a3"/>
        <w:rPr>
          <w:rFonts w:ascii="Times New Roman" w:hAnsi="Times New Roman" w:cs="Times New Roman"/>
          <w:lang w:val="en-US"/>
        </w:rPr>
      </w:pPr>
      <w:r w:rsidRPr="00E26FB3">
        <w:rPr>
          <w:rFonts w:ascii="Times New Roman" w:hAnsi="Times New Roman" w:cs="Times New Roman"/>
          <w:b/>
          <w:lang w:val="en-US"/>
        </w:rPr>
        <w:t>SSS</w:t>
      </w:r>
      <w:r w:rsidRPr="006835F8">
        <w:rPr>
          <w:rFonts w:ascii="Times New Roman" w:hAnsi="Times New Roman" w:cs="Times New Roman"/>
          <w:lang w:val="en-US"/>
        </w:rPr>
        <w:t xml:space="preserve"> (Switching SubSystem) – </w:t>
      </w:r>
      <w:r w:rsidRPr="006835F8">
        <w:rPr>
          <w:rFonts w:ascii="Times New Roman" w:hAnsi="Times New Roman" w:cs="Times New Roman"/>
        </w:rPr>
        <w:t>подсистемакоммутации</w:t>
      </w:r>
      <w:r w:rsidRPr="006835F8">
        <w:rPr>
          <w:rFonts w:ascii="Times New Roman" w:hAnsi="Times New Roman" w:cs="Times New Roman"/>
          <w:lang w:val="en-US"/>
        </w:rPr>
        <w:t>;</w:t>
      </w:r>
    </w:p>
    <w:p w:rsidR="000F1AC5" w:rsidRPr="00522E36" w:rsidRDefault="000F1AC5" w:rsidP="000F1AC5">
      <w:pPr>
        <w:pStyle w:val="a3"/>
        <w:rPr>
          <w:rFonts w:ascii="Times New Roman" w:hAnsi="Times New Roman" w:cs="Times New Roman"/>
        </w:rPr>
      </w:pPr>
      <w:r w:rsidRPr="000F1AC5">
        <w:rPr>
          <w:rFonts w:ascii="Times New Roman" w:hAnsi="Times New Roman" w:cs="Times New Roman"/>
          <w:b/>
          <w:lang w:val="en-US"/>
        </w:rPr>
        <w:t>MSC</w:t>
      </w:r>
      <w:r w:rsidRPr="00522E36">
        <w:rPr>
          <w:rFonts w:ascii="Times New Roman" w:hAnsi="Times New Roman" w:cs="Times New Roman"/>
        </w:rPr>
        <w:t xml:space="preserve"> (</w:t>
      </w:r>
      <w:r w:rsidRPr="000F1AC5">
        <w:rPr>
          <w:rFonts w:ascii="Times New Roman" w:hAnsi="Times New Roman" w:cs="Times New Roman"/>
          <w:lang w:val="en-US"/>
        </w:rPr>
        <w:t>MobileSwitchingCenter</w:t>
      </w:r>
      <w:r w:rsidRPr="00522E36">
        <w:rPr>
          <w:rFonts w:ascii="Times New Roman" w:hAnsi="Times New Roman" w:cs="Times New Roman"/>
        </w:rPr>
        <w:t xml:space="preserve">) – </w:t>
      </w:r>
      <w:r w:rsidRPr="006835F8">
        <w:rPr>
          <w:rFonts w:ascii="Times New Roman" w:hAnsi="Times New Roman" w:cs="Times New Roman"/>
        </w:rPr>
        <w:t>центркоммутацииподвижнойстанции</w:t>
      </w:r>
      <w:r w:rsidRPr="00522E36">
        <w:rPr>
          <w:rFonts w:ascii="Times New Roman" w:hAnsi="Times New Roman" w:cs="Times New Roman"/>
        </w:rPr>
        <w:t>;</w:t>
      </w:r>
    </w:p>
    <w:p w:rsidR="000F1AC5" w:rsidRPr="006835F8" w:rsidRDefault="000F1AC5" w:rsidP="000F1AC5">
      <w:pPr>
        <w:pStyle w:val="a3"/>
        <w:rPr>
          <w:rFonts w:ascii="Times New Roman" w:hAnsi="Times New Roman" w:cs="Times New Roman"/>
        </w:rPr>
      </w:pPr>
      <w:r w:rsidRPr="00E26FB3">
        <w:rPr>
          <w:rFonts w:ascii="Times New Roman" w:hAnsi="Times New Roman" w:cs="Times New Roman"/>
          <w:b/>
        </w:rPr>
        <w:t>HLP</w:t>
      </w:r>
      <w:r w:rsidRPr="006835F8">
        <w:rPr>
          <w:rFonts w:ascii="Times New Roman" w:hAnsi="Times New Roman" w:cs="Times New Roman"/>
        </w:rPr>
        <w:t xml:space="preserve"> (Home Location Register) – регистр положения (домашний регистр);</w:t>
      </w:r>
    </w:p>
    <w:p w:rsidR="000F1AC5" w:rsidRPr="006835F8" w:rsidRDefault="000F1AC5" w:rsidP="000F1AC5">
      <w:pPr>
        <w:pStyle w:val="a3"/>
        <w:rPr>
          <w:rFonts w:ascii="Times New Roman" w:hAnsi="Times New Roman" w:cs="Times New Roman"/>
        </w:rPr>
      </w:pPr>
      <w:r w:rsidRPr="00E26FB3">
        <w:rPr>
          <w:rFonts w:ascii="Times New Roman" w:hAnsi="Times New Roman" w:cs="Times New Roman"/>
          <w:b/>
        </w:rPr>
        <w:t>VLR</w:t>
      </w:r>
      <w:r w:rsidRPr="006835F8">
        <w:rPr>
          <w:rFonts w:ascii="Times New Roman" w:hAnsi="Times New Roman" w:cs="Times New Roman"/>
        </w:rPr>
        <w:t xml:space="preserve"> (Vision Location Register) –гостевой регистр местоположения;</w:t>
      </w:r>
    </w:p>
    <w:p w:rsidR="000F1AC5" w:rsidRPr="006835F8" w:rsidRDefault="000F1AC5" w:rsidP="000F1AC5">
      <w:pPr>
        <w:pStyle w:val="a3"/>
        <w:rPr>
          <w:rFonts w:ascii="Times New Roman" w:hAnsi="Times New Roman" w:cs="Times New Roman"/>
        </w:rPr>
      </w:pPr>
      <w:r w:rsidRPr="00E26FB3">
        <w:rPr>
          <w:rFonts w:ascii="Times New Roman" w:hAnsi="Times New Roman" w:cs="Times New Roman"/>
          <w:b/>
        </w:rPr>
        <w:t>AUC</w:t>
      </w:r>
      <w:r w:rsidRPr="006835F8">
        <w:rPr>
          <w:rFonts w:ascii="Times New Roman" w:hAnsi="Times New Roman" w:cs="Times New Roman"/>
        </w:rPr>
        <w:t xml:space="preserve"> (Authentication Center) – центр аутентификации;</w:t>
      </w:r>
    </w:p>
    <w:p w:rsidR="000F1AC5" w:rsidRPr="006835F8" w:rsidRDefault="000F1AC5" w:rsidP="000F1AC5">
      <w:pPr>
        <w:pStyle w:val="a3"/>
        <w:rPr>
          <w:rFonts w:ascii="Times New Roman" w:hAnsi="Times New Roman" w:cs="Times New Roman"/>
        </w:rPr>
      </w:pPr>
      <w:r w:rsidRPr="00E26FB3">
        <w:rPr>
          <w:rFonts w:ascii="Times New Roman" w:hAnsi="Times New Roman" w:cs="Times New Roman"/>
          <w:b/>
        </w:rPr>
        <w:t xml:space="preserve">EIR </w:t>
      </w:r>
      <w:r w:rsidRPr="006835F8">
        <w:rPr>
          <w:rFonts w:ascii="Times New Roman" w:hAnsi="Times New Roman" w:cs="Times New Roman"/>
        </w:rPr>
        <w:t>(Equipment Identity Register) – регистр идентификации оборудования;</w:t>
      </w:r>
    </w:p>
    <w:p w:rsidR="000F1AC5" w:rsidRDefault="000F1AC5" w:rsidP="000F1AC5">
      <w:pPr>
        <w:pStyle w:val="a3"/>
        <w:rPr>
          <w:rFonts w:ascii="Times New Roman" w:hAnsi="Times New Roman" w:cs="Times New Roman"/>
        </w:rPr>
      </w:pPr>
      <w:r w:rsidRPr="00E26FB3">
        <w:rPr>
          <w:rFonts w:ascii="Times New Roman" w:hAnsi="Times New Roman" w:cs="Times New Roman"/>
          <w:b/>
        </w:rPr>
        <w:t>OMC</w:t>
      </w:r>
      <w:r w:rsidRPr="006835F8">
        <w:rPr>
          <w:rFonts w:ascii="Times New Roman" w:hAnsi="Times New Roman" w:cs="Times New Roman"/>
        </w:rPr>
        <w:t xml:space="preserve"> (Operations and Maintenance Center) – подсистема эксплуатации и технического обслуживания.</w:t>
      </w:r>
    </w:p>
    <w:p w:rsidR="000F1AC5" w:rsidRDefault="000F1AC5" w:rsidP="006F1ECC">
      <w:pPr>
        <w:rPr>
          <w:rFonts w:ascii="Times New Roman" w:hAnsi="Times New Roman" w:cs="Times New Roman"/>
          <w:color w:val="auto"/>
        </w:rPr>
      </w:pPr>
    </w:p>
    <w:p w:rsidR="00615824" w:rsidRDefault="00615824" w:rsidP="006F1ECC">
      <w:pPr>
        <w:rPr>
          <w:rFonts w:ascii="Times New Roman" w:hAnsi="Times New Roman" w:cs="Times New Roman"/>
          <w:color w:val="auto"/>
        </w:rPr>
      </w:pPr>
    </w:p>
    <w:p w:rsidR="00615824" w:rsidRDefault="00615824" w:rsidP="006F1ECC">
      <w:pPr>
        <w:rPr>
          <w:rFonts w:ascii="Times New Roman" w:hAnsi="Times New Roman" w:cs="Times New Roman"/>
          <w:color w:val="auto"/>
        </w:rPr>
      </w:pPr>
    </w:p>
    <w:p w:rsidR="00615824" w:rsidRDefault="00615824" w:rsidP="006F1ECC">
      <w:pPr>
        <w:rPr>
          <w:rFonts w:ascii="Times New Roman" w:hAnsi="Times New Roman" w:cs="Times New Roman"/>
          <w:color w:val="auto"/>
        </w:rPr>
      </w:pPr>
    </w:p>
    <w:p w:rsidR="00615824" w:rsidRDefault="00615824" w:rsidP="006F1ECC">
      <w:pPr>
        <w:rPr>
          <w:rFonts w:ascii="Times New Roman" w:hAnsi="Times New Roman" w:cs="Times New Roman"/>
          <w:color w:val="auto"/>
        </w:rPr>
      </w:pPr>
    </w:p>
    <w:p w:rsidR="00615824" w:rsidRPr="00615824" w:rsidRDefault="00615824" w:rsidP="006F1ECC">
      <w:pPr>
        <w:rPr>
          <w:rFonts w:ascii="Times New Roman" w:hAnsi="Times New Roman" w:cs="Times New Roman"/>
          <w:b/>
          <w:color w:val="auto"/>
        </w:rPr>
      </w:pPr>
      <w:r w:rsidRPr="00615824">
        <w:rPr>
          <w:rFonts w:ascii="Times New Roman" w:hAnsi="Times New Roman" w:cs="Times New Roman"/>
          <w:b/>
        </w:rPr>
        <w:t>Конфигурация сети стандарта CDMA</w:t>
      </w:r>
    </w:p>
    <w:p w:rsidR="00615824" w:rsidRDefault="00615824" w:rsidP="006F1ECC">
      <w:pPr>
        <w:rPr>
          <w:rFonts w:ascii="Times New Roman" w:hAnsi="Times New Roman" w:cs="Times New Roman"/>
          <w:color w:val="auto"/>
        </w:rPr>
      </w:pPr>
      <w:r w:rsidRPr="00615824"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>
            <wp:extent cx="5715000" cy="324802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824" w:rsidRDefault="00615824" w:rsidP="006F1ECC">
      <w:pPr>
        <w:rPr>
          <w:rFonts w:ascii="Times New Roman" w:hAnsi="Times New Roman" w:cs="Times New Roman"/>
          <w:color w:val="auto"/>
        </w:rPr>
      </w:pPr>
    </w:p>
    <w:p w:rsidR="00615824" w:rsidRPr="00615824" w:rsidRDefault="00615824" w:rsidP="006F1ECC">
      <w:pPr>
        <w:rPr>
          <w:rFonts w:ascii="Times New Roman" w:hAnsi="Times New Roman" w:cs="Times New Roman"/>
          <w:b/>
          <w:color w:val="auto"/>
        </w:rPr>
      </w:pPr>
      <w:r w:rsidRPr="00615824">
        <w:rPr>
          <w:rFonts w:ascii="Times New Roman" w:hAnsi="Times New Roman" w:cs="Times New Roman"/>
          <w:b/>
        </w:rPr>
        <w:t>Конфигурация системы стандарта CDMA</w:t>
      </w:r>
    </w:p>
    <w:p w:rsidR="00615824" w:rsidRDefault="00615824" w:rsidP="006F1ECC">
      <w:pPr>
        <w:rPr>
          <w:rFonts w:ascii="Times New Roman" w:hAnsi="Times New Roman" w:cs="Times New Roman"/>
          <w:color w:val="auto"/>
        </w:rPr>
      </w:pPr>
      <w:r w:rsidRPr="00615824"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>
            <wp:extent cx="5715000" cy="372427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C7B" w:rsidRPr="00E50E84" w:rsidRDefault="00053C7B" w:rsidP="00053C7B">
      <w:pPr>
        <w:outlineLvl w:val="0"/>
        <w:rPr>
          <w:rFonts w:ascii="Times New Roman" w:hAnsi="Times New Roman" w:cs="Times New Roman"/>
          <w:color w:val="auto"/>
        </w:rPr>
      </w:pPr>
      <w:r w:rsidRPr="00E50E84">
        <w:rPr>
          <w:color w:val="auto"/>
        </w:rPr>
        <w:lastRenderedPageBreak/>
        <w:tab/>
      </w:r>
      <w:r>
        <w:rPr>
          <w:color w:val="auto"/>
        </w:rPr>
        <w:t xml:space="preserve">                                  Приложение А</w:t>
      </w:r>
      <w:r w:rsidRPr="00CB276A"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>
            <wp:extent cx="5932170" cy="1125220"/>
            <wp:effectExtent l="19050" t="0" r="0" b="0"/>
            <wp:docPr id="2" name="Рисунок 4" descr="ks new 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s new head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C7B" w:rsidRPr="00E50E84" w:rsidRDefault="00053C7B" w:rsidP="00053C7B">
      <w:pPr>
        <w:rPr>
          <w:color w:val="auto"/>
        </w:rPr>
      </w:pPr>
    </w:p>
    <w:p w:rsidR="00053C7B" w:rsidRPr="00E50E84" w:rsidRDefault="00053C7B" w:rsidP="00053C7B">
      <w:pPr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 w:rsidRPr="00E50E84">
        <w:rPr>
          <w:rFonts w:ascii="Times New Roman" w:hAnsi="Times New Roman" w:cs="Times New Roman"/>
          <w:b/>
          <w:color w:val="auto"/>
        </w:rPr>
        <w:t>КУРСОВОЙ ПРОЕКТ</w:t>
      </w:r>
    </w:p>
    <w:p w:rsidR="00053C7B" w:rsidRPr="00E50E84" w:rsidRDefault="00053C7B" w:rsidP="00053C7B">
      <w:pPr>
        <w:pStyle w:val="a3"/>
        <w:outlineLvl w:val="0"/>
        <w:rPr>
          <w:rFonts w:ascii="Times New Roman" w:hAnsi="Times New Roman" w:cs="Times New Roman"/>
          <w:color w:val="auto"/>
        </w:rPr>
      </w:pPr>
      <w:r w:rsidRPr="00E50E84">
        <w:rPr>
          <w:color w:val="auto"/>
        </w:rPr>
        <w:tab/>
      </w:r>
      <w:r w:rsidRPr="00E50E84">
        <w:rPr>
          <w:color w:val="auto"/>
        </w:rPr>
        <w:tab/>
      </w:r>
      <w:r w:rsidRPr="00E50E84">
        <w:rPr>
          <w:rFonts w:ascii="Times New Roman" w:hAnsi="Times New Roman" w:cs="Times New Roman"/>
          <w:color w:val="auto"/>
        </w:rPr>
        <w:t>По профессиональному модулю ПМ01</w:t>
      </w:r>
    </w:p>
    <w:p w:rsidR="00053C7B" w:rsidRPr="00E50E84" w:rsidRDefault="00053C7B" w:rsidP="00053C7B">
      <w:pPr>
        <w:pStyle w:val="a3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 xml:space="preserve">Междисциплинарный курс: МДК 01.01. Технология монтажа систем </w:t>
      </w:r>
      <w:r w:rsidRPr="00E50E84">
        <w:rPr>
          <w:rFonts w:ascii="Times New Roman" w:hAnsi="Times New Roman" w:cs="Times New Roman"/>
          <w:color w:val="auto"/>
        </w:rPr>
        <w:tab/>
      </w:r>
      <w:r w:rsidRPr="00E50E84">
        <w:rPr>
          <w:rFonts w:ascii="Times New Roman" w:hAnsi="Times New Roman" w:cs="Times New Roman"/>
          <w:color w:val="auto"/>
        </w:rPr>
        <w:tab/>
      </w:r>
      <w:r w:rsidRPr="00E50E84">
        <w:rPr>
          <w:rFonts w:ascii="Times New Roman" w:hAnsi="Times New Roman" w:cs="Times New Roman"/>
          <w:color w:val="auto"/>
        </w:rPr>
        <w:tab/>
      </w:r>
      <w:r w:rsidRPr="00E50E84">
        <w:rPr>
          <w:rFonts w:ascii="Times New Roman" w:hAnsi="Times New Roman" w:cs="Times New Roman"/>
          <w:color w:val="auto"/>
        </w:rPr>
        <w:tab/>
      </w:r>
      <w:r w:rsidRPr="00E50E84">
        <w:rPr>
          <w:rFonts w:ascii="Times New Roman" w:hAnsi="Times New Roman" w:cs="Times New Roman"/>
          <w:color w:val="auto"/>
        </w:rPr>
        <w:tab/>
        <w:t>мобильной связи</w:t>
      </w:r>
    </w:p>
    <w:p w:rsidR="00053C7B" w:rsidRPr="00E50E84" w:rsidRDefault="00053C7B" w:rsidP="00053C7B">
      <w:pPr>
        <w:rPr>
          <w:color w:val="auto"/>
        </w:rPr>
      </w:pPr>
    </w:p>
    <w:p w:rsidR="00053C7B" w:rsidRPr="00E50E84" w:rsidRDefault="00053C7B" w:rsidP="00053C7B">
      <w:pPr>
        <w:rPr>
          <w:color w:val="auto"/>
        </w:rPr>
      </w:pPr>
    </w:p>
    <w:p w:rsidR="00053C7B" w:rsidRPr="00E50E84" w:rsidRDefault="00053C7B" w:rsidP="00053C7B">
      <w:pPr>
        <w:rPr>
          <w:rFonts w:ascii="Times New Roman" w:hAnsi="Times New Roman" w:cs="Times New Roman"/>
          <w:b/>
          <w:i/>
          <w:color w:val="auto"/>
        </w:rPr>
      </w:pPr>
      <w:r w:rsidRPr="00E50E84">
        <w:rPr>
          <w:color w:val="auto"/>
        </w:rPr>
        <w:tab/>
      </w:r>
      <w:r w:rsidRPr="00E50E84">
        <w:rPr>
          <w:rFonts w:ascii="Times New Roman" w:hAnsi="Times New Roman" w:cs="Times New Roman"/>
          <w:b/>
          <w:i/>
          <w:color w:val="auto"/>
        </w:rPr>
        <w:t xml:space="preserve">Тема: «Проектирование сети сотовой связи с равномерным </w:t>
      </w:r>
      <w:r w:rsidRPr="00E50E84">
        <w:rPr>
          <w:rFonts w:ascii="Times New Roman" w:hAnsi="Times New Roman" w:cs="Times New Roman"/>
          <w:b/>
          <w:i/>
          <w:color w:val="auto"/>
        </w:rPr>
        <w:tab/>
      </w:r>
      <w:r w:rsidRPr="00E50E84">
        <w:rPr>
          <w:rFonts w:ascii="Times New Roman" w:hAnsi="Times New Roman" w:cs="Times New Roman"/>
          <w:b/>
          <w:i/>
          <w:color w:val="auto"/>
        </w:rPr>
        <w:tab/>
      </w:r>
      <w:r w:rsidRPr="00E50E84">
        <w:rPr>
          <w:rFonts w:ascii="Times New Roman" w:hAnsi="Times New Roman" w:cs="Times New Roman"/>
          <w:b/>
          <w:i/>
          <w:color w:val="auto"/>
        </w:rPr>
        <w:tab/>
      </w:r>
      <w:r w:rsidRPr="00E50E84">
        <w:rPr>
          <w:rFonts w:ascii="Times New Roman" w:hAnsi="Times New Roman" w:cs="Times New Roman"/>
          <w:b/>
          <w:i/>
          <w:color w:val="auto"/>
        </w:rPr>
        <w:tab/>
        <w:t>распределением абонентов в заданной зоне»</w:t>
      </w:r>
    </w:p>
    <w:p w:rsidR="00053C7B" w:rsidRPr="00E50E84" w:rsidRDefault="00053C7B" w:rsidP="00053C7B">
      <w:pPr>
        <w:rPr>
          <w:color w:val="auto"/>
        </w:rPr>
      </w:pPr>
    </w:p>
    <w:p w:rsidR="00053C7B" w:rsidRPr="00E50E84" w:rsidRDefault="00053C7B" w:rsidP="00053C7B">
      <w:pPr>
        <w:outlineLvl w:val="0"/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Специальность: 210705 Средства связи с подвижными объектами</w:t>
      </w:r>
    </w:p>
    <w:p w:rsidR="00053C7B" w:rsidRPr="00E50E84" w:rsidRDefault="00053C7B" w:rsidP="00053C7B">
      <w:pPr>
        <w:rPr>
          <w:color w:val="auto"/>
        </w:rPr>
      </w:pPr>
    </w:p>
    <w:p w:rsidR="00053C7B" w:rsidRPr="00E50E84" w:rsidRDefault="00053C7B" w:rsidP="00053C7B">
      <w:pPr>
        <w:rPr>
          <w:color w:val="auto"/>
        </w:rPr>
      </w:pPr>
    </w:p>
    <w:p w:rsidR="00053C7B" w:rsidRPr="00E50E84" w:rsidRDefault="00053C7B" w:rsidP="00053C7B">
      <w:pPr>
        <w:rPr>
          <w:color w:val="auto"/>
        </w:rPr>
      </w:pPr>
    </w:p>
    <w:p w:rsidR="00053C7B" w:rsidRPr="00E50E84" w:rsidRDefault="00053C7B" w:rsidP="00053C7B">
      <w:pPr>
        <w:rPr>
          <w:color w:val="auto"/>
        </w:rPr>
      </w:pPr>
    </w:p>
    <w:p w:rsidR="00053C7B" w:rsidRPr="00E50E84" w:rsidRDefault="00053C7B" w:rsidP="00053C7B">
      <w:pPr>
        <w:rPr>
          <w:rFonts w:ascii="Times New Roman" w:hAnsi="Times New Roman" w:cs="Times New Roman"/>
          <w:color w:val="auto"/>
        </w:rPr>
      </w:pPr>
      <w:r w:rsidRPr="00E50E84">
        <w:rPr>
          <w:rFonts w:ascii="Times New Roman" w:hAnsi="Times New Roman" w:cs="Times New Roman"/>
          <w:color w:val="auto"/>
        </w:rPr>
        <w:t>Выполнил студент(ка) группы 2ССПО9-4(б):     ___________</w:t>
      </w:r>
    </w:p>
    <w:p w:rsidR="00053C7B" w:rsidRPr="00E50E84" w:rsidRDefault="00053C7B" w:rsidP="00053C7B">
      <w:pPr>
        <w:rPr>
          <w:color w:val="auto"/>
        </w:rPr>
      </w:pPr>
      <w:r w:rsidRPr="00E50E84">
        <w:rPr>
          <w:rFonts w:ascii="Times New Roman" w:hAnsi="Times New Roman" w:cs="Times New Roman"/>
          <w:color w:val="auto"/>
        </w:rPr>
        <w:t>Проверил преподаватель: Ручко В.М.</w:t>
      </w:r>
      <w:r w:rsidRPr="00E50E84">
        <w:rPr>
          <w:color w:val="auto"/>
        </w:rPr>
        <w:t xml:space="preserve">                  ___________</w:t>
      </w:r>
    </w:p>
    <w:p w:rsidR="00053C7B" w:rsidRPr="00E50E84" w:rsidRDefault="00053C7B" w:rsidP="00053C7B">
      <w:pPr>
        <w:rPr>
          <w:color w:val="auto"/>
        </w:rPr>
      </w:pPr>
    </w:p>
    <w:p w:rsidR="00053C7B" w:rsidRPr="00E50E84" w:rsidRDefault="00053C7B" w:rsidP="00053C7B">
      <w:pPr>
        <w:rPr>
          <w:color w:val="auto"/>
        </w:rPr>
      </w:pPr>
    </w:p>
    <w:p w:rsidR="00053C7B" w:rsidRPr="00E50E84" w:rsidRDefault="00053C7B" w:rsidP="00053C7B">
      <w:pPr>
        <w:rPr>
          <w:color w:val="auto"/>
        </w:rPr>
      </w:pPr>
    </w:p>
    <w:p w:rsidR="00053C7B" w:rsidRPr="00E50E84" w:rsidRDefault="00053C7B" w:rsidP="00053C7B">
      <w:pPr>
        <w:rPr>
          <w:rFonts w:ascii="Times New Roman" w:hAnsi="Times New Roman" w:cs="Times New Roman"/>
          <w:color w:val="auto"/>
        </w:rPr>
      </w:pPr>
      <w:r w:rsidRPr="00E50E84">
        <w:rPr>
          <w:color w:val="auto"/>
        </w:rPr>
        <w:tab/>
      </w:r>
      <w:r w:rsidRPr="00E50E84">
        <w:rPr>
          <w:color w:val="auto"/>
        </w:rPr>
        <w:tab/>
      </w:r>
      <w:r w:rsidRPr="00E50E84">
        <w:rPr>
          <w:color w:val="auto"/>
        </w:rPr>
        <w:tab/>
      </w:r>
      <w:r w:rsidRPr="00E50E84">
        <w:rPr>
          <w:color w:val="auto"/>
        </w:rPr>
        <w:tab/>
      </w:r>
      <w:r w:rsidRPr="00E50E84">
        <w:rPr>
          <w:rFonts w:ascii="Times New Roman" w:hAnsi="Times New Roman" w:cs="Times New Roman"/>
          <w:color w:val="auto"/>
        </w:rPr>
        <w:t>Москва  2015 г.</w:t>
      </w:r>
    </w:p>
    <w:p w:rsidR="00202892" w:rsidRDefault="00202892" w:rsidP="006F1ECC">
      <w:pPr>
        <w:rPr>
          <w:rFonts w:ascii="Times New Roman" w:hAnsi="Times New Roman" w:cs="Times New Roman"/>
          <w:color w:val="auto"/>
        </w:rPr>
      </w:pPr>
    </w:p>
    <w:p w:rsidR="00202892" w:rsidRDefault="00202892" w:rsidP="006F1ECC">
      <w:pPr>
        <w:rPr>
          <w:rFonts w:ascii="Times New Roman" w:hAnsi="Times New Roman" w:cs="Times New Roman"/>
          <w:color w:val="auto"/>
        </w:rPr>
      </w:pPr>
    </w:p>
    <w:p w:rsidR="00C658E8" w:rsidRDefault="0006314F" w:rsidP="006F1EC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lastRenderedPageBreak/>
        <w:pict>
          <v:group id="_x0000_s1461" style="position:absolute;margin-left:55.7pt;margin-top:16.1pt;width:521.55pt;height:805.6pt;z-index:251782144;mso-position-horizontal-relative:page;mso-position-vertical-relative:page" coordorigin="1134,397" coordsize="10376,16046" wrapcoords="-62 -20 -62 21600 21662 21600 21662 -20 -62 -20" o:allowincell="f">
            <v:rect id="_x0000_s1462" style="position:absolute;left:1134;top:397;width:10376;height:16046" filled="f" strokeweight="2pt"/>
            <v:line id="_x0000_s1463" style="position:absolute" from="1649,13328" to="1650,14756" strokeweight="2pt"/>
            <v:line id="_x0000_s1464" style="position:absolute" from="5096,14175" to="11498,14176" strokeweight="2pt"/>
            <v:line id="_x0000_s1465" style="position:absolute" from="2268,13335" to="2269,16434" strokeweight="2pt"/>
            <v:line id="_x0000_s1466" style="position:absolute" from="3686,13335" to="3687,16434" strokeweight="2pt"/>
            <v:line id="_x0000_s1467" style="position:absolute" from="4536,13328" to="4537,16434" strokeweight="2pt"/>
            <v:line id="_x0000_s1468" style="position:absolute" from="5103,13335" to="5104,16426" strokeweight="2pt"/>
            <v:line id="_x0000_s1469" style="position:absolute" from="1139,15876" to="5093,15877" strokeweight="1pt"/>
            <v:line id="_x0000_s1470" style="position:absolute" from="1139,16159" to="5093,16160" strokeweight="1pt"/>
            <v:rect id="_x0000_s1471" style="position:absolute;left:1162;top:14476;width:458;height:248" filled="f" stroked="f" strokeweight=".25pt">
              <v:textbox style="mso-next-textbox:#_x0000_s1471" inset="1pt,1pt,1pt,1pt">
                <w:txbxContent>
                  <w:p w:rsidR="00CC6131" w:rsidRDefault="00CC6131" w:rsidP="00C658E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72" style="position:absolute;left:1679;top:14476;width:571;height:248" filled="f" stroked="f" strokeweight=".25pt">
              <v:textbox style="mso-next-textbox:#_x0000_s1472" inset="1pt,1pt,1pt,1pt">
                <w:txbxContent>
                  <w:p w:rsidR="00CC6131" w:rsidRDefault="00CC6131" w:rsidP="00C658E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3" style="position:absolute;left:2310;top:14476;width:1335;height:248" filled="f" stroked="f" strokeweight=".25pt">
              <v:textbox style="mso-next-textbox:#_x0000_s1473" inset="1pt,1pt,1pt,1pt">
                <w:txbxContent>
                  <w:p w:rsidR="00CC6131" w:rsidRDefault="00CC6131" w:rsidP="00C658E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74" style="position:absolute;left:3719;top:14476;width:796;height:248" filled="f" stroked="f" strokeweight=".25pt">
              <v:textbox style="mso-next-textbox:#_x0000_s1474" inset="1pt,1pt,1pt,1pt">
                <w:txbxContent>
                  <w:p w:rsidR="00CC6131" w:rsidRDefault="00CC6131" w:rsidP="00C658E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</w:t>
                    </w:r>
                    <w:r>
                      <w:rPr>
                        <w:sz w:val="18"/>
                        <w:lang w:val="ru-RU"/>
                      </w:rPr>
                      <w:t>ь</w:t>
                    </w:r>
                    <w:r>
                      <w:rPr>
                        <w:noProof/>
                        <w:sz w:val="20"/>
                        <w:lang w:val="ru-RU"/>
                      </w:rPr>
                      <w:drawing>
                        <wp:inline distT="0" distB="0" distL="0" distR="0">
                          <wp:extent cx="828675" cy="1276350"/>
                          <wp:effectExtent l="0" t="0" r="0" b="0"/>
                          <wp:docPr id="4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127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8"/>
                      </w:rPr>
                      <w:t>ь</w:t>
                    </w:r>
                  </w:p>
                </w:txbxContent>
              </v:textbox>
            </v:rect>
            <v:rect id="_x0000_s1475" style="position:absolute;left:4560;top:14476;width:519;height:248" filled="f" stroked="f" strokeweight=".25pt">
              <v:textbox style="mso-next-textbox:#_x0000_s1475" inset="1pt,1pt,1pt,1pt">
                <w:txbxContent>
                  <w:p w:rsidR="00CC6131" w:rsidRDefault="00CC6131" w:rsidP="00C658E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76" style="position:absolute;left:8535;top:15330;width:503;height:248" filled="f" stroked="f" strokeweight=".25pt">
              <v:textbox style="mso-next-textbox:#_x0000_s1476" inset="1pt,1pt,1pt,1pt">
                <w:txbxContent>
                  <w:p w:rsidR="00CC6131" w:rsidRDefault="00CC6131" w:rsidP="00C658E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7" style="position:absolute;left:9023;top:15329;width:592;height:249" filled="f" stroked="f" strokeweight=".25pt">
              <v:textbox style="mso-next-textbox:#_x0000_s1477" inset="1pt,1pt,1pt,1pt">
                <w:txbxContent>
                  <w:p w:rsidR="00CC6131" w:rsidRDefault="00CC6131" w:rsidP="00C658E8">
                    <w:pPr>
                      <w:pStyle w:val="ab"/>
                      <w:jc w:val="center"/>
                      <w:rPr>
                        <w:iCs/>
                        <w:sz w:val="18"/>
                        <w:lang w:val="ru-RU"/>
                      </w:rPr>
                    </w:pPr>
                  </w:p>
                </w:txbxContent>
              </v:textbox>
            </v:rect>
            <v:rect id="_x0000_s1478" style="position:absolute;left:5146;top:13559;width:6308;height:383" filled="f" stroked="f" strokeweight=".25pt">
              <v:textbox style="mso-next-textbox:#_x0000_s1478" inset="1pt,1pt,1pt,1pt">
                <w:txbxContent>
                  <w:p w:rsidR="00CC6131" w:rsidRDefault="00CC6131" w:rsidP="00C658E8">
                    <w:pPr>
                      <w:pStyle w:val="1"/>
                      <w:rPr>
                        <w:rFonts w:ascii="ISOCPEUR" w:hAnsi="ISOCPEUR"/>
                        <w:b w:val="0"/>
                        <w:i/>
                        <w:szCs w:val="40"/>
                      </w:rPr>
                    </w:pPr>
                  </w:p>
                </w:txbxContent>
              </v:textbox>
            </v:rect>
            <v:line id="_x0000_s1479" style="position:absolute" from="8519,14458" to="11505,14459" strokeweight="2pt"/>
            <v:line id="_x0000_s1480" style="position:absolute" from="1147,14743" to="5101,14744" strokeweight="2pt"/>
            <v:line id="_x0000_s1481" style="position:absolute" from="1139,14458" to="5093,14459" strokeweight="2pt"/>
            <v:line id="_x0000_s1482" style="position:absolute" from="1139,15591" to="5093,15592" strokeweight="1pt"/>
            <v:line id="_x0000_s1483" style="position:absolute" from="1139,15306" to="5093,15307" strokeweight="1pt"/>
            <v:group id="_x0000_s1484" style="position:absolute;left:1154;top:14756;width:2491;height:248" coordsize="19999,20000">
              <v:rect id="_x0000_s1485" style="position:absolute;width:8856;height:20000" filled="f" stroked="f" strokeweight=".25pt">
                <v:textbox style="mso-next-textbox:#_x0000_s1485" inset="1pt,1pt,1pt,1pt">
                  <w:txbxContent>
                    <w:p w:rsidR="00CC6131" w:rsidRDefault="00CC6131" w:rsidP="00C658E8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Разраб.</w:t>
                      </w:r>
                    </w:p>
                  </w:txbxContent>
                </v:textbox>
              </v:rect>
              <v:rect id="_x0000_s1486" style="position:absolute;left:9281;width:10718;height:20000" filled="f" stroked="f" strokeweight=".25pt">
                <v:textbox style="mso-next-textbox:#_x0000_s1486" inset="1pt,1pt,1pt,1pt">
                  <w:txbxContent>
                    <w:p w:rsidR="00CC6131" w:rsidRDefault="00CC6131" w:rsidP="00C658E8">
                      <w:pPr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v:group>
            <v:group id="_x0000_s1487" style="position:absolute;left:1154;top:15036;width:2491;height:248" coordsize="19999,20000">
              <v:rect id="_x0000_s1488" style="position:absolute;width:8856;height:20000" filled="f" stroked="f" strokeweight=".25pt">
                <v:textbox style="mso-next-textbox:#_x0000_s1488" inset="1pt,1pt,1pt,1pt">
                  <w:txbxContent>
                    <w:p w:rsidR="00CC6131" w:rsidRDefault="00CC6131" w:rsidP="00C658E8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Провер.</w:t>
                      </w:r>
                    </w:p>
                  </w:txbxContent>
                </v:textbox>
              </v:rect>
              <v:rect id="_x0000_s1489" style="position:absolute;left:9281;width:10718;height:20000" filled="f" stroked="f" strokeweight=".25pt">
                <v:textbox style="mso-next-textbox:#_x0000_s1489" inset="1pt,1pt,1pt,1pt">
                  <w:txbxContent>
                    <w:p w:rsidR="00CC6131" w:rsidRDefault="00CC6131" w:rsidP="00C658E8">
                      <w:pPr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v:group>
            <v:group id="_x0000_s1490" style="position:absolute;left:1154;top:15316;width:2491;height:248" coordsize="19999,20000">
              <v:rect id="_x0000_s1491" style="position:absolute;width:8856;height:20000" filled="f" stroked="f" strokeweight=".25pt">
                <v:textbox style="mso-next-textbox:#_x0000_s1491" inset="1pt,1pt,1pt,1pt">
                  <w:txbxContent>
                    <w:p w:rsidR="00CC6131" w:rsidRDefault="00CC6131" w:rsidP="00C658E8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Т. Контр</w:t>
                      </w:r>
                    </w:p>
                    <w:p w:rsidR="00CC6131" w:rsidRDefault="00CC6131" w:rsidP="00C658E8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  <w:p w:rsidR="00CC6131" w:rsidRDefault="00CC6131" w:rsidP="00C658E8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  <w:p w:rsidR="00CC6131" w:rsidRDefault="00CC6131" w:rsidP="00C658E8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  <w:p w:rsidR="00CC6131" w:rsidRDefault="00CC6131" w:rsidP="00C658E8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  <w:p w:rsidR="00CC6131" w:rsidRDefault="00CC6131" w:rsidP="00C658E8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492" style="position:absolute;left:9281;width:10718;height:20000" filled="f" stroked="f" strokeweight=".25pt">
                <v:textbox style="mso-next-textbox:#_x0000_s1492" inset="1pt,1pt,1pt,1pt">
                  <w:txbxContent>
                    <w:p w:rsidR="00CC6131" w:rsidRDefault="00CC6131" w:rsidP="00C658E8">
                      <w:pPr>
                        <w:rPr>
                          <w:rFonts w:ascii="ISOCPEUR" w:hAnsi="ISOCPEUR"/>
                          <w:i/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493" style="position:absolute;left:1154;top:15893;width:2491;height:248" coordsize="19999,20000">
              <v:rect id="_x0000_s1494" style="position:absolute;width:8856;height:20000" filled="f" stroked="f" strokeweight=".25pt">
                <v:textbox style="mso-next-textbox:#_x0000_s1494" inset="1pt,1pt,1pt,1pt">
                  <w:txbxContent>
                    <w:p w:rsidR="00CC6131" w:rsidRDefault="00CC6131" w:rsidP="00C658E8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495" style="position:absolute;left:9281;width:10718;height:20000" filled="f" stroked="f" strokeweight=".25pt">
                <v:textbox style="mso-next-textbox:#_x0000_s1495" inset="1pt,1pt,1pt,1pt">
                  <w:txbxContent>
                    <w:p w:rsidR="00CC6131" w:rsidRDefault="00CC6131" w:rsidP="00C658E8">
                      <w:pPr>
                        <w:rPr>
                          <w:rFonts w:ascii="ISOCPEUR" w:hAnsi="ISOCPEUR"/>
                          <w:i/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496" style="position:absolute;left:1154;top:16170;width:2491;height:248" coordsize="19999,20000">
              <v:rect id="_x0000_s1497" style="position:absolute;width:8856;height:20000" filled="f" stroked="f" strokeweight=".25pt">
                <v:textbox style="mso-next-textbox:#_x0000_s1497" inset="1pt,1pt,1pt,1pt">
                  <w:txbxContent>
                    <w:p w:rsidR="00CC6131" w:rsidRDefault="00CC6131" w:rsidP="00C658E8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Утверд.</w:t>
                      </w:r>
                    </w:p>
                  </w:txbxContent>
                </v:textbox>
              </v:rect>
              <v:rect id="_x0000_s1498" style="position:absolute;left:9281;width:10718;height:20000" filled="f" stroked="f" strokeweight=".25pt">
                <v:textbox style="mso-next-textbox:#_x0000_s1498" inset="1pt,1pt,1pt,1pt">
                  <w:txbxContent>
                    <w:p w:rsidR="00CC6131" w:rsidRDefault="00CC6131" w:rsidP="00C658E8">
                      <w:pPr>
                        <w:rPr>
                          <w:rFonts w:ascii="ISOCPEUR" w:hAnsi="ISOCPEUR"/>
                          <w:i/>
                          <w:sz w:val="18"/>
                        </w:rPr>
                      </w:pPr>
                    </w:p>
                  </w:txbxContent>
                </v:textbox>
              </v:rect>
            </v:group>
            <v:line id="_x0000_s1499" style="position:absolute" from="8505,14190" to="8506,16426" strokeweight="2pt"/>
            <v:rect id="_x0000_s1500" style="position:absolute;left:5166;top:14234;width:3264;height:1291" filled="f" stroked="f" strokeweight=".25pt">
              <v:textbox style="mso-next-textbox:#_x0000_s1500" inset="1pt,1pt,1pt,1pt">
                <w:txbxContent>
                  <w:p w:rsidR="00CC6131" w:rsidRPr="00482E3A" w:rsidRDefault="00CC6131" w:rsidP="00C658E8">
                    <w:pPr>
                      <w:pStyle w:val="2"/>
                      <w:spacing w:before="120"/>
                      <w:jc w:val="left"/>
                      <w:rPr>
                        <w:rFonts w:ascii="ISOCPEUR" w:hAnsi="ISOCPEUR"/>
                        <w:b w:val="0"/>
                        <w:i/>
                        <w:sz w:val="22"/>
                        <w:szCs w:val="22"/>
                      </w:rPr>
                    </w:pPr>
                  </w:p>
                </w:txbxContent>
              </v:textbox>
            </v:rect>
            <v:line id="_x0000_s1501" style="position:absolute" from="8512,15309" to="11505,15310" strokeweight="2pt"/>
            <v:line id="_x0000_s1502" style="position:absolute" from="5107,15592" to="11504,15593" strokeweight="2pt"/>
            <v:line id="_x0000_s1503" style="position:absolute" from="10204,14190" to="10207,15301" strokeweight="2pt"/>
            <v:rect id="_x0000_s1504" style="position:absolute;left:8550;top:14198;width:765;height:248" filled="f" stroked="f" strokeweight=".25pt">
              <v:textbox style="mso-next-textbox:#_x0000_s1504" inset="1pt,1pt,1pt,1pt">
                <w:txbxContent>
                  <w:p w:rsidR="00CC6131" w:rsidRDefault="00CC6131" w:rsidP="00C658E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505" style="position:absolute;left:9668;top:15330;width:765;height:248" filled="f" stroked="f" strokeweight=".25pt">
              <v:textbox style="mso-next-textbox:#_x0000_s1505" inset="1pt,1pt,1pt,1pt">
                <w:txbxContent>
                  <w:p w:rsidR="00CC6131" w:rsidRDefault="00CC6131" w:rsidP="00C658E8">
                    <w:pPr>
                      <w:pStyle w:val="ab"/>
                      <w:jc w:val="center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sz w:val="18"/>
                        <w:szCs w:val="18"/>
                      </w:rPr>
                      <w:t>Л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истов</w:t>
                    </w:r>
                  </w:p>
                </w:txbxContent>
              </v:textbox>
            </v:rect>
            <v:rect id="_x0000_s1506" style="position:absolute;left:10424;top:15330;width:804;height:248" filled="f" stroked="f" strokeweight=".25pt">
              <v:textbox style="mso-next-textbox:#_x0000_s1506" inset="1pt,1pt,1pt,1pt">
                <w:txbxContent>
                  <w:p w:rsidR="00CC6131" w:rsidRPr="004E2822" w:rsidRDefault="00CC6131" w:rsidP="00C658E8">
                    <w:pPr>
                      <w:pStyle w:val="ab"/>
                      <w:jc w:val="center"/>
                      <w:rPr>
                        <w:iCs/>
                        <w:sz w:val="18"/>
                        <w:lang w:val="ru-RU"/>
                      </w:rPr>
                    </w:pPr>
                  </w:p>
                </w:txbxContent>
              </v:textbox>
            </v:rect>
            <v:line id="_x0000_s1507" style="position:absolute" from="8789,14475" to="8790,15301" strokeweight="1pt"/>
            <v:line id="_x0000_s1508" style="position:absolute" from="9072,14475" to="9073,15301" strokeweight="1pt"/>
            <v:rect id="_x0000_s1509" style="position:absolute;left:8550;top:15818;width:2910;height:353" filled="f" stroked="f" strokeweight=".25pt">
              <v:textbox style="mso-next-textbox:#_x0000_s1509" inset="1pt,1pt,1pt,1pt">
                <w:txbxContent>
                  <w:p w:rsidR="00CC6131" w:rsidRDefault="00CC6131" w:rsidP="00C658E8">
                    <w:pPr>
                      <w:jc w:val="center"/>
                      <w:rPr>
                        <w:rFonts w:ascii="ISOCPEUR" w:hAnsi="ISOCPEUR"/>
                        <w:i/>
                        <w:sz w:val="36"/>
                        <w:szCs w:val="36"/>
                      </w:rPr>
                    </w:pPr>
                    <w:r>
                      <w:rPr>
                        <w:rFonts w:ascii="ISOCPEUR" w:hAnsi="ISOCPEUR"/>
                        <w:i/>
                        <w:sz w:val="36"/>
                        <w:szCs w:val="36"/>
                      </w:rPr>
                      <w:t>КС №54</w:t>
                    </w:r>
                  </w:p>
                </w:txbxContent>
              </v:textbox>
            </v:rect>
            <v:line id="_x0000_s1510" style="position:absolute" from="1139,13324" to="11498,13325" strokeweight="2pt"/>
            <v:line id="_x0000_s1511" style="position:absolute" from="1139,13608" to="5093,13609" strokeweight="1pt"/>
            <v:line id="_x0000_s1512" style="position:absolute" from="1139,13891" to="5093,13892" strokeweight="1pt"/>
            <v:line id="_x0000_s1513" style="position:absolute" from="1139,15025" to="5093,15026" strokeweight="1pt"/>
            <v:group id="_x0000_s1514" style="position:absolute;left:1154;top:15596;width:2491;height:248" coordsize="19999,20000">
              <v:rect id="_x0000_s1515" style="position:absolute;width:8856;height:20000" filled="f" stroked="f" strokeweight=".25pt">
                <v:textbox style="mso-next-textbox:#_x0000_s1515" inset="1pt,1pt,1pt,1pt">
                  <w:txbxContent>
                    <w:p w:rsidR="00CC6131" w:rsidRDefault="00CC6131" w:rsidP="00C658E8">
                      <w:pPr>
                        <w:pStyle w:val="ab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_x0000_s1516" style="position:absolute;left:9281;width:10718;height:20000" filled="f" stroked="f" strokeweight=".25pt">
                <v:textbox style="mso-next-textbox:#_x0000_s1516" inset="1pt,1pt,1pt,1pt">
                  <w:txbxContent>
                    <w:p w:rsidR="00CC6131" w:rsidRDefault="00CC6131" w:rsidP="00C658E8">
                      <w:pPr>
                        <w:rPr>
                          <w:rFonts w:ascii="ISOCPEUR" w:hAnsi="ISOCPEUR"/>
                          <w:i/>
                          <w:sz w:val="18"/>
                        </w:rPr>
                      </w:pPr>
                    </w:p>
                  </w:txbxContent>
                </v:textbox>
              </v:rect>
            </v:group>
            <v:line id="_x0000_s1517" style="position:absolute" from="9356,14182" to="9359,15301" strokeweight="2pt"/>
            <v:rect id="_x0000_s1518" style="position:absolute;left:9406;top:14198;width:765;height:248" filled="f" stroked="f" strokeweight=".25pt">
              <v:textbox style="mso-next-textbox:#_x0000_s1518" inset="1pt,1pt,1pt,1pt">
                <w:txbxContent>
                  <w:p w:rsidR="00CC6131" w:rsidRDefault="00CC6131" w:rsidP="00C658E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Масса</w:t>
                    </w:r>
                  </w:p>
                </w:txbxContent>
              </v:textbox>
            </v:rect>
            <v:rect id="_x0000_s1519" style="position:absolute;left:10261;top:14198;width:1207;height:248" filled="f" stroked="f" strokeweight=".25pt">
              <v:textbox style="mso-next-textbox:#_x0000_s1519" inset="1pt,1pt,1pt,1pt">
                <w:txbxContent>
                  <w:p w:rsidR="00CC6131" w:rsidRDefault="00CC6131" w:rsidP="00C658E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Масштаб</w:t>
                    </w:r>
                  </w:p>
                </w:txbxContent>
              </v:textbox>
            </v:rect>
            <v:line id="_x0000_s1520" style="position:absolute" from="9639,15315" to="9640,15586" strokeweight="2pt"/>
            <v:rect id="_x0000_s1521" style="position:absolute;left:5166;top:15653;width:3264;height:736" filled="f" stroked="f" strokeweight=".25pt">
              <v:textbox style="mso-next-textbox:#_x0000_s1521" inset="1pt,1pt,1pt,1pt">
                <w:txbxContent>
                  <w:p w:rsidR="00CC6131" w:rsidRDefault="00CC6131" w:rsidP="00C658E8">
                    <w:pPr>
                      <w:rPr>
                        <w:rFonts w:ascii="ISOCPEUR" w:hAnsi="ISOCPEUR"/>
                        <w:i/>
                      </w:rPr>
                    </w:pPr>
                  </w:p>
                </w:txbxContent>
              </v:textbox>
            </v:rect>
            <v:rect id="_x0000_s1522" style="position:absolute;left:9406;top:14753;width:765;height:248" filled="f" stroked="f" strokeweight=".25pt">
              <v:textbox style="mso-next-textbox:#_x0000_s1522" inset="1pt,1pt,1pt,1pt">
                <w:txbxContent>
                  <w:p w:rsidR="00CC6131" w:rsidRDefault="00CC6131" w:rsidP="00C658E8">
                    <w:pPr>
                      <w:pStyle w:val="ab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rect id="_x0000_s1523" style="position:absolute;left:10261;top:14753;width:1207;height:248" filled="f" stroked="f" strokeweight=".25pt">
              <v:textbox style="mso-next-textbox:#_x0000_s1523" inset="1pt,1pt,1pt,1pt">
                <w:txbxContent>
                  <w:p w:rsidR="00CC6131" w:rsidRDefault="00CC6131" w:rsidP="00C658E8">
                    <w:pPr>
                      <w:pStyle w:val="ab"/>
                      <w:jc w:val="center"/>
                      <w:rPr>
                        <w:iCs/>
                        <w:sz w:val="22"/>
                        <w:lang w:val="ru-RU"/>
                      </w:rPr>
                    </w:pPr>
                  </w:p>
                  <w:p w:rsidR="00CC6131" w:rsidRDefault="00CC6131" w:rsidP="00C658E8">
                    <w:pPr>
                      <w:rPr>
                        <w:rFonts w:ascii="ISOCPEUR" w:hAnsi="ISOCPEUR"/>
                        <w:i/>
                        <w:sz w:val="18"/>
                      </w:rPr>
                    </w:pPr>
                  </w:p>
                </w:txbxContent>
              </v:textbox>
            </v:rect>
            <v:line id="_x0000_s1524" style="position:absolute" from="1139,14168" to="5093,14169" strokeweight="1pt"/>
            <w10:wrap type="through" anchorx="page" anchory="page"/>
            <w10:anchorlock/>
          </v:group>
        </w:pict>
      </w: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06314F" w:rsidP="006F1EC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lastRenderedPageBreak/>
        <w:pict>
          <v:group id="_x0000_s1525" style="position:absolute;margin-left:55.6pt;margin-top:17.4pt;width:522.05pt;height:804.85pt;z-index:251783168;mso-wrap-distance-left:0;mso-wrap-distance-right:0;mso-position-horizontal-relative:page;mso-position-vertical-relative:page" coordorigin="1065,335" coordsize="10420,15521" wrapcoords="-62 -20 -62 21600 21662 21600 21662 -20 -62 -20">
            <o:lock v:ext="edit" text="t"/>
            <v:rect id="_x0000_s1526" style="position:absolute;left:1065;top:335;width:10420;height:15521;v-text-anchor:middle" filled="f" strokeweight=".71mm"/>
            <v:line id="_x0000_s1527" style="position:absolute" from="1634,15041" to="1634,15847" strokeweight=".71mm">
              <v:stroke joinstyle="miter"/>
            </v:line>
            <v:line id="_x0000_s1528" style="position:absolute" from="1070,15035" to="11473,15035" strokeweight=".71mm">
              <v:stroke joinstyle="miter"/>
            </v:line>
            <v:line id="_x0000_s1529" style="position:absolute" from="2204,15041" to="2204,15847" strokeweight=".71mm">
              <v:stroke joinstyle="miter"/>
            </v:line>
            <v:line id="_x0000_s1530" style="position:absolute" from="3628,15041" to="3628,15847" strokeweight=".71mm">
              <v:stroke joinstyle="miter"/>
            </v:line>
            <v:line id="_x0000_s1531" style="position:absolute" from="4481,15049" to="4481,15847" strokeweight=".71mm">
              <v:stroke joinstyle="miter"/>
            </v:line>
            <v:line id="_x0000_s1532" style="position:absolute" from="5051,15041" to="5051,15839" strokeweight=".71mm">
              <v:stroke joinstyle="miter"/>
            </v:line>
            <v:line id="_x0000_s1533" style="position:absolute" from="10915,15041" to="10916,15847" strokeweight=".71mm">
              <v:stroke joinstyle="miter"/>
            </v:line>
            <v:line id="_x0000_s1534" style="position:absolute" from="1070,15308" to="5040,15308" strokeweight=".35mm">
              <v:stroke joinstyle="miter"/>
            </v:line>
            <v:line id="_x0000_s1535" style="position:absolute" from="1070,15582" to="5040,15582" strokeweight=".71mm">
              <v:stroke joinstyle="miter"/>
            </v:line>
            <v:line id="_x0000_s1536" style="position:absolute" from="10923,15310" to="11480,15310" strokeweight=".35mm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37" type="#_x0000_t202" style="position:absolute;left:1092;top:15592;width:520;height:238;v-text-anchor:middle" filled="f" stroked="f">
              <v:stroke joinstyle="round"/>
              <v:textbox style="mso-next-textbox:#_x0000_s1537;mso-rotate-with-shape:t" inset=".35mm,.35mm,.35mm,.35mm">
                <w:txbxContent>
                  <w:p w:rsidR="00CC6131" w:rsidRDefault="00CC6131" w:rsidP="00C658E8">
                    <w:pPr>
                      <w:jc w:val="center"/>
                      <w:rPr>
                        <w:rFonts w:ascii="ISOCPEUR" w:eastAsia="Arial" w:hAnsi="ISOCPEUR"/>
                        <w:i/>
                        <w:sz w:val="18"/>
                      </w:rPr>
                    </w:pPr>
                    <w:r>
                      <w:rPr>
                        <w:rFonts w:ascii="ISOCPEUR" w:eastAsia="Arial" w:hAnsi="ISOCPEUR"/>
                        <w:i/>
                        <w:sz w:val="18"/>
                      </w:rPr>
                      <w:t>Изм.</w:t>
                    </w:r>
                  </w:p>
                </w:txbxContent>
              </v:textbox>
            </v:shape>
            <v:shape id="_x0000_s1538" type="#_x0000_t202" style="position:absolute;left:1657;top:15592;width:520;height:238;v-text-anchor:middle" filled="f" stroked="f">
              <v:stroke joinstyle="round"/>
              <v:textbox style="mso-next-textbox:#_x0000_s1538;mso-rotate-with-shape:t" inset=".35mm,.35mm,.35mm,.35mm">
                <w:txbxContent>
                  <w:p w:rsidR="00CC6131" w:rsidRDefault="00CC6131" w:rsidP="00C658E8">
                    <w:pPr>
                      <w:jc w:val="center"/>
                      <w:rPr>
                        <w:rFonts w:ascii="ISOCPEUR" w:eastAsia="Arial" w:hAnsi="ISOCPEUR"/>
                        <w:i/>
                        <w:sz w:val="18"/>
                      </w:rPr>
                    </w:pPr>
                    <w:r>
                      <w:rPr>
                        <w:rFonts w:ascii="ISOCPEUR" w:eastAsia="Arial" w:hAnsi="ISOCPEUR"/>
                        <w:i/>
                        <w:sz w:val="18"/>
                      </w:rPr>
                      <w:t>Лист</w:t>
                    </w:r>
                  </w:p>
                </w:txbxContent>
              </v:textbox>
            </v:shape>
            <v:shape id="_x0000_s1539" type="#_x0000_t202" style="position:absolute;left:2246;top:15592;width:1339;height:238;v-text-anchor:middle" filled="f" stroked="f">
              <v:stroke joinstyle="round"/>
              <v:textbox style="mso-next-textbox:#_x0000_s1539;mso-rotate-with-shape:t" inset=".35mm,.35mm,.35mm,.35mm">
                <w:txbxContent>
                  <w:p w:rsidR="00CC6131" w:rsidRDefault="00CC6131" w:rsidP="00C658E8">
                    <w:pPr>
                      <w:jc w:val="center"/>
                      <w:rPr>
                        <w:rFonts w:ascii="ISOCPEUR" w:eastAsia="Arial" w:hAnsi="ISOCPEUR"/>
                        <w:i/>
                        <w:sz w:val="18"/>
                      </w:rPr>
                    </w:pPr>
                    <w:r>
                      <w:rPr>
                        <w:rFonts w:ascii="ISOCPEUR" w:eastAsia="Arial" w:hAnsi="ISOCPEUR"/>
                        <w:i/>
                        <w:sz w:val="18"/>
                      </w:rPr>
                      <w:t>№ докум.</w:t>
                    </w:r>
                  </w:p>
                  <w:p w:rsidR="00CC6131" w:rsidRDefault="00CC6131" w:rsidP="00C658E8">
                    <w:pPr>
                      <w:jc w:val="center"/>
                      <w:rPr>
                        <w:rFonts w:ascii="ISOCPEUR" w:eastAsia="Arial" w:hAnsi="ISOCPEUR"/>
                        <w:i/>
                        <w:sz w:val="18"/>
                      </w:rPr>
                    </w:pPr>
                  </w:p>
                  <w:p w:rsidR="00CC6131" w:rsidRDefault="00CC6131" w:rsidP="00C658E8">
                    <w:pPr>
                      <w:jc w:val="center"/>
                      <w:rPr>
                        <w:rFonts w:ascii="ISOCPEUR" w:eastAsia="Arial" w:hAnsi="ISOCPEUR"/>
                        <w:i/>
                        <w:sz w:val="18"/>
                      </w:rPr>
                    </w:pPr>
                  </w:p>
                  <w:p w:rsidR="00CC6131" w:rsidRDefault="00CC6131" w:rsidP="00C658E8">
                    <w:pPr>
                      <w:jc w:val="center"/>
                      <w:rPr>
                        <w:rFonts w:ascii="ISOCPEUR" w:eastAsia="Arial" w:hAnsi="ISOCPEUR"/>
                        <w:i/>
                        <w:sz w:val="18"/>
                      </w:rPr>
                    </w:pPr>
                  </w:p>
                  <w:p w:rsidR="00CC6131" w:rsidRDefault="00CC6131" w:rsidP="00C658E8">
                    <w:pPr>
                      <w:jc w:val="center"/>
                      <w:rPr>
                        <w:rFonts w:ascii="ISOCPEUR" w:eastAsia="Arial" w:hAnsi="ISOCPEUR"/>
                        <w:i/>
                        <w:sz w:val="18"/>
                      </w:rPr>
                    </w:pPr>
                  </w:p>
                  <w:p w:rsidR="00CC6131" w:rsidRDefault="00CC6131" w:rsidP="00C658E8">
                    <w:pPr>
                      <w:jc w:val="center"/>
                      <w:rPr>
                        <w:rFonts w:ascii="ISOCPEUR" w:eastAsia="Arial" w:hAnsi="ISOCPEUR"/>
                        <w:i/>
                        <w:sz w:val="18"/>
                      </w:rPr>
                    </w:pPr>
                  </w:p>
                  <w:p w:rsidR="00CC6131" w:rsidRDefault="00CC6131" w:rsidP="00C658E8">
                    <w:pPr>
                      <w:jc w:val="center"/>
                      <w:rPr>
                        <w:rFonts w:ascii="ISOCPEUR" w:eastAsia="Arial" w:hAnsi="ISOCPEUR"/>
                        <w:i/>
                        <w:sz w:val="18"/>
                      </w:rPr>
                    </w:pPr>
                  </w:p>
                  <w:p w:rsidR="00CC6131" w:rsidRDefault="00CC6131" w:rsidP="00C658E8">
                    <w:pPr>
                      <w:jc w:val="center"/>
                      <w:rPr>
                        <w:rFonts w:ascii="ISOCPEUR" w:eastAsia="Arial" w:hAnsi="ISOCPEUR"/>
                        <w:i/>
                        <w:sz w:val="18"/>
                      </w:rPr>
                    </w:pPr>
                  </w:p>
                </w:txbxContent>
              </v:textbox>
            </v:shape>
            <v:shape id="_x0000_s1540" type="#_x0000_t202" style="position:absolute;left:3660;top:15592;width:798;height:238;v-text-anchor:middle" filled="f" stroked="f">
              <v:stroke joinstyle="round"/>
              <v:textbox style="mso-next-textbox:#_x0000_s1540;mso-rotate-with-shape:t" inset=".35mm,.35mm,.35mm,.35mm">
                <w:txbxContent>
                  <w:p w:rsidR="00CC6131" w:rsidRDefault="00CC6131" w:rsidP="00C658E8">
                    <w:pPr>
                      <w:jc w:val="center"/>
                      <w:rPr>
                        <w:rFonts w:ascii="ISOCPEUR" w:eastAsia="Arial" w:hAnsi="ISOCPEUR"/>
                        <w:i/>
                        <w:sz w:val="18"/>
                      </w:rPr>
                    </w:pPr>
                    <w:r>
                      <w:rPr>
                        <w:rFonts w:ascii="ISOCPEUR" w:eastAsia="Arial" w:hAnsi="ISOCPEUR"/>
                        <w:i/>
                        <w:sz w:val="18"/>
                      </w:rPr>
                      <w:t>Подпись</w:t>
                    </w:r>
                  </w:p>
                </w:txbxContent>
              </v:textbox>
            </v:shape>
            <v:shape id="_x0000_s1541" type="#_x0000_t202" style="position:absolute;left:4505;top:15592;width:520;height:238;v-text-anchor:middle" filled="f" stroked="f">
              <v:stroke joinstyle="round"/>
              <v:textbox style="mso-next-textbox:#_x0000_s1541;mso-rotate-with-shape:t" inset=".35mm,.35mm,.35mm,.35mm">
                <w:txbxContent>
                  <w:p w:rsidR="00CC6131" w:rsidRDefault="00CC6131" w:rsidP="00C658E8">
                    <w:pPr>
                      <w:jc w:val="center"/>
                      <w:rPr>
                        <w:rFonts w:ascii="ISOCPEUR" w:eastAsia="Arial" w:hAnsi="ISOCPEUR"/>
                        <w:i/>
                        <w:sz w:val="18"/>
                      </w:rPr>
                    </w:pPr>
                    <w:r>
                      <w:rPr>
                        <w:rFonts w:ascii="ISOCPEUR" w:eastAsia="Arial" w:hAnsi="ISOCPEUR"/>
                        <w:i/>
                        <w:sz w:val="18"/>
                      </w:rPr>
                      <w:t>Дата</w:t>
                    </w:r>
                  </w:p>
                </w:txbxContent>
              </v:textbox>
            </v:shape>
            <v:shape id="_x0000_s1542" type="#_x0000_t202" style="position:absolute;left:10937;top:15062;width:520;height:238;v-text-anchor:middle" filled="f" stroked="f">
              <v:stroke joinstyle="round"/>
              <v:textbox style="mso-next-textbox:#_x0000_s1542;mso-rotate-with-shape:t" inset=".35mm,.35mm,.35mm,.35mm">
                <w:txbxContent>
                  <w:p w:rsidR="00CC6131" w:rsidRDefault="00CC6131" w:rsidP="00C658E8">
                    <w:pPr>
                      <w:jc w:val="center"/>
                      <w:rPr>
                        <w:rFonts w:ascii="ISOCPEUR" w:eastAsia="Arial" w:hAnsi="ISOCPEUR"/>
                        <w:i/>
                        <w:sz w:val="18"/>
                      </w:rPr>
                    </w:pPr>
                    <w:r>
                      <w:rPr>
                        <w:rFonts w:ascii="ISOCPEUR" w:eastAsia="Arial" w:hAnsi="ISOCPEUR"/>
                        <w:i/>
                        <w:sz w:val="18"/>
                      </w:rPr>
                      <w:t>Лист</w:t>
                    </w:r>
                  </w:p>
                </w:txbxContent>
              </v:textbox>
            </v:shape>
            <v:shape id="_x0000_s1543" type="#_x0000_t202" style="position:absolute;left:10937;top:15418;width:520;height:327;v-text-anchor:middle" filled="f" stroked="f">
              <v:stroke joinstyle="round"/>
              <v:textbox style="mso-next-textbox:#_x0000_s1543;mso-rotate-with-shape:t" inset=".35mm,.35mm,.35mm,.35mm">
                <w:txbxContent>
                  <w:p w:rsidR="00CC6131" w:rsidRPr="00855FD2" w:rsidRDefault="00CC6131" w:rsidP="00C658E8">
                    <w:pPr>
                      <w:jc w:val="center"/>
                      <w:rPr>
                        <w:rFonts w:ascii="ISOCPEUR" w:eastAsia="Arial" w:hAnsi="ISOCPEUR"/>
                        <w:i/>
                      </w:rPr>
                    </w:pPr>
                  </w:p>
                </w:txbxContent>
              </v:textbox>
            </v:shape>
            <v:shape id="_x0000_s1544" type="#_x0000_t202" style="position:absolute;left:5100;top:15252;width:5769;height:369;v-text-anchor:middle" filled="f" stroked="f">
              <v:stroke joinstyle="round"/>
              <v:textbox style="mso-next-textbox:#_x0000_s1544;mso-rotate-with-shape:t" inset=".35mm,.35mm,.35mm,.35mm">
                <w:txbxContent>
                  <w:p w:rsidR="00CC6131" w:rsidRDefault="00CC6131" w:rsidP="00C658E8">
                    <w:pPr>
                      <w:jc w:val="center"/>
                      <w:rPr>
                        <w:rFonts w:ascii="ISOCPEUR" w:eastAsia="Arial" w:hAnsi="ISOCPEUR"/>
                        <w:i/>
                      </w:rPr>
                    </w:pPr>
                    <w:r>
                      <w:rPr>
                        <w:rFonts w:ascii="ISOCPEUR" w:eastAsia="Arial" w:hAnsi="ISOCPEUR"/>
                        <w:i/>
                      </w:rPr>
                      <w:t>2107505 2ССПО9-4</w:t>
                    </w:r>
                  </w:p>
                </w:txbxContent>
              </v:textbox>
            </v:shape>
            <w10:wrap type="through" anchorx="page" anchory="page"/>
          </v:group>
        </w:pict>
      </w: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C658E8" w:rsidRDefault="00C658E8" w:rsidP="006F1ECC">
      <w:pPr>
        <w:rPr>
          <w:rFonts w:ascii="Times New Roman" w:hAnsi="Times New Roman" w:cs="Times New Roman"/>
          <w:color w:val="auto"/>
        </w:rPr>
      </w:pPr>
    </w:p>
    <w:p w:rsidR="00202892" w:rsidRPr="000F1AC5" w:rsidRDefault="00202892" w:rsidP="006F1ECC">
      <w:pPr>
        <w:rPr>
          <w:rFonts w:ascii="Times New Roman" w:hAnsi="Times New Roman" w:cs="Times New Roman"/>
          <w:color w:val="auto"/>
        </w:rPr>
      </w:pPr>
    </w:p>
    <w:sectPr w:rsidR="00202892" w:rsidRPr="000F1AC5" w:rsidSect="00EC7F7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1B23"/>
    <w:multiLevelType w:val="hybridMultilevel"/>
    <w:tmpl w:val="839A3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97EA2"/>
    <w:multiLevelType w:val="hybridMultilevel"/>
    <w:tmpl w:val="7A70AA16"/>
    <w:lvl w:ilvl="0" w:tplc="F5102B2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BD11F86"/>
    <w:multiLevelType w:val="hybridMultilevel"/>
    <w:tmpl w:val="4B64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319E7"/>
    <w:multiLevelType w:val="hybridMultilevel"/>
    <w:tmpl w:val="6790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D31EC"/>
    <w:multiLevelType w:val="hybridMultilevel"/>
    <w:tmpl w:val="DDF46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7188F"/>
    <w:multiLevelType w:val="hybridMultilevel"/>
    <w:tmpl w:val="334A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578FC"/>
    <w:multiLevelType w:val="hybridMultilevel"/>
    <w:tmpl w:val="55B8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6"/>
  <w:displayHorizontalDrawingGridEvery w:val="2"/>
  <w:characterSpacingControl w:val="doNotCompress"/>
  <w:savePreviewPicture/>
  <w:compat/>
  <w:rsids>
    <w:rsidRoot w:val="005F3897"/>
    <w:rsid w:val="00017E6C"/>
    <w:rsid w:val="00053C7B"/>
    <w:rsid w:val="00056BA2"/>
    <w:rsid w:val="00062CB1"/>
    <w:rsid w:val="0006314F"/>
    <w:rsid w:val="00065213"/>
    <w:rsid w:val="000A210A"/>
    <w:rsid w:val="000B67AE"/>
    <w:rsid w:val="000F1AC5"/>
    <w:rsid w:val="00105A39"/>
    <w:rsid w:val="00115616"/>
    <w:rsid w:val="001201D5"/>
    <w:rsid w:val="001232E1"/>
    <w:rsid w:val="00133D70"/>
    <w:rsid w:val="00183467"/>
    <w:rsid w:val="001B2CF6"/>
    <w:rsid w:val="001E4B3E"/>
    <w:rsid w:val="00202892"/>
    <w:rsid w:val="00251CEB"/>
    <w:rsid w:val="00283407"/>
    <w:rsid w:val="002852F0"/>
    <w:rsid w:val="0028673A"/>
    <w:rsid w:val="00296946"/>
    <w:rsid w:val="002C1D25"/>
    <w:rsid w:val="002C1E37"/>
    <w:rsid w:val="002C2197"/>
    <w:rsid w:val="002C4C56"/>
    <w:rsid w:val="002F61D9"/>
    <w:rsid w:val="00314E8B"/>
    <w:rsid w:val="0033349B"/>
    <w:rsid w:val="0034125E"/>
    <w:rsid w:val="00360D8B"/>
    <w:rsid w:val="003B416D"/>
    <w:rsid w:val="00401480"/>
    <w:rsid w:val="00422D97"/>
    <w:rsid w:val="00455746"/>
    <w:rsid w:val="00460F35"/>
    <w:rsid w:val="0047042B"/>
    <w:rsid w:val="00481C71"/>
    <w:rsid w:val="00484AF9"/>
    <w:rsid w:val="004955E5"/>
    <w:rsid w:val="004A1707"/>
    <w:rsid w:val="00511FAE"/>
    <w:rsid w:val="00514267"/>
    <w:rsid w:val="00520D54"/>
    <w:rsid w:val="00522E36"/>
    <w:rsid w:val="00530BCC"/>
    <w:rsid w:val="00537585"/>
    <w:rsid w:val="00561CD1"/>
    <w:rsid w:val="005A0DDC"/>
    <w:rsid w:val="005B60F6"/>
    <w:rsid w:val="005C5C12"/>
    <w:rsid w:val="005F3897"/>
    <w:rsid w:val="00615824"/>
    <w:rsid w:val="00616BB2"/>
    <w:rsid w:val="00624067"/>
    <w:rsid w:val="0064778B"/>
    <w:rsid w:val="00654A65"/>
    <w:rsid w:val="00661542"/>
    <w:rsid w:val="00676D6F"/>
    <w:rsid w:val="00682EFF"/>
    <w:rsid w:val="00687E51"/>
    <w:rsid w:val="006A6234"/>
    <w:rsid w:val="006C54EE"/>
    <w:rsid w:val="006C6B4F"/>
    <w:rsid w:val="006E1FD6"/>
    <w:rsid w:val="006F1ECC"/>
    <w:rsid w:val="00742144"/>
    <w:rsid w:val="00772645"/>
    <w:rsid w:val="00774051"/>
    <w:rsid w:val="008001A4"/>
    <w:rsid w:val="00820A1C"/>
    <w:rsid w:val="0083507F"/>
    <w:rsid w:val="0084342B"/>
    <w:rsid w:val="00845BE1"/>
    <w:rsid w:val="00845BEC"/>
    <w:rsid w:val="00872590"/>
    <w:rsid w:val="008812BD"/>
    <w:rsid w:val="008C3D42"/>
    <w:rsid w:val="008D53D9"/>
    <w:rsid w:val="00934E50"/>
    <w:rsid w:val="009573F5"/>
    <w:rsid w:val="00960F67"/>
    <w:rsid w:val="009702F1"/>
    <w:rsid w:val="0097298E"/>
    <w:rsid w:val="00993618"/>
    <w:rsid w:val="009E039B"/>
    <w:rsid w:val="009F56CF"/>
    <w:rsid w:val="00A22BBB"/>
    <w:rsid w:val="00AC4D63"/>
    <w:rsid w:val="00AE0376"/>
    <w:rsid w:val="00AF42F6"/>
    <w:rsid w:val="00B077FA"/>
    <w:rsid w:val="00B231C8"/>
    <w:rsid w:val="00B638AF"/>
    <w:rsid w:val="00B641D3"/>
    <w:rsid w:val="00B64245"/>
    <w:rsid w:val="00B75F6D"/>
    <w:rsid w:val="00B94D2E"/>
    <w:rsid w:val="00BB38EE"/>
    <w:rsid w:val="00BE3B05"/>
    <w:rsid w:val="00C2638A"/>
    <w:rsid w:val="00C36DC8"/>
    <w:rsid w:val="00C517B2"/>
    <w:rsid w:val="00C658E8"/>
    <w:rsid w:val="00CB276A"/>
    <w:rsid w:val="00CC6131"/>
    <w:rsid w:val="00D44287"/>
    <w:rsid w:val="00D6435F"/>
    <w:rsid w:val="00DD4451"/>
    <w:rsid w:val="00DE68D8"/>
    <w:rsid w:val="00E17660"/>
    <w:rsid w:val="00E41091"/>
    <w:rsid w:val="00E50E84"/>
    <w:rsid w:val="00E720F2"/>
    <w:rsid w:val="00E80387"/>
    <w:rsid w:val="00E8232A"/>
    <w:rsid w:val="00E83DB9"/>
    <w:rsid w:val="00E87EAA"/>
    <w:rsid w:val="00EA480A"/>
    <w:rsid w:val="00EA48FD"/>
    <w:rsid w:val="00EC7F76"/>
    <w:rsid w:val="00F061FE"/>
    <w:rsid w:val="00F23699"/>
    <w:rsid w:val="00F26AF0"/>
    <w:rsid w:val="00F37496"/>
    <w:rsid w:val="00F43D15"/>
    <w:rsid w:val="00F44341"/>
    <w:rsid w:val="00F6462E"/>
    <w:rsid w:val="00FC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"/>
    <o:shapelayout v:ext="edit">
      <o:idmap v:ext="edit" data="1"/>
      <o:rules v:ext="edit">
        <o:r id="V:Rule41" type="arc" idref="#_x0000_s1396"/>
        <o:r id="V:Rule82" type="connector" idref="#_x0000_s1244"/>
        <o:r id="V:Rule83" type="connector" idref="#_x0000_s1371"/>
        <o:r id="V:Rule84" type="connector" idref="#_x0000_s1382"/>
        <o:r id="V:Rule85" type="connector" idref="#_x0000_s1379"/>
        <o:r id="V:Rule86" type="connector" idref="#_x0000_s1344"/>
        <o:r id="V:Rule87" type="connector" idref="#_x0000_s1361"/>
        <o:r id="V:Rule88" type="connector" idref="#_x0000_s1234"/>
        <o:r id="V:Rule89" type="connector" idref="#_x0000_s1246"/>
        <o:r id="V:Rule90" type="connector" idref="#_x0000_s1346"/>
        <o:r id="V:Rule91" type="connector" idref="#_x0000_s1352"/>
        <o:r id="V:Rule92" type="connector" idref="#_x0000_s1236"/>
        <o:r id="V:Rule93" type="connector" idref="#_x0000_s1357"/>
        <o:r id="V:Rule94" type="connector" idref="#_x0000_s1356"/>
        <o:r id="V:Rule95" type="connector" idref="#_x0000_s1233"/>
        <o:r id="V:Rule96" type="connector" idref="#_x0000_s1207"/>
        <o:r id="V:Rule97" type="connector" idref="#_x0000_s1220"/>
        <o:r id="V:Rule98" type="connector" idref="#_x0000_s1238"/>
        <o:r id="V:Rule99" type="connector" idref="#_x0000_s1228"/>
        <o:r id="V:Rule100" type="connector" idref="#_x0000_s1355"/>
        <o:r id="V:Rule101" type="connector" idref="#_x0000_s1384"/>
        <o:r id="V:Rule102" type="connector" idref="#_x0000_s1224"/>
        <o:r id="V:Rule103" type="connector" idref="#_x0000_s1248"/>
        <o:r id="V:Rule104" type="connector" idref="#_x0000_s1348"/>
        <o:r id="V:Rule105" type="connector" idref="#_x0000_s1362"/>
        <o:r id="V:Rule106" type="connector" idref="#_x0000_s1243"/>
        <o:r id="V:Rule107" type="connector" idref="#_x0000_s1383"/>
        <o:r id="V:Rule108" type="connector" idref="#_x0000_s1372"/>
        <o:r id="V:Rule109" type="connector" idref="#_x0000_s1239"/>
        <o:r id="V:Rule110" type="connector" idref="#_x0000_s1351"/>
        <o:r id="V:Rule111" type="connector" idref="#_x0000_s1370"/>
        <o:r id="V:Rule112" type="connector" idref="#_x0000_s1359"/>
        <o:r id="V:Rule113" type="connector" idref="#_x0000_s1354"/>
        <o:r id="V:Rule114" type="connector" idref="#_x0000_s1347"/>
        <o:r id="V:Rule115" type="connector" idref="#_x0000_s1222"/>
        <o:r id="V:Rule116" type="connector" idref="#_x0000_s1338"/>
        <o:r id="V:Rule117" type="connector" idref="#_x0000_s1217"/>
        <o:r id="V:Rule118" type="connector" idref="#_x0000_s1373"/>
        <o:r id="V:Rule119" type="connector" idref="#_x0000_s1242"/>
        <o:r id="V:Rule120" type="connector" idref="#_x0000_s1385"/>
        <o:r id="V:Rule121" type="connector" idref="#_x0000_s1345"/>
        <o:r id="V:Rule122" type="connector" idref="#_x0000_s1210"/>
        <o:r id="V:Rule123" type="connector" idref="#_x0000_s1350"/>
        <o:r id="V:Rule124" type="connector" idref="#_x0000_s1380"/>
        <o:r id="V:Rule125" type="connector" idref="#_x0000_s1368"/>
        <o:r id="V:Rule126" type="connector" idref="#_x0000_s1231"/>
        <o:r id="V:Rule127" type="connector" idref="#_x0000_s1376"/>
        <o:r id="V:Rule128" type="connector" idref="#_x0000_s1235"/>
        <o:r id="V:Rule129" type="connector" idref="#_x0000_s1247"/>
        <o:r id="V:Rule130" type="connector" idref="#_x0000_s1223"/>
        <o:r id="V:Rule131" type="connector" idref="#_x0000_s1212"/>
        <o:r id="V:Rule132" type="connector" idref="#_x0000_s1211"/>
        <o:r id="V:Rule133" type="connector" idref="#_x0000_s1395"/>
        <o:r id="V:Rule134" type="connector" idref="#_x0000_s1229"/>
        <o:r id="V:Rule135" type="connector" idref="#_x0000_s1225"/>
        <o:r id="V:Rule136" type="connector" idref="#_x0000_s1378"/>
        <o:r id="V:Rule137" type="connector" idref="#_x0000_s1369"/>
        <o:r id="V:Rule138" type="connector" idref="#_x0000_s1208"/>
        <o:r id="V:Rule139" type="connector" idref="#_x0000_s1221"/>
        <o:r id="V:Rule140" type="connector" idref="#_x0000_s1209"/>
        <o:r id="V:Rule141" type="connector" idref="#_x0000_s1367"/>
        <o:r id="V:Rule142" type="connector" idref="#_x0000_s1215"/>
        <o:r id="V:Rule143" type="connector" idref="#_x0000_s1219"/>
        <o:r id="V:Rule144" type="connector" idref="#_x0000_s1377"/>
        <o:r id="V:Rule145" type="connector" idref="#_x0000_s1232"/>
        <o:r id="V:Rule146" type="connector" idref="#_x0000_s1218"/>
        <o:r id="V:Rule147" type="connector" idref="#_x0000_s1365"/>
        <o:r id="V:Rule148" type="connector" idref="#_x0000_s1349"/>
        <o:r id="V:Rule149" type="connector" idref="#_x0000_s1381"/>
        <o:r id="V:Rule150" type="connector" idref="#_x0000_s1366"/>
        <o:r id="V:Rule151" type="connector" idref="#_x0000_s1050"/>
        <o:r id="V:Rule152" type="connector" idref="#_x0000_s1230"/>
        <o:r id="V:Rule153" type="connector" idref="#_x0000_s1375"/>
        <o:r id="V:Rule154" type="connector" idref="#_x0000_s1213"/>
        <o:r id="V:Rule155" type="connector" idref="#_x0000_s1214"/>
        <o:r id="V:Rule156" type="connector" idref="#_x0000_s1241"/>
        <o:r id="V:Rule157" type="connector" idref="#_x0000_s1358"/>
        <o:r id="V:Rule158" type="connector" idref="#_x0000_s1245"/>
        <o:r id="V:Rule159" type="connector" idref="#_x0000_s1393"/>
        <o:r id="V:Rule160" type="connector" idref="#_x0000_s1240"/>
        <o:r id="V:Rule161" type="connector" idref="#_x0000_s13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Lucida Sans Unicode"/>
        <w:color w:val="4B472F"/>
        <w:spacing w:val="1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87"/>
  </w:style>
  <w:style w:type="paragraph" w:styleId="1">
    <w:name w:val="heading 1"/>
    <w:basedOn w:val="a"/>
    <w:next w:val="a"/>
    <w:link w:val="10"/>
    <w:qFormat/>
    <w:rsid w:val="00401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202892"/>
    <w:pPr>
      <w:keepNext/>
      <w:spacing w:after="0" w:line="240" w:lineRule="auto"/>
      <w:ind w:firstLine="9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2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5213"/>
    <w:pPr>
      <w:ind w:left="720"/>
      <w:contextualSpacing/>
    </w:pPr>
  </w:style>
  <w:style w:type="table" w:styleId="a5">
    <w:name w:val="Table Grid"/>
    <w:basedOn w:val="a1"/>
    <w:uiPriority w:val="59"/>
    <w:rsid w:val="008C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3D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3D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8D53D9"/>
    <w:rPr>
      <w:color w:val="808080"/>
    </w:rPr>
  </w:style>
  <w:style w:type="paragraph" w:styleId="a9">
    <w:name w:val="Document Map"/>
    <w:basedOn w:val="a"/>
    <w:link w:val="aa"/>
    <w:uiPriority w:val="99"/>
    <w:semiHidden/>
    <w:unhideWhenUsed/>
    <w:rsid w:val="004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4014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1480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ab">
    <w:name w:val="Чертежный"/>
    <w:rsid w:val="00202892"/>
    <w:pPr>
      <w:spacing w:after="0" w:line="240" w:lineRule="auto"/>
      <w:jc w:val="both"/>
    </w:pPr>
    <w:rPr>
      <w:rFonts w:ascii="ISOCPEUR" w:eastAsia="Times New Roman" w:hAnsi="ISOCPEUR" w:cs="Times New Roman"/>
      <w:i/>
      <w:color w:val="auto"/>
      <w:spacing w:val="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02892"/>
    <w:rPr>
      <w:rFonts w:ascii="Times New Roman" w:eastAsia="Times New Roman" w:hAnsi="Times New Roman" w:cs="Times New Roman"/>
      <w:b/>
      <w:bCs/>
      <w:color w:val="auto"/>
      <w:spacing w:val="0"/>
      <w:szCs w:val="24"/>
      <w:lang w:eastAsia="ru-RU"/>
    </w:rPr>
  </w:style>
  <w:style w:type="paragraph" w:customStyle="1" w:styleId="ac">
    <w:name w:val="Базовый"/>
    <w:rsid w:val="006E1FD6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color w:val="auto"/>
      <w:spacing w:val="0"/>
      <w:sz w:val="22"/>
      <w:szCs w:val="22"/>
      <w:lang w:eastAsia="ru-RU"/>
    </w:rPr>
  </w:style>
  <w:style w:type="character" w:customStyle="1" w:styleId="FontStyle60">
    <w:name w:val="Font Style60"/>
    <w:uiPriority w:val="99"/>
    <w:rsid w:val="006E1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66494-C936-49D6-84B8-40254A03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4287</Words>
  <Characters>24438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/</vt:lpstr>
      <vt:lpstr>КУРСОВОГО ПРОЕКТА</vt:lpstr>
      <vt:lpstr>по профессиональному модулю ПМ01</vt:lpstr>
      <vt:lpstr>Специальность: 210705 Средства связи с подвижными объектами</vt:lpstr>
      <vt:lpstr>Вариант:_____</vt:lpstr>
      <vt:lpstr>1.Произвести оптимальный выбор частотных каналов</vt:lpstr>
      <vt:lpstr>4.Определить мощность передатчика базовой станции</vt:lpstr>
      <vt:lpstr>6.Рассчитать электропитание базовой станции</vt:lpstr>
      <vt:lpstr>8.Нарисовать трассу прохождения сигнала от БС к АС</vt:lpstr>
      <vt:lpstr>Содержание</vt:lpstr>
      <vt:lpstr>Задание</vt:lpstr>
      <vt:lpstr>Трасса прохождения сигнала от БС к АС</vt:lpstr>
      <vt:lpstr>Введение</vt:lpstr>
      <vt:lpstr>Во введении следует обосновать актуальность избранной темы курсового проекта, ра</vt:lpstr>
      <vt:lpstr>М сот1 = ,Асот1-,А-1.. =</vt:lpstr>
      <vt:lpstr>Sсот1 = ,,𝑆-сети.-,𝑞-сот1.. =</vt:lpstr>
      <vt:lpstr/>
      <vt:lpstr/>
      <vt:lpstr>Приложение А  /</vt:lpstr>
      <vt:lpstr>КУРСОВОЙ ПРОЕКТ</vt:lpstr>
      <vt:lpstr>По профессиональному модулю ПМ01</vt:lpstr>
      <vt:lpstr>Специальность: 210705 Средства связи с подвижными объектами</vt:lpstr>
    </vt:vector>
  </TitlesOfParts>
  <Company/>
  <LinksUpToDate>false</LinksUpToDate>
  <CharactersWithSpaces>28668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Pprygunov</dc:creator>
  <cp:lastModifiedBy>Admin</cp:lastModifiedBy>
  <cp:revision>2</cp:revision>
  <dcterms:created xsi:type="dcterms:W3CDTF">2015-10-30T07:09:00Z</dcterms:created>
  <dcterms:modified xsi:type="dcterms:W3CDTF">2015-10-30T07:09:00Z</dcterms:modified>
</cp:coreProperties>
</file>