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22" w:rsidRPr="00EB4572" w:rsidRDefault="00625320" w:rsidP="00DE6722">
      <w:r>
        <w:rPr>
          <w:noProof/>
          <w:lang w:eastAsia="ru-RU"/>
        </w:rPr>
        <w:drawing>
          <wp:inline distT="0" distB="0" distL="0" distR="0">
            <wp:extent cx="5935345" cy="1391285"/>
            <wp:effectExtent l="19050" t="0" r="8255" b="0"/>
            <wp:docPr id="1" name="Рисунок 1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722" w:rsidRDefault="00DE6722" w:rsidP="00DE6722">
      <w:pPr>
        <w:pStyle w:val="a3"/>
        <w:tabs>
          <w:tab w:val="left" w:pos="2680"/>
        </w:tabs>
        <w:ind w:left="0" w:hanging="993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070"/>
        <w:gridCol w:w="4501"/>
      </w:tblGrid>
      <w:tr w:rsidR="00DE6722" w:rsidRPr="00826D53" w:rsidTr="00826D53">
        <w:tc>
          <w:tcPr>
            <w:tcW w:w="5070" w:type="dxa"/>
          </w:tcPr>
          <w:p w:rsidR="00DE6722" w:rsidRDefault="00DE6722" w:rsidP="00826D53">
            <w:pPr>
              <w:pStyle w:val="a3"/>
              <w:tabs>
                <w:tab w:val="left" w:pos="2680"/>
              </w:tabs>
              <w:ind w:left="0" w:firstLine="0"/>
            </w:pPr>
            <w:r>
              <w:t>СОГЛАСОВАНО</w:t>
            </w:r>
          </w:p>
          <w:p w:rsidR="00DE6722" w:rsidRDefault="00DE6722" w:rsidP="00826D53">
            <w:pPr>
              <w:pStyle w:val="a3"/>
              <w:tabs>
                <w:tab w:val="left" w:pos="2680"/>
              </w:tabs>
              <w:ind w:left="0" w:firstLine="0"/>
            </w:pPr>
            <w:r>
              <w:t>Председатель Г</w:t>
            </w:r>
            <w:r w:rsidR="00573A29">
              <w:t>А</w:t>
            </w:r>
            <w:r>
              <w:t>К</w:t>
            </w:r>
          </w:p>
          <w:p w:rsidR="00DE6722" w:rsidRDefault="00DE6722" w:rsidP="00826D53">
            <w:pPr>
              <w:pStyle w:val="a3"/>
              <w:tabs>
                <w:tab w:val="left" w:pos="2680"/>
              </w:tabs>
              <w:ind w:left="0" w:firstLine="0"/>
            </w:pPr>
            <w:r>
              <w:t>_____________________( Ф.И.О.)</w:t>
            </w:r>
          </w:p>
          <w:p w:rsidR="00DE6722" w:rsidRDefault="00DE6722" w:rsidP="00826D53">
            <w:pPr>
              <w:pStyle w:val="a3"/>
              <w:pBdr>
                <w:bottom w:val="single" w:sz="12" w:space="1" w:color="auto"/>
              </w:pBdr>
              <w:tabs>
                <w:tab w:val="left" w:pos="2680"/>
              </w:tabs>
              <w:ind w:left="0" w:firstLine="0"/>
            </w:pPr>
          </w:p>
          <w:p w:rsidR="003903E8" w:rsidRDefault="00DE6722" w:rsidP="00826D53">
            <w:pPr>
              <w:pStyle w:val="a3"/>
              <w:tabs>
                <w:tab w:val="left" w:pos="2680"/>
              </w:tabs>
              <w:ind w:left="0" w:firstLine="0"/>
            </w:pPr>
            <w:r>
              <w:t>зам. директора по УПР</w:t>
            </w:r>
          </w:p>
          <w:p w:rsidR="00DE6722" w:rsidRDefault="003903E8" w:rsidP="00826D53">
            <w:pPr>
              <w:pStyle w:val="a3"/>
              <w:tabs>
                <w:tab w:val="left" w:pos="2680"/>
              </w:tabs>
              <w:ind w:left="0" w:firstLine="0"/>
            </w:pPr>
            <w:r>
              <w:rPr>
                <w:lang w:val="en-US"/>
              </w:rPr>
              <w:t>_____________________</w:t>
            </w:r>
            <w:r w:rsidR="00DE6722">
              <w:t>Корешков О.В.</w:t>
            </w:r>
          </w:p>
          <w:p w:rsidR="003903E8" w:rsidRDefault="003903E8" w:rsidP="00826D53">
            <w:pPr>
              <w:pStyle w:val="a3"/>
              <w:tabs>
                <w:tab w:val="left" w:pos="2680"/>
              </w:tabs>
              <w:ind w:left="0" w:firstLine="0"/>
            </w:pPr>
          </w:p>
        </w:tc>
        <w:tc>
          <w:tcPr>
            <w:tcW w:w="4501" w:type="dxa"/>
          </w:tcPr>
          <w:p w:rsidR="00DE6722" w:rsidRDefault="00DE6722" w:rsidP="00826D53">
            <w:pPr>
              <w:pStyle w:val="a3"/>
              <w:tabs>
                <w:tab w:val="left" w:pos="2680"/>
              </w:tabs>
              <w:ind w:left="0" w:firstLine="0"/>
            </w:pPr>
            <w:r>
              <w:t>УТВЕРЖДАЮ</w:t>
            </w:r>
          </w:p>
          <w:p w:rsidR="00DE6722" w:rsidRDefault="00DE6722" w:rsidP="00826D53">
            <w:pPr>
              <w:pStyle w:val="a3"/>
              <w:tabs>
                <w:tab w:val="left" w:pos="2680"/>
              </w:tabs>
              <w:ind w:left="0" w:firstLine="0"/>
            </w:pPr>
            <w:r>
              <w:t>Зам. директора по направлению Транспор</w:t>
            </w:r>
            <w:r w:rsidR="000F395E">
              <w:t xml:space="preserve">т и многопрофильная подготовка </w:t>
            </w:r>
          </w:p>
          <w:p w:rsidR="00DE6722" w:rsidRDefault="000F395E" w:rsidP="00214DFD">
            <w:pPr>
              <w:pStyle w:val="a3"/>
              <w:tabs>
                <w:tab w:val="left" w:pos="2680"/>
              </w:tabs>
              <w:ind w:left="0" w:firstLine="0"/>
            </w:pPr>
            <w:r>
              <w:t>__________Гренов Г.С.</w:t>
            </w:r>
          </w:p>
        </w:tc>
      </w:tr>
    </w:tbl>
    <w:p w:rsidR="00DE6722" w:rsidRDefault="00DE6722" w:rsidP="00DE6722">
      <w:pPr>
        <w:pStyle w:val="a3"/>
        <w:tabs>
          <w:tab w:val="left" w:pos="2680"/>
        </w:tabs>
        <w:ind w:left="0" w:hanging="993"/>
      </w:pPr>
    </w:p>
    <w:p w:rsidR="00DE6722" w:rsidRDefault="00DE6722" w:rsidP="00DE6722"/>
    <w:p w:rsidR="00DE6722" w:rsidRDefault="00DE6722" w:rsidP="00DE6722"/>
    <w:p w:rsidR="00DE6722" w:rsidRPr="00DE6722" w:rsidRDefault="00DE6722" w:rsidP="00DE6722">
      <w:pPr>
        <w:jc w:val="center"/>
        <w:rPr>
          <w:rFonts w:ascii="Times New Roman" w:hAnsi="Times New Roman"/>
          <w:b/>
          <w:sz w:val="28"/>
          <w:szCs w:val="28"/>
        </w:rPr>
      </w:pPr>
      <w:r w:rsidRPr="00DE6722">
        <w:rPr>
          <w:rFonts w:ascii="Times New Roman" w:hAnsi="Times New Roman"/>
          <w:b/>
          <w:sz w:val="28"/>
          <w:szCs w:val="28"/>
        </w:rPr>
        <w:t>ПРОГРАММА</w:t>
      </w:r>
    </w:p>
    <w:p w:rsidR="00DE6722" w:rsidRPr="00DE6722" w:rsidRDefault="00DE6722" w:rsidP="00DE6722">
      <w:pPr>
        <w:jc w:val="center"/>
        <w:rPr>
          <w:rFonts w:ascii="Times New Roman" w:hAnsi="Times New Roman"/>
          <w:b/>
          <w:sz w:val="28"/>
          <w:szCs w:val="28"/>
        </w:rPr>
      </w:pPr>
      <w:r w:rsidRPr="00DE6722">
        <w:rPr>
          <w:rFonts w:ascii="Times New Roman" w:hAnsi="Times New Roman"/>
          <w:b/>
          <w:sz w:val="28"/>
          <w:szCs w:val="28"/>
        </w:rPr>
        <w:t>государственной (итоговой) аттестации выпускников</w:t>
      </w:r>
    </w:p>
    <w:p w:rsidR="00DE6722" w:rsidRPr="00DE6722" w:rsidRDefault="004D2746" w:rsidP="00DE67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DE2DD6" w:rsidRPr="00DE6722">
        <w:rPr>
          <w:rFonts w:ascii="Times New Roman" w:hAnsi="Times New Roman"/>
          <w:b/>
          <w:sz w:val="28"/>
          <w:szCs w:val="28"/>
        </w:rPr>
        <w:t>программе подготовки</w:t>
      </w:r>
      <w:r w:rsidR="00DE6722" w:rsidRPr="00DE6722">
        <w:rPr>
          <w:rFonts w:ascii="Times New Roman" w:hAnsi="Times New Roman"/>
          <w:b/>
          <w:sz w:val="28"/>
          <w:szCs w:val="28"/>
        </w:rPr>
        <w:t xml:space="preserve"> квалифицированных рабочих</w:t>
      </w:r>
      <w:r w:rsidR="00DE6722" w:rsidRPr="00DE6722">
        <w:rPr>
          <w:rFonts w:ascii="Times New Roman" w:hAnsi="Times New Roman"/>
          <w:sz w:val="28"/>
          <w:szCs w:val="28"/>
        </w:rPr>
        <w:t xml:space="preserve"> </w:t>
      </w:r>
    </w:p>
    <w:p w:rsidR="00DE6722" w:rsidRDefault="004D2746" w:rsidP="00DE6722">
      <w:pPr>
        <w:pStyle w:val="a3"/>
        <w:tabs>
          <w:tab w:val="left" w:pos="1339"/>
        </w:tabs>
        <w:ind w:left="0" w:firstLine="0"/>
      </w:pPr>
      <w:r>
        <w:t xml:space="preserve">                </w:t>
      </w:r>
      <w:r w:rsidR="00DE6722">
        <w:t>профессия</w:t>
      </w:r>
      <w:r w:rsidR="00214DFD">
        <w:rPr>
          <w:lang w:val="en-US"/>
        </w:rPr>
        <w:t xml:space="preserve"> </w:t>
      </w:r>
      <w:r w:rsidR="00214DFD" w:rsidRPr="00214DFD">
        <w:rPr>
          <w:b w:val="0"/>
          <w:bCs/>
          <w:spacing w:val="-1"/>
          <w:szCs w:val="28"/>
          <w:u w:val="single"/>
        </w:rPr>
        <w:t>23</w:t>
      </w:r>
      <w:r w:rsidR="00214DFD" w:rsidRPr="00214DFD">
        <w:rPr>
          <w:b w:val="0"/>
          <w:bCs/>
          <w:spacing w:val="1"/>
          <w:szCs w:val="28"/>
          <w:u w:val="single"/>
        </w:rPr>
        <w:t>0</w:t>
      </w:r>
      <w:r w:rsidR="00214DFD" w:rsidRPr="00214DFD">
        <w:rPr>
          <w:b w:val="0"/>
          <w:bCs/>
          <w:spacing w:val="-1"/>
          <w:szCs w:val="28"/>
          <w:u w:val="single"/>
        </w:rPr>
        <w:t>10</w:t>
      </w:r>
      <w:r w:rsidR="00214DFD" w:rsidRPr="00214DFD">
        <w:rPr>
          <w:b w:val="0"/>
          <w:bCs/>
          <w:spacing w:val="1"/>
          <w:szCs w:val="28"/>
          <w:u w:val="single"/>
        </w:rPr>
        <w:t>3</w:t>
      </w:r>
      <w:r w:rsidR="00214DFD" w:rsidRPr="00214DFD">
        <w:rPr>
          <w:b w:val="0"/>
          <w:bCs/>
          <w:szCs w:val="28"/>
          <w:u w:val="single"/>
        </w:rPr>
        <w:t>.</w:t>
      </w:r>
      <w:r w:rsidR="00214DFD" w:rsidRPr="00214DFD">
        <w:rPr>
          <w:b w:val="0"/>
          <w:bCs/>
          <w:spacing w:val="-2"/>
          <w:szCs w:val="28"/>
          <w:u w:val="single"/>
        </w:rPr>
        <w:t>0</w:t>
      </w:r>
      <w:r w:rsidR="00214DFD" w:rsidRPr="00214DFD">
        <w:rPr>
          <w:b w:val="0"/>
          <w:bCs/>
          <w:szCs w:val="28"/>
          <w:u w:val="single"/>
        </w:rPr>
        <w:t>3</w:t>
      </w:r>
      <w:r w:rsidR="00214DFD" w:rsidRPr="00214DFD">
        <w:rPr>
          <w:b w:val="0"/>
          <w:bCs/>
          <w:szCs w:val="28"/>
          <w:u w:val="single"/>
          <w:lang w:val="en-US"/>
        </w:rPr>
        <w:t xml:space="preserve"> </w:t>
      </w:r>
      <w:r w:rsidR="00214DFD" w:rsidRPr="00214DFD">
        <w:rPr>
          <w:b w:val="0"/>
          <w:bCs/>
          <w:spacing w:val="-3"/>
          <w:szCs w:val="28"/>
          <w:u w:val="single"/>
        </w:rPr>
        <w:t>Н</w:t>
      </w:r>
      <w:r w:rsidR="00214DFD" w:rsidRPr="00214DFD">
        <w:rPr>
          <w:b w:val="0"/>
          <w:bCs/>
          <w:spacing w:val="1"/>
          <w:szCs w:val="28"/>
          <w:u w:val="single"/>
        </w:rPr>
        <w:t>а</w:t>
      </w:r>
      <w:r w:rsidR="00214DFD" w:rsidRPr="00214DFD">
        <w:rPr>
          <w:b w:val="0"/>
          <w:bCs/>
          <w:spacing w:val="-1"/>
          <w:szCs w:val="28"/>
          <w:u w:val="single"/>
        </w:rPr>
        <w:t>л</w:t>
      </w:r>
      <w:r w:rsidR="00214DFD" w:rsidRPr="00214DFD">
        <w:rPr>
          <w:b w:val="0"/>
          <w:bCs/>
          <w:spacing w:val="1"/>
          <w:szCs w:val="28"/>
          <w:u w:val="single"/>
        </w:rPr>
        <w:t>а</w:t>
      </w:r>
      <w:r w:rsidR="00214DFD" w:rsidRPr="00214DFD">
        <w:rPr>
          <w:b w:val="0"/>
          <w:bCs/>
          <w:szCs w:val="28"/>
          <w:u w:val="single"/>
        </w:rPr>
        <w:t>дч</w:t>
      </w:r>
      <w:r w:rsidR="00214DFD" w:rsidRPr="00214DFD">
        <w:rPr>
          <w:b w:val="0"/>
          <w:bCs/>
          <w:spacing w:val="-4"/>
          <w:szCs w:val="28"/>
          <w:u w:val="single"/>
        </w:rPr>
        <w:t>и</w:t>
      </w:r>
      <w:r w:rsidR="00214DFD" w:rsidRPr="00214DFD">
        <w:rPr>
          <w:b w:val="0"/>
          <w:bCs/>
          <w:szCs w:val="28"/>
          <w:u w:val="single"/>
        </w:rPr>
        <w:t xml:space="preserve">к </w:t>
      </w:r>
      <w:r w:rsidR="00214DFD" w:rsidRPr="00214DFD">
        <w:rPr>
          <w:b w:val="0"/>
          <w:bCs/>
          <w:spacing w:val="-1"/>
          <w:szCs w:val="28"/>
          <w:u w:val="single"/>
        </w:rPr>
        <w:t>к</w:t>
      </w:r>
      <w:r w:rsidR="00214DFD" w:rsidRPr="00214DFD">
        <w:rPr>
          <w:b w:val="0"/>
          <w:bCs/>
          <w:spacing w:val="1"/>
          <w:szCs w:val="28"/>
          <w:u w:val="single"/>
        </w:rPr>
        <w:t>о</w:t>
      </w:r>
      <w:r w:rsidR="00214DFD" w:rsidRPr="00214DFD">
        <w:rPr>
          <w:b w:val="0"/>
          <w:bCs/>
          <w:szCs w:val="28"/>
          <w:u w:val="single"/>
        </w:rPr>
        <w:t>мпью</w:t>
      </w:r>
      <w:r w:rsidR="00214DFD" w:rsidRPr="00214DFD">
        <w:rPr>
          <w:b w:val="0"/>
          <w:bCs/>
          <w:spacing w:val="-2"/>
          <w:szCs w:val="28"/>
          <w:u w:val="single"/>
        </w:rPr>
        <w:t>т</w:t>
      </w:r>
      <w:r w:rsidR="00214DFD" w:rsidRPr="00214DFD">
        <w:rPr>
          <w:b w:val="0"/>
          <w:bCs/>
          <w:szCs w:val="28"/>
          <w:u w:val="single"/>
        </w:rPr>
        <w:t>ер</w:t>
      </w:r>
      <w:r w:rsidR="00214DFD" w:rsidRPr="00214DFD">
        <w:rPr>
          <w:b w:val="0"/>
          <w:bCs/>
          <w:spacing w:val="-1"/>
          <w:szCs w:val="28"/>
          <w:u w:val="single"/>
        </w:rPr>
        <w:t>ны</w:t>
      </w:r>
      <w:r w:rsidR="00214DFD" w:rsidRPr="00214DFD">
        <w:rPr>
          <w:b w:val="0"/>
          <w:bCs/>
          <w:szCs w:val="28"/>
          <w:u w:val="single"/>
        </w:rPr>
        <w:t>х се</w:t>
      </w:r>
      <w:r w:rsidR="00214DFD" w:rsidRPr="00214DFD">
        <w:rPr>
          <w:b w:val="0"/>
          <w:bCs/>
          <w:spacing w:val="1"/>
          <w:szCs w:val="28"/>
          <w:u w:val="single"/>
        </w:rPr>
        <w:t>т</w:t>
      </w:r>
      <w:r w:rsidR="00214DFD" w:rsidRPr="00214DFD">
        <w:rPr>
          <w:b w:val="0"/>
          <w:bCs/>
          <w:szCs w:val="28"/>
          <w:u w:val="single"/>
        </w:rPr>
        <w:t>ей</w:t>
      </w:r>
      <w:r w:rsidR="00214DFD">
        <w:t xml:space="preserve"> </w:t>
      </w:r>
    </w:p>
    <w:p w:rsidR="00DE6722" w:rsidRDefault="00DE6722" w:rsidP="00DE6722">
      <w:pPr>
        <w:pStyle w:val="a3"/>
        <w:ind w:left="0" w:firstLine="0"/>
      </w:pPr>
    </w:p>
    <w:p w:rsidR="00DE6722" w:rsidRPr="00DE6722" w:rsidRDefault="00DE6722" w:rsidP="00DE6722">
      <w:pPr>
        <w:pStyle w:val="a3"/>
        <w:ind w:left="0" w:firstLine="0"/>
        <w:jc w:val="both"/>
        <w:rPr>
          <w:szCs w:val="28"/>
        </w:rPr>
      </w:pPr>
      <w:r w:rsidRPr="00DE6722">
        <w:rPr>
          <w:szCs w:val="28"/>
        </w:rPr>
        <w:t>Рассмотрено и одобрено</w:t>
      </w:r>
    </w:p>
    <w:p w:rsidR="00DE6722" w:rsidRDefault="00DE6722" w:rsidP="00DE6722">
      <w:pPr>
        <w:pStyle w:val="a3"/>
        <w:ind w:left="0" w:firstLine="0"/>
        <w:jc w:val="both"/>
        <w:rPr>
          <w:szCs w:val="28"/>
        </w:rPr>
      </w:pPr>
      <w:r w:rsidRPr="00DE6722">
        <w:rPr>
          <w:szCs w:val="28"/>
        </w:rPr>
        <w:t>на заседании предметной (цикловой) комиссии</w:t>
      </w:r>
    </w:p>
    <w:p w:rsidR="003903E8" w:rsidRDefault="003903E8" w:rsidP="00DE6722">
      <w:pPr>
        <w:pStyle w:val="a3"/>
        <w:ind w:left="0" w:firstLine="0"/>
        <w:jc w:val="both"/>
        <w:rPr>
          <w:szCs w:val="28"/>
        </w:rPr>
      </w:pPr>
      <w:r>
        <w:rPr>
          <w:szCs w:val="28"/>
        </w:rPr>
        <w:t>по укрупненной группе НПО/СПО</w:t>
      </w:r>
    </w:p>
    <w:p w:rsidR="003903E8" w:rsidRPr="003903E8" w:rsidRDefault="003903E8" w:rsidP="00DE6722">
      <w:pPr>
        <w:pStyle w:val="a3"/>
        <w:ind w:left="0" w:firstLine="0"/>
        <w:jc w:val="both"/>
        <w:rPr>
          <w:szCs w:val="28"/>
        </w:rPr>
      </w:pPr>
      <w:r>
        <w:rPr>
          <w:szCs w:val="28"/>
        </w:rPr>
        <w:t>230000</w:t>
      </w:r>
      <w:r w:rsidR="00435546">
        <w:rPr>
          <w:szCs w:val="28"/>
        </w:rPr>
        <w:t xml:space="preserve"> </w:t>
      </w:r>
      <w:r>
        <w:rPr>
          <w:szCs w:val="28"/>
        </w:rPr>
        <w:t>Информатика и вычислительная техника</w:t>
      </w:r>
    </w:p>
    <w:p w:rsidR="00DE6722" w:rsidRPr="00DE6722" w:rsidRDefault="00DE6722" w:rsidP="00DE6722">
      <w:pPr>
        <w:pStyle w:val="a3"/>
        <w:ind w:left="0" w:firstLine="0"/>
        <w:jc w:val="both"/>
        <w:rPr>
          <w:szCs w:val="28"/>
        </w:rPr>
      </w:pPr>
      <w:r w:rsidRPr="00DE6722">
        <w:rPr>
          <w:szCs w:val="28"/>
        </w:rPr>
        <w:t>Протокол №__________</w:t>
      </w:r>
    </w:p>
    <w:p w:rsidR="00DE6722" w:rsidRPr="00DE6722" w:rsidRDefault="00DE6722" w:rsidP="00DE6722">
      <w:pPr>
        <w:jc w:val="both"/>
        <w:rPr>
          <w:rFonts w:ascii="Times New Roman" w:hAnsi="Times New Roman"/>
          <w:sz w:val="28"/>
          <w:szCs w:val="28"/>
        </w:rPr>
      </w:pPr>
      <w:r w:rsidRPr="00DE6722">
        <w:rPr>
          <w:rFonts w:ascii="Times New Roman" w:hAnsi="Times New Roman"/>
          <w:b/>
          <w:sz w:val="28"/>
          <w:szCs w:val="28"/>
        </w:rPr>
        <w:t>от_______20____г.</w:t>
      </w:r>
    </w:p>
    <w:p w:rsidR="00DE6722" w:rsidRDefault="00DE6722" w:rsidP="00DE6722"/>
    <w:p w:rsidR="00DE6722" w:rsidRDefault="00DE6722" w:rsidP="00DE6722"/>
    <w:p w:rsidR="00DE6722" w:rsidRDefault="00DE6722" w:rsidP="00DE6722"/>
    <w:p w:rsidR="00214DFD" w:rsidRDefault="00214DFD" w:rsidP="00DE67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4F52" w:rsidRDefault="00764F52" w:rsidP="00DE67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DFD" w:rsidRDefault="00214DFD" w:rsidP="00DE67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6722" w:rsidRPr="00717CDF" w:rsidRDefault="00DE6722" w:rsidP="00DE6722">
      <w:pPr>
        <w:jc w:val="center"/>
        <w:rPr>
          <w:rFonts w:ascii="Times New Roman" w:hAnsi="Times New Roman"/>
          <w:b/>
          <w:sz w:val="28"/>
          <w:szCs w:val="28"/>
        </w:rPr>
      </w:pPr>
      <w:r w:rsidRPr="00717CDF">
        <w:rPr>
          <w:rFonts w:ascii="Times New Roman" w:hAnsi="Times New Roman"/>
          <w:b/>
          <w:sz w:val="28"/>
          <w:szCs w:val="28"/>
        </w:rPr>
        <w:t>201</w:t>
      </w:r>
      <w:r w:rsidR="009E7A9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717CDF">
        <w:rPr>
          <w:rFonts w:ascii="Times New Roman" w:hAnsi="Times New Roman"/>
          <w:b/>
          <w:sz w:val="28"/>
          <w:szCs w:val="28"/>
        </w:rPr>
        <w:t xml:space="preserve"> </w:t>
      </w:r>
    </w:p>
    <w:p w:rsidR="008A219F" w:rsidRDefault="008A219F" w:rsidP="008A21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543E"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ГОСУДАРСТВЕННОЙ </w:t>
      </w:r>
      <w:r>
        <w:rPr>
          <w:rFonts w:ascii="Times New Roman" w:hAnsi="Times New Roman"/>
          <w:b/>
          <w:sz w:val="28"/>
          <w:szCs w:val="28"/>
        </w:rPr>
        <w:t>(</w:t>
      </w:r>
      <w:r w:rsidRPr="0012543E">
        <w:rPr>
          <w:rFonts w:ascii="Times New Roman" w:hAnsi="Times New Roman"/>
          <w:b/>
          <w:sz w:val="28"/>
          <w:szCs w:val="28"/>
        </w:rPr>
        <w:t>ИТОГОВОЙ</w:t>
      </w:r>
      <w:r>
        <w:rPr>
          <w:rFonts w:ascii="Times New Roman" w:hAnsi="Times New Roman"/>
          <w:b/>
          <w:sz w:val="28"/>
          <w:szCs w:val="28"/>
        </w:rPr>
        <w:t>)</w:t>
      </w:r>
      <w:r w:rsidRPr="0012543E">
        <w:rPr>
          <w:rFonts w:ascii="Times New Roman" w:hAnsi="Times New Roman"/>
          <w:b/>
          <w:sz w:val="28"/>
          <w:szCs w:val="28"/>
        </w:rPr>
        <w:t xml:space="preserve"> А</w:t>
      </w:r>
      <w:r w:rsidRPr="0012543E">
        <w:rPr>
          <w:rFonts w:ascii="Times New Roman" w:hAnsi="Times New Roman"/>
          <w:b/>
          <w:sz w:val="28"/>
          <w:szCs w:val="28"/>
        </w:rPr>
        <w:t>Т</w:t>
      </w:r>
      <w:r w:rsidRPr="0012543E">
        <w:rPr>
          <w:rFonts w:ascii="Times New Roman" w:hAnsi="Times New Roman"/>
          <w:b/>
          <w:sz w:val="28"/>
          <w:szCs w:val="28"/>
        </w:rPr>
        <w:t>ТЕСТАЦИИ</w:t>
      </w:r>
    </w:p>
    <w:p w:rsidR="008A219F" w:rsidRDefault="008A219F" w:rsidP="008A21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A219F" w:rsidRDefault="008A219F" w:rsidP="008A219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31DB6">
        <w:rPr>
          <w:rFonts w:ascii="Times New Roman" w:hAnsi="Times New Roman"/>
          <w:b/>
          <w:sz w:val="28"/>
          <w:szCs w:val="28"/>
        </w:rPr>
        <w:t>Область применения программы Г</w:t>
      </w:r>
      <w:r>
        <w:rPr>
          <w:rFonts w:ascii="Times New Roman" w:hAnsi="Times New Roman"/>
          <w:b/>
          <w:sz w:val="28"/>
          <w:szCs w:val="28"/>
        </w:rPr>
        <w:t>И</w:t>
      </w:r>
      <w:r w:rsidRPr="00C31DB6">
        <w:rPr>
          <w:rFonts w:ascii="Times New Roman" w:hAnsi="Times New Roman"/>
          <w:b/>
          <w:sz w:val="28"/>
          <w:szCs w:val="28"/>
        </w:rPr>
        <w:t>А</w:t>
      </w:r>
    </w:p>
    <w:p w:rsidR="008A219F" w:rsidRDefault="008A219F" w:rsidP="008A21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19F" w:rsidRDefault="008A219F" w:rsidP="008A21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 xml:space="preserve">Программа государственной </w:t>
      </w:r>
      <w:r>
        <w:rPr>
          <w:rFonts w:ascii="Times New Roman" w:hAnsi="Times New Roman"/>
          <w:sz w:val="28"/>
          <w:szCs w:val="28"/>
        </w:rPr>
        <w:t>(</w:t>
      </w:r>
      <w:r w:rsidRPr="0012543E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>)</w:t>
      </w:r>
      <w:r w:rsidRPr="0012543E">
        <w:rPr>
          <w:rFonts w:ascii="Times New Roman" w:hAnsi="Times New Roman"/>
          <w:sz w:val="28"/>
          <w:szCs w:val="28"/>
        </w:rPr>
        <w:t xml:space="preserve"> аттестации (далее программа </w:t>
      </w:r>
      <w:r>
        <w:rPr>
          <w:rFonts w:ascii="Times New Roman" w:hAnsi="Times New Roman"/>
          <w:sz w:val="28"/>
          <w:szCs w:val="28"/>
        </w:rPr>
        <w:t>ГИА</w:t>
      </w:r>
      <w:r w:rsidRPr="0012543E">
        <w:rPr>
          <w:rFonts w:ascii="Times New Roman" w:hAnsi="Times New Roman"/>
          <w:sz w:val="28"/>
          <w:szCs w:val="28"/>
        </w:rPr>
        <w:t xml:space="preserve">) – является частью основной профессиональной образовательной программой в соответствии с ФГОС по </w:t>
      </w:r>
      <w:r>
        <w:rPr>
          <w:rFonts w:ascii="Times New Roman" w:hAnsi="Times New Roman"/>
          <w:sz w:val="28"/>
          <w:szCs w:val="28"/>
        </w:rPr>
        <w:t>профессии</w:t>
      </w:r>
      <w:r w:rsidR="00214DFD">
        <w:rPr>
          <w:rFonts w:ascii="Times New Roman" w:hAnsi="Times New Roman"/>
          <w:sz w:val="28"/>
          <w:szCs w:val="28"/>
        </w:rPr>
        <w:t>:</w:t>
      </w:r>
      <w:r w:rsidR="00214DFD" w:rsidRPr="00214DFD">
        <w:rPr>
          <w:rFonts w:ascii="Times New Roman" w:hAnsi="Times New Roman"/>
          <w:b/>
          <w:sz w:val="28"/>
          <w:szCs w:val="28"/>
        </w:rPr>
        <w:t xml:space="preserve"> </w:t>
      </w:r>
      <w:r w:rsidR="00214DFD" w:rsidRPr="00214DFD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23</w:t>
      </w:r>
      <w:r w:rsidR="00214DFD" w:rsidRPr="00214DFD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>0</w:t>
      </w:r>
      <w:r w:rsidR="00214DFD" w:rsidRPr="00214DFD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10</w:t>
      </w:r>
      <w:r w:rsidR="00214DFD" w:rsidRPr="00214DFD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>3</w:t>
      </w:r>
      <w:r w:rsidR="00214DFD" w:rsidRPr="00214DF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214DFD" w:rsidRPr="00214DFD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0</w:t>
      </w:r>
      <w:r w:rsidR="00214DFD" w:rsidRPr="00214DFD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="00214DFD" w:rsidRPr="00214DFD">
        <w:rPr>
          <w:rFonts w:ascii="Times New Roman" w:hAnsi="Times New Roman"/>
          <w:b/>
          <w:bCs/>
          <w:szCs w:val="28"/>
          <w:u w:val="single"/>
        </w:rPr>
        <w:t xml:space="preserve"> </w:t>
      </w:r>
      <w:r w:rsidR="00214DFD" w:rsidRPr="00214DFD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Н</w:t>
      </w:r>
      <w:r w:rsidR="00214DFD" w:rsidRPr="00214DFD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>а</w:t>
      </w:r>
      <w:r w:rsidR="00214DFD" w:rsidRPr="00214DFD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л</w:t>
      </w:r>
      <w:r w:rsidR="00214DFD" w:rsidRPr="00214DFD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>а</w:t>
      </w:r>
      <w:r w:rsidR="00214DFD" w:rsidRPr="00214DFD">
        <w:rPr>
          <w:rFonts w:ascii="Times New Roman" w:hAnsi="Times New Roman"/>
          <w:b/>
          <w:bCs/>
          <w:sz w:val="28"/>
          <w:szCs w:val="28"/>
          <w:u w:val="single"/>
        </w:rPr>
        <w:t>дч</w:t>
      </w:r>
      <w:r w:rsidR="00214DFD" w:rsidRPr="00214DFD">
        <w:rPr>
          <w:rFonts w:ascii="Times New Roman" w:hAnsi="Times New Roman"/>
          <w:b/>
          <w:bCs/>
          <w:spacing w:val="-4"/>
          <w:sz w:val="28"/>
          <w:szCs w:val="28"/>
          <w:u w:val="single"/>
        </w:rPr>
        <w:t>и</w:t>
      </w:r>
      <w:r w:rsidR="00214DFD" w:rsidRPr="00214DFD">
        <w:rPr>
          <w:rFonts w:ascii="Times New Roman" w:hAnsi="Times New Roman"/>
          <w:b/>
          <w:bCs/>
          <w:sz w:val="28"/>
          <w:szCs w:val="28"/>
          <w:u w:val="single"/>
        </w:rPr>
        <w:t xml:space="preserve">к </w:t>
      </w:r>
      <w:r w:rsidR="00214DFD" w:rsidRPr="00214DFD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к</w:t>
      </w:r>
      <w:r w:rsidR="00214DFD" w:rsidRPr="00214DFD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>о</w:t>
      </w:r>
      <w:r w:rsidR="00214DFD" w:rsidRPr="00214DFD">
        <w:rPr>
          <w:rFonts w:ascii="Times New Roman" w:hAnsi="Times New Roman"/>
          <w:b/>
          <w:bCs/>
          <w:sz w:val="28"/>
          <w:szCs w:val="28"/>
          <w:u w:val="single"/>
        </w:rPr>
        <w:t>мпью</w:t>
      </w:r>
      <w:r w:rsidR="00214DFD" w:rsidRPr="00214DFD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т</w:t>
      </w:r>
      <w:r w:rsidR="00214DFD" w:rsidRPr="00214DFD">
        <w:rPr>
          <w:rFonts w:ascii="Times New Roman" w:hAnsi="Times New Roman"/>
          <w:b/>
          <w:bCs/>
          <w:sz w:val="28"/>
          <w:szCs w:val="28"/>
          <w:u w:val="single"/>
        </w:rPr>
        <w:t>ер</w:t>
      </w:r>
      <w:r w:rsidR="00214DFD" w:rsidRPr="00214DFD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ны</w:t>
      </w:r>
      <w:r w:rsidR="00214DFD" w:rsidRPr="00214DFD">
        <w:rPr>
          <w:rFonts w:ascii="Times New Roman" w:hAnsi="Times New Roman"/>
          <w:b/>
          <w:bCs/>
          <w:sz w:val="28"/>
          <w:szCs w:val="28"/>
          <w:u w:val="single"/>
        </w:rPr>
        <w:t>х се</w:t>
      </w:r>
      <w:r w:rsidR="00214DFD" w:rsidRPr="00214DFD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>т</w:t>
      </w:r>
      <w:r w:rsidR="00214DFD" w:rsidRPr="00214DFD">
        <w:rPr>
          <w:rFonts w:ascii="Times New Roman" w:hAnsi="Times New Roman"/>
          <w:b/>
          <w:bCs/>
          <w:sz w:val="28"/>
          <w:szCs w:val="28"/>
          <w:u w:val="single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43E">
        <w:rPr>
          <w:rFonts w:ascii="Times New Roman" w:hAnsi="Times New Roman"/>
          <w:sz w:val="28"/>
          <w:szCs w:val="28"/>
        </w:rPr>
        <w:t xml:space="preserve">в части освоения </w:t>
      </w:r>
      <w:r w:rsidRPr="00300287">
        <w:rPr>
          <w:rFonts w:ascii="Times New Roman" w:hAnsi="Times New Roman"/>
          <w:b/>
          <w:sz w:val="28"/>
          <w:szCs w:val="28"/>
        </w:rPr>
        <w:t>видов профессиональной деятельности</w:t>
      </w:r>
      <w:r w:rsidRPr="0012543E">
        <w:rPr>
          <w:rFonts w:ascii="Times New Roman" w:hAnsi="Times New Roman"/>
          <w:sz w:val="28"/>
          <w:szCs w:val="28"/>
        </w:rPr>
        <w:t xml:space="preserve"> (ВПД):</w:t>
      </w:r>
    </w:p>
    <w:p w:rsidR="00855565" w:rsidRDefault="00855565" w:rsidP="008A21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 по монтажу, наладке, эксплуатации и обслуживанию локальных компьютерных сетей</w:t>
      </w:r>
    </w:p>
    <w:p w:rsidR="00855565" w:rsidRDefault="00855565" w:rsidP="008A21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 по подключению к глобальным компьютерным сетям</w:t>
      </w:r>
    </w:p>
    <w:p w:rsidR="00855565" w:rsidRPr="0012543E" w:rsidRDefault="00855565" w:rsidP="008A21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информационной безопасности компьютерных сетей</w:t>
      </w:r>
    </w:p>
    <w:p w:rsidR="008A219F" w:rsidRPr="00300287" w:rsidRDefault="008A219F" w:rsidP="008555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0287">
        <w:rPr>
          <w:rFonts w:ascii="Times New Roman" w:hAnsi="Times New Roman"/>
          <w:b/>
          <w:sz w:val="28"/>
          <w:szCs w:val="28"/>
        </w:rPr>
        <w:t>и соответствующих профессиональных компетенций (ПК):</w:t>
      </w:r>
    </w:p>
    <w:p w:rsidR="00855565" w:rsidRDefault="008A219F" w:rsidP="00855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C4D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Вид деятельности</w:t>
      </w:r>
      <w:r w:rsidRPr="00470C4D">
        <w:rPr>
          <w:rFonts w:ascii="Times New Roman" w:hAnsi="Times New Roman"/>
          <w:b/>
          <w:bCs/>
          <w:sz w:val="28"/>
          <w:szCs w:val="28"/>
        </w:rPr>
        <w:t>.</w:t>
      </w:r>
      <w:r w:rsidR="00855565" w:rsidRPr="00855565">
        <w:rPr>
          <w:rFonts w:ascii="Times New Roman" w:hAnsi="Times New Roman"/>
          <w:sz w:val="28"/>
          <w:szCs w:val="28"/>
        </w:rPr>
        <w:t xml:space="preserve"> </w:t>
      </w:r>
    </w:p>
    <w:p w:rsidR="00855565" w:rsidRDefault="00855565" w:rsidP="00855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 по монтажу, наладке, эксплуатации и обслуживанию локальных компьютерных сетей</w:t>
      </w:r>
    </w:p>
    <w:p w:rsidR="00DE4B2F" w:rsidRPr="00DE4B2F" w:rsidRDefault="00DE4B2F" w:rsidP="00DE4B2F">
      <w:pPr>
        <w:shd w:val="clear" w:color="auto" w:fill="FFFFFF"/>
        <w:spacing w:after="0" w:line="240" w:lineRule="auto"/>
        <w:ind w:firstLine="567"/>
        <w:jc w:val="both"/>
        <w:rPr>
          <w:rStyle w:val="FontStyle58"/>
          <w:sz w:val="28"/>
          <w:szCs w:val="28"/>
        </w:rPr>
      </w:pPr>
      <w:r w:rsidRPr="00DE4B2F">
        <w:rPr>
          <w:rFonts w:ascii="Times New Roman" w:hAnsi="Times New Roman"/>
          <w:sz w:val="28"/>
          <w:szCs w:val="28"/>
        </w:rPr>
        <w:t>ПК 1.1.</w:t>
      </w:r>
      <w:r w:rsidRPr="00DE4B2F">
        <w:rPr>
          <w:rStyle w:val="FontStyle58"/>
          <w:sz w:val="28"/>
          <w:szCs w:val="28"/>
        </w:rPr>
        <w:t xml:space="preserve"> Осуществлять монтаж кабельной сети и оборудования локальных сетей различной топологии.</w:t>
      </w:r>
    </w:p>
    <w:p w:rsidR="00DE4B2F" w:rsidRPr="00DE4B2F" w:rsidRDefault="00DE4B2F" w:rsidP="00DE4B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E4B2F">
        <w:rPr>
          <w:rFonts w:ascii="Times New Roman" w:hAnsi="Times New Roman"/>
          <w:sz w:val="28"/>
          <w:szCs w:val="28"/>
        </w:rPr>
        <w:t xml:space="preserve">ПК 1.2. </w:t>
      </w:r>
      <w:r w:rsidRPr="00DE4B2F">
        <w:rPr>
          <w:rFonts w:ascii="Times New Roman" w:hAnsi="Times New Roman"/>
          <w:spacing w:val="-1"/>
          <w:sz w:val="28"/>
          <w:szCs w:val="28"/>
        </w:rPr>
        <w:t>О</w:t>
      </w:r>
      <w:r w:rsidRPr="00DE4B2F">
        <w:rPr>
          <w:rFonts w:ascii="Times New Roman" w:hAnsi="Times New Roman"/>
          <w:sz w:val="28"/>
          <w:szCs w:val="28"/>
        </w:rPr>
        <w:t>с</w:t>
      </w:r>
      <w:r w:rsidRPr="00DE4B2F">
        <w:rPr>
          <w:rFonts w:ascii="Times New Roman" w:hAnsi="Times New Roman"/>
          <w:spacing w:val="-3"/>
          <w:sz w:val="28"/>
          <w:szCs w:val="28"/>
        </w:rPr>
        <w:t>у</w:t>
      </w:r>
      <w:r w:rsidRPr="00DE4B2F">
        <w:rPr>
          <w:rFonts w:ascii="Times New Roman" w:hAnsi="Times New Roman"/>
          <w:sz w:val="28"/>
          <w:szCs w:val="28"/>
        </w:rPr>
        <w:t>ществ</w:t>
      </w:r>
      <w:r w:rsidRPr="00DE4B2F">
        <w:rPr>
          <w:rFonts w:ascii="Times New Roman" w:hAnsi="Times New Roman"/>
          <w:spacing w:val="-2"/>
          <w:sz w:val="28"/>
          <w:szCs w:val="28"/>
        </w:rPr>
        <w:t>л</w:t>
      </w:r>
      <w:r w:rsidRPr="00DE4B2F">
        <w:rPr>
          <w:rFonts w:ascii="Times New Roman" w:hAnsi="Times New Roman"/>
          <w:sz w:val="28"/>
          <w:szCs w:val="28"/>
        </w:rPr>
        <w:t xml:space="preserve">ять </w:t>
      </w:r>
      <w:r w:rsidRPr="00DE4B2F">
        <w:rPr>
          <w:rFonts w:ascii="Times New Roman" w:hAnsi="Times New Roman"/>
          <w:spacing w:val="1"/>
          <w:sz w:val="28"/>
          <w:szCs w:val="28"/>
        </w:rPr>
        <w:t>н</w:t>
      </w:r>
      <w:r w:rsidRPr="00DE4B2F">
        <w:rPr>
          <w:rFonts w:ascii="Times New Roman" w:hAnsi="Times New Roman"/>
          <w:sz w:val="28"/>
          <w:szCs w:val="28"/>
        </w:rPr>
        <w:t>аст</w:t>
      </w:r>
      <w:r w:rsidRPr="00DE4B2F">
        <w:rPr>
          <w:rFonts w:ascii="Times New Roman" w:hAnsi="Times New Roman"/>
          <w:spacing w:val="-1"/>
          <w:sz w:val="28"/>
          <w:szCs w:val="28"/>
        </w:rPr>
        <w:t>р</w:t>
      </w:r>
      <w:r w:rsidRPr="00DE4B2F">
        <w:rPr>
          <w:rFonts w:ascii="Times New Roman" w:hAnsi="Times New Roman"/>
          <w:spacing w:val="1"/>
          <w:sz w:val="28"/>
          <w:szCs w:val="28"/>
        </w:rPr>
        <w:t>о</w:t>
      </w:r>
      <w:r w:rsidRPr="00DE4B2F">
        <w:rPr>
          <w:rFonts w:ascii="Times New Roman" w:hAnsi="Times New Roman"/>
          <w:spacing w:val="-1"/>
          <w:sz w:val="28"/>
          <w:szCs w:val="28"/>
        </w:rPr>
        <w:t>й</w:t>
      </w:r>
      <w:r w:rsidRPr="00DE4B2F">
        <w:rPr>
          <w:rFonts w:ascii="Times New Roman" w:hAnsi="Times New Roman"/>
          <w:sz w:val="28"/>
          <w:szCs w:val="28"/>
        </w:rPr>
        <w:t xml:space="preserve">ку сетевых </w:t>
      </w:r>
      <w:r w:rsidRPr="00DE4B2F">
        <w:rPr>
          <w:rFonts w:ascii="Times New Roman" w:hAnsi="Times New Roman"/>
          <w:spacing w:val="-1"/>
          <w:sz w:val="28"/>
          <w:szCs w:val="28"/>
        </w:rPr>
        <w:t>пр</w:t>
      </w:r>
      <w:r w:rsidRPr="00DE4B2F">
        <w:rPr>
          <w:rFonts w:ascii="Times New Roman" w:hAnsi="Times New Roman"/>
          <w:spacing w:val="1"/>
          <w:sz w:val="28"/>
          <w:szCs w:val="28"/>
        </w:rPr>
        <w:t>о</w:t>
      </w:r>
      <w:r w:rsidRPr="00DE4B2F">
        <w:rPr>
          <w:rFonts w:ascii="Times New Roman" w:hAnsi="Times New Roman"/>
          <w:sz w:val="28"/>
          <w:szCs w:val="28"/>
        </w:rPr>
        <w:t>т</w:t>
      </w:r>
      <w:r w:rsidRPr="00DE4B2F">
        <w:rPr>
          <w:rFonts w:ascii="Times New Roman" w:hAnsi="Times New Roman"/>
          <w:spacing w:val="-1"/>
          <w:sz w:val="28"/>
          <w:szCs w:val="28"/>
        </w:rPr>
        <w:t>о</w:t>
      </w:r>
      <w:r w:rsidRPr="00DE4B2F">
        <w:rPr>
          <w:rFonts w:ascii="Times New Roman" w:hAnsi="Times New Roman"/>
          <w:sz w:val="28"/>
          <w:szCs w:val="28"/>
        </w:rPr>
        <w:t>к</w:t>
      </w:r>
      <w:r w:rsidRPr="00DE4B2F">
        <w:rPr>
          <w:rFonts w:ascii="Times New Roman" w:hAnsi="Times New Roman"/>
          <w:spacing w:val="1"/>
          <w:sz w:val="28"/>
          <w:szCs w:val="28"/>
        </w:rPr>
        <w:t>о</w:t>
      </w:r>
      <w:r w:rsidRPr="00DE4B2F">
        <w:rPr>
          <w:rFonts w:ascii="Times New Roman" w:hAnsi="Times New Roman"/>
          <w:spacing w:val="-3"/>
          <w:sz w:val="28"/>
          <w:szCs w:val="28"/>
        </w:rPr>
        <w:t>л</w:t>
      </w:r>
      <w:r w:rsidRPr="00DE4B2F">
        <w:rPr>
          <w:rFonts w:ascii="Times New Roman" w:hAnsi="Times New Roman"/>
          <w:spacing w:val="1"/>
          <w:sz w:val="28"/>
          <w:szCs w:val="28"/>
        </w:rPr>
        <w:t>о</w:t>
      </w:r>
      <w:r w:rsidRPr="00DE4B2F">
        <w:rPr>
          <w:rFonts w:ascii="Times New Roman" w:hAnsi="Times New Roman"/>
          <w:sz w:val="28"/>
          <w:szCs w:val="28"/>
        </w:rPr>
        <w:t xml:space="preserve">в </w:t>
      </w:r>
      <w:r w:rsidRPr="00DE4B2F">
        <w:rPr>
          <w:rFonts w:ascii="Times New Roman" w:hAnsi="Times New Roman"/>
          <w:spacing w:val="-2"/>
          <w:sz w:val="28"/>
          <w:szCs w:val="28"/>
        </w:rPr>
        <w:t>с</w:t>
      </w:r>
      <w:r w:rsidRPr="00DE4B2F">
        <w:rPr>
          <w:rFonts w:ascii="Times New Roman" w:hAnsi="Times New Roman"/>
          <w:sz w:val="28"/>
          <w:szCs w:val="28"/>
        </w:rPr>
        <w:t>е</w:t>
      </w:r>
      <w:r w:rsidRPr="00DE4B2F">
        <w:rPr>
          <w:rFonts w:ascii="Times New Roman" w:hAnsi="Times New Roman"/>
          <w:spacing w:val="1"/>
          <w:sz w:val="28"/>
          <w:szCs w:val="28"/>
        </w:rPr>
        <w:t>р</w:t>
      </w:r>
      <w:r w:rsidRPr="00DE4B2F">
        <w:rPr>
          <w:rFonts w:ascii="Times New Roman" w:hAnsi="Times New Roman"/>
          <w:sz w:val="28"/>
          <w:szCs w:val="28"/>
        </w:rPr>
        <w:t>в</w:t>
      </w:r>
      <w:r w:rsidRPr="00DE4B2F">
        <w:rPr>
          <w:rFonts w:ascii="Times New Roman" w:hAnsi="Times New Roman"/>
          <w:spacing w:val="-3"/>
          <w:sz w:val="28"/>
          <w:szCs w:val="28"/>
        </w:rPr>
        <w:t>е</w:t>
      </w:r>
      <w:r w:rsidRPr="00DE4B2F">
        <w:rPr>
          <w:rFonts w:ascii="Times New Roman" w:hAnsi="Times New Roman"/>
          <w:spacing w:val="1"/>
          <w:sz w:val="28"/>
          <w:szCs w:val="28"/>
        </w:rPr>
        <w:t>ро</w:t>
      </w:r>
      <w:r w:rsidRPr="00DE4B2F">
        <w:rPr>
          <w:rFonts w:ascii="Times New Roman" w:hAnsi="Times New Roman"/>
          <w:sz w:val="28"/>
          <w:szCs w:val="28"/>
        </w:rPr>
        <w:t xml:space="preserve">в и </w:t>
      </w:r>
      <w:r w:rsidRPr="00DE4B2F">
        <w:rPr>
          <w:rFonts w:ascii="Times New Roman" w:hAnsi="Times New Roman"/>
          <w:spacing w:val="1"/>
          <w:sz w:val="28"/>
          <w:szCs w:val="28"/>
        </w:rPr>
        <w:t>р</w:t>
      </w:r>
      <w:r w:rsidRPr="00DE4B2F">
        <w:rPr>
          <w:rFonts w:ascii="Times New Roman" w:hAnsi="Times New Roman"/>
          <w:spacing w:val="-2"/>
          <w:sz w:val="28"/>
          <w:szCs w:val="28"/>
        </w:rPr>
        <w:t>а</w:t>
      </w:r>
      <w:r w:rsidRPr="00DE4B2F">
        <w:rPr>
          <w:rFonts w:ascii="Times New Roman" w:hAnsi="Times New Roman"/>
          <w:spacing w:val="1"/>
          <w:sz w:val="28"/>
          <w:szCs w:val="28"/>
        </w:rPr>
        <w:t>бо</w:t>
      </w:r>
      <w:r w:rsidRPr="00DE4B2F">
        <w:rPr>
          <w:rFonts w:ascii="Times New Roman" w:hAnsi="Times New Roman"/>
          <w:spacing w:val="-2"/>
          <w:sz w:val="28"/>
          <w:szCs w:val="28"/>
        </w:rPr>
        <w:t>ч</w:t>
      </w:r>
      <w:r w:rsidRPr="00DE4B2F">
        <w:rPr>
          <w:rFonts w:ascii="Times New Roman" w:hAnsi="Times New Roman"/>
          <w:spacing w:val="-1"/>
          <w:sz w:val="28"/>
          <w:szCs w:val="28"/>
        </w:rPr>
        <w:t>и</w:t>
      </w:r>
      <w:r w:rsidRPr="00DE4B2F">
        <w:rPr>
          <w:rFonts w:ascii="Times New Roman" w:hAnsi="Times New Roman"/>
          <w:sz w:val="28"/>
          <w:szCs w:val="28"/>
        </w:rPr>
        <w:t>х</w:t>
      </w:r>
      <w:r w:rsidRPr="00DE4B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4B2F">
        <w:rPr>
          <w:rFonts w:ascii="Times New Roman" w:hAnsi="Times New Roman"/>
          <w:sz w:val="28"/>
          <w:szCs w:val="28"/>
        </w:rPr>
        <w:t>ст</w:t>
      </w:r>
      <w:r w:rsidRPr="00DE4B2F">
        <w:rPr>
          <w:rFonts w:ascii="Times New Roman" w:hAnsi="Times New Roman"/>
          <w:spacing w:val="-3"/>
          <w:sz w:val="28"/>
          <w:szCs w:val="28"/>
        </w:rPr>
        <w:t>а</w:t>
      </w:r>
      <w:r w:rsidRPr="00DE4B2F">
        <w:rPr>
          <w:rFonts w:ascii="Times New Roman" w:hAnsi="Times New Roman"/>
          <w:spacing w:val="1"/>
          <w:sz w:val="28"/>
          <w:szCs w:val="28"/>
        </w:rPr>
        <w:t>н</w:t>
      </w:r>
      <w:r w:rsidRPr="00DE4B2F">
        <w:rPr>
          <w:rFonts w:ascii="Times New Roman" w:hAnsi="Times New Roman"/>
          <w:spacing w:val="-1"/>
          <w:sz w:val="28"/>
          <w:szCs w:val="28"/>
        </w:rPr>
        <w:t>ц</w:t>
      </w:r>
      <w:r w:rsidRPr="00DE4B2F">
        <w:rPr>
          <w:rFonts w:ascii="Times New Roman" w:hAnsi="Times New Roman"/>
          <w:spacing w:val="1"/>
          <w:sz w:val="28"/>
          <w:szCs w:val="28"/>
        </w:rPr>
        <w:t>ий</w:t>
      </w:r>
    </w:p>
    <w:p w:rsidR="00DE4B2F" w:rsidRPr="00DE4B2F" w:rsidRDefault="00DE4B2F" w:rsidP="00DE4B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B2F">
        <w:rPr>
          <w:rFonts w:ascii="Times New Roman" w:hAnsi="Times New Roman"/>
          <w:sz w:val="28"/>
          <w:szCs w:val="28"/>
        </w:rPr>
        <w:t>ПК 1.3. В</w:t>
      </w:r>
      <w:r w:rsidRPr="00DE4B2F">
        <w:rPr>
          <w:rFonts w:ascii="Times New Roman" w:hAnsi="Times New Roman"/>
          <w:spacing w:val="-2"/>
          <w:sz w:val="28"/>
          <w:szCs w:val="28"/>
        </w:rPr>
        <w:t>ы</w:t>
      </w:r>
      <w:r w:rsidRPr="00DE4B2F">
        <w:rPr>
          <w:rFonts w:ascii="Times New Roman" w:hAnsi="Times New Roman"/>
          <w:spacing w:val="-1"/>
          <w:sz w:val="28"/>
          <w:szCs w:val="28"/>
        </w:rPr>
        <w:t>п</w:t>
      </w:r>
      <w:r w:rsidRPr="00DE4B2F">
        <w:rPr>
          <w:rFonts w:ascii="Times New Roman" w:hAnsi="Times New Roman"/>
          <w:spacing w:val="1"/>
          <w:sz w:val="28"/>
          <w:szCs w:val="28"/>
        </w:rPr>
        <w:t>о</w:t>
      </w:r>
      <w:r w:rsidRPr="00DE4B2F">
        <w:rPr>
          <w:rFonts w:ascii="Times New Roman" w:hAnsi="Times New Roman"/>
          <w:spacing w:val="-1"/>
          <w:sz w:val="28"/>
          <w:szCs w:val="28"/>
        </w:rPr>
        <w:t>л</w:t>
      </w:r>
      <w:r w:rsidRPr="00DE4B2F">
        <w:rPr>
          <w:rFonts w:ascii="Times New Roman" w:hAnsi="Times New Roman"/>
          <w:spacing w:val="1"/>
          <w:sz w:val="28"/>
          <w:szCs w:val="28"/>
        </w:rPr>
        <w:t>н</w:t>
      </w:r>
      <w:r w:rsidRPr="00DE4B2F">
        <w:rPr>
          <w:rFonts w:ascii="Times New Roman" w:hAnsi="Times New Roman"/>
          <w:sz w:val="28"/>
          <w:szCs w:val="28"/>
        </w:rPr>
        <w:t xml:space="preserve">ять </w:t>
      </w:r>
      <w:r w:rsidRPr="00DE4B2F">
        <w:rPr>
          <w:rFonts w:ascii="Times New Roman" w:hAnsi="Times New Roman"/>
          <w:spacing w:val="1"/>
          <w:sz w:val="28"/>
          <w:szCs w:val="28"/>
        </w:rPr>
        <w:t>р</w:t>
      </w:r>
      <w:r w:rsidRPr="00DE4B2F">
        <w:rPr>
          <w:rFonts w:ascii="Times New Roman" w:hAnsi="Times New Roman"/>
          <w:sz w:val="28"/>
          <w:szCs w:val="28"/>
        </w:rPr>
        <w:t>а</w:t>
      </w:r>
      <w:r w:rsidRPr="00DE4B2F">
        <w:rPr>
          <w:rFonts w:ascii="Times New Roman" w:hAnsi="Times New Roman"/>
          <w:spacing w:val="-1"/>
          <w:sz w:val="28"/>
          <w:szCs w:val="28"/>
        </w:rPr>
        <w:t>б</w:t>
      </w:r>
      <w:r w:rsidRPr="00DE4B2F">
        <w:rPr>
          <w:rFonts w:ascii="Times New Roman" w:hAnsi="Times New Roman"/>
          <w:spacing w:val="1"/>
          <w:sz w:val="28"/>
          <w:szCs w:val="28"/>
        </w:rPr>
        <w:t>о</w:t>
      </w:r>
      <w:r w:rsidRPr="00DE4B2F">
        <w:rPr>
          <w:rFonts w:ascii="Times New Roman" w:hAnsi="Times New Roman"/>
          <w:spacing w:val="-3"/>
          <w:sz w:val="28"/>
          <w:szCs w:val="28"/>
        </w:rPr>
        <w:t>т</w:t>
      </w:r>
      <w:r w:rsidRPr="00DE4B2F">
        <w:rPr>
          <w:rFonts w:ascii="Times New Roman" w:hAnsi="Times New Roman"/>
          <w:sz w:val="28"/>
          <w:szCs w:val="28"/>
        </w:rPr>
        <w:t xml:space="preserve">ы </w:t>
      </w:r>
      <w:r w:rsidRPr="00DE4B2F">
        <w:rPr>
          <w:rFonts w:ascii="Times New Roman" w:hAnsi="Times New Roman"/>
          <w:spacing w:val="-1"/>
          <w:sz w:val="28"/>
          <w:szCs w:val="28"/>
        </w:rPr>
        <w:t>п</w:t>
      </w:r>
      <w:r w:rsidRPr="00DE4B2F">
        <w:rPr>
          <w:rFonts w:ascii="Times New Roman" w:hAnsi="Times New Roman"/>
          <w:sz w:val="28"/>
          <w:szCs w:val="28"/>
        </w:rPr>
        <w:t>о эк</w:t>
      </w:r>
      <w:r w:rsidRPr="00DE4B2F">
        <w:rPr>
          <w:rFonts w:ascii="Times New Roman" w:hAnsi="Times New Roman"/>
          <w:spacing w:val="-3"/>
          <w:sz w:val="28"/>
          <w:szCs w:val="28"/>
        </w:rPr>
        <w:t>с</w:t>
      </w:r>
      <w:r w:rsidRPr="00DE4B2F">
        <w:rPr>
          <w:rFonts w:ascii="Times New Roman" w:hAnsi="Times New Roman"/>
          <w:spacing w:val="1"/>
          <w:sz w:val="28"/>
          <w:szCs w:val="28"/>
        </w:rPr>
        <w:t>п</w:t>
      </w:r>
      <w:r w:rsidRPr="00DE4B2F">
        <w:rPr>
          <w:rFonts w:ascii="Times New Roman" w:hAnsi="Times New Roman"/>
          <w:spacing w:val="-1"/>
          <w:sz w:val="28"/>
          <w:szCs w:val="28"/>
        </w:rPr>
        <w:t>л</w:t>
      </w:r>
      <w:r w:rsidRPr="00DE4B2F">
        <w:rPr>
          <w:rFonts w:ascii="Times New Roman" w:hAnsi="Times New Roman"/>
          <w:spacing w:val="-4"/>
          <w:sz w:val="28"/>
          <w:szCs w:val="28"/>
        </w:rPr>
        <w:t>у</w:t>
      </w:r>
      <w:r w:rsidRPr="00DE4B2F">
        <w:rPr>
          <w:rFonts w:ascii="Times New Roman" w:hAnsi="Times New Roman"/>
          <w:sz w:val="28"/>
          <w:szCs w:val="28"/>
        </w:rPr>
        <w:t>ата</w:t>
      </w:r>
      <w:r w:rsidRPr="00DE4B2F">
        <w:rPr>
          <w:rFonts w:ascii="Times New Roman" w:hAnsi="Times New Roman"/>
          <w:spacing w:val="1"/>
          <w:sz w:val="28"/>
          <w:szCs w:val="28"/>
        </w:rPr>
        <w:t>ци</w:t>
      </w:r>
      <w:r w:rsidRPr="00DE4B2F">
        <w:rPr>
          <w:rFonts w:ascii="Times New Roman" w:hAnsi="Times New Roman"/>
          <w:sz w:val="28"/>
          <w:szCs w:val="28"/>
        </w:rPr>
        <w:t xml:space="preserve">и и </w:t>
      </w:r>
      <w:r w:rsidRPr="00DE4B2F">
        <w:rPr>
          <w:rFonts w:ascii="Times New Roman" w:hAnsi="Times New Roman"/>
          <w:spacing w:val="-1"/>
          <w:sz w:val="28"/>
          <w:szCs w:val="28"/>
        </w:rPr>
        <w:t>о</w:t>
      </w:r>
      <w:r w:rsidRPr="00DE4B2F">
        <w:rPr>
          <w:rFonts w:ascii="Times New Roman" w:hAnsi="Times New Roman"/>
          <w:spacing w:val="1"/>
          <w:sz w:val="28"/>
          <w:szCs w:val="28"/>
        </w:rPr>
        <w:t>б</w:t>
      </w:r>
      <w:r w:rsidRPr="00DE4B2F">
        <w:rPr>
          <w:rFonts w:ascii="Times New Roman" w:hAnsi="Times New Roman"/>
          <w:spacing w:val="-2"/>
          <w:sz w:val="28"/>
          <w:szCs w:val="28"/>
        </w:rPr>
        <w:t>с</w:t>
      </w:r>
      <w:r w:rsidRPr="00DE4B2F">
        <w:rPr>
          <w:rFonts w:ascii="Times New Roman" w:hAnsi="Times New Roman"/>
          <w:spacing w:val="1"/>
          <w:sz w:val="28"/>
          <w:szCs w:val="28"/>
        </w:rPr>
        <w:t>л</w:t>
      </w:r>
      <w:r w:rsidRPr="00DE4B2F">
        <w:rPr>
          <w:rFonts w:ascii="Times New Roman" w:hAnsi="Times New Roman"/>
          <w:spacing w:val="-4"/>
          <w:sz w:val="28"/>
          <w:szCs w:val="28"/>
        </w:rPr>
        <w:t>у</w:t>
      </w:r>
      <w:r w:rsidRPr="00DE4B2F">
        <w:rPr>
          <w:rFonts w:ascii="Times New Roman" w:hAnsi="Times New Roman"/>
          <w:sz w:val="28"/>
          <w:szCs w:val="28"/>
        </w:rPr>
        <w:t>ж</w:t>
      </w:r>
      <w:r w:rsidRPr="00DE4B2F">
        <w:rPr>
          <w:rFonts w:ascii="Times New Roman" w:hAnsi="Times New Roman"/>
          <w:spacing w:val="1"/>
          <w:sz w:val="28"/>
          <w:szCs w:val="28"/>
        </w:rPr>
        <w:t>и</w:t>
      </w:r>
      <w:r w:rsidRPr="00DE4B2F">
        <w:rPr>
          <w:rFonts w:ascii="Times New Roman" w:hAnsi="Times New Roman"/>
          <w:sz w:val="28"/>
          <w:szCs w:val="28"/>
        </w:rPr>
        <w:t>ва</w:t>
      </w:r>
      <w:r w:rsidRPr="00DE4B2F">
        <w:rPr>
          <w:rFonts w:ascii="Times New Roman" w:hAnsi="Times New Roman"/>
          <w:spacing w:val="-2"/>
          <w:sz w:val="28"/>
          <w:szCs w:val="28"/>
        </w:rPr>
        <w:t>н</w:t>
      </w:r>
      <w:r w:rsidRPr="00DE4B2F">
        <w:rPr>
          <w:rFonts w:ascii="Times New Roman" w:hAnsi="Times New Roman"/>
          <w:spacing w:val="1"/>
          <w:sz w:val="28"/>
          <w:szCs w:val="28"/>
        </w:rPr>
        <w:t>и</w:t>
      </w:r>
      <w:r w:rsidRPr="00DE4B2F">
        <w:rPr>
          <w:rFonts w:ascii="Times New Roman" w:hAnsi="Times New Roman"/>
          <w:sz w:val="28"/>
          <w:szCs w:val="28"/>
        </w:rPr>
        <w:t>ю сетево</w:t>
      </w:r>
      <w:r w:rsidRPr="00DE4B2F">
        <w:rPr>
          <w:rFonts w:ascii="Times New Roman" w:hAnsi="Times New Roman"/>
          <w:spacing w:val="-2"/>
          <w:sz w:val="28"/>
          <w:szCs w:val="28"/>
        </w:rPr>
        <w:t>г</w:t>
      </w:r>
      <w:r w:rsidRPr="00DE4B2F">
        <w:rPr>
          <w:rFonts w:ascii="Times New Roman" w:hAnsi="Times New Roman"/>
          <w:sz w:val="28"/>
          <w:szCs w:val="28"/>
        </w:rPr>
        <w:t>о</w:t>
      </w:r>
      <w:r w:rsidRPr="00DE4B2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E4B2F">
        <w:rPr>
          <w:rFonts w:ascii="Times New Roman" w:hAnsi="Times New Roman"/>
          <w:spacing w:val="1"/>
          <w:sz w:val="28"/>
          <w:szCs w:val="28"/>
        </w:rPr>
        <w:t>о</w:t>
      </w:r>
      <w:r w:rsidRPr="00DE4B2F">
        <w:rPr>
          <w:rFonts w:ascii="Times New Roman" w:hAnsi="Times New Roman"/>
          <w:spacing w:val="-1"/>
          <w:sz w:val="28"/>
          <w:szCs w:val="28"/>
        </w:rPr>
        <w:t>б</w:t>
      </w:r>
      <w:r w:rsidRPr="00DE4B2F">
        <w:rPr>
          <w:rFonts w:ascii="Times New Roman" w:hAnsi="Times New Roman"/>
          <w:spacing w:val="1"/>
          <w:sz w:val="28"/>
          <w:szCs w:val="28"/>
        </w:rPr>
        <w:t>ор</w:t>
      </w:r>
      <w:r w:rsidRPr="00DE4B2F">
        <w:rPr>
          <w:rFonts w:ascii="Times New Roman" w:hAnsi="Times New Roman"/>
          <w:spacing w:val="-4"/>
          <w:sz w:val="28"/>
          <w:szCs w:val="28"/>
        </w:rPr>
        <w:t>у</w:t>
      </w:r>
      <w:r w:rsidRPr="00DE4B2F">
        <w:rPr>
          <w:rFonts w:ascii="Times New Roman" w:hAnsi="Times New Roman"/>
          <w:spacing w:val="1"/>
          <w:sz w:val="28"/>
          <w:szCs w:val="28"/>
        </w:rPr>
        <w:t>до</w:t>
      </w:r>
      <w:r w:rsidRPr="00DE4B2F">
        <w:rPr>
          <w:rFonts w:ascii="Times New Roman" w:hAnsi="Times New Roman"/>
          <w:spacing w:val="-3"/>
          <w:sz w:val="28"/>
          <w:szCs w:val="28"/>
        </w:rPr>
        <w:t>в</w:t>
      </w:r>
      <w:r w:rsidRPr="00DE4B2F">
        <w:rPr>
          <w:rFonts w:ascii="Times New Roman" w:hAnsi="Times New Roman"/>
          <w:spacing w:val="-2"/>
          <w:sz w:val="28"/>
          <w:szCs w:val="28"/>
        </w:rPr>
        <w:t>а</w:t>
      </w:r>
      <w:r w:rsidRPr="00DE4B2F">
        <w:rPr>
          <w:rFonts w:ascii="Times New Roman" w:hAnsi="Times New Roman"/>
          <w:spacing w:val="1"/>
          <w:sz w:val="28"/>
          <w:szCs w:val="28"/>
        </w:rPr>
        <w:t>ни</w:t>
      </w:r>
      <w:r w:rsidRPr="00DE4B2F">
        <w:rPr>
          <w:rFonts w:ascii="Times New Roman" w:hAnsi="Times New Roman"/>
          <w:sz w:val="28"/>
          <w:szCs w:val="28"/>
        </w:rPr>
        <w:t>я</w:t>
      </w:r>
    </w:p>
    <w:p w:rsidR="00DE4B2F" w:rsidRPr="00DE4B2F" w:rsidRDefault="00DE4B2F" w:rsidP="00DE4B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B2F">
        <w:rPr>
          <w:rFonts w:ascii="Times New Roman" w:hAnsi="Times New Roman"/>
          <w:sz w:val="28"/>
          <w:szCs w:val="28"/>
        </w:rPr>
        <w:t xml:space="preserve">ПК 1.4. </w:t>
      </w:r>
      <w:r w:rsidRPr="00DE4B2F">
        <w:rPr>
          <w:rFonts w:ascii="Times New Roman" w:hAnsi="Times New Roman"/>
          <w:spacing w:val="-1"/>
          <w:sz w:val="28"/>
          <w:szCs w:val="28"/>
        </w:rPr>
        <w:t>О</w:t>
      </w:r>
      <w:r w:rsidRPr="00DE4B2F">
        <w:rPr>
          <w:rFonts w:ascii="Times New Roman" w:hAnsi="Times New Roman"/>
          <w:spacing w:val="1"/>
          <w:sz w:val="28"/>
          <w:szCs w:val="28"/>
        </w:rPr>
        <w:t>б</w:t>
      </w:r>
      <w:r w:rsidRPr="00DE4B2F">
        <w:rPr>
          <w:rFonts w:ascii="Times New Roman" w:hAnsi="Times New Roman"/>
          <w:sz w:val="28"/>
          <w:szCs w:val="28"/>
        </w:rPr>
        <w:t>е</w:t>
      </w:r>
      <w:r w:rsidRPr="00DE4B2F">
        <w:rPr>
          <w:rFonts w:ascii="Times New Roman" w:hAnsi="Times New Roman"/>
          <w:spacing w:val="-2"/>
          <w:sz w:val="28"/>
          <w:szCs w:val="28"/>
        </w:rPr>
        <w:t>с</w:t>
      </w:r>
      <w:r w:rsidRPr="00DE4B2F">
        <w:rPr>
          <w:rFonts w:ascii="Times New Roman" w:hAnsi="Times New Roman"/>
          <w:spacing w:val="1"/>
          <w:sz w:val="28"/>
          <w:szCs w:val="28"/>
        </w:rPr>
        <w:t>п</w:t>
      </w:r>
      <w:r w:rsidRPr="00DE4B2F">
        <w:rPr>
          <w:rFonts w:ascii="Times New Roman" w:hAnsi="Times New Roman"/>
          <w:sz w:val="28"/>
          <w:szCs w:val="28"/>
        </w:rPr>
        <w:t>е</w:t>
      </w:r>
      <w:r w:rsidRPr="00DE4B2F">
        <w:rPr>
          <w:rFonts w:ascii="Times New Roman" w:hAnsi="Times New Roman"/>
          <w:spacing w:val="-2"/>
          <w:sz w:val="28"/>
          <w:szCs w:val="28"/>
        </w:rPr>
        <w:t>ч</w:t>
      </w:r>
      <w:r w:rsidRPr="00DE4B2F">
        <w:rPr>
          <w:rFonts w:ascii="Times New Roman" w:hAnsi="Times New Roman"/>
          <w:spacing w:val="1"/>
          <w:sz w:val="28"/>
          <w:szCs w:val="28"/>
        </w:rPr>
        <w:t>и</w:t>
      </w:r>
      <w:r w:rsidRPr="00DE4B2F">
        <w:rPr>
          <w:rFonts w:ascii="Times New Roman" w:hAnsi="Times New Roman"/>
          <w:sz w:val="28"/>
          <w:szCs w:val="28"/>
        </w:rPr>
        <w:t>в</w:t>
      </w:r>
      <w:r w:rsidRPr="00DE4B2F">
        <w:rPr>
          <w:rFonts w:ascii="Times New Roman" w:hAnsi="Times New Roman"/>
          <w:spacing w:val="-3"/>
          <w:sz w:val="28"/>
          <w:szCs w:val="28"/>
        </w:rPr>
        <w:t>а</w:t>
      </w:r>
      <w:r w:rsidRPr="00DE4B2F">
        <w:rPr>
          <w:rFonts w:ascii="Times New Roman" w:hAnsi="Times New Roman"/>
          <w:sz w:val="28"/>
          <w:szCs w:val="28"/>
        </w:rPr>
        <w:t xml:space="preserve">ть </w:t>
      </w:r>
      <w:r w:rsidRPr="00DE4B2F">
        <w:rPr>
          <w:rFonts w:ascii="Times New Roman" w:hAnsi="Times New Roman"/>
          <w:spacing w:val="1"/>
          <w:sz w:val="28"/>
          <w:szCs w:val="28"/>
        </w:rPr>
        <w:t>р</w:t>
      </w:r>
      <w:r w:rsidRPr="00DE4B2F">
        <w:rPr>
          <w:rFonts w:ascii="Times New Roman" w:hAnsi="Times New Roman"/>
          <w:sz w:val="28"/>
          <w:szCs w:val="28"/>
        </w:rPr>
        <w:t>а</w:t>
      </w:r>
      <w:r w:rsidRPr="00DE4B2F">
        <w:rPr>
          <w:rFonts w:ascii="Times New Roman" w:hAnsi="Times New Roman"/>
          <w:spacing w:val="-1"/>
          <w:sz w:val="28"/>
          <w:szCs w:val="28"/>
        </w:rPr>
        <w:t>б</w:t>
      </w:r>
      <w:r w:rsidRPr="00DE4B2F">
        <w:rPr>
          <w:rFonts w:ascii="Times New Roman" w:hAnsi="Times New Roman"/>
          <w:spacing w:val="1"/>
          <w:sz w:val="28"/>
          <w:szCs w:val="28"/>
        </w:rPr>
        <w:t>о</w:t>
      </w:r>
      <w:r w:rsidRPr="00DE4B2F">
        <w:rPr>
          <w:rFonts w:ascii="Times New Roman" w:hAnsi="Times New Roman"/>
          <w:sz w:val="28"/>
          <w:szCs w:val="28"/>
        </w:rPr>
        <w:t>ту с</w:t>
      </w:r>
      <w:r w:rsidRPr="00DE4B2F">
        <w:rPr>
          <w:rFonts w:ascii="Times New Roman" w:hAnsi="Times New Roman"/>
          <w:spacing w:val="1"/>
          <w:sz w:val="28"/>
          <w:szCs w:val="28"/>
        </w:rPr>
        <w:t>и</w:t>
      </w:r>
      <w:r w:rsidRPr="00DE4B2F">
        <w:rPr>
          <w:rFonts w:ascii="Times New Roman" w:hAnsi="Times New Roman"/>
          <w:sz w:val="28"/>
          <w:szCs w:val="28"/>
        </w:rPr>
        <w:t xml:space="preserve">стемы </w:t>
      </w:r>
      <w:r w:rsidRPr="00DE4B2F">
        <w:rPr>
          <w:rFonts w:ascii="Times New Roman" w:hAnsi="Times New Roman"/>
          <w:spacing w:val="1"/>
          <w:sz w:val="28"/>
          <w:szCs w:val="28"/>
        </w:rPr>
        <w:t>р</w:t>
      </w:r>
      <w:r w:rsidRPr="00DE4B2F">
        <w:rPr>
          <w:rFonts w:ascii="Times New Roman" w:hAnsi="Times New Roman"/>
          <w:sz w:val="28"/>
          <w:szCs w:val="28"/>
        </w:rPr>
        <w:t>ег</w:t>
      </w:r>
      <w:r w:rsidRPr="00DE4B2F">
        <w:rPr>
          <w:rFonts w:ascii="Times New Roman" w:hAnsi="Times New Roman"/>
          <w:spacing w:val="1"/>
          <w:sz w:val="28"/>
          <w:szCs w:val="28"/>
        </w:rPr>
        <w:t>и</w:t>
      </w:r>
      <w:r w:rsidRPr="00DE4B2F">
        <w:rPr>
          <w:rFonts w:ascii="Times New Roman" w:hAnsi="Times New Roman"/>
          <w:sz w:val="28"/>
          <w:szCs w:val="28"/>
        </w:rPr>
        <w:t>с</w:t>
      </w:r>
      <w:r w:rsidRPr="00DE4B2F">
        <w:rPr>
          <w:rFonts w:ascii="Times New Roman" w:hAnsi="Times New Roman"/>
          <w:spacing w:val="-3"/>
          <w:sz w:val="28"/>
          <w:szCs w:val="28"/>
        </w:rPr>
        <w:t>т</w:t>
      </w:r>
      <w:r w:rsidRPr="00DE4B2F">
        <w:rPr>
          <w:rFonts w:ascii="Times New Roman" w:hAnsi="Times New Roman"/>
          <w:spacing w:val="1"/>
          <w:sz w:val="28"/>
          <w:szCs w:val="28"/>
        </w:rPr>
        <w:t>р</w:t>
      </w:r>
      <w:r w:rsidRPr="00DE4B2F">
        <w:rPr>
          <w:rFonts w:ascii="Times New Roman" w:hAnsi="Times New Roman"/>
          <w:spacing w:val="-2"/>
          <w:sz w:val="28"/>
          <w:szCs w:val="28"/>
        </w:rPr>
        <w:t>а</w:t>
      </w:r>
      <w:r w:rsidRPr="00DE4B2F">
        <w:rPr>
          <w:rFonts w:ascii="Times New Roman" w:hAnsi="Times New Roman"/>
          <w:spacing w:val="1"/>
          <w:sz w:val="28"/>
          <w:szCs w:val="28"/>
        </w:rPr>
        <w:t>ц</w:t>
      </w:r>
      <w:r w:rsidRPr="00DE4B2F">
        <w:rPr>
          <w:rFonts w:ascii="Times New Roman" w:hAnsi="Times New Roman"/>
          <w:spacing w:val="-1"/>
          <w:sz w:val="28"/>
          <w:szCs w:val="28"/>
        </w:rPr>
        <w:t>и</w:t>
      </w:r>
      <w:r w:rsidRPr="00DE4B2F">
        <w:rPr>
          <w:rFonts w:ascii="Times New Roman" w:hAnsi="Times New Roman"/>
          <w:sz w:val="28"/>
          <w:szCs w:val="28"/>
        </w:rPr>
        <w:t>и и а</w:t>
      </w:r>
      <w:r w:rsidRPr="00DE4B2F">
        <w:rPr>
          <w:rFonts w:ascii="Times New Roman" w:hAnsi="Times New Roman"/>
          <w:spacing w:val="-3"/>
          <w:sz w:val="28"/>
          <w:szCs w:val="28"/>
        </w:rPr>
        <w:t>в</w:t>
      </w:r>
      <w:r w:rsidRPr="00DE4B2F">
        <w:rPr>
          <w:rFonts w:ascii="Times New Roman" w:hAnsi="Times New Roman"/>
          <w:sz w:val="28"/>
          <w:szCs w:val="28"/>
        </w:rPr>
        <w:t>т</w:t>
      </w:r>
      <w:r w:rsidRPr="00DE4B2F">
        <w:rPr>
          <w:rFonts w:ascii="Times New Roman" w:hAnsi="Times New Roman"/>
          <w:spacing w:val="1"/>
          <w:sz w:val="28"/>
          <w:szCs w:val="28"/>
        </w:rPr>
        <w:t>о</w:t>
      </w:r>
      <w:r w:rsidRPr="00DE4B2F">
        <w:rPr>
          <w:rFonts w:ascii="Times New Roman" w:hAnsi="Times New Roman"/>
          <w:spacing w:val="-1"/>
          <w:sz w:val="28"/>
          <w:szCs w:val="28"/>
        </w:rPr>
        <w:t>р</w:t>
      </w:r>
      <w:r w:rsidRPr="00DE4B2F">
        <w:rPr>
          <w:rFonts w:ascii="Times New Roman" w:hAnsi="Times New Roman"/>
          <w:spacing w:val="1"/>
          <w:sz w:val="28"/>
          <w:szCs w:val="28"/>
        </w:rPr>
        <w:t>и</w:t>
      </w:r>
      <w:r w:rsidRPr="00DE4B2F">
        <w:rPr>
          <w:rFonts w:ascii="Times New Roman" w:hAnsi="Times New Roman"/>
          <w:sz w:val="28"/>
          <w:szCs w:val="28"/>
        </w:rPr>
        <w:t>з</w:t>
      </w:r>
      <w:r w:rsidRPr="00DE4B2F">
        <w:rPr>
          <w:rFonts w:ascii="Times New Roman" w:hAnsi="Times New Roman"/>
          <w:spacing w:val="-3"/>
          <w:sz w:val="28"/>
          <w:szCs w:val="28"/>
        </w:rPr>
        <w:t>а</w:t>
      </w:r>
      <w:r w:rsidRPr="00DE4B2F">
        <w:rPr>
          <w:rFonts w:ascii="Times New Roman" w:hAnsi="Times New Roman"/>
          <w:spacing w:val="1"/>
          <w:sz w:val="28"/>
          <w:szCs w:val="28"/>
        </w:rPr>
        <w:t>ц</w:t>
      </w:r>
      <w:r w:rsidRPr="00DE4B2F">
        <w:rPr>
          <w:rFonts w:ascii="Times New Roman" w:hAnsi="Times New Roman"/>
          <w:spacing w:val="-1"/>
          <w:sz w:val="28"/>
          <w:szCs w:val="28"/>
        </w:rPr>
        <w:t>и</w:t>
      </w:r>
      <w:r w:rsidRPr="00DE4B2F">
        <w:rPr>
          <w:rFonts w:ascii="Times New Roman" w:hAnsi="Times New Roman"/>
          <w:sz w:val="28"/>
          <w:szCs w:val="28"/>
        </w:rPr>
        <w:t xml:space="preserve">и </w:t>
      </w:r>
      <w:r w:rsidRPr="00DE4B2F">
        <w:rPr>
          <w:rFonts w:ascii="Times New Roman" w:hAnsi="Times New Roman"/>
          <w:spacing w:val="1"/>
          <w:sz w:val="28"/>
          <w:szCs w:val="28"/>
        </w:rPr>
        <w:t>по</w:t>
      </w:r>
      <w:r w:rsidRPr="00DE4B2F">
        <w:rPr>
          <w:rFonts w:ascii="Times New Roman" w:hAnsi="Times New Roman"/>
          <w:spacing w:val="-1"/>
          <w:sz w:val="28"/>
          <w:szCs w:val="28"/>
        </w:rPr>
        <w:t>ль</w:t>
      </w:r>
      <w:r w:rsidRPr="00DE4B2F">
        <w:rPr>
          <w:rFonts w:ascii="Times New Roman" w:hAnsi="Times New Roman"/>
          <w:sz w:val="28"/>
          <w:szCs w:val="28"/>
        </w:rPr>
        <w:t>зова</w:t>
      </w:r>
      <w:r w:rsidRPr="00DE4B2F">
        <w:rPr>
          <w:rFonts w:ascii="Times New Roman" w:hAnsi="Times New Roman"/>
          <w:spacing w:val="-3"/>
          <w:sz w:val="28"/>
          <w:szCs w:val="28"/>
        </w:rPr>
        <w:t>т</w:t>
      </w:r>
      <w:r w:rsidRPr="00DE4B2F">
        <w:rPr>
          <w:rFonts w:ascii="Times New Roman" w:hAnsi="Times New Roman"/>
          <w:sz w:val="28"/>
          <w:szCs w:val="28"/>
        </w:rPr>
        <w:t xml:space="preserve">елей </w:t>
      </w:r>
      <w:r w:rsidRPr="00DE4B2F">
        <w:rPr>
          <w:rFonts w:ascii="Times New Roman" w:hAnsi="Times New Roman"/>
          <w:spacing w:val="-3"/>
          <w:sz w:val="28"/>
          <w:szCs w:val="28"/>
        </w:rPr>
        <w:t>с</w:t>
      </w:r>
      <w:r w:rsidRPr="00DE4B2F">
        <w:rPr>
          <w:rFonts w:ascii="Times New Roman" w:hAnsi="Times New Roman"/>
          <w:sz w:val="28"/>
          <w:szCs w:val="28"/>
        </w:rPr>
        <w:t>ети</w:t>
      </w:r>
    </w:p>
    <w:p w:rsidR="00DE4B2F" w:rsidRPr="00DE4B2F" w:rsidRDefault="00DE4B2F" w:rsidP="00DE4B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E4B2F">
        <w:rPr>
          <w:rFonts w:ascii="Times New Roman" w:hAnsi="Times New Roman"/>
          <w:sz w:val="28"/>
          <w:szCs w:val="28"/>
        </w:rPr>
        <w:t>ПК 1.5.</w:t>
      </w:r>
      <w:r w:rsidRPr="00DE4B2F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DE4B2F">
        <w:rPr>
          <w:rFonts w:ascii="Times New Roman" w:hAnsi="Times New Roman"/>
          <w:sz w:val="28"/>
          <w:szCs w:val="28"/>
        </w:rPr>
        <w:t>с</w:t>
      </w:r>
      <w:r w:rsidRPr="00DE4B2F">
        <w:rPr>
          <w:rFonts w:ascii="Times New Roman" w:hAnsi="Times New Roman"/>
          <w:spacing w:val="-3"/>
          <w:sz w:val="28"/>
          <w:szCs w:val="28"/>
        </w:rPr>
        <w:t>у</w:t>
      </w:r>
      <w:r w:rsidRPr="00DE4B2F">
        <w:rPr>
          <w:rFonts w:ascii="Times New Roman" w:hAnsi="Times New Roman"/>
          <w:sz w:val="28"/>
          <w:szCs w:val="28"/>
        </w:rPr>
        <w:t>ществ</w:t>
      </w:r>
      <w:r w:rsidRPr="00DE4B2F">
        <w:rPr>
          <w:rFonts w:ascii="Times New Roman" w:hAnsi="Times New Roman"/>
          <w:spacing w:val="-2"/>
          <w:sz w:val="28"/>
          <w:szCs w:val="28"/>
        </w:rPr>
        <w:t>л</w:t>
      </w:r>
      <w:r w:rsidRPr="00DE4B2F">
        <w:rPr>
          <w:rFonts w:ascii="Times New Roman" w:hAnsi="Times New Roman"/>
          <w:sz w:val="28"/>
          <w:szCs w:val="28"/>
        </w:rPr>
        <w:t>ять с</w:t>
      </w:r>
      <w:r w:rsidRPr="00DE4B2F">
        <w:rPr>
          <w:rFonts w:ascii="Times New Roman" w:hAnsi="Times New Roman"/>
          <w:spacing w:val="1"/>
          <w:sz w:val="28"/>
          <w:szCs w:val="28"/>
        </w:rPr>
        <w:t>и</w:t>
      </w:r>
      <w:r w:rsidRPr="00DE4B2F">
        <w:rPr>
          <w:rFonts w:ascii="Times New Roman" w:hAnsi="Times New Roman"/>
          <w:sz w:val="28"/>
          <w:szCs w:val="28"/>
        </w:rPr>
        <w:t>сте</w:t>
      </w:r>
      <w:r w:rsidRPr="00DE4B2F">
        <w:rPr>
          <w:rFonts w:ascii="Times New Roman" w:hAnsi="Times New Roman"/>
          <w:spacing w:val="-3"/>
          <w:sz w:val="28"/>
          <w:szCs w:val="28"/>
        </w:rPr>
        <w:t>м</w:t>
      </w:r>
      <w:r w:rsidRPr="00DE4B2F">
        <w:rPr>
          <w:rFonts w:ascii="Times New Roman" w:hAnsi="Times New Roman"/>
          <w:spacing w:val="-1"/>
          <w:sz w:val="28"/>
          <w:szCs w:val="28"/>
        </w:rPr>
        <w:t>н</w:t>
      </w:r>
      <w:r w:rsidRPr="00DE4B2F">
        <w:rPr>
          <w:rFonts w:ascii="Times New Roman" w:hAnsi="Times New Roman"/>
          <w:spacing w:val="1"/>
          <w:sz w:val="28"/>
          <w:szCs w:val="28"/>
        </w:rPr>
        <w:t>о</w:t>
      </w:r>
      <w:r w:rsidRPr="00DE4B2F">
        <w:rPr>
          <w:rFonts w:ascii="Times New Roman" w:hAnsi="Times New Roman"/>
          <w:sz w:val="28"/>
          <w:szCs w:val="28"/>
        </w:rPr>
        <w:t xml:space="preserve">е </w:t>
      </w:r>
      <w:r w:rsidRPr="00DE4B2F">
        <w:rPr>
          <w:rFonts w:ascii="Times New Roman" w:hAnsi="Times New Roman"/>
          <w:spacing w:val="-2"/>
          <w:sz w:val="28"/>
          <w:szCs w:val="28"/>
        </w:rPr>
        <w:t>а</w:t>
      </w:r>
      <w:r w:rsidRPr="00DE4B2F">
        <w:rPr>
          <w:rFonts w:ascii="Times New Roman" w:hAnsi="Times New Roman"/>
          <w:spacing w:val="-1"/>
          <w:sz w:val="28"/>
          <w:szCs w:val="28"/>
        </w:rPr>
        <w:t>д</w:t>
      </w:r>
      <w:r w:rsidRPr="00DE4B2F">
        <w:rPr>
          <w:rFonts w:ascii="Times New Roman" w:hAnsi="Times New Roman"/>
          <w:sz w:val="28"/>
          <w:szCs w:val="28"/>
        </w:rPr>
        <w:t>минис</w:t>
      </w:r>
      <w:r w:rsidRPr="00DE4B2F">
        <w:rPr>
          <w:rFonts w:ascii="Times New Roman" w:hAnsi="Times New Roman"/>
          <w:spacing w:val="-2"/>
          <w:sz w:val="28"/>
          <w:szCs w:val="28"/>
        </w:rPr>
        <w:t>т</w:t>
      </w:r>
      <w:r w:rsidRPr="00DE4B2F">
        <w:rPr>
          <w:rFonts w:ascii="Times New Roman" w:hAnsi="Times New Roman"/>
          <w:spacing w:val="1"/>
          <w:sz w:val="28"/>
          <w:szCs w:val="28"/>
        </w:rPr>
        <w:t>р</w:t>
      </w:r>
      <w:r w:rsidRPr="00DE4B2F">
        <w:rPr>
          <w:rFonts w:ascii="Times New Roman" w:hAnsi="Times New Roman"/>
          <w:spacing w:val="-1"/>
          <w:sz w:val="28"/>
          <w:szCs w:val="28"/>
        </w:rPr>
        <w:t>ир</w:t>
      </w:r>
      <w:r w:rsidRPr="00DE4B2F">
        <w:rPr>
          <w:rFonts w:ascii="Times New Roman" w:hAnsi="Times New Roman"/>
          <w:spacing w:val="1"/>
          <w:sz w:val="28"/>
          <w:szCs w:val="28"/>
        </w:rPr>
        <w:t>о</w:t>
      </w:r>
      <w:r w:rsidRPr="00DE4B2F">
        <w:rPr>
          <w:rFonts w:ascii="Times New Roman" w:hAnsi="Times New Roman"/>
          <w:sz w:val="28"/>
          <w:szCs w:val="28"/>
        </w:rPr>
        <w:t>ва</w:t>
      </w:r>
      <w:r w:rsidRPr="00DE4B2F">
        <w:rPr>
          <w:rFonts w:ascii="Times New Roman" w:hAnsi="Times New Roman"/>
          <w:spacing w:val="-2"/>
          <w:sz w:val="28"/>
          <w:szCs w:val="28"/>
        </w:rPr>
        <w:t>н</w:t>
      </w:r>
      <w:r w:rsidRPr="00DE4B2F">
        <w:rPr>
          <w:rFonts w:ascii="Times New Roman" w:hAnsi="Times New Roman"/>
          <w:spacing w:val="1"/>
          <w:sz w:val="28"/>
          <w:szCs w:val="28"/>
        </w:rPr>
        <w:t>и</w:t>
      </w:r>
      <w:r w:rsidRPr="00DE4B2F">
        <w:rPr>
          <w:rFonts w:ascii="Times New Roman" w:hAnsi="Times New Roman"/>
          <w:sz w:val="28"/>
          <w:szCs w:val="28"/>
        </w:rPr>
        <w:t xml:space="preserve">е </w:t>
      </w:r>
      <w:r w:rsidRPr="00DE4B2F">
        <w:rPr>
          <w:rFonts w:ascii="Times New Roman" w:hAnsi="Times New Roman"/>
          <w:spacing w:val="-1"/>
          <w:sz w:val="28"/>
          <w:szCs w:val="28"/>
        </w:rPr>
        <w:t>л</w:t>
      </w:r>
      <w:r w:rsidRPr="00DE4B2F">
        <w:rPr>
          <w:rFonts w:ascii="Times New Roman" w:hAnsi="Times New Roman"/>
          <w:spacing w:val="1"/>
          <w:sz w:val="28"/>
          <w:szCs w:val="28"/>
        </w:rPr>
        <w:t>о</w:t>
      </w:r>
      <w:r w:rsidRPr="00DE4B2F">
        <w:rPr>
          <w:rFonts w:ascii="Times New Roman" w:hAnsi="Times New Roman"/>
          <w:sz w:val="28"/>
          <w:szCs w:val="28"/>
        </w:rPr>
        <w:t>кал</w:t>
      </w:r>
      <w:r w:rsidRPr="00DE4B2F">
        <w:rPr>
          <w:rFonts w:ascii="Times New Roman" w:hAnsi="Times New Roman"/>
          <w:spacing w:val="-1"/>
          <w:sz w:val="28"/>
          <w:szCs w:val="28"/>
        </w:rPr>
        <w:t>ьн</w:t>
      </w:r>
      <w:r w:rsidRPr="00DE4B2F">
        <w:rPr>
          <w:rFonts w:ascii="Times New Roman" w:hAnsi="Times New Roman"/>
          <w:spacing w:val="1"/>
          <w:sz w:val="28"/>
          <w:szCs w:val="28"/>
        </w:rPr>
        <w:t>ы</w:t>
      </w:r>
      <w:r w:rsidRPr="00DE4B2F">
        <w:rPr>
          <w:rFonts w:ascii="Times New Roman" w:hAnsi="Times New Roman"/>
          <w:sz w:val="28"/>
          <w:szCs w:val="28"/>
        </w:rPr>
        <w:t>х сете</w:t>
      </w:r>
      <w:r w:rsidRPr="00DE4B2F">
        <w:rPr>
          <w:rFonts w:ascii="Times New Roman" w:hAnsi="Times New Roman"/>
          <w:spacing w:val="1"/>
          <w:sz w:val="28"/>
          <w:szCs w:val="28"/>
        </w:rPr>
        <w:t>й</w:t>
      </w:r>
    </w:p>
    <w:p w:rsidR="00DE4B2F" w:rsidRPr="00DE4B2F" w:rsidRDefault="00DE4B2F" w:rsidP="00DE4B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19F" w:rsidRDefault="008A219F" w:rsidP="00DE4B2F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E4B2F">
        <w:rPr>
          <w:rFonts w:ascii="Times New Roman" w:hAnsi="Times New Roman"/>
          <w:b/>
          <w:bCs/>
          <w:spacing w:val="-6"/>
          <w:sz w:val="28"/>
          <w:szCs w:val="28"/>
        </w:rPr>
        <w:t>2.</w:t>
      </w:r>
      <w:r w:rsidRPr="00DE4B2F">
        <w:rPr>
          <w:rFonts w:ascii="Times New Roman" w:hAnsi="Times New Roman"/>
          <w:b/>
          <w:bCs/>
          <w:sz w:val="28"/>
          <w:szCs w:val="28"/>
        </w:rPr>
        <w:t>Вид деятельности.</w:t>
      </w:r>
    </w:p>
    <w:p w:rsidR="00855565" w:rsidRDefault="00855565" w:rsidP="00855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 по подключению к глобальным компьютерным сетям</w:t>
      </w:r>
    </w:p>
    <w:p w:rsidR="00DE4B2F" w:rsidRPr="00DE4B2F" w:rsidRDefault="00DE4B2F" w:rsidP="00DE4B2F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Style w:val="FontStyle41"/>
        </w:rPr>
      </w:pPr>
      <w:r w:rsidRPr="00DE4B2F">
        <w:rPr>
          <w:rFonts w:ascii="Times New Roman" w:hAnsi="Times New Roman"/>
          <w:sz w:val="28"/>
          <w:szCs w:val="28"/>
        </w:rPr>
        <w:t xml:space="preserve">ПК 2.1. </w:t>
      </w:r>
      <w:r w:rsidRPr="00DE4B2F">
        <w:rPr>
          <w:rStyle w:val="FontStyle41"/>
        </w:rPr>
        <w:t>Устанавливать и настраивать подключения к сети Интернет с помощью различных технологий и специализированного оборудования.</w:t>
      </w:r>
    </w:p>
    <w:p w:rsidR="00DE4B2F" w:rsidRPr="00DE4B2F" w:rsidRDefault="00DE4B2F" w:rsidP="00DE4B2F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Style w:val="FontStyle41"/>
        </w:rPr>
      </w:pPr>
      <w:r w:rsidRPr="00DE4B2F">
        <w:rPr>
          <w:rFonts w:ascii="Times New Roman" w:hAnsi="Times New Roman"/>
          <w:sz w:val="28"/>
          <w:szCs w:val="28"/>
        </w:rPr>
        <w:t xml:space="preserve">ПК 2.2. </w:t>
      </w:r>
      <w:r w:rsidRPr="00DE4B2F">
        <w:rPr>
          <w:rStyle w:val="FontStyle41"/>
        </w:rPr>
        <w:t>Осуществлять выбор технологии подключения и тарифного плана у провайдера доступа к сети Интернет.</w:t>
      </w:r>
    </w:p>
    <w:p w:rsidR="00DE4B2F" w:rsidRPr="00DE4B2F" w:rsidRDefault="00DE4B2F" w:rsidP="00DE4B2F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Style w:val="FontStyle41"/>
        </w:rPr>
      </w:pPr>
      <w:r w:rsidRPr="00DE4B2F">
        <w:rPr>
          <w:rFonts w:ascii="Times New Roman" w:hAnsi="Times New Roman"/>
          <w:sz w:val="28"/>
          <w:szCs w:val="28"/>
        </w:rPr>
        <w:t xml:space="preserve">ПК 2.3. </w:t>
      </w:r>
      <w:r w:rsidRPr="00DE4B2F">
        <w:rPr>
          <w:rStyle w:val="FontStyle41"/>
        </w:rPr>
        <w:t>Устанавливать специализированные программы и драйверы, осуществлять настройку параметров подключения к сети Интернет.</w:t>
      </w:r>
    </w:p>
    <w:p w:rsidR="00DE4B2F" w:rsidRPr="00DE4B2F" w:rsidRDefault="00DE4B2F" w:rsidP="00DE4B2F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Style w:val="FontStyle41"/>
        </w:rPr>
      </w:pPr>
      <w:r w:rsidRPr="00DE4B2F">
        <w:rPr>
          <w:rFonts w:ascii="Times New Roman" w:hAnsi="Times New Roman"/>
          <w:sz w:val="28"/>
          <w:szCs w:val="28"/>
        </w:rPr>
        <w:t xml:space="preserve">ПК 2.4. </w:t>
      </w:r>
      <w:r w:rsidRPr="00DE4B2F">
        <w:rPr>
          <w:rStyle w:val="FontStyle41"/>
        </w:rPr>
        <w:t>Осуществлять управление и учет входящего и исходящего трафика сети.</w:t>
      </w:r>
    </w:p>
    <w:p w:rsidR="00DE4B2F" w:rsidRPr="00DE4B2F" w:rsidRDefault="00DE4B2F" w:rsidP="00DE4B2F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Style w:val="FontStyle41"/>
        </w:rPr>
      </w:pPr>
      <w:r w:rsidRPr="00DE4B2F">
        <w:rPr>
          <w:rFonts w:ascii="Times New Roman" w:hAnsi="Times New Roman"/>
          <w:sz w:val="28"/>
          <w:szCs w:val="28"/>
        </w:rPr>
        <w:t xml:space="preserve">ПК 2.5. </w:t>
      </w:r>
      <w:r w:rsidRPr="00DE4B2F">
        <w:rPr>
          <w:rStyle w:val="FontStyle41"/>
        </w:rPr>
        <w:t>Интегрировать локальную сеть в сеть Интернет.</w:t>
      </w:r>
    </w:p>
    <w:p w:rsidR="00DE4B2F" w:rsidRPr="00DE4B2F" w:rsidRDefault="00DE4B2F" w:rsidP="00DE4B2F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Style w:val="FontStyle41"/>
        </w:rPr>
      </w:pPr>
      <w:r w:rsidRPr="00DE4B2F">
        <w:rPr>
          <w:rFonts w:ascii="Times New Roman" w:hAnsi="Times New Roman"/>
          <w:sz w:val="28"/>
          <w:szCs w:val="28"/>
        </w:rPr>
        <w:t xml:space="preserve">ПК 2.6. </w:t>
      </w:r>
      <w:r w:rsidRPr="00DE4B2F">
        <w:rPr>
          <w:rStyle w:val="FontStyle41"/>
        </w:rPr>
        <w:t>Устанавливать и настраивать программное обеспечение серверов сети Интернет.</w:t>
      </w:r>
    </w:p>
    <w:p w:rsidR="00DE4B2F" w:rsidRDefault="00DE4B2F" w:rsidP="00DE4B2F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Style w:val="FontStyle41"/>
          <w:sz w:val="24"/>
          <w:szCs w:val="24"/>
        </w:rPr>
      </w:pPr>
    </w:p>
    <w:p w:rsidR="00DE4B2F" w:rsidRDefault="00DE4B2F" w:rsidP="00DE4B2F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3</w:t>
      </w:r>
      <w:r w:rsidRPr="00470C4D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Вид деятельности</w:t>
      </w:r>
      <w:r w:rsidRPr="00470C4D">
        <w:rPr>
          <w:rFonts w:ascii="Times New Roman" w:hAnsi="Times New Roman"/>
          <w:b/>
          <w:bCs/>
          <w:sz w:val="28"/>
          <w:szCs w:val="28"/>
        </w:rPr>
        <w:t>.</w:t>
      </w:r>
    </w:p>
    <w:p w:rsidR="00855565" w:rsidRPr="0012543E" w:rsidRDefault="00855565" w:rsidP="00855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информационной безопасности компьютерных сетей</w:t>
      </w:r>
    </w:p>
    <w:p w:rsidR="00855565" w:rsidRDefault="00855565" w:rsidP="00DE4B2F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4B2F" w:rsidRPr="00DE4B2F" w:rsidRDefault="00DE4B2F" w:rsidP="00DE4B2F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B2F">
        <w:rPr>
          <w:rFonts w:ascii="Times New Roman" w:hAnsi="Times New Roman"/>
          <w:sz w:val="28"/>
          <w:szCs w:val="28"/>
        </w:rPr>
        <w:lastRenderedPageBreak/>
        <w:t>ПК 3.1. Обеспечивать резервное копирование данных</w:t>
      </w:r>
    </w:p>
    <w:p w:rsidR="00DE4B2F" w:rsidRPr="00DE4B2F" w:rsidRDefault="00DE4B2F" w:rsidP="00DE4B2F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B2F">
        <w:rPr>
          <w:rFonts w:ascii="Times New Roman" w:hAnsi="Times New Roman"/>
          <w:sz w:val="28"/>
          <w:szCs w:val="28"/>
        </w:rPr>
        <w:t>ПК 3.2. Осуществлять меры по защите компьютерных сетей от несанкционированного доступа</w:t>
      </w:r>
    </w:p>
    <w:p w:rsidR="00DE4B2F" w:rsidRPr="00DE4B2F" w:rsidRDefault="00DE4B2F" w:rsidP="00DE4B2F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B2F">
        <w:rPr>
          <w:rFonts w:ascii="Times New Roman" w:hAnsi="Times New Roman"/>
          <w:sz w:val="28"/>
          <w:szCs w:val="28"/>
        </w:rPr>
        <w:t>ПК 3.3. Применять специализированные средства для борьбы с вирусами, несанкционированными рассылками электронной почты, вредоносными программами</w:t>
      </w:r>
    </w:p>
    <w:p w:rsidR="00DE4B2F" w:rsidRPr="00DE4B2F" w:rsidRDefault="00DE4B2F" w:rsidP="00DE4B2F">
      <w:pPr>
        <w:shd w:val="clear" w:color="auto" w:fill="FFFFFF"/>
        <w:tabs>
          <w:tab w:val="left" w:pos="155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E4B2F">
        <w:rPr>
          <w:rFonts w:ascii="Times New Roman" w:hAnsi="Times New Roman"/>
          <w:sz w:val="28"/>
          <w:szCs w:val="28"/>
        </w:rPr>
        <w:t>ПК 3.4. Осуществлять мероприятия по защите персональных данных</w:t>
      </w:r>
    </w:p>
    <w:p w:rsidR="00855565" w:rsidRDefault="00855565" w:rsidP="008A219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A219F" w:rsidRPr="00C31DB6" w:rsidRDefault="008A219F" w:rsidP="008A219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31DB6">
        <w:rPr>
          <w:rFonts w:ascii="Times New Roman" w:hAnsi="Times New Roman"/>
          <w:b/>
          <w:sz w:val="28"/>
          <w:szCs w:val="28"/>
        </w:rPr>
        <w:t xml:space="preserve">1.2 Цели и задачи государственной </w:t>
      </w:r>
      <w:r>
        <w:rPr>
          <w:rFonts w:ascii="Times New Roman" w:hAnsi="Times New Roman"/>
          <w:b/>
          <w:sz w:val="28"/>
          <w:szCs w:val="28"/>
        </w:rPr>
        <w:t>(</w:t>
      </w:r>
      <w:r w:rsidRPr="00C31DB6">
        <w:rPr>
          <w:rFonts w:ascii="Times New Roman" w:hAnsi="Times New Roman"/>
          <w:b/>
          <w:sz w:val="28"/>
          <w:szCs w:val="28"/>
        </w:rPr>
        <w:t>итоговой</w:t>
      </w:r>
      <w:r>
        <w:rPr>
          <w:rFonts w:ascii="Times New Roman" w:hAnsi="Times New Roman"/>
          <w:b/>
          <w:sz w:val="28"/>
          <w:szCs w:val="28"/>
        </w:rPr>
        <w:t>)</w:t>
      </w:r>
      <w:r w:rsidRPr="00C31DB6">
        <w:rPr>
          <w:rFonts w:ascii="Times New Roman" w:hAnsi="Times New Roman"/>
          <w:b/>
          <w:sz w:val="28"/>
          <w:szCs w:val="28"/>
        </w:rPr>
        <w:t xml:space="preserve"> аттестации (</w:t>
      </w:r>
      <w:r>
        <w:rPr>
          <w:rFonts w:ascii="Times New Roman" w:hAnsi="Times New Roman"/>
          <w:b/>
          <w:sz w:val="28"/>
          <w:szCs w:val="28"/>
        </w:rPr>
        <w:t>ГИА</w:t>
      </w:r>
      <w:r w:rsidRPr="00C31DB6">
        <w:rPr>
          <w:rFonts w:ascii="Times New Roman" w:hAnsi="Times New Roman"/>
          <w:b/>
          <w:sz w:val="28"/>
          <w:szCs w:val="28"/>
        </w:rPr>
        <w:t>)</w:t>
      </w:r>
    </w:p>
    <w:p w:rsidR="00D62426" w:rsidRDefault="00D62426" w:rsidP="00D624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12543E">
        <w:rPr>
          <w:rFonts w:ascii="Times New Roman" w:hAnsi="Times New Roman"/>
          <w:sz w:val="28"/>
          <w:szCs w:val="28"/>
        </w:rPr>
        <w:tab/>
      </w:r>
    </w:p>
    <w:p w:rsidR="00D62426" w:rsidRPr="0012543E" w:rsidRDefault="00D62426" w:rsidP="00D624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 xml:space="preserve">Целью государственной </w:t>
      </w:r>
      <w:r>
        <w:rPr>
          <w:rFonts w:ascii="Times New Roman" w:hAnsi="Times New Roman"/>
          <w:sz w:val="28"/>
          <w:szCs w:val="28"/>
        </w:rPr>
        <w:t>(</w:t>
      </w:r>
      <w:r w:rsidRPr="0012543E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>)</w:t>
      </w:r>
      <w:r w:rsidRPr="0012543E">
        <w:rPr>
          <w:rFonts w:ascii="Times New Roman" w:hAnsi="Times New Roman"/>
          <w:sz w:val="28"/>
          <w:szCs w:val="28"/>
        </w:rPr>
        <w:t xml:space="preserve"> аттестации является установление с</w:t>
      </w:r>
      <w:r w:rsidRPr="0012543E">
        <w:rPr>
          <w:rFonts w:ascii="Times New Roman" w:hAnsi="Times New Roman"/>
          <w:sz w:val="28"/>
          <w:szCs w:val="28"/>
        </w:rPr>
        <w:t>о</w:t>
      </w:r>
      <w:r w:rsidRPr="0012543E">
        <w:rPr>
          <w:rFonts w:ascii="Times New Roman" w:hAnsi="Times New Roman"/>
          <w:sz w:val="28"/>
          <w:szCs w:val="28"/>
        </w:rPr>
        <w:t>ответствия уровня освоенности компетенций, обеспечивающих соответству</w:t>
      </w:r>
      <w:r w:rsidRPr="0012543E">
        <w:rPr>
          <w:rFonts w:ascii="Times New Roman" w:hAnsi="Times New Roman"/>
          <w:sz w:val="28"/>
          <w:szCs w:val="28"/>
        </w:rPr>
        <w:t>ю</w:t>
      </w:r>
      <w:r w:rsidRPr="0012543E">
        <w:rPr>
          <w:rFonts w:ascii="Times New Roman" w:hAnsi="Times New Roman"/>
          <w:sz w:val="28"/>
          <w:szCs w:val="28"/>
        </w:rPr>
        <w:t>щую квалификацию и уровень образования обучающихся, Федеральному гос</w:t>
      </w:r>
      <w:r w:rsidRPr="0012543E">
        <w:rPr>
          <w:rFonts w:ascii="Times New Roman" w:hAnsi="Times New Roman"/>
          <w:sz w:val="28"/>
          <w:szCs w:val="28"/>
        </w:rPr>
        <w:t>у</w:t>
      </w:r>
      <w:r w:rsidRPr="0012543E">
        <w:rPr>
          <w:rFonts w:ascii="Times New Roman" w:hAnsi="Times New Roman"/>
          <w:sz w:val="28"/>
          <w:szCs w:val="28"/>
        </w:rPr>
        <w:t xml:space="preserve">дарственному образовательному стандарту. </w:t>
      </w:r>
      <w:r>
        <w:rPr>
          <w:rFonts w:ascii="Times New Roman" w:hAnsi="Times New Roman"/>
          <w:sz w:val="28"/>
          <w:szCs w:val="28"/>
        </w:rPr>
        <w:t>ГИА</w:t>
      </w:r>
      <w:r w:rsidRPr="0012543E">
        <w:rPr>
          <w:rFonts w:ascii="Times New Roman" w:hAnsi="Times New Roman"/>
          <w:sz w:val="28"/>
          <w:szCs w:val="28"/>
        </w:rPr>
        <w:t xml:space="preserve"> призвана способствовать си</w:t>
      </w:r>
      <w:r w:rsidRPr="0012543E">
        <w:rPr>
          <w:rFonts w:ascii="Times New Roman" w:hAnsi="Times New Roman"/>
          <w:sz w:val="28"/>
          <w:szCs w:val="28"/>
        </w:rPr>
        <w:t>с</w:t>
      </w:r>
      <w:r w:rsidRPr="0012543E">
        <w:rPr>
          <w:rFonts w:ascii="Times New Roman" w:hAnsi="Times New Roman"/>
          <w:sz w:val="28"/>
          <w:szCs w:val="28"/>
        </w:rPr>
        <w:t>тематизации и закреплению знаний и умений обучающегося по специальности при решении конкретных профессиональных задач, определять уровень подг</w:t>
      </w:r>
      <w:r w:rsidRPr="0012543E">
        <w:rPr>
          <w:rFonts w:ascii="Times New Roman" w:hAnsi="Times New Roman"/>
          <w:sz w:val="28"/>
          <w:szCs w:val="28"/>
        </w:rPr>
        <w:t>о</w:t>
      </w:r>
      <w:r w:rsidRPr="0012543E">
        <w:rPr>
          <w:rFonts w:ascii="Times New Roman" w:hAnsi="Times New Roman"/>
          <w:sz w:val="28"/>
          <w:szCs w:val="28"/>
        </w:rPr>
        <w:t>товки выпускника к самостоятел</w:t>
      </w:r>
      <w:r w:rsidRPr="0012543E">
        <w:rPr>
          <w:rFonts w:ascii="Times New Roman" w:hAnsi="Times New Roman"/>
          <w:sz w:val="28"/>
          <w:szCs w:val="28"/>
        </w:rPr>
        <w:t>ь</w:t>
      </w:r>
      <w:r w:rsidRPr="0012543E">
        <w:rPr>
          <w:rFonts w:ascii="Times New Roman" w:hAnsi="Times New Roman"/>
          <w:sz w:val="28"/>
          <w:szCs w:val="28"/>
        </w:rPr>
        <w:t xml:space="preserve">ной работе. </w:t>
      </w:r>
    </w:p>
    <w:p w:rsidR="00D62426" w:rsidRDefault="00D62426" w:rsidP="00D6242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62426" w:rsidRDefault="00D62426" w:rsidP="00D6242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31DB6">
        <w:rPr>
          <w:rFonts w:ascii="Times New Roman" w:hAnsi="Times New Roman"/>
          <w:b/>
          <w:sz w:val="28"/>
          <w:szCs w:val="28"/>
        </w:rPr>
        <w:t xml:space="preserve">1.3. Количество часов, отводимое на государственную </w:t>
      </w:r>
      <w:r>
        <w:rPr>
          <w:rFonts w:ascii="Times New Roman" w:hAnsi="Times New Roman"/>
          <w:b/>
          <w:sz w:val="28"/>
          <w:szCs w:val="28"/>
        </w:rPr>
        <w:t>(</w:t>
      </w:r>
      <w:r w:rsidRPr="00C31DB6">
        <w:rPr>
          <w:rFonts w:ascii="Times New Roman" w:hAnsi="Times New Roman"/>
          <w:b/>
          <w:sz w:val="28"/>
          <w:szCs w:val="28"/>
        </w:rPr>
        <w:t>итоговую</w:t>
      </w:r>
      <w:r>
        <w:rPr>
          <w:rFonts w:ascii="Times New Roman" w:hAnsi="Times New Roman"/>
          <w:b/>
          <w:sz w:val="28"/>
          <w:szCs w:val="28"/>
        </w:rPr>
        <w:t>)</w:t>
      </w:r>
      <w:r w:rsidRPr="00C31DB6">
        <w:rPr>
          <w:rFonts w:ascii="Times New Roman" w:hAnsi="Times New Roman"/>
          <w:b/>
          <w:sz w:val="28"/>
          <w:szCs w:val="28"/>
        </w:rPr>
        <w:t xml:space="preserve"> атт</w:t>
      </w:r>
      <w:r w:rsidRPr="00C31DB6">
        <w:rPr>
          <w:rFonts w:ascii="Times New Roman" w:hAnsi="Times New Roman"/>
          <w:b/>
          <w:sz w:val="28"/>
          <w:szCs w:val="28"/>
        </w:rPr>
        <w:t>е</w:t>
      </w:r>
      <w:r w:rsidRPr="00C31DB6">
        <w:rPr>
          <w:rFonts w:ascii="Times New Roman" w:hAnsi="Times New Roman"/>
          <w:b/>
          <w:sz w:val="28"/>
          <w:szCs w:val="28"/>
        </w:rPr>
        <w:t>стацию:</w:t>
      </w:r>
    </w:p>
    <w:p w:rsidR="00D62426" w:rsidRPr="00A86DA4" w:rsidRDefault="00D62426" w:rsidP="00D6242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543E">
        <w:rPr>
          <w:rFonts w:ascii="Times New Roman" w:hAnsi="Times New Roman"/>
          <w:sz w:val="28"/>
          <w:szCs w:val="28"/>
        </w:rPr>
        <w:t xml:space="preserve"> </w:t>
      </w:r>
      <w:r w:rsidR="00A86DA4" w:rsidRPr="00A86DA4">
        <w:rPr>
          <w:rFonts w:ascii="Times New Roman" w:hAnsi="Times New Roman"/>
          <w:sz w:val="28"/>
          <w:szCs w:val="28"/>
        </w:rPr>
        <w:t>В</w:t>
      </w:r>
      <w:r w:rsidRPr="00A86DA4">
        <w:rPr>
          <w:rFonts w:ascii="Times New Roman" w:hAnsi="Times New Roman"/>
          <w:sz w:val="28"/>
          <w:szCs w:val="28"/>
        </w:rPr>
        <w:t xml:space="preserve">сего - </w:t>
      </w:r>
      <w:r w:rsidR="00855565">
        <w:rPr>
          <w:rFonts w:ascii="Times New Roman" w:hAnsi="Times New Roman"/>
          <w:sz w:val="28"/>
          <w:szCs w:val="28"/>
        </w:rPr>
        <w:t>1 неделя</w:t>
      </w:r>
      <w:r w:rsidRPr="00A86DA4">
        <w:rPr>
          <w:rFonts w:ascii="Times New Roman" w:hAnsi="Times New Roman"/>
          <w:sz w:val="28"/>
          <w:szCs w:val="28"/>
        </w:rPr>
        <w:t xml:space="preserve"> </w:t>
      </w:r>
    </w:p>
    <w:p w:rsidR="00D62426" w:rsidRPr="00855565" w:rsidRDefault="00435546" w:rsidP="00D62426">
      <w:pPr>
        <w:pStyle w:val="a8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6DA4" w:rsidRPr="00855565">
        <w:rPr>
          <w:rFonts w:ascii="Times New Roman" w:hAnsi="Times New Roman"/>
          <w:sz w:val="28"/>
          <w:szCs w:val="28"/>
        </w:rPr>
        <w:t xml:space="preserve">Сроки проведения </w:t>
      </w:r>
      <w:r w:rsidR="00855565" w:rsidRPr="00855565">
        <w:rPr>
          <w:rFonts w:ascii="Times New Roman" w:hAnsi="Times New Roman"/>
          <w:sz w:val="28"/>
          <w:szCs w:val="28"/>
        </w:rPr>
        <w:t>19.01.2014г по 25.01.2014г</w:t>
      </w:r>
    </w:p>
    <w:p w:rsidR="00D62426" w:rsidRPr="0012543E" w:rsidRDefault="00D62426" w:rsidP="00D6242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2543E">
        <w:rPr>
          <w:rFonts w:ascii="Times New Roman" w:hAnsi="Times New Roman"/>
          <w:b/>
          <w:sz w:val="28"/>
          <w:szCs w:val="28"/>
        </w:rPr>
        <w:t>2. СТРУКТУРА И СОДЕРЖАНИЕ ГОСУДАРСТВЕННОЙ ИТОГ</w:t>
      </w:r>
      <w:r w:rsidRPr="0012543E">
        <w:rPr>
          <w:rFonts w:ascii="Times New Roman" w:hAnsi="Times New Roman"/>
          <w:b/>
          <w:sz w:val="28"/>
          <w:szCs w:val="28"/>
        </w:rPr>
        <w:t>О</w:t>
      </w:r>
      <w:r w:rsidRPr="0012543E">
        <w:rPr>
          <w:rFonts w:ascii="Times New Roman" w:hAnsi="Times New Roman"/>
          <w:b/>
          <w:sz w:val="28"/>
          <w:szCs w:val="28"/>
        </w:rPr>
        <w:t>ВОЙ АТТЕСТАЦИИ</w:t>
      </w:r>
    </w:p>
    <w:p w:rsidR="00110C87" w:rsidRDefault="00110C87" w:rsidP="00110C8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D62426">
        <w:rPr>
          <w:rFonts w:ascii="Times New Roman" w:hAnsi="Times New Roman"/>
          <w:sz w:val="28"/>
          <w:szCs w:val="28"/>
        </w:rPr>
        <w:t xml:space="preserve"> </w:t>
      </w:r>
      <w:r w:rsidR="00D62426" w:rsidRPr="0012543E">
        <w:rPr>
          <w:rFonts w:ascii="Times New Roman" w:hAnsi="Times New Roman"/>
          <w:sz w:val="28"/>
          <w:szCs w:val="28"/>
        </w:rPr>
        <w:t xml:space="preserve"> </w:t>
      </w:r>
      <w:r w:rsidR="00D62426" w:rsidRPr="001042A0">
        <w:rPr>
          <w:rFonts w:ascii="Times New Roman" w:hAnsi="Times New Roman"/>
          <w:b/>
          <w:sz w:val="28"/>
          <w:szCs w:val="28"/>
        </w:rPr>
        <w:t>Вид и сроки проведения</w:t>
      </w:r>
      <w:r w:rsidR="00D62426" w:rsidRPr="0012543E">
        <w:rPr>
          <w:rFonts w:ascii="Times New Roman" w:hAnsi="Times New Roman"/>
          <w:sz w:val="28"/>
          <w:szCs w:val="28"/>
        </w:rPr>
        <w:t xml:space="preserve"> </w:t>
      </w:r>
      <w:r w:rsidR="00D62426" w:rsidRPr="001042A0"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  <w:r w:rsidR="00D62426" w:rsidRPr="0012543E">
        <w:rPr>
          <w:rFonts w:ascii="Times New Roman" w:hAnsi="Times New Roman"/>
          <w:sz w:val="28"/>
          <w:szCs w:val="28"/>
        </w:rPr>
        <w:t>:</w:t>
      </w:r>
    </w:p>
    <w:p w:rsidR="00110C87" w:rsidRDefault="00110C87" w:rsidP="00110C8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F393A">
        <w:rPr>
          <w:rFonts w:ascii="Times New Roman" w:hAnsi="Times New Roman"/>
          <w:sz w:val="28"/>
          <w:szCs w:val="28"/>
        </w:rPr>
        <w:t xml:space="preserve">Выполнение выпускной практической квалификационной работы </w:t>
      </w:r>
      <w:r w:rsidR="00B52D2D" w:rsidRPr="003F393A">
        <w:rPr>
          <w:rFonts w:ascii="Times New Roman" w:hAnsi="Times New Roman"/>
          <w:sz w:val="28"/>
          <w:szCs w:val="28"/>
        </w:rPr>
        <w:t xml:space="preserve">- </w:t>
      </w:r>
      <w:r w:rsidRPr="003F393A">
        <w:rPr>
          <w:rFonts w:ascii="Times New Roman" w:hAnsi="Times New Roman"/>
          <w:sz w:val="28"/>
          <w:szCs w:val="28"/>
        </w:rPr>
        <w:t>Выполнение письменной экзаменационной работы</w:t>
      </w:r>
      <w:r w:rsidR="00B52D2D" w:rsidRPr="003F393A">
        <w:rPr>
          <w:rFonts w:ascii="Times New Roman" w:hAnsi="Times New Roman"/>
          <w:sz w:val="28"/>
          <w:szCs w:val="28"/>
        </w:rPr>
        <w:t xml:space="preserve"> </w:t>
      </w:r>
      <w:r w:rsidR="00D1383B" w:rsidRPr="003F393A">
        <w:rPr>
          <w:rFonts w:ascii="Times New Roman" w:hAnsi="Times New Roman"/>
          <w:sz w:val="28"/>
          <w:szCs w:val="28"/>
        </w:rPr>
        <w:t>–</w:t>
      </w:r>
      <w:r w:rsidR="00855565" w:rsidRPr="003F393A">
        <w:rPr>
          <w:rFonts w:ascii="Times New Roman" w:hAnsi="Times New Roman"/>
          <w:sz w:val="28"/>
          <w:szCs w:val="28"/>
        </w:rPr>
        <w:t xml:space="preserve"> </w:t>
      </w:r>
      <w:r w:rsidR="00D1383B" w:rsidRPr="003F393A">
        <w:rPr>
          <w:rFonts w:ascii="Times New Roman" w:hAnsi="Times New Roman"/>
          <w:sz w:val="28"/>
          <w:szCs w:val="28"/>
        </w:rPr>
        <w:t>1 неделя</w:t>
      </w:r>
      <w:r w:rsidR="00B52D2D">
        <w:rPr>
          <w:rFonts w:ascii="Times New Roman" w:hAnsi="Times New Roman"/>
          <w:sz w:val="28"/>
          <w:szCs w:val="28"/>
        </w:rPr>
        <w:t xml:space="preserve"> </w:t>
      </w:r>
    </w:p>
    <w:p w:rsidR="00110C87" w:rsidRDefault="00435546" w:rsidP="004355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2.2. </w:t>
      </w:r>
      <w:r w:rsidR="00110C87" w:rsidRPr="0012543E">
        <w:rPr>
          <w:rFonts w:ascii="Times New Roman" w:hAnsi="Times New Roman"/>
          <w:b/>
          <w:sz w:val="28"/>
          <w:szCs w:val="28"/>
        </w:rPr>
        <w:t xml:space="preserve"> Содержание государственной итоговой аттестации</w:t>
      </w:r>
    </w:p>
    <w:p w:rsidR="00110C87" w:rsidRPr="0012543E" w:rsidRDefault="00110C87" w:rsidP="00110C8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10C87" w:rsidRPr="00B52D2D" w:rsidRDefault="00110C87" w:rsidP="00110C87">
      <w:pPr>
        <w:pStyle w:val="a8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  <w:r w:rsidRPr="00D801CF">
        <w:rPr>
          <w:rFonts w:ascii="Times New Roman" w:hAnsi="Times New Roman"/>
          <w:sz w:val="28"/>
          <w:szCs w:val="28"/>
        </w:rPr>
        <w:t xml:space="preserve">2.2.1. </w:t>
      </w:r>
      <w:r w:rsidRPr="00110C87">
        <w:rPr>
          <w:rFonts w:ascii="Times New Roman" w:hAnsi="Times New Roman"/>
          <w:b/>
          <w:sz w:val="28"/>
          <w:szCs w:val="28"/>
        </w:rPr>
        <w:t xml:space="preserve">Выполнение выпускной практической квалификационной работы 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"/>
        <w:gridCol w:w="7234"/>
        <w:gridCol w:w="2318"/>
      </w:tblGrid>
      <w:tr w:rsidR="00B52D2D" w:rsidRPr="00B52D2D" w:rsidTr="009E7A92">
        <w:trPr>
          <w:jc w:val="center"/>
        </w:trPr>
        <w:tc>
          <w:tcPr>
            <w:tcW w:w="479" w:type="dxa"/>
            <w:shd w:val="clear" w:color="auto" w:fill="auto"/>
          </w:tcPr>
          <w:p w:rsidR="00B52D2D" w:rsidRPr="00B52D2D" w:rsidRDefault="00B52D2D" w:rsidP="004725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7234" w:type="dxa"/>
            <w:shd w:val="clear" w:color="auto" w:fill="auto"/>
          </w:tcPr>
          <w:p w:rsidR="00B52D2D" w:rsidRPr="00B52D2D" w:rsidRDefault="00B52D2D" w:rsidP="004725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 xml:space="preserve">Задания на выпускную практическую квалификационную работу </w:t>
            </w:r>
          </w:p>
        </w:tc>
        <w:tc>
          <w:tcPr>
            <w:tcW w:w="2318" w:type="dxa"/>
            <w:shd w:val="clear" w:color="auto" w:fill="auto"/>
          </w:tcPr>
          <w:p w:rsidR="00B52D2D" w:rsidRPr="000F395E" w:rsidRDefault="00B52D2D" w:rsidP="004725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0F395E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Наименование профе</w:t>
            </w:r>
            <w:r w:rsidRPr="000F395E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с</w:t>
            </w:r>
            <w:r w:rsidRPr="000F395E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сиональных модулей,</w:t>
            </w:r>
          </w:p>
          <w:p w:rsidR="00B52D2D" w:rsidRPr="00B52D2D" w:rsidRDefault="00717CDF" w:rsidP="00B52D2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0F395E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</w:t>
            </w:r>
            <w:r w:rsidR="00B52D2D" w:rsidRPr="000F395E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траж</w:t>
            </w:r>
            <w:r w:rsidR="00B52D2D" w:rsidRPr="000F395E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</w:t>
            </w:r>
            <w:r w:rsidR="00B52D2D" w:rsidRPr="000F395E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емых</w:t>
            </w:r>
            <w:r w:rsidRPr="000F395E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</w:t>
            </w:r>
            <w:r w:rsidR="00B52D2D" w:rsidRPr="000F395E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в заданиях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>Создание информационного образовательного портала учебного корпуса Рабочая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Создание интернет представительства компании «любой» или организации 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>Сайт о создание интернет ресурса с применением элементов дистанционного обучения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>Проектирование и монтаж ЛВС в образовательном учреждении (А4) (схема поэтажной разводки топология, экономический эффект)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>Проект и монтаж ЛБС компьютерного класса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Проектирование и монтаж беспроводных компьютерных сетей по технологии </w:t>
            </w:r>
            <w:r w:rsidRPr="000F395E">
              <w:rPr>
                <w:rFonts w:ascii="Times New Roman" w:hAnsi="Times New Roman"/>
                <w:lang w:val="en-US"/>
              </w:rPr>
              <w:t>Wi</w:t>
            </w:r>
            <w:r w:rsidRPr="000F395E">
              <w:rPr>
                <w:rFonts w:ascii="Times New Roman" w:hAnsi="Times New Roman"/>
              </w:rPr>
              <w:t xml:space="preserve"> </w:t>
            </w:r>
            <w:r w:rsidRPr="000F395E">
              <w:rPr>
                <w:rFonts w:ascii="Times New Roman" w:hAnsi="Times New Roman"/>
                <w:lang w:val="en-US"/>
              </w:rPr>
              <w:t>Fi</w:t>
            </w:r>
            <w:r w:rsidRPr="000F39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Создание элементарного методического пособия языка разметки </w:t>
            </w:r>
            <w:r w:rsidRPr="000F395E">
              <w:rPr>
                <w:rFonts w:ascii="Times New Roman" w:hAnsi="Times New Roman"/>
                <w:lang w:val="en-US"/>
              </w:rPr>
              <w:t>HTML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презентации на тему: </w:t>
            </w:r>
            <w:r w:rsidRPr="000F395E">
              <w:rPr>
                <w:rFonts w:ascii="Times New Roman" w:hAnsi="Times New Roman"/>
              </w:rPr>
              <w:t>Аппаратные и программные средства доступа в сеть интернет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Организация защиты компьютерных систем от вредоносных программ 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презентации на тему: п</w:t>
            </w:r>
            <w:r w:rsidRPr="000F395E">
              <w:rPr>
                <w:rFonts w:ascii="Times New Roman" w:hAnsi="Times New Roman"/>
              </w:rPr>
              <w:t xml:space="preserve">равовое обеспечение информационной безопасности предприятия 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Настройка серверов </w:t>
            </w:r>
            <w:r w:rsidRPr="000F395E">
              <w:rPr>
                <w:rFonts w:ascii="Times New Roman" w:hAnsi="Times New Roman"/>
                <w:lang w:val="en-US"/>
              </w:rPr>
              <w:t>WINS</w:t>
            </w:r>
            <w:r w:rsidRPr="000F395E">
              <w:rPr>
                <w:rFonts w:ascii="Times New Roman" w:hAnsi="Times New Roman"/>
              </w:rPr>
              <w:t xml:space="preserve">, </w:t>
            </w:r>
            <w:r w:rsidRPr="000F395E">
              <w:rPr>
                <w:rFonts w:ascii="Times New Roman" w:hAnsi="Times New Roman"/>
                <w:lang w:val="en-US"/>
              </w:rPr>
              <w:t>DHCP</w:t>
            </w:r>
            <w:r w:rsidRPr="000F395E">
              <w:rPr>
                <w:rFonts w:ascii="Times New Roman" w:hAnsi="Times New Roman"/>
              </w:rPr>
              <w:t xml:space="preserve">, </w:t>
            </w:r>
            <w:r w:rsidRPr="000F395E">
              <w:rPr>
                <w:rFonts w:ascii="Times New Roman" w:hAnsi="Times New Roman"/>
                <w:lang w:val="en-US"/>
              </w:rPr>
              <w:t>DMS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>Организация безопасности в компьютерных сетях образовательного учреждения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B97B38" w:rsidP="00B97B3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Организация безопасности в компьютерных сетях </w:t>
            </w:r>
            <w:r w:rsidR="000F395E" w:rsidRPr="000F395E">
              <w:rPr>
                <w:rFonts w:ascii="Times New Roman" w:hAnsi="Times New Roman"/>
              </w:rPr>
              <w:t>малого бизнеса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Установка и настройка </w:t>
            </w:r>
            <w:r w:rsidRPr="000F395E">
              <w:rPr>
                <w:rFonts w:ascii="Times New Roman" w:hAnsi="Times New Roman"/>
                <w:lang w:val="en-US"/>
              </w:rPr>
              <w:t>Web</w:t>
            </w:r>
            <w:r w:rsidRPr="000F395E">
              <w:rPr>
                <w:rFonts w:ascii="Times New Roman" w:hAnsi="Times New Roman"/>
              </w:rPr>
              <w:t xml:space="preserve"> сервера 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34" w:type="dxa"/>
            <w:shd w:val="clear" w:color="auto" w:fill="auto"/>
          </w:tcPr>
          <w:p w:rsidR="000F395E" w:rsidRPr="00B97B38" w:rsidRDefault="000F395E" w:rsidP="00B97B3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Установка и настройка </w:t>
            </w:r>
            <w:r w:rsidRPr="000F395E">
              <w:rPr>
                <w:rFonts w:ascii="Times New Roman" w:hAnsi="Times New Roman"/>
                <w:lang w:val="en-US"/>
              </w:rPr>
              <w:t>Windows</w:t>
            </w:r>
            <w:r w:rsidR="00B97B38" w:rsidRPr="00B97B38">
              <w:rPr>
                <w:rFonts w:ascii="Times New Roman" w:hAnsi="Times New Roman"/>
              </w:rPr>
              <w:t xml:space="preserve"> </w:t>
            </w:r>
            <w:r w:rsidR="00B97B38">
              <w:rPr>
                <w:rFonts w:ascii="Times New Roman" w:hAnsi="Times New Roman"/>
                <w:lang w:val="en-US"/>
              </w:rPr>
              <w:t>Server</w:t>
            </w:r>
            <w:r w:rsidRPr="00B97B38">
              <w:rPr>
                <w:rFonts w:ascii="Times New Roman" w:hAnsi="Times New Roman"/>
              </w:rPr>
              <w:t xml:space="preserve"> 2008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Проектирования ЛВС в организации с применением сетевых топологий 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>Установка и использование технологии межсетевых экранов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Создание сайта электронного магазина 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Создание настройка </w:t>
            </w:r>
            <w:r w:rsidR="00B97B38" w:rsidRPr="000F395E">
              <w:rPr>
                <w:rFonts w:ascii="Times New Roman" w:hAnsi="Times New Roman"/>
                <w:lang w:val="en-US"/>
              </w:rPr>
              <w:t>FTP</w:t>
            </w:r>
            <w:r w:rsidRPr="000F395E">
              <w:rPr>
                <w:rFonts w:ascii="Times New Roman" w:hAnsi="Times New Roman"/>
                <w:lang w:val="en-US"/>
              </w:rPr>
              <w:t xml:space="preserve"> </w:t>
            </w:r>
            <w:r w:rsidRPr="000F395E">
              <w:rPr>
                <w:rFonts w:ascii="Times New Roman" w:hAnsi="Times New Roman"/>
              </w:rPr>
              <w:t xml:space="preserve">сервера 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0F395E" w:rsidRDefault="000F395E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Создание электронного методического пособия языка разметки </w:t>
            </w:r>
            <w:r w:rsidRPr="000F395E">
              <w:rPr>
                <w:rFonts w:ascii="Times New Roman" w:hAnsi="Times New Roman"/>
                <w:lang w:val="en-US"/>
              </w:rPr>
              <w:t>CSS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A22E20" w:rsidRDefault="000F395E" w:rsidP="007B7B88">
            <w:pPr>
              <w:spacing w:after="0" w:line="240" w:lineRule="auto"/>
              <w:jc w:val="center"/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>Организация технического обслуживания и ремонта ЛВС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A22E20" w:rsidRDefault="000F395E" w:rsidP="007B7B88">
            <w:pPr>
              <w:spacing w:after="0" w:line="240" w:lineRule="auto"/>
              <w:jc w:val="center"/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Организация использования, техническая поддержка </w:t>
            </w:r>
            <w:r w:rsidRPr="000F395E">
              <w:rPr>
                <w:rFonts w:ascii="Times New Roman" w:hAnsi="Times New Roman"/>
                <w:lang w:val="en-US"/>
              </w:rPr>
              <w:t>LP</w:t>
            </w:r>
            <w:r w:rsidRPr="000F395E">
              <w:rPr>
                <w:rFonts w:ascii="Times New Roman" w:hAnsi="Times New Roman"/>
              </w:rPr>
              <w:t xml:space="preserve"> телефонии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A22E20" w:rsidRDefault="000F395E" w:rsidP="007B7B88">
            <w:pPr>
              <w:spacing w:after="0" w:line="240" w:lineRule="auto"/>
              <w:jc w:val="center"/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Организация спутникового двухстороннего интернета 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A22E20" w:rsidRDefault="000F395E" w:rsidP="007B7B88">
            <w:pPr>
              <w:spacing w:after="0" w:line="240" w:lineRule="auto"/>
              <w:jc w:val="center"/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Пространство на базе сервера </w:t>
            </w:r>
            <w:r w:rsidRPr="000F395E">
              <w:rPr>
                <w:rFonts w:ascii="Times New Roman" w:hAnsi="Times New Roman"/>
                <w:lang w:val="en-US"/>
              </w:rPr>
              <w:t>Linux</w:t>
            </w:r>
            <w:r w:rsidRPr="000F39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A22E20" w:rsidRDefault="000F395E" w:rsidP="007B7B88">
            <w:pPr>
              <w:spacing w:after="0" w:line="240" w:lineRule="auto"/>
              <w:jc w:val="center"/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0F395E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0F395E" w:rsidRPr="00C21A12" w:rsidRDefault="000F395E" w:rsidP="000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34" w:type="dxa"/>
            <w:shd w:val="clear" w:color="auto" w:fill="auto"/>
          </w:tcPr>
          <w:p w:rsidR="000F395E" w:rsidRPr="000F395E" w:rsidRDefault="000F395E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Организация сетевого пространства организации на базе  </w:t>
            </w:r>
            <w:r w:rsidRPr="000F395E">
              <w:rPr>
                <w:rFonts w:ascii="Times New Roman" w:hAnsi="Times New Roman"/>
                <w:lang w:val="en-US"/>
              </w:rPr>
              <w:t>Unix</w:t>
            </w:r>
            <w:r w:rsidRPr="000F395E">
              <w:rPr>
                <w:rFonts w:ascii="Times New Roman" w:hAnsi="Times New Roman"/>
              </w:rPr>
              <w:t>- сервера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F395E" w:rsidRPr="00A22E20" w:rsidRDefault="000F395E" w:rsidP="007B7B88">
            <w:pPr>
              <w:spacing w:after="0" w:line="240" w:lineRule="auto"/>
              <w:jc w:val="center"/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9E7A92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9E7A92" w:rsidRPr="009E7A92" w:rsidRDefault="009E7A92" w:rsidP="000F39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7A92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7234" w:type="dxa"/>
            <w:shd w:val="clear" w:color="auto" w:fill="auto"/>
          </w:tcPr>
          <w:p w:rsidR="009E7A92" w:rsidRPr="009E7A92" w:rsidRDefault="009E7A92" w:rsidP="000F395E">
            <w:pPr>
              <w:spacing w:after="0" w:line="240" w:lineRule="auto"/>
              <w:rPr>
                <w:rFonts w:ascii="Times New Roman" w:hAnsi="Times New Roman"/>
              </w:rPr>
            </w:pPr>
            <w:r w:rsidRPr="009E7A92">
              <w:rPr>
                <w:rFonts w:ascii="Times New Roman" w:hAnsi="Times New Roman"/>
              </w:rPr>
              <w:t>Проект и монтаж ЛВС офисного здания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E7A92" w:rsidRPr="000F395E" w:rsidRDefault="009E7A92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9E7A92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9E7A92" w:rsidRPr="009E7A92" w:rsidRDefault="009E7A92" w:rsidP="000F39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7234" w:type="dxa"/>
            <w:shd w:val="clear" w:color="auto" w:fill="auto"/>
          </w:tcPr>
          <w:p w:rsidR="009E7A92" w:rsidRPr="009E7A92" w:rsidRDefault="009E7A92" w:rsidP="00766481">
            <w:pPr>
              <w:spacing w:after="0" w:line="240" w:lineRule="auto"/>
              <w:rPr>
                <w:rFonts w:ascii="Times New Roman" w:hAnsi="Times New Roman"/>
              </w:rPr>
            </w:pPr>
            <w:r w:rsidRPr="009E7A92">
              <w:rPr>
                <w:rFonts w:ascii="Times New Roman" w:hAnsi="Times New Roman"/>
              </w:rPr>
              <w:t xml:space="preserve">Создание интернет ресурса по информационной безопасности 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E7A92" w:rsidRPr="000F395E" w:rsidRDefault="009E7A92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9E7A92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9E7A92" w:rsidRPr="009E7A92" w:rsidRDefault="009E7A92" w:rsidP="009E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234" w:type="dxa"/>
            <w:shd w:val="clear" w:color="auto" w:fill="auto"/>
          </w:tcPr>
          <w:p w:rsidR="009E7A92" w:rsidRPr="009E7A92" w:rsidRDefault="009E7A92" w:rsidP="00766481">
            <w:pPr>
              <w:spacing w:after="0" w:line="240" w:lineRule="auto"/>
              <w:rPr>
                <w:rFonts w:ascii="Times New Roman" w:hAnsi="Times New Roman"/>
              </w:rPr>
            </w:pPr>
            <w:r w:rsidRPr="009E7A92">
              <w:rPr>
                <w:rFonts w:ascii="Times New Roman" w:hAnsi="Times New Roman"/>
              </w:rPr>
              <w:t xml:space="preserve">Организация информационной безопасности средствами программного обеспечения 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E7A92" w:rsidRPr="000F395E" w:rsidRDefault="009E7A92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9E7A92" w:rsidRPr="00665CCE" w:rsidTr="009E7A92">
        <w:trPr>
          <w:jc w:val="center"/>
        </w:trPr>
        <w:tc>
          <w:tcPr>
            <w:tcW w:w="479" w:type="dxa"/>
            <w:shd w:val="clear" w:color="auto" w:fill="auto"/>
          </w:tcPr>
          <w:p w:rsidR="009E7A92" w:rsidRPr="009E7A92" w:rsidRDefault="009E7A92" w:rsidP="009E7A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7A92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7234" w:type="dxa"/>
            <w:shd w:val="clear" w:color="auto" w:fill="auto"/>
          </w:tcPr>
          <w:p w:rsidR="009E7A92" w:rsidRPr="009E7A92" w:rsidRDefault="009E7A92" w:rsidP="00766481">
            <w:pPr>
              <w:spacing w:after="0" w:line="240" w:lineRule="auto"/>
              <w:rPr>
                <w:rFonts w:ascii="Times New Roman" w:hAnsi="Times New Roman"/>
              </w:rPr>
            </w:pPr>
            <w:r w:rsidRPr="009E7A92">
              <w:rPr>
                <w:rFonts w:ascii="Times New Roman" w:hAnsi="Times New Roman"/>
              </w:rPr>
              <w:t xml:space="preserve">Организация подключения к глобальной сети интернет 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E7A92" w:rsidRPr="000F395E" w:rsidRDefault="009E7A92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</w:tbl>
    <w:p w:rsidR="000F395E" w:rsidRDefault="000F395E" w:rsidP="00CD5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549C" w:rsidRPr="00CD549C" w:rsidRDefault="00472559" w:rsidP="00CD5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49C">
        <w:rPr>
          <w:rFonts w:ascii="Times New Roman" w:hAnsi="Times New Roman"/>
          <w:sz w:val="28"/>
          <w:szCs w:val="28"/>
        </w:rPr>
        <w:t xml:space="preserve">Выполнение практической выпускной квалификационной работы выпускником направлено на выявление уровня освоения компетенций и определение уровня овладения выпускником трудовыми функциями по </w:t>
      </w:r>
      <w:r w:rsidR="00CD549C" w:rsidRPr="00CD549C">
        <w:rPr>
          <w:rFonts w:ascii="Times New Roman" w:hAnsi="Times New Roman"/>
          <w:sz w:val="28"/>
          <w:szCs w:val="28"/>
          <w:lang w:eastAsia="ru-RU"/>
        </w:rPr>
        <w:t>предусмотренному квалификационными характеристиками</w:t>
      </w:r>
      <w:r w:rsidR="00CD5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49C" w:rsidRPr="00CD549C">
        <w:rPr>
          <w:rFonts w:ascii="Times New Roman" w:hAnsi="Times New Roman"/>
          <w:sz w:val="28"/>
          <w:szCs w:val="28"/>
          <w:lang w:eastAsia="ru-RU"/>
        </w:rPr>
        <w:t>Общероссийского классификатора профессий, должностей и служащих и</w:t>
      </w:r>
    </w:p>
    <w:p w:rsidR="00472559" w:rsidRPr="00CD549C" w:rsidRDefault="00CD549C" w:rsidP="00CD549C">
      <w:pPr>
        <w:pStyle w:val="Default"/>
        <w:jc w:val="both"/>
        <w:rPr>
          <w:sz w:val="28"/>
          <w:szCs w:val="28"/>
        </w:rPr>
      </w:pPr>
      <w:r w:rsidRPr="00CD549C">
        <w:rPr>
          <w:sz w:val="28"/>
          <w:szCs w:val="28"/>
          <w:lang w:eastAsia="ru-RU"/>
        </w:rPr>
        <w:t xml:space="preserve">тарифных разрядов (ОКПДТР) ОК 016 -94 </w:t>
      </w:r>
      <w:r w:rsidR="00472559" w:rsidRPr="00CD549C">
        <w:rPr>
          <w:sz w:val="28"/>
          <w:szCs w:val="28"/>
        </w:rPr>
        <w:t>в соответствии с требованиями Федеральных государственных образовательных стандартов. При освоении нескольких профессий ОК квалификационные испытания проводятся по каждой из них.</w:t>
      </w:r>
    </w:p>
    <w:p w:rsidR="00110C87" w:rsidRDefault="00110C87" w:rsidP="00110C87">
      <w:pPr>
        <w:pStyle w:val="Default"/>
        <w:ind w:firstLine="708"/>
        <w:jc w:val="both"/>
        <w:rPr>
          <w:sz w:val="28"/>
          <w:szCs w:val="28"/>
        </w:rPr>
      </w:pPr>
      <w:r w:rsidRPr="00A95DA0">
        <w:rPr>
          <w:sz w:val="28"/>
          <w:szCs w:val="28"/>
        </w:rPr>
        <w:t>Выпускная практическая квалификационная работа состоит из</w:t>
      </w:r>
      <w:r w:rsidRPr="00EC446E">
        <w:rPr>
          <w:sz w:val="28"/>
          <w:szCs w:val="28"/>
        </w:rPr>
        <w:t xml:space="preserve"> самостоятельного выполнения аттестуемыми практического задания. Выпускники по совмещенным профессиям выполняют практические работы по каждой профессии отдельно. Для выполнения практической работы выдается наряд- задание.</w:t>
      </w:r>
    </w:p>
    <w:p w:rsidR="00110C87" w:rsidRDefault="00110C87" w:rsidP="00110C87">
      <w:pPr>
        <w:pStyle w:val="Default"/>
        <w:ind w:firstLine="708"/>
        <w:jc w:val="both"/>
        <w:rPr>
          <w:sz w:val="28"/>
          <w:szCs w:val="28"/>
        </w:rPr>
      </w:pPr>
      <w:r w:rsidRPr="00EC446E">
        <w:rPr>
          <w:sz w:val="28"/>
          <w:szCs w:val="28"/>
        </w:rPr>
        <w:t xml:space="preserve">Для объективной оценки выполнения выпускной практической квалификационной работы используются технические условия и критерии оценок. При оценке практической работы учитывается качество выполненной работы, точность соблюдения заданного технологического режима и правил безопасного труда, правильность выполнения трудовых </w:t>
      </w:r>
      <w:r w:rsidRPr="00EC446E">
        <w:rPr>
          <w:sz w:val="28"/>
          <w:szCs w:val="28"/>
        </w:rPr>
        <w:lastRenderedPageBreak/>
        <w:t>приемов, умение пользоваться оборудованием, инструментами, приспособлениями, нормативно</w:t>
      </w:r>
      <w:r w:rsidRPr="00EC446E">
        <w:rPr>
          <w:rStyle w:val="aa"/>
          <w:sz w:val="28"/>
          <w:szCs w:val="28"/>
        </w:rPr>
        <w:t xml:space="preserve"> - </w:t>
      </w:r>
      <w:r w:rsidRPr="00EC446E">
        <w:rPr>
          <w:sz w:val="28"/>
          <w:szCs w:val="28"/>
        </w:rPr>
        <w:t>технологической документацией, выполнение норматива времени, умение применить полученные знания на практике. Работа проверяется и оценивается непосредственно в день окончания. В случаях, когда выпускная практическая квалификационная работа заключается в обслуживании промышленных агрегатов, производственных участков и т.п., оценка ее производится путем наблюдения за выполнением аттестуемым технологических операций в сочетании с устным опросом его по ходу работы.</w:t>
      </w:r>
    </w:p>
    <w:p w:rsidR="00110C87" w:rsidRDefault="00110C87" w:rsidP="00110C87">
      <w:pPr>
        <w:pStyle w:val="Default"/>
        <w:ind w:firstLine="708"/>
        <w:jc w:val="both"/>
        <w:rPr>
          <w:sz w:val="28"/>
          <w:szCs w:val="28"/>
        </w:rPr>
      </w:pPr>
      <w:r w:rsidRPr="00EC446E">
        <w:rPr>
          <w:sz w:val="28"/>
          <w:szCs w:val="28"/>
        </w:rPr>
        <w:t>Аттестуемым, отлично успевающим по учебной и производственной практикам, учебным дисциплинам</w:t>
      </w:r>
      <w:r>
        <w:rPr>
          <w:sz w:val="28"/>
          <w:szCs w:val="28"/>
        </w:rPr>
        <w:t xml:space="preserve">, </w:t>
      </w:r>
      <w:r w:rsidRPr="00EC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МДК, профессиональным модулям </w:t>
      </w:r>
      <w:r w:rsidRPr="00EC446E">
        <w:rPr>
          <w:sz w:val="28"/>
          <w:szCs w:val="28"/>
        </w:rPr>
        <w:t xml:space="preserve"> может быть выдано задание на выпускную практическую квалификационную работу, которое требует более высокого уровня квалификации, чем предусмотренный квалификационной характеристикой.</w:t>
      </w:r>
    </w:p>
    <w:p w:rsidR="00110C87" w:rsidRPr="00410C5F" w:rsidRDefault="00110C87" w:rsidP="00110C87">
      <w:pPr>
        <w:pStyle w:val="Default"/>
        <w:ind w:firstLine="708"/>
        <w:jc w:val="both"/>
        <w:rPr>
          <w:b/>
          <w:sz w:val="28"/>
        </w:rPr>
      </w:pPr>
      <w:r w:rsidRPr="00EC446E">
        <w:rPr>
          <w:sz w:val="28"/>
          <w:szCs w:val="28"/>
        </w:rPr>
        <w:t>По итогам проведения выпускной практической квалификационной работы составляются следующие документы:</w:t>
      </w:r>
    </w:p>
    <w:p w:rsidR="00110C87" w:rsidRPr="00B74A5A" w:rsidRDefault="00110C87" w:rsidP="00110C87">
      <w:pPr>
        <w:pStyle w:val="5"/>
        <w:numPr>
          <w:ilvl w:val="0"/>
          <w:numId w:val="3"/>
        </w:numPr>
        <w:shd w:val="clear" w:color="auto" w:fill="auto"/>
        <w:tabs>
          <w:tab w:val="left" w:pos="1186"/>
        </w:tabs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B74A5A">
        <w:rPr>
          <w:rFonts w:ascii="Times New Roman" w:hAnsi="Times New Roman"/>
          <w:sz w:val="28"/>
          <w:szCs w:val="28"/>
        </w:rPr>
        <w:t>наряд на выполненную работу, который подписывает</w:t>
      </w:r>
      <w:r w:rsidRPr="00EC446E">
        <w:rPr>
          <w:sz w:val="28"/>
          <w:szCs w:val="28"/>
        </w:rPr>
        <w:t xml:space="preserve"> </w:t>
      </w:r>
      <w:r w:rsidRPr="00B74A5A">
        <w:rPr>
          <w:rFonts w:ascii="Times New Roman" w:hAnsi="Times New Roman"/>
          <w:sz w:val="28"/>
          <w:szCs w:val="28"/>
        </w:rPr>
        <w:t>представитель предприятия-заказчика кадров, члены экзаменационной  комиссии и аттестуемый;</w:t>
      </w:r>
    </w:p>
    <w:p w:rsidR="00110C87" w:rsidRPr="00B74A5A" w:rsidRDefault="00110C87" w:rsidP="00110C87">
      <w:pPr>
        <w:pStyle w:val="5"/>
        <w:numPr>
          <w:ilvl w:val="0"/>
          <w:numId w:val="3"/>
        </w:numPr>
        <w:shd w:val="clear" w:color="auto" w:fill="auto"/>
        <w:tabs>
          <w:tab w:val="left" w:pos="1196"/>
        </w:tabs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B74A5A">
        <w:rPr>
          <w:rFonts w:ascii="Times New Roman" w:hAnsi="Times New Roman"/>
          <w:sz w:val="28"/>
          <w:szCs w:val="28"/>
        </w:rPr>
        <w:t xml:space="preserve">итоговая ведомость с оценками по каждой проверке </w:t>
      </w:r>
    </w:p>
    <w:p w:rsidR="00110C87" w:rsidRPr="00B74A5A" w:rsidRDefault="00110C87" w:rsidP="00110C87">
      <w:pPr>
        <w:pStyle w:val="5"/>
        <w:numPr>
          <w:ilvl w:val="0"/>
          <w:numId w:val="3"/>
        </w:numPr>
        <w:shd w:val="clear" w:color="auto" w:fill="auto"/>
        <w:tabs>
          <w:tab w:val="left" w:pos="1196"/>
        </w:tabs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B74A5A">
        <w:rPr>
          <w:rFonts w:ascii="Times New Roman" w:hAnsi="Times New Roman"/>
          <w:sz w:val="28"/>
          <w:szCs w:val="28"/>
        </w:rPr>
        <w:t>ведомость проведения выпускной практической квалификационной работы;</w:t>
      </w:r>
    </w:p>
    <w:p w:rsidR="00110C87" w:rsidRPr="00B52D2D" w:rsidRDefault="00110C87" w:rsidP="00B52D2D">
      <w:pPr>
        <w:pStyle w:val="a8"/>
        <w:spacing w:after="0" w:line="240" w:lineRule="auto"/>
        <w:ind w:left="567"/>
        <w:rPr>
          <w:rFonts w:ascii="Times New Roman" w:hAnsi="Times New Roman"/>
          <w:sz w:val="28"/>
          <w:szCs w:val="28"/>
          <w:lang w:eastAsia="ko-KR"/>
        </w:rPr>
      </w:pPr>
    </w:p>
    <w:p w:rsidR="00110C87" w:rsidRPr="00B52D2D" w:rsidRDefault="00B52D2D" w:rsidP="00B52D2D">
      <w:pPr>
        <w:pStyle w:val="a8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ko-KR"/>
        </w:rPr>
      </w:pPr>
      <w:r w:rsidRPr="00B52D2D">
        <w:rPr>
          <w:rFonts w:ascii="Times New Roman" w:hAnsi="Times New Roman"/>
          <w:b/>
          <w:sz w:val="28"/>
          <w:szCs w:val="28"/>
          <w:lang w:eastAsia="ko-KR"/>
        </w:rPr>
        <w:t>2.2.2.</w:t>
      </w:r>
      <w:r w:rsidRPr="00B52D2D">
        <w:rPr>
          <w:rFonts w:ascii="Times New Roman" w:hAnsi="Times New Roman"/>
          <w:b/>
          <w:sz w:val="28"/>
          <w:szCs w:val="28"/>
        </w:rPr>
        <w:t xml:space="preserve"> Выполнение письменной экзаменационной работы</w:t>
      </w:r>
    </w:p>
    <w:p w:rsidR="00110C87" w:rsidRDefault="00110C87" w:rsidP="00110C87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6883"/>
        <w:gridCol w:w="2668"/>
      </w:tblGrid>
      <w:tr w:rsidR="000F395E" w:rsidRPr="00B52D2D" w:rsidTr="00DA55A3">
        <w:trPr>
          <w:jc w:val="center"/>
        </w:trPr>
        <w:tc>
          <w:tcPr>
            <w:tcW w:w="480" w:type="dxa"/>
            <w:shd w:val="clear" w:color="auto" w:fill="auto"/>
          </w:tcPr>
          <w:p w:rsidR="000F395E" w:rsidRPr="00B52D2D" w:rsidRDefault="000F395E" w:rsidP="00DA55A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6883" w:type="dxa"/>
            <w:shd w:val="clear" w:color="auto" w:fill="auto"/>
          </w:tcPr>
          <w:p w:rsidR="000F395E" w:rsidRPr="00B52D2D" w:rsidRDefault="000F395E" w:rsidP="000F395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 xml:space="preserve">Задания на выпускную письменную квалификационную работу </w:t>
            </w:r>
          </w:p>
        </w:tc>
        <w:tc>
          <w:tcPr>
            <w:tcW w:w="2668" w:type="dxa"/>
            <w:shd w:val="clear" w:color="auto" w:fill="auto"/>
          </w:tcPr>
          <w:p w:rsidR="000F395E" w:rsidRPr="00B52D2D" w:rsidRDefault="000F395E" w:rsidP="00DA55A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  <w:r w:rsidRPr="00B52D2D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Наименование профе</w:t>
            </w:r>
            <w:r w:rsidRPr="00B52D2D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с</w:t>
            </w:r>
            <w:r w:rsidRPr="00B52D2D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сиональных модулей,</w:t>
            </w:r>
          </w:p>
          <w:p w:rsidR="000F395E" w:rsidRPr="00B52D2D" w:rsidRDefault="000F395E" w:rsidP="00DA55A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о</w:t>
            </w:r>
            <w:r w:rsidRPr="00B52D2D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траж</w:t>
            </w:r>
            <w:r w:rsidRPr="00B52D2D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а</w:t>
            </w:r>
            <w:r w:rsidRPr="00B52D2D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емых</w:t>
            </w:r>
            <w:r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 xml:space="preserve"> </w:t>
            </w:r>
            <w:r w:rsidRPr="00B52D2D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в заданиях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>Создание информационного образовательного портала учебного корпуса Рабочая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Создание интернет представительства компании «любой» или организации 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>Сайт о создание интернет ресурса с применением элементов дистанционного обучения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>Проектирование и монтаж ЛВС в образовательном учреждении (А4) (схема поэтажной разводки топология, экономический эффект)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>Проект и монтаж ЛБС компьютерного класса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Проектирование и монтаж беспроводных компьютерных сетей по технологии </w:t>
            </w:r>
            <w:r w:rsidRPr="000F395E">
              <w:rPr>
                <w:rFonts w:ascii="Times New Roman" w:hAnsi="Times New Roman"/>
                <w:lang w:val="en-US"/>
              </w:rPr>
              <w:t>Wi</w:t>
            </w:r>
            <w:r w:rsidRPr="000F395E">
              <w:rPr>
                <w:rFonts w:ascii="Times New Roman" w:hAnsi="Times New Roman"/>
              </w:rPr>
              <w:t xml:space="preserve"> </w:t>
            </w:r>
            <w:r w:rsidRPr="000F395E">
              <w:rPr>
                <w:rFonts w:ascii="Times New Roman" w:hAnsi="Times New Roman"/>
                <w:lang w:val="en-US"/>
              </w:rPr>
              <w:t>Fi</w:t>
            </w:r>
            <w:r w:rsidRPr="000F39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Создание элементарного методического пособия языка разметки </w:t>
            </w:r>
            <w:r w:rsidRPr="000F395E">
              <w:rPr>
                <w:rFonts w:ascii="Times New Roman" w:hAnsi="Times New Roman"/>
                <w:lang w:val="en-US"/>
              </w:rPr>
              <w:t>HTML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>Аппаратные и программные средства доступа в сеть интернет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Организация защиты компьютерных систем от вредоносных программ 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Правовое обеспечение информационной безопасности предприятия 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Настройка серверов </w:t>
            </w:r>
            <w:r w:rsidRPr="000F395E">
              <w:rPr>
                <w:rFonts w:ascii="Times New Roman" w:hAnsi="Times New Roman"/>
                <w:lang w:val="en-US"/>
              </w:rPr>
              <w:t>WINS</w:t>
            </w:r>
            <w:r w:rsidRPr="000F395E">
              <w:rPr>
                <w:rFonts w:ascii="Times New Roman" w:hAnsi="Times New Roman"/>
              </w:rPr>
              <w:t xml:space="preserve">, </w:t>
            </w:r>
            <w:r w:rsidRPr="000F395E">
              <w:rPr>
                <w:rFonts w:ascii="Times New Roman" w:hAnsi="Times New Roman"/>
                <w:lang w:val="en-US"/>
              </w:rPr>
              <w:t>DHCP</w:t>
            </w:r>
            <w:r w:rsidRPr="000F395E">
              <w:rPr>
                <w:rFonts w:ascii="Times New Roman" w:hAnsi="Times New Roman"/>
              </w:rPr>
              <w:t xml:space="preserve">, </w:t>
            </w:r>
            <w:r w:rsidRPr="000F395E">
              <w:rPr>
                <w:rFonts w:ascii="Times New Roman" w:hAnsi="Times New Roman"/>
                <w:lang w:val="en-US"/>
              </w:rPr>
              <w:t>DMS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>Организация безопасности в компьютерных сетях образовательного учреждения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B97B3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>Организация безопасности в компьютерных сетях малого бизнеса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Установка и настройка </w:t>
            </w:r>
            <w:r w:rsidRPr="000F395E">
              <w:rPr>
                <w:rFonts w:ascii="Times New Roman" w:hAnsi="Times New Roman"/>
                <w:lang w:val="en-US"/>
              </w:rPr>
              <w:t>Web</w:t>
            </w:r>
            <w:r w:rsidRPr="000F395E">
              <w:rPr>
                <w:rFonts w:ascii="Times New Roman" w:hAnsi="Times New Roman"/>
              </w:rPr>
              <w:t xml:space="preserve"> сервера 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83" w:type="dxa"/>
            <w:shd w:val="clear" w:color="auto" w:fill="auto"/>
          </w:tcPr>
          <w:p w:rsidR="007B7B88" w:rsidRPr="00B97B38" w:rsidRDefault="00B97B3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Установка и настройка </w:t>
            </w:r>
            <w:r w:rsidRPr="000F395E">
              <w:rPr>
                <w:rFonts w:ascii="Times New Roman" w:hAnsi="Times New Roman"/>
                <w:lang w:val="en-US"/>
              </w:rPr>
              <w:t>Windows</w:t>
            </w:r>
            <w:r w:rsidRPr="00B97B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Server</w:t>
            </w:r>
            <w:r w:rsidRPr="00B97B38">
              <w:rPr>
                <w:rFonts w:ascii="Times New Roman" w:hAnsi="Times New Roman"/>
              </w:rPr>
              <w:t xml:space="preserve"> 2008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Проектирования ЛВС в организации с применением сетевых топологий 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>Установка и использование технологии межсетевых экранов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Создание сайта электронного магазина 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Создание настройка </w:t>
            </w:r>
            <w:r w:rsidRPr="000F395E">
              <w:rPr>
                <w:rFonts w:ascii="Times New Roman" w:hAnsi="Times New Roman"/>
                <w:lang w:val="en-US"/>
              </w:rPr>
              <w:t xml:space="preserve">ftp </w:t>
            </w:r>
            <w:r w:rsidRPr="000F395E">
              <w:rPr>
                <w:rFonts w:ascii="Times New Roman" w:hAnsi="Times New Roman"/>
              </w:rPr>
              <w:t xml:space="preserve">сервера 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0F395E" w:rsidRDefault="007B7B88" w:rsidP="007B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Создание электронного методического пособия языка разметки </w:t>
            </w:r>
            <w:r w:rsidRPr="000F395E">
              <w:rPr>
                <w:rFonts w:ascii="Times New Roman" w:hAnsi="Times New Roman"/>
                <w:lang w:val="en-US"/>
              </w:rPr>
              <w:t>CSS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A22E20" w:rsidRDefault="007B7B88" w:rsidP="007B7B88">
            <w:pPr>
              <w:spacing w:after="0" w:line="240" w:lineRule="auto"/>
              <w:jc w:val="center"/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>Организация технического обслуживания и ремонта ЛВС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A22E20" w:rsidRDefault="007B7B88" w:rsidP="007B7B88">
            <w:pPr>
              <w:spacing w:after="0" w:line="240" w:lineRule="auto"/>
              <w:jc w:val="center"/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Организация использования, техническая поддержка </w:t>
            </w:r>
            <w:r w:rsidRPr="000F395E">
              <w:rPr>
                <w:rFonts w:ascii="Times New Roman" w:hAnsi="Times New Roman"/>
                <w:lang w:val="en-US"/>
              </w:rPr>
              <w:t>LP</w:t>
            </w:r>
            <w:r w:rsidRPr="000F395E">
              <w:rPr>
                <w:rFonts w:ascii="Times New Roman" w:hAnsi="Times New Roman"/>
              </w:rPr>
              <w:t xml:space="preserve"> телефонии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A22E20" w:rsidRDefault="007B7B88" w:rsidP="007B7B88">
            <w:pPr>
              <w:spacing w:after="0" w:line="240" w:lineRule="auto"/>
              <w:jc w:val="center"/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Организация спутникового двухстороннего интернета 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A22E20" w:rsidRDefault="007B7B88" w:rsidP="007B7B88">
            <w:pPr>
              <w:spacing w:after="0" w:line="240" w:lineRule="auto"/>
              <w:jc w:val="center"/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Пространство на базе сервера </w:t>
            </w:r>
            <w:r w:rsidRPr="000F395E">
              <w:rPr>
                <w:rFonts w:ascii="Times New Roman" w:hAnsi="Times New Roman"/>
                <w:lang w:val="en-US"/>
              </w:rPr>
              <w:t>Linux</w:t>
            </w:r>
            <w:r w:rsidRPr="000F39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A22E20" w:rsidRDefault="007B7B88" w:rsidP="007B7B88">
            <w:pPr>
              <w:spacing w:after="0" w:line="240" w:lineRule="auto"/>
              <w:jc w:val="center"/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7B7B88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7B7B88" w:rsidRPr="00C21A12" w:rsidRDefault="007B7B88" w:rsidP="007B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83" w:type="dxa"/>
            <w:shd w:val="clear" w:color="auto" w:fill="auto"/>
          </w:tcPr>
          <w:p w:rsidR="007B7B88" w:rsidRPr="000F395E" w:rsidRDefault="007B7B88" w:rsidP="007B7B88">
            <w:pPr>
              <w:spacing w:after="0" w:line="240" w:lineRule="auto"/>
              <w:rPr>
                <w:rFonts w:ascii="Times New Roman" w:hAnsi="Times New Roman"/>
              </w:rPr>
            </w:pPr>
            <w:r w:rsidRPr="000F395E">
              <w:rPr>
                <w:rFonts w:ascii="Times New Roman" w:hAnsi="Times New Roman"/>
              </w:rPr>
              <w:t xml:space="preserve">Организация сетевого пространства организации на базе  </w:t>
            </w:r>
            <w:r w:rsidRPr="000F395E">
              <w:rPr>
                <w:rFonts w:ascii="Times New Roman" w:hAnsi="Times New Roman"/>
                <w:lang w:val="en-US"/>
              </w:rPr>
              <w:t>Unix</w:t>
            </w:r>
            <w:r w:rsidRPr="000F395E">
              <w:rPr>
                <w:rFonts w:ascii="Times New Roman" w:hAnsi="Times New Roman"/>
              </w:rPr>
              <w:t>- сервера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B7B88" w:rsidRPr="00A22E20" w:rsidRDefault="007B7B88" w:rsidP="007B7B88">
            <w:pPr>
              <w:spacing w:after="0" w:line="240" w:lineRule="auto"/>
              <w:jc w:val="center"/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9E7A92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9E7A92" w:rsidRPr="009E7A92" w:rsidRDefault="009E7A92" w:rsidP="009E7A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7A92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6883" w:type="dxa"/>
            <w:shd w:val="clear" w:color="auto" w:fill="auto"/>
          </w:tcPr>
          <w:p w:rsidR="009E7A92" w:rsidRPr="009E7A92" w:rsidRDefault="009E7A92" w:rsidP="009E7A92">
            <w:pPr>
              <w:spacing w:after="0" w:line="240" w:lineRule="auto"/>
              <w:rPr>
                <w:rFonts w:ascii="Times New Roman" w:hAnsi="Times New Roman"/>
              </w:rPr>
            </w:pPr>
            <w:r w:rsidRPr="009E7A92">
              <w:rPr>
                <w:rFonts w:ascii="Times New Roman" w:hAnsi="Times New Roman"/>
              </w:rPr>
              <w:t>Проект и монтаж ЛВС офисного здания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E7A92" w:rsidRPr="000F395E" w:rsidRDefault="009E7A92" w:rsidP="009E7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9E7A92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9E7A92" w:rsidRPr="009E7A92" w:rsidRDefault="009E7A92" w:rsidP="009E7A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6883" w:type="dxa"/>
            <w:shd w:val="clear" w:color="auto" w:fill="auto"/>
          </w:tcPr>
          <w:p w:rsidR="009E7A92" w:rsidRPr="009E7A92" w:rsidRDefault="009E7A92" w:rsidP="00766481">
            <w:pPr>
              <w:spacing w:after="0" w:line="240" w:lineRule="auto"/>
              <w:rPr>
                <w:rFonts w:ascii="Times New Roman" w:hAnsi="Times New Roman"/>
              </w:rPr>
            </w:pPr>
            <w:r w:rsidRPr="009E7A92">
              <w:rPr>
                <w:rFonts w:ascii="Times New Roman" w:hAnsi="Times New Roman"/>
              </w:rPr>
              <w:t xml:space="preserve">Создание интернет ресурса по информационной безопасности 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E7A92" w:rsidRPr="000F395E" w:rsidRDefault="009E7A92" w:rsidP="009E7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9E7A92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9E7A92" w:rsidRPr="009E7A92" w:rsidRDefault="009E7A92" w:rsidP="009E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883" w:type="dxa"/>
            <w:shd w:val="clear" w:color="auto" w:fill="auto"/>
          </w:tcPr>
          <w:p w:rsidR="009E7A92" w:rsidRPr="009E7A92" w:rsidRDefault="009E7A92" w:rsidP="00766481">
            <w:pPr>
              <w:spacing w:after="0" w:line="240" w:lineRule="auto"/>
              <w:rPr>
                <w:rFonts w:ascii="Times New Roman" w:hAnsi="Times New Roman"/>
              </w:rPr>
            </w:pPr>
            <w:r w:rsidRPr="009E7A92">
              <w:rPr>
                <w:rFonts w:ascii="Times New Roman" w:hAnsi="Times New Roman"/>
              </w:rPr>
              <w:t xml:space="preserve">Организация информационной безопасности средствами программного обеспечения 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E7A92" w:rsidRPr="000F395E" w:rsidRDefault="009E7A92" w:rsidP="009E7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  <w:tr w:rsidR="009E7A92" w:rsidRPr="00665CCE" w:rsidTr="00DA55A3">
        <w:trPr>
          <w:jc w:val="center"/>
        </w:trPr>
        <w:tc>
          <w:tcPr>
            <w:tcW w:w="480" w:type="dxa"/>
            <w:shd w:val="clear" w:color="auto" w:fill="auto"/>
          </w:tcPr>
          <w:p w:rsidR="009E7A92" w:rsidRPr="009E7A92" w:rsidRDefault="009E7A92" w:rsidP="009E7A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7A92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6883" w:type="dxa"/>
            <w:shd w:val="clear" w:color="auto" w:fill="auto"/>
          </w:tcPr>
          <w:p w:rsidR="009E7A92" w:rsidRPr="009E7A92" w:rsidRDefault="009E7A92" w:rsidP="00766481">
            <w:pPr>
              <w:spacing w:after="0" w:line="240" w:lineRule="auto"/>
              <w:rPr>
                <w:rFonts w:ascii="Times New Roman" w:hAnsi="Times New Roman"/>
              </w:rPr>
            </w:pPr>
            <w:r w:rsidRPr="009E7A92">
              <w:rPr>
                <w:rFonts w:ascii="Times New Roman" w:hAnsi="Times New Roman"/>
              </w:rPr>
              <w:t xml:space="preserve">Организация подключения к глобальной сети 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E7A92" w:rsidRPr="000F395E" w:rsidRDefault="009E7A92" w:rsidP="009E7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0F395E">
              <w:rPr>
                <w:rFonts w:ascii="Times New Roman" w:hAnsi="Times New Roman"/>
                <w:sz w:val="18"/>
                <w:szCs w:val="18"/>
                <w:lang w:eastAsia="ko-KR"/>
              </w:rPr>
              <w:t>ПМ.01, ПМ.02, ПМ.03</w:t>
            </w:r>
          </w:p>
        </w:tc>
      </w:tr>
    </w:tbl>
    <w:p w:rsidR="000F395E" w:rsidRDefault="000F395E" w:rsidP="00110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C87" w:rsidRPr="00472559" w:rsidRDefault="00472559" w:rsidP="00110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472559">
        <w:rPr>
          <w:rFonts w:ascii="Times New Roman" w:hAnsi="Times New Roman"/>
          <w:sz w:val="28"/>
          <w:szCs w:val="28"/>
        </w:rPr>
        <w:t>Выполнение письменной выпускной квалификационной работы выпускником должно быть представлено в форме пояснительной записки по выполнению практической квалификационной работы с описанием и обоснованием используемой технологии процесса, средств и предметов труда, результата труда</w:t>
      </w:r>
    </w:p>
    <w:p w:rsidR="00110C87" w:rsidRDefault="00110C87" w:rsidP="00110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01CF">
        <w:rPr>
          <w:rFonts w:ascii="Times New Roman" w:hAnsi="Times New Roman"/>
          <w:sz w:val="28"/>
          <w:szCs w:val="28"/>
          <w:lang w:eastAsia="ko-KR"/>
        </w:rPr>
        <w:t>Темы должны иметь практико</w:t>
      </w:r>
      <w:r>
        <w:rPr>
          <w:rFonts w:ascii="Times New Roman" w:hAnsi="Times New Roman"/>
          <w:sz w:val="28"/>
          <w:szCs w:val="28"/>
          <w:lang w:eastAsia="ko-KR"/>
        </w:rPr>
        <w:t>-ориентирован</w:t>
      </w:r>
      <w:r w:rsidRPr="00D801CF">
        <w:rPr>
          <w:rFonts w:ascii="Times New Roman" w:hAnsi="Times New Roman"/>
          <w:sz w:val="28"/>
          <w:szCs w:val="28"/>
          <w:lang w:eastAsia="ko-KR"/>
        </w:rPr>
        <w:t>ный характер</w:t>
      </w:r>
      <w:r w:rsidRPr="000D5FE0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>и соотве</w:t>
      </w:r>
      <w:r>
        <w:rPr>
          <w:rFonts w:ascii="Times New Roman" w:hAnsi="Times New Roman"/>
          <w:sz w:val="28"/>
          <w:szCs w:val="28"/>
          <w:lang w:eastAsia="ko-KR"/>
        </w:rPr>
        <w:t>т</w:t>
      </w:r>
      <w:r>
        <w:rPr>
          <w:rFonts w:ascii="Times New Roman" w:hAnsi="Times New Roman"/>
          <w:sz w:val="28"/>
          <w:szCs w:val="28"/>
          <w:lang w:eastAsia="ko-KR"/>
        </w:rPr>
        <w:t xml:space="preserve">ствовать </w:t>
      </w:r>
      <w:r w:rsidRPr="0012543E">
        <w:rPr>
          <w:rFonts w:ascii="Times New Roman" w:hAnsi="Times New Roman"/>
          <w:sz w:val="28"/>
          <w:szCs w:val="28"/>
          <w:lang w:eastAsia="ko-KR"/>
        </w:rPr>
        <w:t>содержанию одного или нескольких профессиональных модулей</w:t>
      </w:r>
      <w:r w:rsidRPr="00D801CF">
        <w:rPr>
          <w:rFonts w:ascii="Times New Roman" w:hAnsi="Times New Roman"/>
          <w:sz w:val="28"/>
          <w:szCs w:val="28"/>
          <w:lang w:eastAsia="ko-KR"/>
        </w:rPr>
        <w:t>.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D801CF">
        <w:rPr>
          <w:rFonts w:ascii="Times New Roman" w:hAnsi="Times New Roman"/>
          <w:sz w:val="28"/>
          <w:szCs w:val="28"/>
          <w:lang w:eastAsia="ko-KR"/>
        </w:rPr>
        <w:t>П</w:t>
      </w:r>
      <w:r w:rsidRPr="00D801CF">
        <w:rPr>
          <w:rFonts w:ascii="Times New Roman" w:hAnsi="Times New Roman"/>
          <w:sz w:val="28"/>
          <w:szCs w:val="28"/>
          <w:lang w:eastAsia="ko-KR"/>
        </w:rPr>
        <w:t>е</w:t>
      </w:r>
      <w:r w:rsidRPr="00D801CF">
        <w:rPr>
          <w:rFonts w:ascii="Times New Roman" w:hAnsi="Times New Roman"/>
          <w:sz w:val="28"/>
          <w:szCs w:val="28"/>
          <w:lang w:eastAsia="ko-KR"/>
        </w:rPr>
        <w:t>речень тем:</w:t>
      </w:r>
    </w:p>
    <w:p w:rsidR="008D3133" w:rsidRPr="008D3133" w:rsidRDefault="00110C87" w:rsidP="003F393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szCs w:val="28"/>
        </w:rPr>
      </w:pPr>
      <w:r w:rsidRPr="008D3133">
        <w:rPr>
          <w:rFonts w:ascii="Times New Roman" w:hAnsi="Times New Roman"/>
          <w:sz w:val="28"/>
          <w:szCs w:val="28"/>
          <w:lang w:eastAsia="ko-KR"/>
        </w:rPr>
        <w:t>разрабатывается преподавателями МДК в рамках профессиональных м</w:t>
      </w:r>
      <w:r w:rsidRPr="008D3133">
        <w:rPr>
          <w:rFonts w:ascii="Times New Roman" w:hAnsi="Times New Roman"/>
          <w:sz w:val="28"/>
          <w:szCs w:val="28"/>
          <w:lang w:eastAsia="ko-KR"/>
        </w:rPr>
        <w:t>о</w:t>
      </w:r>
      <w:r w:rsidRPr="008D3133">
        <w:rPr>
          <w:rFonts w:ascii="Times New Roman" w:hAnsi="Times New Roman"/>
          <w:sz w:val="28"/>
          <w:szCs w:val="28"/>
          <w:lang w:eastAsia="ko-KR"/>
        </w:rPr>
        <w:t>дулей;</w:t>
      </w:r>
    </w:p>
    <w:p w:rsidR="008D3133" w:rsidRPr="003F393A" w:rsidRDefault="00110C87" w:rsidP="003F393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93A">
        <w:rPr>
          <w:rFonts w:ascii="Times New Roman" w:hAnsi="Times New Roman"/>
          <w:sz w:val="28"/>
          <w:szCs w:val="28"/>
          <w:lang w:eastAsia="ko-KR"/>
        </w:rPr>
        <w:t>рассматривается на заседаниях</w:t>
      </w:r>
      <w:r w:rsidR="008D3133" w:rsidRPr="003F393A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8D3133" w:rsidRPr="003F393A">
        <w:rPr>
          <w:rFonts w:ascii="Times New Roman" w:hAnsi="Times New Roman"/>
          <w:sz w:val="28"/>
          <w:szCs w:val="28"/>
        </w:rPr>
        <w:t>предметной (цикловой) комиссии</w:t>
      </w:r>
    </w:p>
    <w:p w:rsidR="008D3133" w:rsidRPr="003F393A" w:rsidRDefault="008D3133" w:rsidP="008D3133">
      <w:pPr>
        <w:pStyle w:val="a3"/>
        <w:ind w:left="0" w:firstLine="0"/>
        <w:jc w:val="both"/>
        <w:rPr>
          <w:b w:val="0"/>
          <w:szCs w:val="28"/>
        </w:rPr>
      </w:pPr>
      <w:r w:rsidRPr="003F393A">
        <w:rPr>
          <w:b w:val="0"/>
          <w:szCs w:val="28"/>
        </w:rPr>
        <w:t>по укрупненной группе НПО/СПО 230000 Информатика и</w:t>
      </w:r>
    </w:p>
    <w:p w:rsidR="00110C87" w:rsidRPr="008D3133" w:rsidRDefault="008D3133" w:rsidP="008D3133">
      <w:pPr>
        <w:pStyle w:val="a3"/>
        <w:ind w:left="0" w:firstLine="0"/>
        <w:jc w:val="both"/>
        <w:rPr>
          <w:b w:val="0"/>
          <w:szCs w:val="28"/>
          <w:lang w:eastAsia="ko-KR"/>
        </w:rPr>
      </w:pPr>
      <w:r w:rsidRPr="003F393A">
        <w:rPr>
          <w:b w:val="0"/>
          <w:szCs w:val="28"/>
        </w:rPr>
        <w:t xml:space="preserve"> вычислительная техника</w:t>
      </w:r>
      <w:r w:rsidR="00110C87" w:rsidRPr="008D3133">
        <w:rPr>
          <w:b w:val="0"/>
          <w:szCs w:val="28"/>
          <w:lang w:eastAsia="ko-KR"/>
        </w:rPr>
        <w:t xml:space="preserve"> ;</w:t>
      </w:r>
    </w:p>
    <w:p w:rsidR="00110C87" w:rsidRPr="00D801CF" w:rsidRDefault="00110C87" w:rsidP="00110C87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01CF">
        <w:rPr>
          <w:rFonts w:ascii="Times New Roman" w:hAnsi="Times New Roman"/>
          <w:sz w:val="28"/>
          <w:szCs w:val="28"/>
          <w:lang w:eastAsia="ko-KR"/>
        </w:rPr>
        <w:t>утверждается после предварительного положительного заключения раб</w:t>
      </w:r>
      <w:r w:rsidRPr="00D801CF">
        <w:rPr>
          <w:rFonts w:ascii="Times New Roman" w:hAnsi="Times New Roman"/>
          <w:sz w:val="28"/>
          <w:szCs w:val="28"/>
          <w:lang w:eastAsia="ko-KR"/>
        </w:rPr>
        <w:t>о</w:t>
      </w:r>
      <w:r w:rsidRPr="00D801CF">
        <w:rPr>
          <w:rFonts w:ascii="Times New Roman" w:hAnsi="Times New Roman"/>
          <w:sz w:val="28"/>
          <w:szCs w:val="28"/>
          <w:lang w:eastAsia="ko-KR"/>
        </w:rPr>
        <w:t xml:space="preserve">тодателей (п.8.6 ФГОС </w:t>
      </w:r>
      <w:r w:rsidR="00B52D2D">
        <w:rPr>
          <w:rFonts w:ascii="Times New Roman" w:hAnsi="Times New Roman"/>
          <w:sz w:val="28"/>
          <w:szCs w:val="28"/>
          <w:lang w:eastAsia="ko-KR"/>
        </w:rPr>
        <w:t>НПО</w:t>
      </w:r>
      <w:r w:rsidRPr="00D801CF">
        <w:rPr>
          <w:rFonts w:ascii="Times New Roman" w:hAnsi="Times New Roman"/>
          <w:sz w:val="28"/>
          <w:szCs w:val="28"/>
          <w:lang w:eastAsia="ko-KR"/>
        </w:rPr>
        <w:t>)</w:t>
      </w:r>
      <w:r>
        <w:rPr>
          <w:rFonts w:ascii="Times New Roman" w:hAnsi="Times New Roman"/>
          <w:sz w:val="28"/>
          <w:szCs w:val="28"/>
          <w:lang w:eastAsia="ko-KR"/>
        </w:rPr>
        <w:t>.</w:t>
      </w:r>
    </w:p>
    <w:p w:rsidR="00B52D2D" w:rsidRPr="00B74A5A" w:rsidRDefault="00B52D2D" w:rsidP="00B52D2D">
      <w:pPr>
        <w:pStyle w:val="Default"/>
        <w:ind w:firstLine="708"/>
        <w:rPr>
          <w:sz w:val="28"/>
          <w:szCs w:val="28"/>
        </w:rPr>
      </w:pPr>
      <w:r w:rsidRPr="00B74A5A">
        <w:rPr>
          <w:sz w:val="28"/>
          <w:szCs w:val="28"/>
        </w:rPr>
        <w:t>Письменная экзаменационная работа включает в себя:</w:t>
      </w:r>
    </w:p>
    <w:p w:rsidR="00B52D2D" w:rsidRDefault="00435546" w:rsidP="00B52D2D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B52D2D" w:rsidRPr="00B74A5A">
        <w:rPr>
          <w:sz w:val="28"/>
          <w:szCs w:val="28"/>
        </w:rPr>
        <w:t>писание технологического процесса выполнения практической квалификационной работы;</w:t>
      </w:r>
    </w:p>
    <w:p w:rsidR="00CD549C" w:rsidRPr="00CD549C" w:rsidRDefault="00CD549C" w:rsidP="00CD549C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Раздел по охране труда</w:t>
      </w:r>
    </w:p>
    <w:p w:rsidR="00B52D2D" w:rsidRPr="00B74A5A" w:rsidRDefault="00CD549C" w:rsidP="00B52D2D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B52D2D" w:rsidRPr="00B74A5A">
        <w:rPr>
          <w:sz w:val="28"/>
          <w:szCs w:val="28"/>
        </w:rPr>
        <w:t>еречень используемого оборудования, инструментов и приспособлений и краткое описание их устройства и принципа действия;</w:t>
      </w:r>
    </w:p>
    <w:p w:rsidR="00B52D2D" w:rsidRPr="00B74A5A" w:rsidRDefault="00CD549C" w:rsidP="00B52D2D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B52D2D" w:rsidRPr="00B74A5A">
        <w:rPr>
          <w:sz w:val="28"/>
          <w:szCs w:val="28"/>
        </w:rPr>
        <w:t>писание параметров и режимов ведения технологического процесса или выполняемых работ;</w:t>
      </w:r>
    </w:p>
    <w:p w:rsidR="00B52D2D" w:rsidRPr="00B74A5A" w:rsidRDefault="00CD549C" w:rsidP="00B52D2D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B52D2D" w:rsidRPr="00B74A5A">
        <w:rPr>
          <w:sz w:val="28"/>
          <w:szCs w:val="28"/>
        </w:rPr>
        <w:t>рафическую часть (определяется спецификой профессии);</w:t>
      </w:r>
    </w:p>
    <w:p w:rsidR="00B52D2D" w:rsidRDefault="00CD549C" w:rsidP="00B52D2D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B52D2D" w:rsidRPr="00B74A5A">
        <w:rPr>
          <w:sz w:val="28"/>
          <w:szCs w:val="28"/>
        </w:rPr>
        <w:t>казание основных экономических характеристик технологического процесса или вида выполняемой работы.</w:t>
      </w:r>
    </w:p>
    <w:p w:rsidR="00B52D2D" w:rsidRPr="00B74A5A" w:rsidRDefault="00B52D2D" w:rsidP="00B52D2D">
      <w:pPr>
        <w:pStyle w:val="Default"/>
        <w:ind w:firstLine="720"/>
        <w:rPr>
          <w:sz w:val="28"/>
          <w:szCs w:val="28"/>
        </w:rPr>
      </w:pPr>
      <w:r w:rsidRPr="00B74A5A">
        <w:rPr>
          <w:sz w:val="28"/>
          <w:szCs w:val="28"/>
        </w:rPr>
        <w:t>Объем работы не должен превышать  12</w:t>
      </w:r>
      <w:r w:rsidR="00A86DA4">
        <w:rPr>
          <w:sz w:val="28"/>
          <w:szCs w:val="28"/>
        </w:rPr>
        <w:t xml:space="preserve">-15 </w:t>
      </w:r>
      <w:r w:rsidRPr="00B74A5A">
        <w:rPr>
          <w:sz w:val="28"/>
          <w:szCs w:val="28"/>
        </w:rPr>
        <w:t xml:space="preserve"> текст</w:t>
      </w:r>
      <w:r w:rsidR="00A86DA4">
        <w:rPr>
          <w:sz w:val="28"/>
          <w:szCs w:val="28"/>
        </w:rPr>
        <w:t>а</w:t>
      </w:r>
      <w:r w:rsidRPr="00B74A5A">
        <w:rPr>
          <w:sz w:val="28"/>
          <w:szCs w:val="28"/>
        </w:rPr>
        <w:t xml:space="preserve"> и 2 листов чертежей, рисунков или схем вне зависимости от того, по какому количеству профессий присваивается квалификация.</w:t>
      </w:r>
    </w:p>
    <w:p w:rsidR="00B52D2D" w:rsidRPr="00B74A5A" w:rsidRDefault="00B52D2D" w:rsidP="00B52D2D">
      <w:pPr>
        <w:pStyle w:val="a3"/>
        <w:ind w:left="-567" w:hanging="142"/>
        <w:jc w:val="center"/>
        <w:rPr>
          <w:b w:val="0"/>
          <w:szCs w:val="28"/>
        </w:rPr>
      </w:pPr>
    </w:p>
    <w:p w:rsidR="00A86DA4" w:rsidRPr="00CE621E" w:rsidRDefault="00A86DA4" w:rsidP="00A86DA4">
      <w:pPr>
        <w:pStyle w:val="af"/>
        <w:shd w:val="clear" w:color="auto" w:fill="F7F7F7"/>
        <w:jc w:val="center"/>
        <w:rPr>
          <w:color w:val="000000"/>
          <w:sz w:val="28"/>
          <w:szCs w:val="28"/>
        </w:rPr>
      </w:pPr>
      <w:r w:rsidRPr="00CE621E">
        <w:rPr>
          <w:rStyle w:val="af0"/>
          <w:color w:val="000000"/>
          <w:sz w:val="28"/>
          <w:szCs w:val="28"/>
        </w:rPr>
        <w:t>Требования к оформлению выпускной письменной квалификационной работы (пояснительная записка к выпускной практической квалификационной работе)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Текстовой документ оформляется в соответствии с «Общими требованиями к текстовым документам» ГОСТ 2.105-79, ГОСТ 3.1127-93, ГОСТ Р 34.11-94, ГОСТ Р 6.30-2003 или СТ СЭВ 2667-79.Документ должен быть отпечатан на принтере (на одной стороне листа) на стандартных листах белой бумаги формата А4 (210X297 мм). В печатном варианте отчет должен быть отпечатан через один (допускается полтора) межстрочных интервала. По всем четырем сторонам листа следует оставить поля: размер левого поля 30 мм, правого 15 мм, верхнего и нижнего полей не менее 20 мм. Текстовые документы оформляют в виде сброшюрованной пояснительной записки. В сквозную нумерацию страниц включаются приложения и список литературы, а также исполненные на отдельных листах рисунки, графики, диаграммы, таблицы и компьютерные распечатки формата А4.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Ввод текста следует осуществлять со следующими параметрами: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CE621E">
        <w:rPr>
          <w:color w:val="000000"/>
          <w:sz w:val="28"/>
          <w:szCs w:val="28"/>
          <w:lang w:val="en-US"/>
        </w:rPr>
        <w:t xml:space="preserve">- </w:t>
      </w:r>
      <w:r w:rsidRPr="00CE621E">
        <w:rPr>
          <w:color w:val="000000"/>
          <w:sz w:val="28"/>
          <w:szCs w:val="28"/>
        </w:rPr>
        <w:t>название</w:t>
      </w:r>
      <w:r w:rsidRPr="00CE621E">
        <w:rPr>
          <w:color w:val="000000"/>
          <w:sz w:val="28"/>
          <w:szCs w:val="28"/>
          <w:lang w:val="en-US"/>
        </w:rPr>
        <w:t xml:space="preserve"> </w:t>
      </w:r>
      <w:r w:rsidRPr="00CE621E">
        <w:rPr>
          <w:color w:val="000000"/>
          <w:sz w:val="28"/>
          <w:szCs w:val="28"/>
        </w:rPr>
        <w:t>шрифта</w:t>
      </w:r>
      <w:r w:rsidRPr="00CE621E">
        <w:rPr>
          <w:color w:val="000000"/>
          <w:sz w:val="28"/>
          <w:szCs w:val="28"/>
          <w:lang w:val="en-US"/>
        </w:rPr>
        <w:t xml:space="preserve"> Times New Roman;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- размер шрифта 14 (допускается 12);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- межстрочный интервал – 1,5;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- выравнивание текста производиться по ширине страницы;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- отступ первой строки абзаца (красной строки) устанавливается 1 см;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- поля: размер левого поля 30 мм, правого - 15 мм, верхнего и нижнего полей не менее 20 мм;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- таблицы и рисунки выполняются на отдельных страницах или по тексту без «обтекания» текстом.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Оглавление помещается в начале документа и содержит название всех разделов и пунктов работы, включая список литературы и приложения, с указанием страницы, на которой начинается каждый раздел (параграф, пункт). В середине первой строки пишется название «Оглавление». Перечисление названий глав (разделов) и параграфов (пунктов) начинается с введения.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Разделы (главы) должны быть пронумерованы арабскими цифрами с точкой в пределах всего дипломного проекта (работы). Введение и заключение также нумеруются как главы. После номера раздела (главы) ставится точка (например: 1.Введение). Слово «глава» при этом не пишется.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 xml:space="preserve">Подразделы должны иметь порядковые номера в пределах каждого раздела. Номер подраздела состоит из номера раздела и подраздела, разделенных </w:t>
      </w:r>
      <w:r w:rsidRPr="00CE621E">
        <w:rPr>
          <w:color w:val="000000"/>
          <w:sz w:val="28"/>
          <w:szCs w:val="28"/>
        </w:rPr>
        <w:lastRenderedPageBreak/>
        <w:t>точками. В конце номера подраздела должна ставиться точка, после которой пишется его название (например: 2.1.Исследование зависимости тока от напряжения: номер 2.1 означает первый параграф второй главы).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При написании заголовков разделов (глав), подразделов (параграфов) и пунктов в тексте дипломного проекта (работы) следует соблюдать следующие правила. Заголовки разделов (глав) пишутся (печатаются) прописными буквами с абзаца. Если заголовок состоит из двух или более предложений, они разделяются точками. В конце заголовка точка не ставится. Новый раздел (глава) должен начинаться с новой страницы. Расстояние между заголовком и последующим текстом или названием подраздела (параграфа) должно составлять три межстрочных интервала, а между заголовком и последней строкой предыдущего текста четыре межстрочных интервала.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Иллюстрированный материал следует располагать в работе непосредственно после текста, в котором они упоминаются впервые. На все иллюстрации должны быть ссылки в работе. Иллюстрации (чертежи, графики, схемы, документы, рисунки, снимки) должны быть пронумерованы и иметь названия под иллюстрацией. Нумерация иллюстраций должна быть сквозной по всему тексту выпускной письменной квалификационной работы.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Таблицы в выпускной квалификационной работе располагаются непосредственно после текста, в котором они упоминается впервые, или на следующей странице. На все таблицы должны быть ссылки в тексте. Нумерация таблиц должна быть сквозной по всему тексту выпускной квалификационной работы.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Заголовок в таблицах указывают, как правило, в именительном падеже единственного числа. Начинаются заголовки с прописных букв, а подзаголовки со строчных, если они составляют одно предложение с заголовком, и начинаются с прописных, если они самостоятельные. Заголовок таблицы не подчеркивается и в кавычки не берется.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При переносе таблицы на другую страницу головку таблицы повторяют и над ней пишут слова “Продолжение табл.…” (с указанием ее номера). Если головка таблицы громоздка, допускается ее не повторять; в этом случае нумеруют графы и повторяют их номера на следующей странице. Заголовок таблицы не повторяется.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Формулы приводятся сначала в буквенном выражении, затем дается расшифровка входящих в них индексов, величин, в той же последовательности, в которой они даны в формуле. Уравнения и формулы следует выделять из текста в отдельную строку. Уравнения и формулы нумеруются в круглых скобках справа от формулы. Нумерация уравнений и формул должна быть сквозной по всему тексту квалификационной работы.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Цитирование различных источников в выпускной письменной квалификационной работе оформляется ссылкой на данный источник указанием его порядкового номера в библиографическом списке в круглых скобках после цитаты. В необходимых случаях в скобках указываются страницы. Возможны и постраничные ссылки.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lastRenderedPageBreak/>
        <w:t>Список использованной литературы представляется в соответствии с ГОСТ 19600.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Нумерация страниц должна быть сквозной: первой страницей является титульный лист, второй оглавление и т. д. Номер страницы проставляется арабскими цифрами в правом нижнем углу. На странице 1 (титульный лист) номер не ставится. Если в документе имеются рисунки и таблицы, которые располагаются на отдельных страницах, их необходимо включать в общую нумерацию. Если рисунок или таблица расположены на листе формата больше А4, их следует учитывать как одну страницу. Номер страницы в этом случае допускается не проставлять. Список литературы и приложения также включаются в сквозную нумерацию.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Графическая часть выполняется в зависимости от профессии и темы выпускной письменной квалификационной работы на 2-6 листах чертежной бумаги. По формату, условным обозначениям, шрифтам и масштабу, чертежи должны соответствовать действующим ГОСТам.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При выполнении чертежно-графической части необходимо руководствоваться требованиями и рекомендациями, изложенными в ГОСТ 2.312-72 - Единая система конструкторской документации. Условные изображения и обозначения швов сварных соединений; ГОСТ 3.1705-81 - Единая система технологической документации. Правила записи операций и переходов. Сварка; ГОСТ 2.105-95 – Общие требования к текстовым документам. При выполнении чертежных работ в графическом пакете КОМПАС требования ЕСКД выполняются по умолчанию. При работе в графическом пакете AutoCAD требования к чертежам должны быть заданы обучающимся. Листы со схемами, графиками и таблицами выполняются без углового штампа.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Приложение оформляется как продолжение работы. Приложения помещаются после списка литературы. В приложения включаются вспомогательные материалы: промежуточные математические выкладки и расчеты; таблицы вспомогательных цифровых данных; протоколы и акты испытаний; описания аппаратуры и приборов, применявшихся при проведении экспериментов, измерений и испытаний; инструкции, методики и т.п.; описания частных технических решений; иллюстрации вспомогательного характера и т. п. Если приложений больше одного, они нумеруются арабскими цифрами. Каждое приложение начинается с новой страницы и имеет заголовок с указанием вверху посредине страницы слова «Приложение» и его обозначения (арабскими цифрами).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Все листы работы и приложений аккуратно подшиваются (брошюруются) в папку и переплетаются. Страницы выпускной письменной квалификационной работы (пояснительной записки), включая приложения, нумеруются арабскими цифрами с соблюдением сквозной нумерации.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 xml:space="preserve">Обязательным элементом выпускной письменной квалификационной работы является титульный лист. На титульном листе указывается наименование политехникума, код и наименование профессии, фамилия и инициалы обучающегося, тема пояснительной записки, фамилия и инициалы </w:t>
      </w:r>
      <w:r w:rsidRPr="00CE621E">
        <w:rPr>
          <w:color w:val="000000"/>
          <w:sz w:val="28"/>
          <w:szCs w:val="28"/>
        </w:rPr>
        <w:lastRenderedPageBreak/>
        <w:t>руководителя. Титульный лист включается в общую нумерацию. Номер страницы на нем не ставится.</w:t>
      </w:r>
    </w:p>
    <w:p w:rsidR="00A86DA4" w:rsidRDefault="00A86DA4" w:rsidP="00A86DA4">
      <w:pPr>
        <w:pStyle w:val="af"/>
        <w:shd w:val="clear" w:color="auto" w:fill="F7F7F7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Содержание и разделы пояснительной записки определяются в зависимости от специальности, темы и характера практической квалификационной работы.</w:t>
      </w:r>
    </w:p>
    <w:p w:rsidR="00A86DA4" w:rsidRPr="00CE621E" w:rsidRDefault="00A86DA4" w:rsidP="00A86DA4">
      <w:pPr>
        <w:pStyle w:val="af"/>
        <w:shd w:val="clear" w:color="auto" w:fill="F7F7F7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76278D" w:rsidRPr="00A86DA4" w:rsidRDefault="0076278D" w:rsidP="007627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278D">
        <w:rPr>
          <w:rFonts w:ascii="Times New Roman" w:hAnsi="Times New Roman"/>
          <w:b/>
          <w:sz w:val="28"/>
          <w:szCs w:val="28"/>
        </w:rPr>
        <w:t xml:space="preserve">2.2.3. </w:t>
      </w:r>
      <w:r w:rsidR="00A86DA4">
        <w:rPr>
          <w:rFonts w:ascii="Times New Roman" w:hAnsi="Times New Roman"/>
          <w:b/>
          <w:sz w:val="28"/>
          <w:szCs w:val="28"/>
          <w:lang w:eastAsia="ko-KR"/>
        </w:rPr>
        <w:t>Допуск к</w:t>
      </w:r>
      <w:r w:rsidR="00A86DA4" w:rsidRPr="00A86DA4">
        <w:rPr>
          <w:rFonts w:ascii="Times New Roman" w:hAnsi="Times New Roman"/>
          <w:sz w:val="28"/>
          <w:szCs w:val="28"/>
        </w:rPr>
        <w:t xml:space="preserve"> </w:t>
      </w:r>
      <w:r w:rsidR="00A86DA4" w:rsidRPr="00A86DA4">
        <w:rPr>
          <w:rFonts w:ascii="Times New Roman" w:hAnsi="Times New Roman"/>
          <w:b/>
          <w:sz w:val="28"/>
          <w:szCs w:val="28"/>
        </w:rPr>
        <w:t>государственной (итоговой) аттестации</w:t>
      </w:r>
      <w:r w:rsidR="00A86DA4" w:rsidRPr="00A86DA4">
        <w:rPr>
          <w:rFonts w:ascii="Times New Roman" w:hAnsi="Times New Roman"/>
          <w:b/>
          <w:sz w:val="28"/>
          <w:szCs w:val="28"/>
          <w:lang w:eastAsia="ko-KR"/>
        </w:rPr>
        <w:t xml:space="preserve">. </w:t>
      </w:r>
    </w:p>
    <w:p w:rsidR="0076278D" w:rsidRPr="0076278D" w:rsidRDefault="0076278D" w:rsidP="0076278D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D">
        <w:rPr>
          <w:rFonts w:ascii="Times New Roman" w:hAnsi="Times New Roman"/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практики (производственного обучения) и производственной практики по каждому из основных видов профессиональной деятельности. В том числе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76278D" w:rsidRDefault="0076278D" w:rsidP="007627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12543E">
        <w:rPr>
          <w:rFonts w:ascii="Times New Roman" w:hAnsi="Times New Roman"/>
          <w:b/>
          <w:sz w:val="28"/>
          <w:szCs w:val="28"/>
          <w:lang w:eastAsia="ko-KR"/>
        </w:rPr>
        <w:t>3. УСЛОВИЯ РЕАЛИЗАЦИИ ПРОГРАММЫ ГОС</w:t>
      </w:r>
      <w:r w:rsidRPr="0012543E">
        <w:rPr>
          <w:rFonts w:ascii="Times New Roman" w:hAnsi="Times New Roman"/>
          <w:b/>
          <w:sz w:val="28"/>
          <w:szCs w:val="28"/>
          <w:lang w:eastAsia="ko-KR"/>
        </w:rPr>
        <w:t>У</w:t>
      </w:r>
      <w:r w:rsidRPr="0012543E">
        <w:rPr>
          <w:rFonts w:ascii="Times New Roman" w:hAnsi="Times New Roman"/>
          <w:b/>
          <w:sz w:val="28"/>
          <w:szCs w:val="28"/>
          <w:lang w:eastAsia="ko-KR"/>
        </w:rPr>
        <w:t>ДАРСТВЕННОЙ ИТОГОВОЙ АТТЕСТАЦИИ</w:t>
      </w:r>
    </w:p>
    <w:p w:rsidR="0076278D" w:rsidRPr="0012543E" w:rsidRDefault="0076278D" w:rsidP="007627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76278D" w:rsidRPr="00347739" w:rsidRDefault="0076278D" w:rsidP="007627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347739">
        <w:rPr>
          <w:rFonts w:ascii="Times New Roman" w:hAnsi="Times New Roman"/>
          <w:b/>
          <w:sz w:val="28"/>
          <w:szCs w:val="28"/>
          <w:lang w:eastAsia="ko-KR"/>
        </w:rPr>
        <w:t>3.1. Требования к минимальному материально-техническому обесп</w:t>
      </w:r>
      <w:r w:rsidRPr="00347739">
        <w:rPr>
          <w:rFonts w:ascii="Times New Roman" w:hAnsi="Times New Roman"/>
          <w:b/>
          <w:sz w:val="28"/>
          <w:szCs w:val="28"/>
          <w:lang w:eastAsia="ko-KR"/>
        </w:rPr>
        <w:t>е</w:t>
      </w:r>
      <w:r w:rsidRPr="00347739">
        <w:rPr>
          <w:rFonts w:ascii="Times New Roman" w:hAnsi="Times New Roman"/>
          <w:b/>
          <w:sz w:val="28"/>
          <w:szCs w:val="28"/>
          <w:lang w:eastAsia="ko-KR"/>
        </w:rPr>
        <w:t>чению</w:t>
      </w:r>
    </w:p>
    <w:p w:rsidR="00B52D2D" w:rsidRPr="0076278D" w:rsidRDefault="0076278D" w:rsidP="00B52D2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B1118A">
        <w:rPr>
          <w:rFonts w:ascii="Times New Roman" w:hAnsi="Times New Roman"/>
          <w:b/>
          <w:sz w:val="28"/>
          <w:szCs w:val="28"/>
          <w:lang w:eastAsia="ko-KR"/>
        </w:rPr>
        <w:t>при выполнении выпускной квалификационной работ</w:t>
      </w:r>
      <w:r w:rsidR="00435546">
        <w:rPr>
          <w:rFonts w:ascii="Times New Roman" w:hAnsi="Times New Roman"/>
          <w:b/>
          <w:sz w:val="28"/>
          <w:szCs w:val="28"/>
          <w:lang w:eastAsia="ko-KR"/>
        </w:rPr>
        <w:t>ы</w:t>
      </w:r>
    </w:p>
    <w:p w:rsidR="0076278D" w:rsidRDefault="0076278D" w:rsidP="00435546">
      <w:pPr>
        <w:pStyle w:val="Default"/>
        <w:ind w:firstLine="720"/>
        <w:jc w:val="both"/>
        <w:rPr>
          <w:sz w:val="28"/>
          <w:szCs w:val="28"/>
        </w:rPr>
      </w:pPr>
      <w:r w:rsidRPr="00A465D5">
        <w:rPr>
          <w:sz w:val="28"/>
          <w:szCs w:val="28"/>
        </w:rPr>
        <w:t xml:space="preserve">Место проведения выпускной квалификационной работы определяется </w:t>
      </w:r>
    </w:p>
    <w:p w:rsidR="0076278D" w:rsidRPr="00A465D5" w:rsidRDefault="0076278D" w:rsidP="00435546">
      <w:pPr>
        <w:pStyle w:val="Default"/>
        <w:jc w:val="both"/>
        <w:rPr>
          <w:sz w:val="28"/>
          <w:szCs w:val="28"/>
        </w:rPr>
      </w:pPr>
      <w:r w:rsidRPr="00A465D5">
        <w:rPr>
          <w:sz w:val="28"/>
          <w:szCs w:val="28"/>
        </w:rPr>
        <w:t>с учетом специфики профессий, по которым присваивается квалификация, возраста выпускников, имеющейся материально-технической базы.</w:t>
      </w:r>
    </w:p>
    <w:p w:rsidR="0076278D" w:rsidRPr="00A465D5" w:rsidRDefault="0076278D" w:rsidP="00435546">
      <w:pPr>
        <w:pStyle w:val="Default"/>
        <w:ind w:firstLine="720"/>
        <w:jc w:val="both"/>
        <w:rPr>
          <w:sz w:val="28"/>
          <w:szCs w:val="28"/>
        </w:rPr>
      </w:pPr>
      <w:r w:rsidRPr="00A465D5">
        <w:rPr>
          <w:sz w:val="28"/>
          <w:szCs w:val="28"/>
        </w:rPr>
        <w:t xml:space="preserve">Как правило, </w:t>
      </w:r>
      <w:r>
        <w:rPr>
          <w:sz w:val="28"/>
          <w:szCs w:val="28"/>
        </w:rPr>
        <w:t xml:space="preserve">выпускная </w:t>
      </w:r>
      <w:r w:rsidRPr="00A465D5">
        <w:rPr>
          <w:sz w:val="28"/>
          <w:szCs w:val="28"/>
        </w:rPr>
        <w:t xml:space="preserve"> квалификационная работа проводится на базе профильных предприятий, учреждений и организаций. Однако в отдельных случаях эта работа может быть выполнена в мастерских или других структурных учебных подразделениях </w:t>
      </w:r>
      <w:r>
        <w:rPr>
          <w:sz w:val="28"/>
          <w:szCs w:val="28"/>
        </w:rPr>
        <w:t xml:space="preserve">колледжа </w:t>
      </w:r>
      <w:r w:rsidRPr="00A465D5">
        <w:rPr>
          <w:sz w:val="28"/>
          <w:szCs w:val="28"/>
        </w:rPr>
        <w:t xml:space="preserve"> (учебный </w:t>
      </w:r>
      <w:r>
        <w:rPr>
          <w:sz w:val="28"/>
          <w:szCs w:val="28"/>
        </w:rPr>
        <w:t>диспетчерский центр</w:t>
      </w:r>
      <w:r w:rsidRPr="00A465D5">
        <w:rPr>
          <w:sz w:val="28"/>
          <w:szCs w:val="28"/>
        </w:rPr>
        <w:t>, учебное предприятие автосервиса и др.).</w:t>
      </w:r>
    </w:p>
    <w:p w:rsidR="0076278D" w:rsidRDefault="0076278D" w:rsidP="00435546">
      <w:pPr>
        <w:pStyle w:val="Default"/>
        <w:ind w:firstLine="720"/>
        <w:jc w:val="both"/>
        <w:rPr>
          <w:sz w:val="28"/>
          <w:szCs w:val="28"/>
        </w:rPr>
      </w:pPr>
      <w:r w:rsidRPr="00A465D5">
        <w:rPr>
          <w:sz w:val="28"/>
          <w:szCs w:val="28"/>
        </w:rPr>
        <w:t xml:space="preserve">В отдельных случаях, когда </w:t>
      </w:r>
      <w:r>
        <w:rPr>
          <w:sz w:val="28"/>
          <w:szCs w:val="28"/>
        </w:rPr>
        <w:t xml:space="preserve">выпускная </w:t>
      </w:r>
      <w:r w:rsidRPr="00A465D5">
        <w:rPr>
          <w:sz w:val="28"/>
          <w:szCs w:val="28"/>
        </w:rPr>
        <w:t xml:space="preserve">квалификационная работа не может быть завершена изготовлением готового изделия, она может быть заменена выполнением модели или макета и письменной экзаменационной работой по решению </w:t>
      </w:r>
      <w:r>
        <w:rPr>
          <w:sz w:val="28"/>
          <w:szCs w:val="28"/>
        </w:rPr>
        <w:t xml:space="preserve">предметной (цикловой) </w:t>
      </w:r>
      <w:r w:rsidRPr="00A465D5">
        <w:rPr>
          <w:sz w:val="28"/>
          <w:szCs w:val="28"/>
        </w:rPr>
        <w:t xml:space="preserve"> комиссии.</w:t>
      </w:r>
    </w:p>
    <w:p w:rsidR="00D776FF" w:rsidRPr="00D064AD" w:rsidRDefault="00D776FF" w:rsidP="00435546">
      <w:pPr>
        <w:pStyle w:val="af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064AD">
        <w:rPr>
          <w:rFonts w:ascii="Times New Roman" w:hAnsi="Times New Roman"/>
          <w:bCs/>
          <w:sz w:val="28"/>
          <w:szCs w:val="28"/>
          <w:lang w:val="ru-RU"/>
        </w:rPr>
        <w:t>Рабочие места с персональными компьютерами.</w:t>
      </w:r>
      <w:r w:rsidRPr="00D064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776FF" w:rsidRPr="00D064AD" w:rsidRDefault="00D776FF" w:rsidP="00435546">
      <w:pPr>
        <w:pStyle w:val="af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064AD">
        <w:rPr>
          <w:rFonts w:ascii="Times New Roman" w:hAnsi="Times New Roman"/>
          <w:sz w:val="28"/>
          <w:szCs w:val="28"/>
          <w:lang w:val="ru-RU"/>
        </w:rPr>
        <w:t>Персональные компьютеры, соединенные в сеть, с внешними накопител</w:t>
      </w:r>
      <w:r w:rsidRPr="00D064AD">
        <w:rPr>
          <w:rFonts w:ascii="Times New Roman" w:hAnsi="Times New Roman"/>
          <w:sz w:val="28"/>
          <w:szCs w:val="28"/>
          <w:lang w:val="ru-RU"/>
        </w:rPr>
        <w:t>я</w:t>
      </w:r>
      <w:r w:rsidRPr="00D064AD">
        <w:rPr>
          <w:rFonts w:ascii="Times New Roman" w:hAnsi="Times New Roman"/>
          <w:sz w:val="28"/>
          <w:szCs w:val="28"/>
          <w:lang w:val="ru-RU"/>
        </w:rPr>
        <w:t xml:space="preserve">ми на магнитных и оптических дисках, </w:t>
      </w:r>
      <w:r w:rsidRPr="00D064AD">
        <w:rPr>
          <w:rFonts w:ascii="Times New Roman" w:hAnsi="Times New Roman"/>
          <w:sz w:val="28"/>
          <w:szCs w:val="28"/>
        </w:rPr>
        <w:t>USB</w:t>
      </w:r>
      <w:r w:rsidRPr="00D064AD">
        <w:rPr>
          <w:rFonts w:ascii="Times New Roman" w:hAnsi="Times New Roman"/>
          <w:sz w:val="28"/>
          <w:szCs w:val="28"/>
          <w:lang w:val="ru-RU"/>
        </w:rPr>
        <w:t>-входами;</w:t>
      </w:r>
    </w:p>
    <w:p w:rsidR="00D776FF" w:rsidRPr="00D064AD" w:rsidRDefault="00D776FF" w:rsidP="00435546">
      <w:pPr>
        <w:pStyle w:val="af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064AD">
        <w:rPr>
          <w:rFonts w:ascii="Times New Roman" w:hAnsi="Times New Roman"/>
          <w:bCs/>
          <w:sz w:val="28"/>
          <w:szCs w:val="28"/>
          <w:lang w:val="ru-RU"/>
        </w:rPr>
        <w:t>Компьютерная сеть с выходом в сеть Интернет.</w:t>
      </w:r>
    </w:p>
    <w:p w:rsidR="00D776FF" w:rsidRDefault="00D776FF" w:rsidP="00435546">
      <w:pPr>
        <w:widowControl w:val="0"/>
        <w:numPr>
          <w:ilvl w:val="0"/>
          <w:numId w:val="2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Набор инструментов для монтирования</w:t>
      </w:r>
      <w:r w:rsidR="00435546">
        <w:rPr>
          <w:rFonts w:ascii="Times New Roman" w:hAnsi="Times New Roman"/>
          <w:bCs/>
          <w:sz w:val="28"/>
          <w:szCs w:val="28"/>
        </w:rPr>
        <w:t xml:space="preserve"> локальных вычислительных сетей</w:t>
      </w:r>
    </w:p>
    <w:p w:rsidR="0076278D" w:rsidRDefault="0076278D" w:rsidP="00DE6722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76278D" w:rsidRPr="0012543E" w:rsidRDefault="0076278D" w:rsidP="0076278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B1118A">
        <w:rPr>
          <w:rFonts w:ascii="Times New Roman" w:hAnsi="Times New Roman"/>
          <w:b/>
          <w:sz w:val="28"/>
          <w:szCs w:val="28"/>
          <w:lang w:eastAsia="ko-KR"/>
        </w:rPr>
        <w:t>при защите выпускной квалификационной работы</w:t>
      </w:r>
    </w:p>
    <w:p w:rsidR="0076278D" w:rsidRDefault="0076278D" w:rsidP="007627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 xml:space="preserve">для защиты выпускной работы отводится </w:t>
      </w:r>
      <w:r>
        <w:rPr>
          <w:rFonts w:ascii="Times New Roman" w:hAnsi="Times New Roman"/>
          <w:sz w:val="28"/>
          <w:szCs w:val="28"/>
          <w:lang w:eastAsia="ko-KR"/>
        </w:rPr>
        <w:t xml:space="preserve">специально </w:t>
      </w:r>
      <w:r w:rsidRPr="0012543E">
        <w:rPr>
          <w:rFonts w:ascii="Times New Roman" w:hAnsi="Times New Roman"/>
          <w:sz w:val="28"/>
          <w:szCs w:val="28"/>
          <w:lang w:eastAsia="ko-KR"/>
        </w:rPr>
        <w:t>подготов</w:t>
      </w:r>
      <w:r>
        <w:rPr>
          <w:rFonts w:ascii="Times New Roman" w:hAnsi="Times New Roman"/>
          <w:sz w:val="28"/>
          <w:szCs w:val="28"/>
          <w:lang w:eastAsia="ko-KR"/>
        </w:rPr>
        <w:t>ленный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к</w:t>
      </w:r>
      <w:r w:rsidRPr="0012543E">
        <w:rPr>
          <w:rFonts w:ascii="Times New Roman" w:hAnsi="Times New Roman"/>
          <w:sz w:val="28"/>
          <w:szCs w:val="28"/>
          <w:lang w:eastAsia="ko-KR"/>
        </w:rPr>
        <w:t>а</w:t>
      </w:r>
      <w:r w:rsidRPr="0012543E">
        <w:rPr>
          <w:rFonts w:ascii="Times New Roman" w:hAnsi="Times New Roman"/>
          <w:sz w:val="28"/>
          <w:szCs w:val="28"/>
          <w:lang w:eastAsia="ko-KR"/>
        </w:rPr>
        <w:t>бинет.</w:t>
      </w:r>
    </w:p>
    <w:p w:rsidR="0076278D" w:rsidRDefault="0076278D" w:rsidP="007627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lastRenderedPageBreak/>
        <w:t>Оснащение кабинета:</w:t>
      </w:r>
    </w:p>
    <w:p w:rsidR="0076278D" w:rsidRDefault="0076278D" w:rsidP="0076278D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рабочее место для членов Государс</w:t>
      </w:r>
      <w:r>
        <w:rPr>
          <w:rFonts w:ascii="Times New Roman" w:hAnsi="Times New Roman"/>
          <w:sz w:val="28"/>
          <w:szCs w:val="28"/>
          <w:lang w:eastAsia="ko-KR"/>
        </w:rPr>
        <w:t>твенной экзаменационной  коми</w:t>
      </w:r>
      <w:r>
        <w:rPr>
          <w:rFonts w:ascii="Times New Roman" w:hAnsi="Times New Roman"/>
          <w:sz w:val="28"/>
          <w:szCs w:val="28"/>
          <w:lang w:eastAsia="ko-KR"/>
        </w:rPr>
        <w:t>с</w:t>
      </w:r>
      <w:r>
        <w:rPr>
          <w:rFonts w:ascii="Times New Roman" w:hAnsi="Times New Roman"/>
          <w:sz w:val="28"/>
          <w:szCs w:val="28"/>
          <w:lang w:eastAsia="ko-KR"/>
        </w:rPr>
        <w:t>сии;</w:t>
      </w:r>
    </w:p>
    <w:p w:rsidR="0076278D" w:rsidRDefault="0076278D" w:rsidP="0076278D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компьютер,</w:t>
      </w:r>
      <w:r>
        <w:rPr>
          <w:rFonts w:ascii="Times New Roman" w:hAnsi="Times New Roman"/>
          <w:sz w:val="28"/>
          <w:szCs w:val="28"/>
          <w:lang w:eastAsia="ko-KR"/>
        </w:rPr>
        <w:t xml:space="preserve"> мультимедийный проектор, экран;</w:t>
      </w:r>
    </w:p>
    <w:p w:rsidR="0076278D" w:rsidRPr="0012543E" w:rsidRDefault="0076278D" w:rsidP="0076278D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лицензионное программное обеспечение общего и специального назнач</w:t>
      </w:r>
      <w:r w:rsidRPr="0012543E">
        <w:rPr>
          <w:rFonts w:ascii="Times New Roman" w:hAnsi="Times New Roman"/>
          <w:sz w:val="28"/>
          <w:szCs w:val="28"/>
          <w:lang w:eastAsia="ko-KR"/>
        </w:rPr>
        <w:t>е</w:t>
      </w:r>
      <w:r w:rsidRPr="0012543E">
        <w:rPr>
          <w:rFonts w:ascii="Times New Roman" w:hAnsi="Times New Roman"/>
          <w:sz w:val="28"/>
          <w:szCs w:val="28"/>
          <w:lang w:eastAsia="ko-KR"/>
        </w:rPr>
        <w:t>ния.</w:t>
      </w:r>
    </w:p>
    <w:p w:rsidR="00450156" w:rsidRDefault="00450156" w:rsidP="00450156">
      <w:pPr>
        <w:ind w:left="720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435546" w:rsidRDefault="00435546" w:rsidP="00450156">
      <w:pPr>
        <w:ind w:left="720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435546" w:rsidRDefault="00435546" w:rsidP="00450156">
      <w:pPr>
        <w:ind w:left="720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450156" w:rsidRPr="00347739" w:rsidRDefault="00450156" w:rsidP="00450156">
      <w:pPr>
        <w:ind w:left="720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347739">
        <w:rPr>
          <w:rFonts w:ascii="Times New Roman" w:hAnsi="Times New Roman"/>
          <w:b/>
          <w:sz w:val="28"/>
          <w:szCs w:val="28"/>
          <w:lang w:eastAsia="ko-KR"/>
        </w:rPr>
        <w:t xml:space="preserve">3.2 Информационное обеспечение </w:t>
      </w:r>
      <w:r>
        <w:rPr>
          <w:rFonts w:ascii="Times New Roman" w:hAnsi="Times New Roman"/>
          <w:b/>
          <w:sz w:val="28"/>
          <w:szCs w:val="28"/>
          <w:lang w:eastAsia="ko-KR"/>
        </w:rPr>
        <w:t>ГИА</w:t>
      </w:r>
    </w:p>
    <w:p w:rsidR="00450156" w:rsidRDefault="00450156" w:rsidP="0045015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156">
        <w:rPr>
          <w:rFonts w:ascii="Times New Roman" w:hAnsi="Times New Roman"/>
          <w:sz w:val="28"/>
          <w:szCs w:val="28"/>
          <w:lang w:eastAsia="ko-KR"/>
        </w:rPr>
        <w:t>Программа государственной итоговой аттестации</w:t>
      </w:r>
      <w:r w:rsidRPr="00450156">
        <w:rPr>
          <w:rFonts w:ascii="Times New Roman" w:hAnsi="Times New Roman"/>
          <w:sz w:val="28"/>
          <w:szCs w:val="28"/>
        </w:rPr>
        <w:t xml:space="preserve"> доводится до сведения выпускников  не позднее, чем за 6 месяцев до начала итоговой аттестации;</w:t>
      </w:r>
    </w:p>
    <w:p w:rsidR="00AA102D" w:rsidRPr="00450156" w:rsidRDefault="00AA102D" w:rsidP="0045015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Задание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выполнения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ВКР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0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r w:rsidRPr="00200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позднее, чем за две недели до начала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последнего этапа </w:t>
      </w:r>
      <w:r w:rsidRPr="00200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производственной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0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0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практики.</w:t>
      </w:r>
    </w:p>
    <w:p w:rsidR="00450156" w:rsidRPr="00450156" w:rsidRDefault="00450156" w:rsidP="0045015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156">
        <w:rPr>
          <w:rFonts w:ascii="Times New Roman" w:hAnsi="Times New Roman"/>
          <w:sz w:val="28"/>
          <w:szCs w:val="28"/>
        </w:rPr>
        <w:t>В период подготовки проводятся консультации по программе Государственной итоговой аттестации, на которые выделяется до 40 часов на учебную группу</w:t>
      </w:r>
    </w:p>
    <w:p w:rsidR="00450156" w:rsidRPr="00450156" w:rsidRDefault="00450156" w:rsidP="0045015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156">
        <w:rPr>
          <w:rFonts w:ascii="Times New Roman" w:hAnsi="Times New Roman"/>
          <w:sz w:val="28"/>
          <w:szCs w:val="28"/>
        </w:rPr>
        <w:t>Расписание проведения Государственной итоговой аттестации утверждается директором  и доводится до сведения выпускников  не позднее, чем за 2 недели до начала работы Государственной экзаменационной  комиссии;</w:t>
      </w:r>
    </w:p>
    <w:p w:rsidR="00450156" w:rsidRPr="00450156" w:rsidRDefault="00450156" w:rsidP="0045015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450156">
        <w:rPr>
          <w:rFonts w:ascii="Times New Roman" w:hAnsi="Times New Roman"/>
          <w:sz w:val="28"/>
          <w:szCs w:val="28"/>
          <w:lang w:eastAsia="ko-KR"/>
        </w:rPr>
        <w:t>Методические рекомендации по разработке выпускных квалификацио</w:t>
      </w:r>
      <w:r w:rsidRPr="00450156">
        <w:rPr>
          <w:rFonts w:ascii="Times New Roman" w:hAnsi="Times New Roman"/>
          <w:sz w:val="28"/>
          <w:szCs w:val="28"/>
          <w:lang w:eastAsia="ko-KR"/>
        </w:rPr>
        <w:t>н</w:t>
      </w:r>
      <w:r w:rsidRPr="00450156">
        <w:rPr>
          <w:rFonts w:ascii="Times New Roman" w:hAnsi="Times New Roman"/>
          <w:sz w:val="28"/>
          <w:szCs w:val="28"/>
          <w:lang w:eastAsia="ko-KR"/>
        </w:rPr>
        <w:t>ных работ.</w:t>
      </w:r>
    </w:p>
    <w:p w:rsidR="00450156" w:rsidRPr="00450156" w:rsidRDefault="00450156" w:rsidP="0045015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450156">
        <w:rPr>
          <w:rFonts w:ascii="Times New Roman" w:hAnsi="Times New Roman"/>
          <w:sz w:val="28"/>
          <w:szCs w:val="28"/>
          <w:lang w:eastAsia="ko-KR"/>
        </w:rPr>
        <w:t>Федеральные законы и нормативные документы</w:t>
      </w:r>
    </w:p>
    <w:p w:rsidR="00B74A5A" w:rsidRPr="00450156" w:rsidRDefault="00B74A5A" w:rsidP="00450156">
      <w:pPr>
        <w:jc w:val="both"/>
        <w:rPr>
          <w:rFonts w:ascii="Times New Roman" w:hAnsi="Times New Roman"/>
          <w:sz w:val="28"/>
          <w:szCs w:val="28"/>
        </w:rPr>
      </w:pPr>
    </w:p>
    <w:p w:rsidR="009F4CFE" w:rsidRPr="00852E8B" w:rsidRDefault="009F4CFE" w:rsidP="009F4CFE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852E8B">
        <w:rPr>
          <w:rFonts w:ascii="Times New Roman" w:hAnsi="Times New Roman"/>
          <w:b/>
          <w:sz w:val="28"/>
          <w:szCs w:val="28"/>
          <w:lang w:eastAsia="ko-KR"/>
        </w:rPr>
        <w:t xml:space="preserve">3.3. Общие требования к организации и проведению </w:t>
      </w:r>
      <w:r>
        <w:rPr>
          <w:rFonts w:ascii="Times New Roman" w:hAnsi="Times New Roman"/>
          <w:b/>
          <w:sz w:val="28"/>
          <w:szCs w:val="28"/>
          <w:lang w:eastAsia="ko-KR"/>
        </w:rPr>
        <w:t>ГИА</w:t>
      </w:r>
    </w:p>
    <w:p w:rsidR="009F4CFE" w:rsidRPr="00A465D5" w:rsidRDefault="009F4CFE" w:rsidP="009F4CF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</w:t>
      </w:r>
      <w:r w:rsidRPr="00A95DA0">
        <w:rPr>
          <w:sz w:val="28"/>
          <w:szCs w:val="28"/>
        </w:rPr>
        <w:t>тоговая аттестация</w:t>
      </w:r>
      <w:r>
        <w:rPr>
          <w:sz w:val="28"/>
          <w:szCs w:val="28"/>
        </w:rPr>
        <w:t xml:space="preserve"> выпускников </w:t>
      </w:r>
      <w:r w:rsidRPr="00263E37">
        <w:rPr>
          <w:b/>
          <w:sz w:val="28"/>
          <w:szCs w:val="28"/>
        </w:rPr>
        <w:t xml:space="preserve">, </w:t>
      </w:r>
      <w:r w:rsidRPr="00596CEC">
        <w:rPr>
          <w:sz w:val="28"/>
          <w:szCs w:val="28"/>
        </w:rPr>
        <w:t>осваивающих программы подготовки квалифицированных рабочих и служащих</w:t>
      </w:r>
      <w:r w:rsidRPr="00A465D5">
        <w:rPr>
          <w:sz w:val="28"/>
          <w:szCs w:val="28"/>
        </w:rPr>
        <w:t xml:space="preserve">, проводится по каждой реализуемой образовательной программе </w:t>
      </w:r>
      <w:r>
        <w:rPr>
          <w:sz w:val="28"/>
          <w:szCs w:val="28"/>
        </w:rPr>
        <w:t xml:space="preserve">экзаменационной </w:t>
      </w:r>
      <w:r w:rsidRPr="00A465D5">
        <w:rPr>
          <w:sz w:val="28"/>
          <w:szCs w:val="28"/>
        </w:rPr>
        <w:t xml:space="preserve"> комиссией, которая формируется из представителей предприятий, организаций и учреждений, инженерно-педагогических работников образовательного учреждения, представителей общественных организаций.</w:t>
      </w:r>
    </w:p>
    <w:p w:rsidR="009F4CFE" w:rsidRDefault="009F4CFE" w:rsidP="009F4CFE">
      <w:pPr>
        <w:pStyle w:val="Default"/>
        <w:ind w:firstLine="567"/>
        <w:jc w:val="both"/>
        <w:rPr>
          <w:sz w:val="28"/>
          <w:szCs w:val="28"/>
        </w:rPr>
      </w:pPr>
      <w:r w:rsidRPr="00A465D5">
        <w:rPr>
          <w:sz w:val="28"/>
          <w:szCs w:val="28"/>
        </w:rPr>
        <w:t xml:space="preserve">Состав </w:t>
      </w:r>
      <w:r w:rsidR="00977CCF">
        <w:rPr>
          <w:sz w:val="28"/>
          <w:szCs w:val="28"/>
        </w:rPr>
        <w:t xml:space="preserve">экзаменационной </w:t>
      </w:r>
      <w:r w:rsidRPr="00A465D5">
        <w:rPr>
          <w:sz w:val="28"/>
          <w:szCs w:val="28"/>
        </w:rPr>
        <w:t xml:space="preserve"> комиссии и график проведения итоговой аттестации утверждается приказом </w:t>
      </w:r>
      <w:r>
        <w:rPr>
          <w:sz w:val="28"/>
          <w:szCs w:val="28"/>
        </w:rPr>
        <w:t xml:space="preserve">директора </w:t>
      </w:r>
      <w:r w:rsidRPr="00A465D5">
        <w:rPr>
          <w:sz w:val="28"/>
          <w:szCs w:val="28"/>
        </w:rPr>
        <w:t xml:space="preserve"> и согласовывается с учредителем в срок не позднее чем за 1 месяц до ее начала.</w:t>
      </w:r>
    </w:p>
    <w:p w:rsidR="00977CCF" w:rsidRPr="00977CCF" w:rsidRDefault="00977CCF" w:rsidP="00977CCF">
      <w:pPr>
        <w:pStyle w:val="Default"/>
        <w:ind w:firstLine="567"/>
        <w:jc w:val="both"/>
        <w:rPr>
          <w:sz w:val="28"/>
          <w:szCs w:val="28"/>
        </w:rPr>
      </w:pPr>
      <w:r w:rsidRPr="00977CCF">
        <w:rPr>
          <w:sz w:val="28"/>
          <w:szCs w:val="28"/>
        </w:rPr>
        <w:t>Основные функции государственной экзаменационной комиссии:</w:t>
      </w:r>
    </w:p>
    <w:p w:rsidR="00977CCF" w:rsidRPr="00977CCF" w:rsidRDefault="00977CCF" w:rsidP="00977CCF">
      <w:pPr>
        <w:pStyle w:val="Default"/>
        <w:ind w:firstLine="567"/>
        <w:jc w:val="both"/>
        <w:rPr>
          <w:sz w:val="28"/>
          <w:szCs w:val="28"/>
        </w:rPr>
      </w:pPr>
      <w:r w:rsidRPr="00977CCF">
        <w:rPr>
          <w:sz w:val="28"/>
          <w:szCs w:val="28"/>
        </w:rPr>
        <w:t xml:space="preserve">- комплексная оценка уровня освоения образовательной программы, </w:t>
      </w:r>
    </w:p>
    <w:p w:rsidR="00977CCF" w:rsidRPr="00977CCF" w:rsidRDefault="00977CCF" w:rsidP="00977CCF">
      <w:pPr>
        <w:pStyle w:val="Default"/>
        <w:ind w:firstLine="567"/>
        <w:jc w:val="both"/>
        <w:rPr>
          <w:sz w:val="28"/>
          <w:szCs w:val="28"/>
        </w:rPr>
      </w:pPr>
      <w:r w:rsidRPr="00977CCF">
        <w:rPr>
          <w:sz w:val="28"/>
          <w:szCs w:val="28"/>
        </w:rPr>
        <w:lastRenderedPageBreak/>
        <w:t xml:space="preserve">компетенций выпускника и соответствия результатов освоения образовательной программы требованиям федерального государственного образовательного </w:t>
      </w:r>
      <w:r>
        <w:rPr>
          <w:sz w:val="28"/>
          <w:szCs w:val="28"/>
        </w:rPr>
        <w:t xml:space="preserve"> </w:t>
      </w:r>
      <w:r w:rsidRPr="00977CCF">
        <w:rPr>
          <w:sz w:val="28"/>
          <w:szCs w:val="28"/>
        </w:rPr>
        <w:t>стандарта;</w:t>
      </w:r>
    </w:p>
    <w:p w:rsidR="00977CCF" w:rsidRPr="00977CCF" w:rsidRDefault="00435546" w:rsidP="00977CC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CCF" w:rsidRPr="00977CCF">
        <w:rPr>
          <w:sz w:val="28"/>
          <w:szCs w:val="28"/>
        </w:rPr>
        <w:t xml:space="preserve"> решение вопроса о присвоении квалификации по результатам государственной итоговой аттестации и выдаче соответствующего диплома </w:t>
      </w:r>
    </w:p>
    <w:p w:rsidR="00977CCF" w:rsidRDefault="00977CCF" w:rsidP="00977CCF">
      <w:pPr>
        <w:pStyle w:val="Default"/>
        <w:jc w:val="both"/>
        <w:rPr>
          <w:sz w:val="28"/>
          <w:szCs w:val="28"/>
        </w:rPr>
      </w:pPr>
      <w:r w:rsidRPr="00977CCF">
        <w:rPr>
          <w:sz w:val="28"/>
          <w:szCs w:val="28"/>
        </w:rPr>
        <w:t>о среднем профессиональном образовании;</w:t>
      </w:r>
    </w:p>
    <w:p w:rsidR="00977CCF" w:rsidRPr="00977CCF" w:rsidRDefault="00977CCF" w:rsidP="00977CCF">
      <w:pPr>
        <w:pStyle w:val="Default"/>
        <w:jc w:val="both"/>
        <w:rPr>
          <w:sz w:val="28"/>
          <w:szCs w:val="28"/>
        </w:rPr>
      </w:pPr>
      <w:r w:rsidRPr="00977CCF">
        <w:rPr>
          <w:sz w:val="28"/>
          <w:szCs w:val="28"/>
        </w:rPr>
        <w:t xml:space="preserve">- разработка рекомендаций по совершенствованию подготовки выпускников </w:t>
      </w:r>
    </w:p>
    <w:p w:rsidR="00977CCF" w:rsidRPr="00977CCF" w:rsidRDefault="00977CCF" w:rsidP="00977CCF">
      <w:pPr>
        <w:pStyle w:val="Default"/>
        <w:jc w:val="both"/>
        <w:rPr>
          <w:sz w:val="28"/>
          <w:szCs w:val="28"/>
        </w:rPr>
      </w:pPr>
      <w:r w:rsidRPr="00977CCF">
        <w:rPr>
          <w:sz w:val="28"/>
          <w:szCs w:val="28"/>
        </w:rPr>
        <w:t>по профессиям и специальностям среднего профессионального образования.</w:t>
      </w:r>
    </w:p>
    <w:p w:rsidR="00977CCF" w:rsidRPr="00977CCF" w:rsidRDefault="00977CCF" w:rsidP="00977CCF">
      <w:pPr>
        <w:pStyle w:val="Default"/>
        <w:ind w:firstLine="708"/>
        <w:jc w:val="both"/>
        <w:rPr>
          <w:sz w:val="28"/>
          <w:szCs w:val="28"/>
        </w:rPr>
      </w:pPr>
      <w:r w:rsidRPr="00977CCF">
        <w:rPr>
          <w:sz w:val="28"/>
          <w:szCs w:val="28"/>
        </w:rPr>
        <w:t xml:space="preserve">Государственная экзаменационная комиссия руководствуется в своей </w:t>
      </w:r>
    </w:p>
    <w:p w:rsidR="00977CCF" w:rsidRPr="00A465D5" w:rsidRDefault="00977CCF" w:rsidP="00977CCF">
      <w:pPr>
        <w:pStyle w:val="Default"/>
        <w:jc w:val="both"/>
        <w:rPr>
          <w:sz w:val="28"/>
          <w:szCs w:val="28"/>
        </w:rPr>
      </w:pPr>
      <w:r w:rsidRPr="00977CCF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Положением о порядке проведения </w:t>
      </w:r>
      <w:r w:rsidRPr="00977CCF">
        <w:rPr>
          <w:sz w:val="28"/>
          <w:szCs w:val="28"/>
        </w:rPr>
        <w:t>госуд</w:t>
      </w:r>
      <w:r>
        <w:rPr>
          <w:sz w:val="28"/>
          <w:szCs w:val="28"/>
        </w:rPr>
        <w:t xml:space="preserve">арственной итоговой аттестации </w:t>
      </w:r>
      <w:r w:rsidRPr="00977CCF">
        <w:rPr>
          <w:sz w:val="28"/>
          <w:szCs w:val="28"/>
        </w:rPr>
        <w:t xml:space="preserve">по образовательным программам среднего профессионального образования </w:t>
      </w:r>
      <w:r>
        <w:rPr>
          <w:sz w:val="28"/>
          <w:szCs w:val="28"/>
        </w:rPr>
        <w:t>в ГБОУ СПО Колледже связи № 54 ,</w:t>
      </w:r>
      <w:r w:rsidRPr="00977CCF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ями</w:t>
      </w:r>
      <w:r w:rsidRPr="00977CCF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результатам </w:t>
      </w:r>
      <w:r w:rsidRPr="00977CCF">
        <w:rPr>
          <w:sz w:val="28"/>
          <w:szCs w:val="28"/>
        </w:rPr>
        <w:t>освоения основной профессиональной образова</w:t>
      </w:r>
      <w:r>
        <w:rPr>
          <w:sz w:val="28"/>
          <w:szCs w:val="28"/>
        </w:rPr>
        <w:t xml:space="preserve">тельной программы по </w:t>
      </w:r>
      <w:r w:rsidRPr="00D1383B">
        <w:rPr>
          <w:sz w:val="28"/>
          <w:szCs w:val="28"/>
        </w:rPr>
        <w:t>професси</w:t>
      </w:r>
      <w:r w:rsidR="00D1383B" w:rsidRPr="00D1383B">
        <w:rPr>
          <w:sz w:val="28"/>
          <w:szCs w:val="28"/>
        </w:rPr>
        <w:t>и</w:t>
      </w:r>
      <w:r w:rsidR="00D1383B">
        <w:rPr>
          <w:sz w:val="28"/>
          <w:szCs w:val="28"/>
        </w:rPr>
        <w:t xml:space="preserve"> </w:t>
      </w:r>
      <w:r w:rsidR="00D1383B" w:rsidRPr="00D1383B">
        <w:rPr>
          <w:bCs/>
          <w:spacing w:val="-1"/>
          <w:sz w:val="28"/>
          <w:szCs w:val="28"/>
        </w:rPr>
        <w:t>23</w:t>
      </w:r>
      <w:r w:rsidR="00D1383B" w:rsidRPr="00D1383B">
        <w:rPr>
          <w:bCs/>
          <w:spacing w:val="1"/>
          <w:sz w:val="28"/>
          <w:szCs w:val="28"/>
        </w:rPr>
        <w:t>0</w:t>
      </w:r>
      <w:r w:rsidR="00D1383B" w:rsidRPr="00D1383B">
        <w:rPr>
          <w:bCs/>
          <w:spacing w:val="-1"/>
          <w:sz w:val="28"/>
          <w:szCs w:val="28"/>
        </w:rPr>
        <w:t>10</w:t>
      </w:r>
      <w:r w:rsidR="00D1383B" w:rsidRPr="00D1383B">
        <w:rPr>
          <w:bCs/>
          <w:spacing w:val="1"/>
          <w:sz w:val="28"/>
          <w:szCs w:val="28"/>
        </w:rPr>
        <w:t>3</w:t>
      </w:r>
      <w:r w:rsidR="00D1383B" w:rsidRPr="00D1383B">
        <w:rPr>
          <w:bCs/>
          <w:sz w:val="28"/>
          <w:szCs w:val="28"/>
        </w:rPr>
        <w:t>.</w:t>
      </w:r>
      <w:r w:rsidR="00D1383B" w:rsidRPr="00D1383B">
        <w:rPr>
          <w:bCs/>
          <w:spacing w:val="-2"/>
          <w:sz w:val="28"/>
          <w:szCs w:val="28"/>
        </w:rPr>
        <w:t>0</w:t>
      </w:r>
      <w:r w:rsidR="00D1383B" w:rsidRPr="00D1383B">
        <w:rPr>
          <w:bCs/>
          <w:sz w:val="28"/>
          <w:szCs w:val="28"/>
        </w:rPr>
        <w:t xml:space="preserve">3 </w:t>
      </w:r>
      <w:r w:rsidR="00D1383B" w:rsidRPr="00D1383B">
        <w:rPr>
          <w:bCs/>
          <w:spacing w:val="-3"/>
          <w:sz w:val="28"/>
          <w:szCs w:val="28"/>
        </w:rPr>
        <w:t>Н</w:t>
      </w:r>
      <w:r w:rsidR="00D1383B" w:rsidRPr="00D1383B">
        <w:rPr>
          <w:bCs/>
          <w:spacing w:val="1"/>
          <w:sz w:val="28"/>
          <w:szCs w:val="28"/>
        </w:rPr>
        <w:t>а</w:t>
      </w:r>
      <w:r w:rsidR="00D1383B" w:rsidRPr="00D1383B">
        <w:rPr>
          <w:bCs/>
          <w:spacing w:val="-1"/>
          <w:sz w:val="28"/>
          <w:szCs w:val="28"/>
        </w:rPr>
        <w:t>л</w:t>
      </w:r>
      <w:r w:rsidR="00D1383B" w:rsidRPr="00D1383B">
        <w:rPr>
          <w:bCs/>
          <w:spacing w:val="1"/>
          <w:sz w:val="28"/>
          <w:szCs w:val="28"/>
        </w:rPr>
        <w:t>а</w:t>
      </w:r>
      <w:r w:rsidR="00D1383B" w:rsidRPr="00D1383B">
        <w:rPr>
          <w:bCs/>
          <w:sz w:val="28"/>
          <w:szCs w:val="28"/>
        </w:rPr>
        <w:t>дч</w:t>
      </w:r>
      <w:r w:rsidR="00D1383B" w:rsidRPr="00D1383B">
        <w:rPr>
          <w:bCs/>
          <w:spacing w:val="-4"/>
          <w:sz w:val="28"/>
          <w:szCs w:val="28"/>
        </w:rPr>
        <w:t>и</w:t>
      </w:r>
      <w:r w:rsidR="00D1383B" w:rsidRPr="00D1383B">
        <w:rPr>
          <w:bCs/>
          <w:sz w:val="28"/>
          <w:szCs w:val="28"/>
        </w:rPr>
        <w:t xml:space="preserve">к </w:t>
      </w:r>
      <w:r w:rsidR="00D1383B" w:rsidRPr="00D1383B">
        <w:rPr>
          <w:bCs/>
          <w:spacing w:val="-1"/>
          <w:sz w:val="28"/>
          <w:szCs w:val="28"/>
        </w:rPr>
        <w:t>к</w:t>
      </w:r>
      <w:r w:rsidR="00D1383B" w:rsidRPr="00D1383B">
        <w:rPr>
          <w:bCs/>
          <w:spacing w:val="1"/>
          <w:sz w:val="28"/>
          <w:szCs w:val="28"/>
        </w:rPr>
        <w:t>о</w:t>
      </w:r>
      <w:r w:rsidR="00D1383B" w:rsidRPr="00D1383B">
        <w:rPr>
          <w:bCs/>
          <w:sz w:val="28"/>
          <w:szCs w:val="28"/>
        </w:rPr>
        <w:t>мпью</w:t>
      </w:r>
      <w:r w:rsidR="00D1383B" w:rsidRPr="00D1383B">
        <w:rPr>
          <w:bCs/>
          <w:spacing w:val="-2"/>
          <w:sz w:val="28"/>
          <w:szCs w:val="28"/>
        </w:rPr>
        <w:t>т</w:t>
      </w:r>
      <w:r w:rsidR="00D1383B" w:rsidRPr="00D1383B">
        <w:rPr>
          <w:bCs/>
          <w:sz w:val="28"/>
          <w:szCs w:val="28"/>
        </w:rPr>
        <w:t>ер</w:t>
      </w:r>
      <w:r w:rsidR="00D1383B" w:rsidRPr="00D1383B">
        <w:rPr>
          <w:bCs/>
          <w:spacing w:val="-1"/>
          <w:sz w:val="28"/>
          <w:szCs w:val="28"/>
        </w:rPr>
        <w:t>ны</w:t>
      </w:r>
      <w:r w:rsidR="00D1383B" w:rsidRPr="00D1383B">
        <w:rPr>
          <w:bCs/>
          <w:sz w:val="28"/>
          <w:szCs w:val="28"/>
        </w:rPr>
        <w:t>х се</w:t>
      </w:r>
      <w:r w:rsidR="00D1383B" w:rsidRPr="00D1383B">
        <w:rPr>
          <w:bCs/>
          <w:spacing w:val="1"/>
          <w:sz w:val="28"/>
          <w:szCs w:val="28"/>
        </w:rPr>
        <w:t>т</w:t>
      </w:r>
      <w:r w:rsidR="00D1383B" w:rsidRPr="00D1383B">
        <w:rPr>
          <w:bCs/>
          <w:sz w:val="28"/>
          <w:szCs w:val="28"/>
        </w:rPr>
        <w:t>ей.</w:t>
      </w:r>
    </w:p>
    <w:p w:rsidR="00C37917" w:rsidRPr="00C37917" w:rsidRDefault="009F4CFE" w:rsidP="00C379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C37917">
        <w:rPr>
          <w:rFonts w:ascii="Times New Roman" w:hAnsi="Times New Roman"/>
          <w:sz w:val="28"/>
          <w:szCs w:val="28"/>
        </w:rPr>
        <w:t>При аттестации выпускников, получающих квалификацию по профессиям, связанным с работами на объектах, подконтрольных Ростехнадзору и другим подобным организациям и ведомствам, председателем аттестационной комиссии рекомендуется назначать представителя этих организаций.</w:t>
      </w:r>
      <w:r w:rsidR="00C37917" w:rsidRPr="00C37917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C37917" w:rsidRPr="00C37917" w:rsidRDefault="00C37917" w:rsidP="00193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C37917">
        <w:rPr>
          <w:rFonts w:ascii="Times New Roman" w:hAnsi="Times New Roman"/>
          <w:sz w:val="28"/>
          <w:szCs w:val="28"/>
          <w:lang w:eastAsia="ko-KR"/>
        </w:rPr>
        <w:t>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C37917" w:rsidRPr="00C37917" w:rsidRDefault="00C37917" w:rsidP="00193533">
      <w:pPr>
        <w:pStyle w:val="af"/>
        <w:shd w:val="clear" w:color="auto" w:fill="F7F7F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7917">
        <w:rPr>
          <w:color w:val="000000"/>
          <w:sz w:val="28"/>
          <w:szCs w:val="28"/>
        </w:rPr>
        <w:t>Перед защитой слово предоставляется руководителю (мастеру производственного обучения). Отзыв руководителя дает характеристику исполнителю выпускной квалификационной работы, степени его подготовленности к самостоятельной работе.</w:t>
      </w:r>
    </w:p>
    <w:p w:rsidR="00C37917" w:rsidRPr="00C37917" w:rsidRDefault="00C37917" w:rsidP="00193533">
      <w:pPr>
        <w:pStyle w:val="af"/>
        <w:shd w:val="clear" w:color="auto" w:fill="F7F7F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7917">
        <w:rPr>
          <w:color w:val="000000"/>
          <w:sz w:val="28"/>
          <w:szCs w:val="28"/>
        </w:rPr>
        <w:t>После выступления руководителя слово предоставляется рецензенту. В конце выступления рецензент дает свою оценку работе. В случае отсутствия последнего на заседании ГАК рецензию читает председатель или кто-либо из членов ГАК.</w:t>
      </w:r>
    </w:p>
    <w:p w:rsidR="00C37917" w:rsidRPr="00C37917" w:rsidRDefault="00C37917" w:rsidP="00193533">
      <w:pPr>
        <w:pStyle w:val="af"/>
        <w:shd w:val="clear" w:color="auto" w:fill="F7F7F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7917">
        <w:rPr>
          <w:color w:val="000000"/>
          <w:sz w:val="28"/>
          <w:szCs w:val="28"/>
        </w:rPr>
        <w:t>Защита начинается с доклада обучающегося по теме выпускной письменной квалификационной работы , на который отводится до 10 минут. Обучающийся должен излагать основное содержание своей выпускной письменной квалификационной работы свободно, с отрывом от письменного текста. Доклад следует начинать с обоснования актуальности темы исследования, его цели и задач, далее по главам раскрывать основное содержание проекта, а затем осветить основные результаты работы, сделанные выводы и предложения. В процессе защиты обучающийся может использовать компьютерную презентацию проекта, заранее подготовленный наглядный графический (таблицы, схемы) или иной материал, иллюстрирующий основные положения работы.</w:t>
      </w:r>
    </w:p>
    <w:p w:rsidR="00C37917" w:rsidRPr="00C37917" w:rsidRDefault="00C37917" w:rsidP="00193533">
      <w:pPr>
        <w:pStyle w:val="af"/>
        <w:shd w:val="clear" w:color="auto" w:fill="F7F7F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7917">
        <w:rPr>
          <w:color w:val="000000"/>
          <w:sz w:val="28"/>
          <w:szCs w:val="28"/>
        </w:rPr>
        <w:t>После завершения доклада члены ГАК задают докладчику вопросы как непосредственно связанные с темой выпускной письменной квалификационной работы, так и близко к нему относящиеся.</w:t>
      </w:r>
    </w:p>
    <w:p w:rsidR="00C37917" w:rsidRPr="00C37917" w:rsidRDefault="00C37917" w:rsidP="00193533">
      <w:pPr>
        <w:pStyle w:val="af"/>
        <w:shd w:val="clear" w:color="auto" w:fill="F7F7F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7917">
        <w:rPr>
          <w:color w:val="000000"/>
          <w:sz w:val="28"/>
          <w:szCs w:val="28"/>
        </w:rPr>
        <w:lastRenderedPageBreak/>
        <w:t>Общее время защиты обучающимся своей выпускной письменной квалификационной работы с учетом дополнительных вопросов членов ГАК должно составлять не более 20 минут.</w:t>
      </w:r>
    </w:p>
    <w:p w:rsidR="00C37917" w:rsidRPr="00C37917" w:rsidRDefault="00C37917" w:rsidP="00193533">
      <w:pPr>
        <w:pStyle w:val="af"/>
        <w:shd w:val="clear" w:color="auto" w:fill="F7F7F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7917">
        <w:rPr>
          <w:color w:val="000000"/>
          <w:sz w:val="28"/>
          <w:szCs w:val="28"/>
        </w:rPr>
        <w:t>После защиты начинается обсуждение выпускной письменной квалификационной работы или дискуссия. В дискуссии могут принять участие как члены ГАК, так и присутствующие заинтересованные лица.</w:t>
      </w:r>
    </w:p>
    <w:p w:rsidR="00C37917" w:rsidRPr="00C37917" w:rsidRDefault="00C37917" w:rsidP="00193533">
      <w:pPr>
        <w:pStyle w:val="af"/>
        <w:shd w:val="clear" w:color="auto" w:fill="F7F7F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7917">
        <w:rPr>
          <w:color w:val="000000"/>
          <w:sz w:val="28"/>
          <w:szCs w:val="28"/>
        </w:rPr>
        <w:t>Решение ГАК об итоговой оценке основывается на оценках рецензента работы в целом с учетом ее практической значимости, членов ГАК – содержания работы, ее защиты с учетом доклада выпускника и его ответов на вопросы и замечания рецензента.</w:t>
      </w:r>
    </w:p>
    <w:p w:rsidR="00C37917" w:rsidRPr="00C37917" w:rsidRDefault="00C37917" w:rsidP="00193533">
      <w:pPr>
        <w:pStyle w:val="af"/>
        <w:shd w:val="clear" w:color="auto" w:fill="F7F7F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7917">
        <w:rPr>
          <w:color w:val="000000"/>
          <w:sz w:val="28"/>
          <w:szCs w:val="28"/>
        </w:rPr>
        <w:t xml:space="preserve">Защита выпускных письменных квалификационных работ оформляется протоколом. Протоколы подписываются членами ГАК и утверждаются председателем ГАК или его заместителем, подшиваются в отдельную папку и хранятся в </w:t>
      </w:r>
      <w:r>
        <w:rPr>
          <w:color w:val="000000"/>
          <w:sz w:val="28"/>
          <w:szCs w:val="28"/>
        </w:rPr>
        <w:t>информационно-библиотечном центре</w:t>
      </w:r>
      <w:r w:rsidRPr="00C37917">
        <w:rPr>
          <w:color w:val="000000"/>
          <w:sz w:val="28"/>
          <w:szCs w:val="28"/>
        </w:rPr>
        <w:t xml:space="preserve"> в течение пяти лет..</w:t>
      </w:r>
    </w:p>
    <w:p w:rsidR="00977CCF" w:rsidRPr="00C37917" w:rsidRDefault="00977CCF" w:rsidP="00EB6C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C37917">
        <w:rPr>
          <w:rFonts w:ascii="Times New Roman" w:hAnsi="Times New Roman"/>
          <w:sz w:val="28"/>
          <w:szCs w:val="28"/>
          <w:lang w:eastAsia="ko-KR"/>
        </w:rPr>
        <w:t xml:space="preserve">Результаты любой из форм государственной итоговой аттестации, </w:t>
      </w:r>
    </w:p>
    <w:p w:rsidR="00977CCF" w:rsidRPr="00977CCF" w:rsidRDefault="00977CCF" w:rsidP="00EB6C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977CCF">
        <w:rPr>
          <w:rFonts w:ascii="Times New Roman" w:hAnsi="Times New Roman"/>
          <w:sz w:val="28"/>
          <w:szCs w:val="28"/>
          <w:lang w:eastAsia="ko-KR"/>
        </w:rPr>
        <w:t xml:space="preserve">определяются оценками "отлично", "хорошо", "удовлетворительно", </w:t>
      </w:r>
    </w:p>
    <w:p w:rsidR="00977CCF" w:rsidRPr="00977CCF" w:rsidRDefault="00977CCF" w:rsidP="00EB6C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977CCF">
        <w:rPr>
          <w:rFonts w:ascii="Times New Roman" w:hAnsi="Times New Roman"/>
          <w:sz w:val="28"/>
          <w:szCs w:val="28"/>
          <w:lang w:eastAsia="ko-KR"/>
        </w:rPr>
        <w:t xml:space="preserve">"неудовлетворительно" и объявляются в тот же день после оформления </w:t>
      </w:r>
    </w:p>
    <w:p w:rsidR="00977CCF" w:rsidRPr="00977CCF" w:rsidRDefault="00977CCF" w:rsidP="00EB6C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977CCF">
        <w:rPr>
          <w:rFonts w:ascii="Times New Roman" w:hAnsi="Times New Roman"/>
          <w:sz w:val="28"/>
          <w:szCs w:val="28"/>
          <w:lang w:eastAsia="ko-KR"/>
        </w:rPr>
        <w:t>в установленном порядке протоколов заседаний государственных экзаменационных комиссий.</w:t>
      </w:r>
    </w:p>
    <w:p w:rsidR="00977CCF" w:rsidRPr="00977CCF" w:rsidRDefault="00977CCF" w:rsidP="00193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977CCF">
        <w:rPr>
          <w:rFonts w:ascii="Times New Roman" w:hAnsi="Times New Roman"/>
          <w:sz w:val="28"/>
          <w:szCs w:val="28"/>
          <w:lang w:eastAsia="ko-KR"/>
        </w:rPr>
        <w:t xml:space="preserve">Решения государственных экзаменационных комиссий принимаются </w:t>
      </w:r>
    </w:p>
    <w:p w:rsidR="009F4CFE" w:rsidRDefault="00977CCF" w:rsidP="00193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977CCF">
        <w:rPr>
          <w:rFonts w:ascii="Times New Roman" w:hAnsi="Times New Roman"/>
          <w:sz w:val="28"/>
          <w:szCs w:val="28"/>
          <w:lang w:eastAsia="ko-KR"/>
        </w:rPr>
        <w:t>на закрытых заседаниях простым большинством голосов членов комиссии,</w:t>
      </w:r>
      <w:r w:rsidRPr="00977CCF">
        <w:t xml:space="preserve"> </w:t>
      </w:r>
      <w:r w:rsidRPr="00977CCF">
        <w:rPr>
          <w:rFonts w:ascii="Times New Roman" w:hAnsi="Times New Roman"/>
          <w:sz w:val="28"/>
          <w:szCs w:val="28"/>
          <w:lang w:eastAsia="ko-KR"/>
        </w:rPr>
        <w:t>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</w:t>
      </w:r>
      <w:r w:rsidR="00C37917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977CCF">
        <w:rPr>
          <w:rFonts w:ascii="Times New Roman" w:hAnsi="Times New Roman"/>
          <w:sz w:val="28"/>
          <w:szCs w:val="28"/>
          <w:lang w:eastAsia="ko-KR"/>
        </w:rPr>
        <w:t>Все решения государственной экзаменационной комиссии оформляются протоколами.</w:t>
      </w:r>
    </w:p>
    <w:p w:rsidR="00977CCF" w:rsidRDefault="00977CCF" w:rsidP="00977C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F4CFE" w:rsidRPr="000D5FE0" w:rsidRDefault="009F4CFE" w:rsidP="009F4CFE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0D5FE0">
        <w:rPr>
          <w:rFonts w:ascii="Times New Roman" w:hAnsi="Times New Roman"/>
          <w:b/>
          <w:sz w:val="28"/>
          <w:szCs w:val="28"/>
          <w:lang w:eastAsia="ko-KR"/>
        </w:rPr>
        <w:t xml:space="preserve">3.4. Кадровое обеспечение </w:t>
      </w:r>
      <w:r>
        <w:rPr>
          <w:rFonts w:ascii="Times New Roman" w:hAnsi="Times New Roman"/>
          <w:b/>
          <w:sz w:val="28"/>
          <w:szCs w:val="28"/>
          <w:lang w:eastAsia="ko-KR"/>
        </w:rPr>
        <w:t>ГИА</w:t>
      </w:r>
    </w:p>
    <w:p w:rsidR="009F4CFE" w:rsidRPr="009E433E" w:rsidRDefault="009F4CFE" w:rsidP="00EB6C4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9E433E">
        <w:rPr>
          <w:rFonts w:ascii="Times New Roman" w:hAnsi="Times New Roman"/>
          <w:color w:val="000000"/>
          <w:sz w:val="28"/>
          <w:szCs w:val="24"/>
        </w:rPr>
        <w:t>Требования к квалификации педагогических кадров, обеспечивающих р</w:t>
      </w:r>
      <w:r w:rsidRPr="009E433E">
        <w:rPr>
          <w:rFonts w:ascii="Times New Roman" w:hAnsi="Times New Roman"/>
          <w:color w:val="000000"/>
          <w:sz w:val="28"/>
          <w:szCs w:val="24"/>
        </w:rPr>
        <w:t>у</w:t>
      </w:r>
      <w:r w:rsidRPr="009E433E">
        <w:rPr>
          <w:rFonts w:ascii="Times New Roman" w:hAnsi="Times New Roman"/>
          <w:color w:val="000000"/>
          <w:sz w:val="28"/>
          <w:szCs w:val="24"/>
        </w:rPr>
        <w:t>ководство выполнением выпускных квалификационных работ: наличие высш</w:t>
      </w:r>
      <w:r w:rsidRPr="009E433E">
        <w:rPr>
          <w:rFonts w:ascii="Times New Roman" w:hAnsi="Times New Roman"/>
          <w:color w:val="000000"/>
          <w:sz w:val="28"/>
          <w:szCs w:val="24"/>
        </w:rPr>
        <w:t>е</w:t>
      </w:r>
      <w:r w:rsidRPr="009E433E">
        <w:rPr>
          <w:rFonts w:ascii="Times New Roman" w:hAnsi="Times New Roman"/>
          <w:color w:val="000000"/>
          <w:sz w:val="28"/>
          <w:szCs w:val="24"/>
        </w:rPr>
        <w:t>го профессионального образования, соответствующего профилю специальн</w:t>
      </w:r>
      <w:r w:rsidRPr="009E433E">
        <w:rPr>
          <w:rFonts w:ascii="Times New Roman" w:hAnsi="Times New Roman"/>
          <w:color w:val="000000"/>
          <w:sz w:val="28"/>
          <w:szCs w:val="24"/>
        </w:rPr>
        <w:t>о</w:t>
      </w:r>
      <w:r w:rsidRPr="009E433E">
        <w:rPr>
          <w:rFonts w:ascii="Times New Roman" w:hAnsi="Times New Roman"/>
          <w:color w:val="000000"/>
          <w:sz w:val="28"/>
          <w:szCs w:val="24"/>
        </w:rPr>
        <w:t xml:space="preserve">сти. </w:t>
      </w:r>
    </w:p>
    <w:p w:rsidR="009F4CFE" w:rsidRPr="009E433E" w:rsidRDefault="009F4CFE" w:rsidP="00EB6C4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9E433E">
        <w:rPr>
          <w:rFonts w:ascii="Times New Roman" w:hAnsi="Times New Roman"/>
          <w:color w:val="000000"/>
          <w:sz w:val="28"/>
          <w:szCs w:val="24"/>
        </w:rPr>
        <w:t xml:space="preserve">Требование к квалификации руководителей </w:t>
      </w:r>
      <w:r>
        <w:rPr>
          <w:rFonts w:ascii="Times New Roman" w:hAnsi="Times New Roman"/>
          <w:color w:val="000000"/>
          <w:sz w:val="28"/>
          <w:szCs w:val="24"/>
        </w:rPr>
        <w:t>ГИА</w:t>
      </w:r>
      <w:r w:rsidRPr="009E433E">
        <w:rPr>
          <w:rFonts w:ascii="Times New Roman" w:hAnsi="Times New Roman"/>
          <w:color w:val="000000"/>
          <w:sz w:val="28"/>
          <w:szCs w:val="24"/>
        </w:rPr>
        <w:t xml:space="preserve"> от организации (пре</w:t>
      </w:r>
      <w:r w:rsidRPr="009E433E">
        <w:rPr>
          <w:rFonts w:ascii="Times New Roman" w:hAnsi="Times New Roman"/>
          <w:color w:val="000000"/>
          <w:sz w:val="28"/>
          <w:szCs w:val="24"/>
        </w:rPr>
        <w:t>д</w:t>
      </w:r>
      <w:r w:rsidRPr="009E433E">
        <w:rPr>
          <w:rFonts w:ascii="Times New Roman" w:hAnsi="Times New Roman"/>
          <w:color w:val="000000"/>
          <w:sz w:val="28"/>
          <w:szCs w:val="24"/>
        </w:rPr>
        <w:t>приятия): наличие высшего профессионального образования, соответствующ</w:t>
      </w:r>
      <w:r w:rsidRPr="009E433E">
        <w:rPr>
          <w:rFonts w:ascii="Times New Roman" w:hAnsi="Times New Roman"/>
          <w:color w:val="000000"/>
          <w:sz w:val="28"/>
          <w:szCs w:val="24"/>
        </w:rPr>
        <w:t>е</w:t>
      </w:r>
      <w:r w:rsidRPr="009E433E">
        <w:rPr>
          <w:rFonts w:ascii="Times New Roman" w:hAnsi="Times New Roman"/>
          <w:color w:val="000000"/>
          <w:sz w:val="28"/>
          <w:szCs w:val="24"/>
        </w:rPr>
        <w:t xml:space="preserve">го профилю специальности. </w:t>
      </w:r>
    </w:p>
    <w:p w:rsidR="009F4CFE" w:rsidRPr="00D47610" w:rsidRDefault="009F4CFE" w:rsidP="009F4CFE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D47610">
        <w:rPr>
          <w:rFonts w:ascii="Times New Roman" w:hAnsi="Times New Roman"/>
          <w:b/>
          <w:sz w:val="28"/>
          <w:szCs w:val="28"/>
          <w:lang w:eastAsia="ko-KR"/>
        </w:rPr>
        <w:t>4. ОЦЕНКА РЕЗУЛЬТАТОВ ГОСУДАРС</w:t>
      </w:r>
      <w:r>
        <w:rPr>
          <w:rFonts w:ascii="Times New Roman" w:hAnsi="Times New Roman"/>
          <w:b/>
          <w:sz w:val="28"/>
          <w:szCs w:val="28"/>
          <w:lang w:eastAsia="ko-KR"/>
        </w:rPr>
        <w:t>Т</w:t>
      </w:r>
      <w:r w:rsidRPr="00D47610">
        <w:rPr>
          <w:rFonts w:ascii="Times New Roman" w:hAnsi="Times New Roman"/>
          <w:b/>
          <w:sz w:val="28"/>
          <w:szCs w:val="28"/>
          <w:lang w:eastAsia="ko-KR"/>
        </w:rPr>
        <w:t>ВЕННОЙ ИТОГОВОЙ АТТ</w:t>
      </w:r>
      <w:r w:rsidRPr="00D47610">
        <w:rPr>
          <w:rFonts w:ascii="Times New Roman" w:hAnsi="Times New Roman"/>
          <w:b/>
          <w:sz w:val="28"/>
          <w:szCs w:val="28"/>
          <w:lang w:eastAsia="ko-KR"/>
        </w:rPr>
        <w:t>Е</w:t>
      </w:r>
      <w:r w:rsidRPr="00D47610">
        <w:rPr>
          <w:rFonts w:ascii="Times New Roman" w:hAnsi="Times New Roman"/>
          <w:b/>
          <w:sz w:val="28"/>
          <w:szCs w:val="28"/>
          <w:lang w:eastAsia="ko-KR"/>
        </w:rPr>
        <w:t>СТАЦИИ</w:t>
      </w:r>
    </w:p>
    <w:p w:rsidR="009F4CFE" w:rsidRDefault="009F4CFE" w:rsidP="009F4CFE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D47610">
        <w:rPr>
          <w:rFonts w:ascii="Times New Roman" w:hAnsi="Times New Roman"/>
          <w:b/>
          <w:sz w:val="28"/>
          <w:szCs w:val="28"/>
          <w:lang w:eastAsia="ko-KR"/>
        </w:rPr>
        <w:t>4.</w:t>
      </w:r>
      <w:r w:rsidR="00702E3D">
        <w:rPr>
          <w:rFonts w:ascii="Times New Roman" w:hAnsi="Times New Roman"/>
          <w:b/>
          <w:sz w:val="28"/>
          <w:szCs w:val="28"/>
          <w:lang w:eastAsia="ko-KR"/>
        </w:rPr>
        <w:t>1</w:t>
      </w:r>
      <w:r w:rsidRPr="00D47610">
        <w:rPr>
          <w:rFonts w:ascii="Times New Roman" w:hAnsi="Times New Roman"/>
          <w:b/>
          <w:sz w:val="28"/>
          <w:szCs w:val="28"/>
          <w:lang w:eastAsia="ko-KR"/>
        </w:rPr>
        <w:t xml:space="preserve">. </w:t>
      </w:r>
      <w:r w:rsidRPr="00D47610">
        <w:rPr>
          <w:rFonts w:ascii="Times New Roman" w:hAnsi="Times New Roman"/>
          <w:b/>
          <w:sz w:val="24"/>
          <w:szCs w:val="24"/>
          <w:lang w:eastAsia="ko-KR"/>
        </w:rPr>
        <w:t xml:space="preserve">ОЦЕНКА ЗАЩИТЫ ВЫПУСКНОЙ КВАЛИФИКАЦИОННОЙ РАБОТЫ </w:t>
      </w:r>
    </w:p>
    <w:p w:rsidR="00CD549C" w:rsidRDefault="00CD549C" w:rsidP="00CD54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критерии оценки уровня подготовленности выпускника входят освоенные им в результате обучения общие и профессиональные компетенции по одному или нескольким профессиональным модулям</w:t>
      </w:r>
    </w:p>
    <w:p w:rsidR="00AA102D" w:rsidRDefault="00AA102D" w:rsidP="00AA102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Для оценивания ВПКР и защиты ВКР для экзаменационной  комиссии должны быть представлены: </w:t>
      </w:r>
    </w:p>
    <w:p w:rsidR="00AA102D" w:rsidRPr="00450156" w:rsidRDefault="00AA102D" w:rsidP="00AA1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156">
        <w:rPr>
          <w:rFonts w:ascii="Times New Roman" w:hAnsi="Times New Roman"/>
          <w:sz w:val="28"/>
          <w:szCs w:val="28"/>
        </w:rPr>
        <w:t xml:space="preserve">Протокол педсовета о допуске к защите </w:t>
      </w:r>
    </w:p>
    <w:p w:rsidR="00AA102D" w:rsidRDefault="00AA102D" w:rsidP="00AA1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156">
        <w:rPr>
          <w:rFonts w:ascii="Times New Roman" w:hAnsi="Times New Roman"/>
          <w:sz w:val="28"/>
          <w:szCs w:val="28"/>
        </w:rPr>
        <w:t>Приказ о допуске выпускников к защите;</w:t>
      </w:r>
    </w:p>
    <w:p w:rsidR="00AA102D" w:rsidRPr="00CD549C" w:rsidRDefault="00AA102D" w:rsidP="00AA1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49C">
        <w:rPr>
          <w:rFonts w:ascii="Times New Roman" w:hAnsi="Times New Roman"/>
          <w:sz w:val="28"/>
          <w:szCs w:val="28"/>
        </w:rPr>
        <w:t>Протокол ознакомления с Программой государственной (итоговой) аттестации выпускников по программе  подготовки квалифицированных рабочих выпускников и руководителей;</w:t>
      </w:r>
    </w:p>
    <w:p w:rsidR="00AA102D" w:rsidRPr="00450156" w:rsidRDefault="00AA102D" w:rsidP="00AA1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156">
        <w:rPr>
          <w:rFonts w:ascii="Times New Roman" w:hAnsi="Times New Roman"/>
          <w:sz w:val="28"/>
          <w:szCs w:val="28"/>
        </w:rPr>
        <w:t>Журналы обучения за каждый год обучения;</w:t>
      </w:r>
    </w:p>
    <w:p w:rsidR="00AA102D" w:rsidRPr="00450156" w:rsidRDefault="00AA102D" w:rsidP="00AA1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156">
        <w:rPr>
          <w:rFonts w:ascii="Times New Roman" w:hAnsi="Times New Roman"/>
          <w:sz w:val="28"/>
          <w:szCs w:val="28"/>
        </w:rPr>
        <w:t>График проведения консультаций (утвержденный заместителем директора по УПР);</w:t>
      </w:r>
    </w:p>
    <w:p w:rsidR="00AA102D" w:rsidRPr="00450156" w:rsidRDefault="00AA102D" w:rsidP="00AA1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156">
        <w:rPr>
          <w:rFonts w:ascii="Times New Roman" w:hAnsi="Times New Roman"/>
          <w:sz w:val="28"/>
          <w:szCs w:val="28"/>
        </w:rPr>
        <w:t>График защиты письменных экзаменационных работ (с подписью обучающихся);</w:t>
      </w:r>
    </w:p>
    <w:p w:rsidR="00AA102D" w:rsidRPr="008222CA" w:rsidRDefault="00AA102D" w:rsidP="00325E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2CA">
        <w:rPr>
          <w:rFonts w:ascii="Times New Roman" w:hAnsi="Times New Roman"/>
          <w:sz w:val="28"/>
          <w:szCs w:val="28"/>
        </w:rPr>
        <w:t xml:space="preserve">Приказ на утверждение тем письменных экзаменационных работ, утвержденный заместителями директора по направлениям </w:t>
      </w:r>
      <w:r w:rsidRPr="00822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оценочные задания;</w:t>
      </w:r>
    </w:p>
    <w:p w:rsidR="00AA102D" w:rsidRPr="00AA102D" w:rsidRDefault="00AA102D" w:rsidP="00AA1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оценочные листы (протоколы, ведомости, спецификации, акты), </w:t>
      </w:r>
    </w:p>
    <w:p w:rsidR="00AA102D" w:rsidRPr="00450156" w:rsidRDefault="00AA102D" w:rsidP="00AA1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156">
        <w:rPr>
          <w:rFonts w:ascii="Times New Roman" w:hAnsi="Times New Roman"/>
          <w:sz w:val="28"/>
          <w:szCs w:val="28"/>
        </w:rPr>
        <w:t>Сводная ведомость итоговых оценок;</w:t>
      </w:r>
    </w:p>
    <w:p w:rsidR="00AA102D" w:rsidRPr="00450156" w:rsidRDefault="00AA102D" w:rsidP="00AA1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156">
        <w:rPr>
          <w:rFonts w:ascii="Times New Roman" w:hAnsi="Times New Roman"/>
          <w:sz w:val="28"/>
          <w:szCs w:val="28"/>
        </w:rPr>
        <w:t>Дневники производственной практики;</w:t>
      </w:r>
    </w:p>
    <w:p w:rsidR="00AA102D" w:rsidRPr="00450156" w:rsidRDefault="00AA102D" w:rsidP="00AA1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156">
        <w:rPr>
          <w:rFonts w:ascii="Times New Roman" w:hAnsi="Times New Roman"/>
          <w:sz w:val="28"/>
          <w:szCs w:val="28"/>
        </w:rPr>
        <w:t>Производственные характеристики;</w:t>
      </w:r>
    </w:p>
    <w:p w:rsidR="00AA102D" w:rsidRPr="00450156" w:rsidRDefault="00AA102D" w:rsidP="00AA1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156">
        <w:rPr>
          <w:rFonts w:ascii="Times New Roman" w:hAnsi="Times New Roman"/>
          <w:sz w:val="28"/>
          <w:szCs w:val="28"/>
        </w:rPr>
        <w:t>Протокол заседания экзаменационной  комиссии;</w:t>
      </w:r>
    </w:p>
    <w:p w:rsidR="00AA102D" w:rsidRPr="00450156" w:rsidRDefault="00AA102D" w:rsidP="00AA1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156">
        <w:rPr>
          <w:rFonts w:ascii="Times New Roman" w:hAnsi="Times New Roman"/>
          <w:sz w:val="28"/>
          <w:szCs w:val="28"/>
        </w:rPr>
        <w:t xml:space="preserve">Приказ об утверждении состава </w:t>
      </w:r>
      <w:r>
        <w:rPr>
          <w:rFonts w:ascii="Times New Roman" w:hAnsi="Times New Roman"/>
          <w:sz w:val="28"/>
          <w:szCs w:val="28"/>
        </w:rPr>
        <w:t xml:space="preserve">экзаменационной </w:t>
      </w:r>
      <w:r w:rsidRPr="00450156">
        <w:rPr>
          <w:rFonts w:ascii="Times New Roman" w:hAnsi="Times New Roman"/>
          <w:sz w:val="28"/>
          <w:szCs w:val="28"/>
        </w:rPr>
        <w:t xml:space="preserve"> комиссии на каждую выпускную группу (профессию);</w:t>
      </w:r>
    </w:p>
    <w:p w:rsidR="00AA102D" w:rsidRPr="00450156" w:rsidRDefault="00AA102D" w:rsidP="00AA10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156">
        <w:rPr>
          <w:rFonts w:ascii="Times New Roman" w:hAnsi="Times New Roman"/>
          <w:sz w:val="28"/>
          <w:szCs w:val="28"/>
        </w:rPr>
        <w:t>Письменные экзаменационные работы всех выпускников.</w:t>
      </w:r>
    </w:p>
    <w:p w:rsidR="00CD549C" w:rsidRPr="00702E3D" w:rsidRDefault="00CD549C" w:rsidP="00CD54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9F4CFE" w:rsidRPr="00702E3D" w:rsidRDefault="009F4CFE" w:rsidP="009F4CFE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702E3D">
        <w:rPr>
          <w:rFonts w:ascii="Times New Roman" w:hAnsi="Times New Roman"/>
          <w:b/>
          <w:sz w:val="24"/>
          <w:szCs w:val="24"/>
          <w:lang w:eastAsia="ko-KR"/>
        </w:rPr>
        <w:t>_________________________________________</w:t>
      </w:r>
      <w:r w:rsidR="00702E3D" w:rsidRPr="00702E3D">
        <w:rPr>
          <w:rFonts w:ascii="Times New Roman" w:hAnsi="Times New Roman"/>
          <w:b/>
          <w:sz w:val="24"/>
          <w:szCs w:val="24"/>
          <w:lang w:eastAsia="ko-KR"/>
        </w:rPr>
        <w:t xml:space="preserve"> </w:t>
      </w:r>
      <w:r w:rsidRPr="00702E3D">
        <w:rPr>
          <w:rFonts w:ascii="Times New Roman" w:hAnsi="Times New Roman"/>
          <w:b/>
          <w:sz w:val="24"/>
          <w:szCs w:val="24"/>
          <w:lang w:eastAsia="ko-KR"/>
        </w:rPr>
        <w:t>( ФИО выпускника)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2"/>
        <w:gridCol w:w="5753"/>
        <w:gridCol w:w="1116"/>
      </w:tblGrid>
      <w:tr w:rsidR="009F4CFE" w:rsidRPr="00702E3D" w:rsidTr="00A26B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FE" w:rsidRPr="00702E3D" w:rsidRDefault="009F4CFE" w:rsidP="0047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702E3D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Коды проверяемых ко</w:t>
            </w:r>
            <w:r w:rsidRPr="00702E3D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м</w:t>
            </w:r>
            <w:r w:rsidRPr="00702E3D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петенций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FE" w:rsidRPr="00702E3D" w:rsidRDefault="009F4CFE" w:rsidP="0047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702E3D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Показатели оценки результата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FE" w:rsidRPr="00702E3D" w:rsidRDefault="009F4CFE" w:rsidP="0047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702E3D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Оценка</w:t>
            </w:r>
          </w:p>
        </w:tc>
      </w:tr>
      <w:tr w:rsidR="008222CA" w:rsidTr="00A26B82">
        <w:trPr>
          <w:trHeight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CA" w:rsidRPr="008222CA" w:rsidRDefault="008222CA" w:rsidP="008222CA">
            <w:pPr>
              <w:pStyle w:val="af"/>
            </w:pPr>
            <w:r w:rsidRPr="008222CA">
              <w:t xml:space="preserve">ПК 1.1. Осуществлять монтаж кабельной сети и оборудования локальных сетей различной топологии.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CA" w:rsidRPr="008222CA" w:rsidRDefault="008222CA" w:rsidP="008222CA">
            <w:pPr>
              <w:pStyle w:val="af"/>
            </w:pPr>
            <w:r>
              <w:t xml:space="preserve">- осуществление выбора необходимых материалов, инструментов, оборудования и приспособлений для выполнения работ по монтажу, наладке, эксплуатации и обслуживанию локальных компьютерных сетей различной топологии; * соблюдение последовательности, технологии и приёмов выполнения работ при монтаже локальных компьютерных сетей различной топологии; * точность выполнения операций при монтаже локальных компьютерных сетей различной топологии; - применение безопасных приёмов работы при выполнении монтажа локальных компьютерных сетей различной топологии; - соблюдение правил безопасности труда при выполнении монтажа локальных компьютерных сетей различной топологии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CA" w:rsidRDefault="008222CA" w:rsidP="008222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8222CA" w:rsidTr="00A26B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CA" w:rsidRPr="008222CA" w:rsidRDefault="008222CA" w:rsidP="008222CA">
            <w:pPr>
              <w:pStyle w:val="af"/>
            </w:pPr>
            <w:r w:rsidRPr="008222CA">
              <w:t xml:space="preserve">ПК 1.2. Осуществлять настройку сетевых протоколов серверов и </w:t>
            </w:r>
            <w:r w:rsidRPr="008222CA">
              <w:lastRenderedPageBreak/>
              <w:t xml:space="preserve">рабочих станций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CA" w:rsidRPr="00A26B82" w:rsidRDefault="008222CA" w:rsidP="00A26B82">
            <w:pPr>
              <w:pStyle w:val="af"/>
              <w:spacing w:before="0" w:beforeAutospacing="0" w:after="0" w:afterAutospacing="0"/>
            </w:pPr>
            <w:r w:rsidRPr="00A26B82">
              <w:lastRenderedPageBreak/>
              <w:t xml:space="preserve">- осуществление установки и настройки сетевых протоколов серверов и рабочих станций; </w:t>
            </w:r>
          </w:p>
          <w:p w:rsidR="008222CA" w:rsidRPr="00A26B82" w:rsidRDefault="008222CA" w:rsidP="00A26B82">
            <w:pPr>
              <w:pStyle w:val="af"/>
              <w:spacing w:before="0" w:beforeAutospacing="0" w:after="0" w:afterAutospacing="0"/>
            </w:pPr>
            <w:r w:rsidRPr="00A26B82">
              <w:t xml:space="preserve">- применение правил, руководств и инструкций по </w:t>
            </w:r>
            <w:r w:rsidRPr="00A26B82">
              <w:lastRenderedPageBreak/>
              <w:t xml:space="preserve">настройке сетевых протоколов серверов и рабочих станций; - выполнение правил безопасности труда и электробезопасности при выполнении работ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CA" w:rsidRDefault="008222CA" w:rsidP="008222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8222CA" w:rsidTr="00A26B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CA" w:rsidRPr="008222CA" w:rsidRDefault="008222CA" w:rsidP="008222CA">
            <w:pPr>
              <w:pStyle w:val="a3"/>
              <w:ind w:left="0" w:right="97" w:firstLine="0"/>
              <w:rPr>
                <w:b w:val="0"/>
                <w:sz w:val="24"/>
                <w:szCs w:val="24"/>
              </w:rPr>
            </w:pPr>
            <w:r w:rsidRPr="008222CA">
              <w:rPr>
                <w:b w:val="0"/>
                <w:sz w:val="24"/>
                <w:szCs w:val="24"/>
              </w:rPr>
              <w:lastRenderedPageBreak/>
              <w:t xml:space="preserve">ПК 1.3. Выполнять работы по эксплуатации и обслуживанию сетевого оборудования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>осуществление выбора</w:t>
            </w:r>
            <w:r w:rsidR="006320D4" w:rsidRPr="00632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B82">
              <w:rPr>
                <w:rFonts w:ascii="Times New Roman" w:hAnsi="Times New Roman"/>
                <w:sz w:val="24"/>
                <w:szCs w:val="24"/>
              </w:rPr>
              <w:t>необходимого</w:t>
            </w:r>
            <w:r w:rsidR="006320D4" w:rsidRPr="00632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B82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Pr="00A26B82">
              <w:rPr>
                <w:rStyle w:val="FontStyle42"/>
                <w:sz w:val="24"/>
                <w:szCs w:val="24"/>
              </w:rPr>
              <w:t xml:space="preserve"> и инструментов, применяемых </w:t>
            </w:r>
            <w:r w:rsidRPr="00A26B82">
              <w:rPr>
                <w:rFonts w:ascii="Times New Roman" w:hAnsi="Times New Roman"/>
                <w:sz w:val="24"/>
                <w:szCs w:val="24"/>
              </w:rPr>
              <w:t>для выполнения работ по эксплуатации и обслуживанию сетевого оборудования;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 xml:space="preserve">- осуществление установки и настройки программного обеспечения для работы по эксплуатации и обслуживанию сетевого оборудования;  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>- применение правил, руководств и инструкций по эксплуатации и обслуживанию сетевого оборудования;</w:t>
            </w:r>
          </w:p>
          <w:p w:rsidR="008222CA" w:rsidRPr="00A26B82" w:rsidRDefault="00A26B82" w:rsidP="00A26B82">
            <w:pPr>
              <w:pStyle w:val="af"/>
              <w:spacing w:before="0" w:beforeAutospacing="0" w:after="0" w:afterAutospacing="0"/>
            </w:pPr>
            <w:r w:rsidRPr="00A26B82">
              <w:t>- выполнение правил безопасности труда и электробезопасности при эксплуатации и обслуживании сетевого оборудования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CA" w:rsidRDefault="008222CA" w:rsidP="008222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8222CA" w:rsidTr="00A26B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CA" w:rsidRPr="008222CA" w:rsidRDefault="008222CA" w:rsidP="008222CA">
            <w:pPr>
              <w:pStyle w:val="a3"/>
              <w:ind w:left="0" w:right="175" w:firstLine="0"/>
              <w:rPr>
                <w:b w:val="0"/>
                <w:sz w:val="24"/>
                <w:szCs w:val="24"/>
              </w:rPr>
            </w:pPr>
            <w:r w:rsidRPr="008222CA">
              <w:rPr>
                <w:b w:val="0"/>
                <w:sz w:val="24"/>
                <w:szCs w:val="24"/>
              </w:rPr>
              <w:t xml:space="preserve">ПК 1.4. Обеспечивать работу системы регистрации и авторизации пользователей сети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CA" w:rsidRPr="00A26B82" w:rsidRDefault="00A26B82" w:rsidP="00A26B82">
            <w:pPr>
              <w:pStyle w:val="af"/>
              <w:spacing w:before="0" w:beforeAutospacing="0" w:after="0" w:afterAutospacing="0"/>
            </w:pPr>
            <w:r w:rsidRPr="00A26B82">
              <w:t>-  обеспечение работы системы регистрации и авторизации пользователей сети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CA" w:rsidRDefault="008222CA" w:rsidP="008222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8222CA" w:rsidTr="00A26B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CA" w:rsidRPr="008222CA" w:rsidRDefault="008222CA" w:rsidP="008222CA">
            <w:pPr>
              <w:pStyle w:val="a3"/>
              <w:ind w:left="0" w:right="175" w:firstLine="0"/>
              <w:rPr>
                <w:b w:val="0"/>
                <w:sz w:val="24"/>
                <w:szCs w:val="24"/>
              </w:rPr>
            </w:pPr>
            <w:r w:rsidRPr="008222CA">
              <w:rPr>
                <w:b w:val="0"/>
                <w:sz w:val="24"/>
                <w:szCs w:val="24"/>
              </w:rPr>
              <w:t xml:space="preserve">ПК 1.5. Осуществлять системное администрирование локальных сетей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CA" w:rsidRPr="00A26B82" w:rsidRDefault="00A26B82" w:rsidP="00A26B82">
            <w:pPr>
              <w:pStyle w:val="af"/>
              <w:spacing w:before="0" w:beforeAutospacing="0" w:after="0" w:afterAutospacing="0"/>
            </w:pPr>
            <w:r w:rsidRPr="00A26B82">
              <w:t>- обеспечение работы системного администрирования локальных сетей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CA" w:rsidRDefault="008222CA" w:rsidP="008222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A26B82" w:rsidTr="00A26B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Style w:val="FontStyle41"/>
                <w:sz w:val="24"/>
                <w:szCs w:val="24"/>
              </w:rPr>
            </w:pPr>
            <w:r w:rsidRPr="00A26B82">
              <w:rPr>
                <w:rStyle w:val="FontStyle41"/>
                <w:sz w:val="24"/>
                <w:szCs w:val="24"/>
              </w:rPr>
              <w:t>ПК 2.1.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Style w:val="FontStyle41"/>
                <w:sz w:val="24"/>
                <w:szCs w:val="24"/>
              </w:rPr>
            </w:pPr>
            <w:r w:rsidRPr="00A26B82">
              <w:rPr>
                <w:rStyle w:val="FontStyle41"/>
                <w:sz w:val="24"/>
                <w:szCs w:val="24"/>
              </w:rPr>
              <w:t xml:space="preserve"> Выполнять работы по установке и настройке подключения к сети Интернет с помощью различных технологий и специализированного оборудования.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>-</w:t>
            </w:r>
            <w:r w:rsidRPr="00A26B82">
              <w:rPr>
                <w:rStyle w:val="FontStyle42"/>
                <w:sz w:val="24"/>
                <w:szCs w:val="24"/>
              </w:rPr>
              <w:t xml:space="preserve"> </w:t>
            </w:r>
            <w:r w:rsidRPr="00A26B82">
              <w:rPr>
                <w:rFonts w:ascii="Times New Roman" w:hAnsi="Times New Roman"/>
                <w:sz w:val="24"/>
                <w:szCs w:val="24"/>
              </w:rPr>
              <w:t>осуществление выбора</w:t>
            </w:r>
          </w:p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 xml:space="preserve"> необходимых м</w:t>
            </w:r>
            <w:r w:rsidRPr="00A26B82">
              <w:rPr>
                <w:rStyle w:val="FontStyle42"/>
                <w:sz w:val="24"/>
                <w:szCs w:val="24"/>
              </w:rPr>
              <w:t xml:space="preserve">еханизмов и инструментов, применяемых </w:t>
            </w:r>
            <w:r w:rsidRPr="00A26B82">
              <w:rPr>
                <w:rFonts w:ascii="Times New Roman" w:hAnsi="Times New Roman"/>
                <w:sz w:val="24"/>
                <w:szCs w:val="24"/>
              </w:rPr>
              <w:t>для выполнения работ по установке и настройке подключения к сети Интернет;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>- осуществление установки и настройки сетевого и серверного оборудования для подключения к сети Интернет;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 xml:space="preserve"> - осуществление установки и настройки программного обеспечения для работы с ресурсами и сервисами Интернета;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 xml:space="preserve">  - применение правил, руководств и инструкций по  установке и настройке подключения к сети Интернет;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>- выполнение правил безопасности труда и электробезопасности при выполнении  работ по установке и настройке подключения сети Интернет;</w:t>
            </w:r>
          </w:p>
          <w:p w:rsidR="00A26B82" w:rsidRPr="00A26B82" w:rsidRDefault="00A26B82" w:rsidP="00A26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Default="00A26B82" w:rsidP="008222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A26B82" w:rsidTr="00A26B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Style w:val="FontStyle41"/>
                <w:sz w:val="24"/>
                <w:szCs w:val="24"/>
              </w:rPr>
            </w:pPr>
            <w:r w:rsidRPr="00A26B82">
              <w:rPr>
                <w:rStyle w:val="FontStyle41"/>
                <w:sz w:val="24"/>
                <w:szCs w:val="24"/>
              </w:rPr>
              <w:t>ПК 2.2.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Style w:val="FontStyle41"/>
                <w:sz w:val="24"/>
                <w:szCs w:val="24"/>
              </w:rPr>
              <w:t xml:space="preserve"> Осуществлять выбор технологии подключения и тарифного плана у провайдера доступа к сети Интернет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>-</w:t>
            </w:r>
            <w:r w:rsidRPr="00A26B82">
              <w:rPr>
                <w:rStyle w:val="FontStyle42"/>
                <w:sz w:val="24"/>
                <w:szCs w:val="24"/>
              </w:rPr>
              <w:t xml:space="preserve"> </w:t>
            </w:r>
            <w:r w:rsidRPr="00A26B82">
              <w:rPr>
                <w:rFonts w:ascii="Times New Roman" w:hAnsi="Times New Roman"/>
                <w:sz w:val="24"/>
                <w:szCs w:val="24"/>
              </w:rPr>
              <w:t>осуществление выбора технологии подключения и тарифного плана у провайдера доступа к сети Интернет;</w:t>
            </w:r>
          </w:p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Default="00A26B82" w:rsidP="008222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A26B82" w:rsidTr="00A26B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26B82">
              <w:rPr>
                <w:rStyle w:val="FontStyle41"/>
                <w:sz w:val="24"/>
                <w:szCs w:val="24"/>
              </w:rPr>
              <w:t xml:space="preserve">ПК 2.3. 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 xml:space="preserve">Устанавливать специализированные </w:t>
            </w: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программы и драйверы, осуществлять настройку параметров подключения к сети Интернет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lastRenderedPageBreak/>
              <w:t>- установка специализированных программ и драйверов;</w:t>
            </w:r>
          </w:p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 xml:space="preserve">- настройка параметров подключения к сети </w:t>
            </w:r>
            <w:r w:rsidRPr="00A26B82">
              <w:rPr>
                <w:rFonts w:ascii="Times New Roman" w:hAnsi="Times New Roman"/>
                <w:sz w:val="24"/>
                <w:szCs w:val="24"/>
              </w:rPr>
              <w:lastRenderedPageBreak/>
              <w:t>Интернет;</w:t>
            </w:r>
          </w:p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A26B8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Default="00A26B82" w:rsidP="008222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A26B82" w:rsidTr="00A26B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26B82">
              <w:rPr>
                <w:rStyle w:val="FontStyle41"/>
                <w:sz w:val="24"/>
                <w:szCs w:val="24"/>
              </w:rPr>
              <w:lastRenderedPageBreak/>
              <w:t>ПК 2.4.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26B82">
              <w:rPr>
                <w:rStyle w:val="FontStyle41"/>
                <w:sz w:val="24"/>
                <w:szCs w:val="24"/>
              </w:rPr>
              <w:t>Осуществлять управление и учет входящего и исходящего трафика сети.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>- осуществление управления и учета входящего и исходящего трафика сети;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Default="00A26B82" w:rsidP="008222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A26B82" w:rsidTr="00A26B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26B82">
              <w:rPr>
                <w:rStyle w:val="FontStyle41"/>
                <w:sz w:val="24"/>
                <w:szCs w:val="24"/>
              </w:rPr>
              <w:t>ПК 2.5.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26B82">
              <w:rPr>
                <w:rStyle w:val="FontStyle41"/>
                <w:sz w:val="24"/>
                <w:szCs w:val="24"/>
              </w:rPr>
              <w:t>Интегрировать локальную сеть в сеть Интернет.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>- интегрирование локальной сети в сеть Интернет;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Default="00A26B82" w:rsidP="008222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A26B82" w:rsidTr="00A26B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26B82">
              <w:rPr>
                <w:rStyle w:val="FontStyle41"/>
                <w:sz w:val="24"/>
                <w:szCs w:val="24"/>
              </w:rPr>
              <w:t>ПК 2.6.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26B82">
              <w:rPr>
                <w:rStyle w:val="FontStyle41"/>
                <w:sz w:val="24"/>
                <w:szCs w:val="24"/>
              </w:rPr>
              <w:t>Устанавливать и настраивать программное обеспечение серверов сети Интернет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>- установка и настройка программного обеспечения серверов сети Интернет;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Default="00A26B82" w:rsidP="008222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A26B82" w:rsidTr="00A26B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Style w:val="FontStyle41"/>
                <w:sz w:val="24"/>
                <w:szCs w:val="24"/>
              </w:rPr>
            </w:pPr>
            <w:r w:rsidRPr="00A26B82">
              <w:rPr>
                <w:rStyle w:val="FontStyle41"/>
                <w:sz w:val="24"/>
                <w:szCs w:val="24"/>
              </w:rPr>
              <w:t>ПК 3.1.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Style w:val="FontStyle41"/>
                <w:sz w:val="24"/>
                <w:szCs w:val="24"/>
              </w:rPr>
              <w:t>Обеспечивать резервное копирование данных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>- осуществление выбора оборудования и программного обеспечения для выполнения резервного копирования данных;</w:t>
            </w:r>
          </w:p>
          <w:p w:rsidR="00A26B82" w:rsidRPr="00A26B82" w:rsidRDefault="00A26B82" w:rsidP="00A26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>- обеспечение резервного копирования данных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Default="00A26B82" w:rsidP="008222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A26B82" w:rsidTr="00A26B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Style w:val="FontStyle41"/>
                <w:sz w:val="24"/>
                <w:szCs w:val="24"/>
              </w:rPr>
            </w:pPr>
            <w:r w:rsidRPr="00A26B82">
              <w:rPr>
                <w:rStyle w:val="FontStyle41"/>
                <w:sz w:val="24"/>
                <w:szCs w:val="24"/>
              </w:rPr>
              <w:t>ПК 3.2.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82">
              <w:rPr>
                <w:rStyle w:val="FontStyle41"/>
                <w:sz w:val="24"/>
                <w:szCs w:val="24"/>
              </w:rPr>
              <w:t>Осуществлять меры по защите компьютерных сетей от несанкционированного доступа.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>- осуществлять меры по защите компьютерных сетей от несанкционированного доступа;</w:t>
            </w:r>
          </w:p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>- обеспечение информационной безопасности компьютерных сетей;</w:t>
            </w:r>
          </w:p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>- установление и настройки и эксплуатации антивирусных программ;</w:t>
            </w:r>
          </w:p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>- противодействие возможным угрозам информационной безопасности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Default="00A26B82" w:rsidP="008222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A26B82" w:rsidTr="00A26B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26B82">
              <w:rPr>
                <w:rStyle w:val="FontStyle41"/>
                <w:sz w:val="24"/>
                <w:szCs w:val="24"/>
              </w:rPr>
              <w:t xml:space="preserve">ПК 3.3. 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>Применять специализированные средства для борьбы с вирусами, несанкционированными рассылками электронной почты, вредоносными программами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>- обеспечение информационной безопасности компьютерных сетей;</w:t>
            </w:r>
          </w:p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 xml:space="preserve"> - создание резервного копирования данных;</w:t>
            </w:r>
          </w:p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 xml:space="preserve"> - установление и настройки и эксплуатации антивирусных программ;</w:t>
            </w:r>
          </w:p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>- противодействие возможным угрозам информационной безопасности</w:t>
            </w:r>
          </w:p>
          <w:p w:rsidR="00A26B82" w:rsidRPr="00A26B82" w:rsidRDefault="00A26B82" w:rsidP="00A26B8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Default="00A26B82" w:rsidP="008222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A26B82" w:rsidTr="00A26B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26B82">
              <w:rPr>
                <w:rStyle w:val="FontStyle41"/>
                <w:sz w:val="24"/>
                <w:szCs w:val="24"/>
              </w:rPr>
              <w:t>ПК 3.4.</w:t>
            </w:r>
          </w:p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t xml:space="preserve">Осуществлять мероприятия по защите от </w:t>
            </w:r>
            <w:r w:rsidRPr="00A26B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несанкционированного межсетевого доступа.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>- обеспечение информационной безопасности компьютерных сетей;</w:t>
            </w:r>
          </w:p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 xml:space="preserve"> - у</w:t>
            </w:r>
            <w:r w:rsidRPr="00A26B82">
              <w:rPr>
                <w:rStyle w:val="FontStyle42"/>
                <w:sz w:val="24"/>
                <w:szCs w:val="24"/>
              </w:rPr>
              <w:t>становление и конфигурирование систем FireWall.</w:t>
            </w: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 xml:space="preserve"> - п</w:t>
            </w:r>
            <w:r w:rsidRPr="00A26B82">
              <w:rPr>
                <w:rFonts w:ascii="Times New Roman" w:hAnsi="Times New Roman"/>
                <w:sz w:val="24"/>
                <w:szCs w:val="24"/>
              </w:rPr>
              <w:t xml:space="preserve">остроение защищенных виртуальных сетей </w:t>
            </w:r>
            <w:r w:rsidRPr="00A26B82">
              <w:rPr>
                <w:rFonts w:ascii="Times New Roman" w:hAnsi="Times New Roman"/>
                <w:sz w:val="24"/>
                <w:szCs w:val="24"/>
                <w:lang w:val="en-US"/>
              </w:rPr>
              <w:t>VPN</w:t>
            </w: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26B82" w:rsidRPr="00A26B82" w:rsidRDefault="00A26B82" w:rsidP="00A26B82">
            <w:pPr>
              <w:spacing w:after="0" w:line="240" w:lineRule="auto"/>
              <w:rPr>
                <w:rStyle w:val="FontStyle42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A26B82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Pr="00A26B82">
              <w:rPr>
                <w:rStyle w:val="FontStyle42"/>
                <w:sz w:val="24"/>
                <w:szCs w:val="24"/>
              </w:rPr>
              <w:t>остроение защищенных виртуальных сетей на сеансовом  и сетевом уровнях;</w:t>
            </w:r>
          </w:p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 xml:space="preserve">- противодействие возможным угрозам </w:t>
            </w: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информационной безопасности</w:t>
            </w:r>
          </w:p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Default="00A26B82" w:rsidP="008222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A26B82" w:rsidTr="00A26B8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widowControl w:val="0"/>
              <w:suppressAutoHyphens/>
              <w:spacing w:after="0" w:line="240" w:lineRule="auto"/>
              <w:rPr>
                <w:rStyle w:val="FontStyle41"/>
                <w:sz w:val="24"/>
                <w:szCs w:val="24"/>
              </w:rPr>
            </w:pPr>
            <w:r w:rsidRPr="00A26B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3.5. </w:t>
            </w:r>
            <w:r w:rsidRPr="00A26B8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 нормативно-правовые документы, регламентирующие вопросы правового регулирования защиты информации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Pr="00A26B82" w:rsidRDefault="00A26B82" w:rsidP="00A26B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B82">
              <w:rPr>
                <w:rFonts w:ascii="Times New Roman" w:hAnsi="Times New Roman"/>
                <w:iCs/>
                <w:sz w:val="24"/>
                <w:szCs w:val="24"/>
              </w:rPr>
              <w:t>- использование нормативно-правовых документов, регулирующих вопросы правового регулирования защиты информации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82" w:rsidRDefault="00A26B82" w:rsidP="008222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</w:tbl>
    <w:p w:rsidR="00702E3D" w:rsidRDefault="00702E3D" w:rsidP="00702E3D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22CA" w:rsidRDefault="008222CA" w:rsidP="00702E3D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8222CA" w:rsidRDefault="008222CA" w:rsidP="00702E3D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8222CA" w:rsidRDefault="008222CA" w:rsidP="00702E3D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02E3D" w:rsidRPr="00977CCF" w:rsidTr="00977CCF">
        <w:tc>
          <w:tcPr>
            <w:tcW w:w="9571" w:type="dxa"/>
            <w:gridSpan w:val="2"/>
          </w:tcPr>
          <w:p w:rsidR="00702E3D" w:rsidRPr="00977CCF" w:rsidRDefault="00702E3D" w:rsidP="00977CC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7CCF">
              <w:rPr>
                <w:rFonts w:ascii="Times New Roman" w:eastAsia="Times New Roman" w:hAnsi="Times New Roman"/>
                <w:b/>
                <w:sz w:val="28"/>
                <w:szCs w:val="28"/>
              </w:rPr>
              <w:t>Общие компетенции</w:t>
            </w:r>
          </w:p>
        </w:tc>
      </w:tr>
      <w:tr w:rsidR="00702E3D" w:rsidRPr="00977CCF" w:rsidTr="00977CCF">
        <w:tc>
          <w:tcPr>
            <w:tcW w:w="4785" w:type="dxa"/>
          </w:tcPr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702E3D" w:rsidRPr="00977CCF" w:rsidRDefault="00702E3D" w:rsidP="00977CC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7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786" w:type="dxa"/>
          </w:tcPr>
          <w:p w:rsidR="00702E3D" w:rsidRPr="00977CCF" w:rsidRDefault="00702E3D" w:rsidP="00977CC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7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702E3D" w:rsidRPr="00977CCF" w:rsidTr="00977CCF">
        <w:tc>
          <w:tcPr>
            <w:tcW w:w="4785" w:type="dxa"/>
          </w:tcPr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сущности и социальной</w:t>
            </w:r>
          </w:p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значимости своей профессии, проявление к</w:t>
            </w:r>
          </w:p>
          <w:p w:rsidR="00702E3D" w:rsidRPr="00977CCF" w:rsidRDefault="00702E3D" w:rsidP="00702E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 устойчивого интереса.</w:t>
            </w:r>
          </w:p>
        </w:tc>
        <w:tc>
          <w:tcPr>
            <w:tcW w:w="4786" w:type="dxa"/>
          </w:tcPr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Положительная производственная характеристика.</w:t>
            </w:r>
          </w:p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положительных отзывов с предприятий.</w:t>
            </w:r>
          </w:p>
          <w:p w:rsidR="00702E3D" w:rsidRPr="00977CCF" w:rsidRDefault="00702E3D" w:rsidP="00702E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Предъявление портфолио выпускника, в т.ч. электронного.</w:t>
            </w:r>
          </w:p>
        </w:tc>
      </w:tr>
      <w:tr w:rsidR="00702E3D" w:rsidRPr="00977CCF" w:rsidTr="00977CCF">
        <w:tc>
          <w:tcPr>
            <w:tcW w:w="4785" w:type="dxa"/>
          </w:tcPr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организовать собственную</w:t>
            </w:r>
          </w:p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 исходя из цели и способов его  достижения, определенных руководителем.</w:t>
            </w:r>
          </w:p>
        </w:tc>
        <w:tc>
          <w:tcPr>
            <w:tcW w:w="4786" w:type="dxa"/>
          </w:tcPr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 заключение выпускной</w:t>
            </w:r>
          </w:p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практической квалификационной работы.</w:t>
            </w:r>
          </w:p>
          <w:p w:rsidR="00702E3D" w:rsidRPr="00977CCF" w:rsidRDefault="00702E3D" w:rsidP="00702E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Положительная производственная характеристика.</w:t>
            </w:r>
          </w:p>
        </w:tc>
      </w:tr>
      <w:tr w:rsidR="00702E3D" w:rsidRPr="00977CCF" w:rsidTr="00977CCF">
        <w:tc>
          <w:tcPr>
            <w:tcW w:w="4785" w:type="dxa"/>
          </w:tcPr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анализировать рабочую ситуацию,</w:t>
            </w:r>
          </w:p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текущий и итоговый</w:t>
            </w:r>
          </w:p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контроль, оценку и коррекцию собственной</w:t>
            </w:r>
          </w:p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деятельности, нести ответственность за</w:t>
            </w:r>
          </w:p>
          <w:p w:rsidR="00702E3D" w:rsidRPr="00977CCF" w:rsidRDefault="00702E3D" w:rsidP="00702E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своей работы.</w:t>
            </w:r>
          </w:p>
        </w:tc>
        <w:tc>
          <w:tcPr>
            <w:tcW w:w="4786" w:type="dxa"/>
          </w:tcPr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 заключение выпускной</w:t>
            </w:r>
          </w:p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практической квалификационной работы.</w:t>
            </w:r>
          </w:p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Положительная производственная характеристика.</w:t>
            </w:r>
          </w:p>
          <w:p w:rsidR="00702E3D" w:rsidRPr="00977CCF" w:rsidRDefault="00702E3D" w:rsidP="00702E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Оценочный лист выпускника.</w:t>
            </w:r>
          </w:p>
        </w:tc>
      </w:tr>
      <w:tr w:rsidR="00702E3D" w:rsidRPr="00977CCF" w:rsidTr="00977CCF">
        <w:tc>
          <w:tcPr>
            <w:tcW w:w="4785" w:type="dxa"/>
          </w:tcPr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осуществлять поиск информации,</w:t>
            </w:r>
          </w:p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необходимой для эффективного выполнения</w:t>
            </w:r>
          </w:p>
          <w:p w:rsidR="00702E3D" w:rsidRPr="00977CCF" w:rsidRDefault="00702E3D" w:rsidP="00702E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профессиональных задач.</w:t>
            </w:r>
          </w:p>
        </w:tc>
        <w:tc>
          <w:tcPr>
            <w:tcW w:w="4786" w:type="dxa"/>
          </w:tcPr>
          <w:p w:rsidR="00702E3D" w:rsidRPr="00977CCF" w:rsidRDefault="00702E3D" w:rsidP="00702E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Оценочный лист выпускника.</w:t>
            </w:r>
          </w:p>
        </w:tc>
      </w:tr>
      <w:tr w:rsidR="00702E3D" w:rsidRPr="00977CCF" w:rsidTr="00977CCF">
        <w:tc>
          <w:tcPr>
            <w:tcW w:w="4785" w:type="dxa"/>
          </w:tcPr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использовать информационно-</w:t>
            </w:r>
          </w:p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коммуникационные технологии в</w:t>
            </w:r>
          </w:p>
          <w:p w:rsidR="00702E3D" w:rsidRPr="00977CCF" w:rsidRDefault="00702E3D" w:rsidP="00702E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 деятельности.</w:t>
            </w:r>
          </w:p>
        </w:tc>
        <w:tc>
          <w:tcPr>
            <w:tcW w:w="4786" w:type="dxa"/>
          </w:tcPr>
          <w:p w:rsidR="00702E3D" w:rsidRPr="00977CCF" w:rsidRDefault="00702E3D" w:rsidP="00702E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Оценочный лист выпускника.</w:t>
            </w:r>
          </w:p>
        </w:tc>
      </w:tr>
      <w:tr w:rsidR="00702E3D" w:rsidRPr="00977CCF" w:rsidTr="00977CCF">
        <w:tc>
          <w:tcPr>
            <w:tcW w:w="4785" w:type="dxa"/>
          </w:tcPr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в коллективе и команде,</w:t>
            </w:r>
          </w:p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 общаться с коллегами,</w:t>
            </w:r>
          </w:p>
          <w:p w:rsidR="00702E3D" w:rsidRPr="00977CCF" w:rsidRDefault="00702E3D" w:rsidP="00702E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руководством, клиентами.</w:t>
            </w:r>
          </w:p>
        </w:tc>
        <w:tc>
          <w:tcPr>
            <w:tcW w:w="4786" w:type="dxa"/>
          </w:tcPr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Положительная производственная характеристика.</w:t>
            </w:r>
          </w:p>
          <w:p w:rsidR="00702E3D" w:rsidRPr="00977CCF" w:rsidRDefault="00702E3D" w:rsidP="00702E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Оценочный лист выпускника.</w:t>
            </w:r>
          </w:p>
        </w:tc>
      </w:tr>
      <w:tr w:rsidR="00702E3D" w:rsidRPr="00977CCF" w:rsidTr="00977CCF">
        <w:tc>
          <w:tcPr>
            <w:tcW w:w="4785" w:type="dxa"/>
          </w:tcPr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Готовность исполнять воинскую</w:t>
            </w:r>
          </w:p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обязанность, в том числе с применением</w:t>
            </w:r>
          </w:p>
          <w:p w:rsidR="00702E3D" w:rsidRPr="00977CCF" w:rsidRDefault="00702E3D" w:rsidP="0097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полученных профессиональных знаний.</w:t>
            </w:r>
          </w:p>
        </w:tc>
        <w:tc>
          <w:tcPr>
            <w:tcW w:w="4786" w:type="dxa"/>
          </w:tcPr>
          <w:p w:rsidR="00702E3D" w:rsidRPr="00977CCF" w:rsidRDefault="00702E3D" w:rsidP="00702E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Оценочный лист выпускника.</w:t>
            </w:r>
          </w:p>
        </w:tc>
      </w:tr>
    </w:tbl>
    <w:p w:rsidR="008B5704" w:rsidRDefault="00EB6C44" w:rsidP="008B570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8B5704" w:rsidRPr="008B5704">
        <w:rPr>
          <w:rFonts w:ascii="Times New Roman" w:hAnsi="Times New Roman"/>
          <w:b/>
          <w:sz w:val="28"/>
          <w:szCs w:val="28"/>
        </w:rPr>
        <w:t>Критерии оценки практической квалификационной работы</w:t>
      </w:r>
    </w:p>
    <w:p w:rsidR="008B5704" w:rsidRPr="008B5704" w:rsidRDefault="008B5704" w:rsidP="008B570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B5704" w:rsidRPr="008B5704" w:rsidRDefault="008B5704" w:rsidP="008B570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>4.1. Критерии оценки выполнения практической квалификационной работы:</w:t>
      </w:r>
    </w:p>
    <w:p w:rsidR="008B5704" w:rsidRPr="008B5704" w:rsidRDefault="008B5704" w:rsidP="008B570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>1. Овладение приемами работ;</w:t>
      </w:r>
    </w:p>
    <w:p w:rsidR="008B5704" w:rsidRPr="008B5704" w:rsidRDefault="008B5704" w:rsidP="008B570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>2. Соблюдение технических и технологических требований к качеству производимых работ;</w:t>
      </w:r>
    </w:p>
    <w:p w:rsidR="008B5704" w:rsidRPr="008B5704" w:rsidRDefault="008B5704" w:rsidP="008B570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>3. Выполнение установленных норм времени (выработки);</w:t>
      </w:r>
    </w:p>
    <w:p w:rsidR="008B5704" w:rsidRPr="008B5704" w:rsidRDefault="008B5704" w:rsidP="008B570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>4. Пользование оборудованием, инструментом, приспособлениями;</w:t>
      </w:r>
    </w:p>
    <w:p w:rsidR="008B5704" w:rsidRPr="008B5704" w:rsidRDefault="008B5704" w:rsidP="008B570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 xml:space="preserve">5. Соблюдение требований безопасности труда и организации рабочего места. </w:t>
      </w:r>
    </w:p>
    <w:p w:rsidR="008B5704" w:rsidRPr="008B5704" w:rsidRDefault="008B5704" w:rsidP="008B570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B5704" w:rsidRPr="008B5704" w:rsidRDefault="008B5704" w:rsidP="008B5704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 xml:space="preserve">4.2. </w:t>
      </w:r>
      <w:r w:rsidRPr="008B5704">
        <w:rPr>
          <w:rFonts w:ascii="Times New Roman" w:hAnsi="Times New Roman"/>
          <w:b/>
          <w:sz w:val="28"/>
          <w:szCs w:val="28"/>
        </w:rPr>
        <w:t xml:space="preserve">Оценка «отлично» ставится </w:t>
      </w:r>
      <w:r>
        <w:rPr>
          <w:rFonts w:ascii="Times New Roman" w:hAnsi="Times New Roman"/>
          <w:b/>
          <w:sz w:val="28"/>
          <w:szCs w:val="28"/>
        </w:rPr>
        <w:t>обучающемся</w:t>
      </w:r>
      <w:r w:rsidRPr="008B5704">
        <w:rPr>
          <w:rFonts w:ascii="Times New Roman" w:hAnsi="Times New Roman"/>
          <w:b/>
          <w:sz w:val="28"/>
          <w:szCs w:val="28"/>
        </w:rPr>
        <w:t xml:space="preserve"> если: 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8B5704">
        <w:rPr>
          <w:rFonts w:ascii="Times New Roman" w:hAnsi="Times New Roman"/>
          <w:sz w:val="28"/>
          <w:szCs w:val="28"/>
        </w:rPr>
        <w:t xml:space="preserve"> в полном объеме овладел приемами выполнения работ;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>полностью соблюдал технологию выполнения работ;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8B5704">
        <w:rPr>
          <w:rFonts w:ascii="Times New Roman" w:hAnsi="Times New Roman"/>
          <w:sz w:val="28"/>
          <w:szCs w:val="28"/>
        </w:rPr>
        <w:t xml:space="preserve"> все виды работ выполнил в установленную норму времени;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8B5704">
        <w:rPr>
          <w:rFonts w:ascii="Times New Roman" w:hAnsi="Times New Roman"/>
          <w:sz w:val="28"/>
          <w:szCs w:val="28"/>
        </w:rPr>
        <w:t xml:space="preserve"> при выполнении работ умело пользовался оборудованием, инструментами, приспособлениями;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>соблюдал требования безопасности труда и организации рабочего места;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>качество выполненной работы соответствует образцам (эталонам и т.д.).</w:t>
      </w:r>
    </w:p>
    <w:p w:rsidR="008B5704" w:rsidRPr="008B5704" w:rsidRDefault="008B5704" w:rsidP="008B5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704" w:rsidRPr="008B5704" w:rsidRDefault="008B5704" w:rsidP="008B5704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 xml:space="preserve">4.3. </w:t>
      </w:r>
      <w:r w:rsidRPr="008B5704">
        <w:rPr>
          <w:rFonts w:ascii="Times New Roman" w:hAnsi="Times New Roman"/>
          <w:b/>
          <w:sz w:val="28"/>
          <w:szCs w:val="28"/>
        </w:rPr>
        <w:t xml:space="preserve">Оценка «хорошо» ставится </w:t>
      </w:r>
      <w:r>
        <w:rPr>
          <w:rFonts w:ascii="Times New Roman" w:hAnsi="Times New Roman"/>
          <w:b/>
          <w:sz w:val="28"/>
          <w:szCs w:val="28"/>
        </w:rPr>
        <w:t>обучающемся</w:t>
      </w:r>
      <w:r w:rsidRPr="008B5704">
        <w:rPr>
          <w:rFonts w:ascii="Times New Roman" w:hAnsi="Times New Roman"/>
          <w:b/>
          <w:sz w:val="28"/>
          <w:szCs w:val="28"/>
        </w:rPr>
        <w:t xml:space="preserve"> если:</w:t>
      </w:r>
    </w:p>
    <w:p w:rsidR="008B5704" w:rsidRPr="008B5704" w:rsidRDefault="008B5704" w:rsidP="008B570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8B5704">
        <w:rPr>
          <w:rFonts w:ascii="Times New Roman" w:hAnsi="Times New Roman"/>
          <w:sz w:val="28"/>
          <w:szCs w:val="28"/>
        </w:rPr>
        <w:t xml:space="preserve"> овладел приемами выполнения работ;</w:t>
      </w:r>
    </w:p>
    <w:p w:rsidR="008B5704" w:rsidRPr="008B5704" w:rsidRDefault="008B5704" w:rsidP="008B570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>соблюдал технологию выполнения работ, но допустил одну-две ошибки;</w:t>
      </w:r>
    </w:p>
    <w:p w:rsidR="008B5704" w:rsidRPr="008B5704" w:rsidRDefault="008B5704" w:rsidP="008B570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8B5704">
        <w:rPr>
          <w:rFonts w:ascii="Times New Roman" w:hAnsi="Times New Roman"/>
          <w:sz w:val="28"/>
          <w:szCs w:val="28"/>
        </w:rPr>
        <w:t xml:space="preserve"> все виды работ выполнил в установленную норму времени;</w:t>
      </w:r>
    </w:p>
    <w:p w:rsidR="008B5704" w:rsidRPr="008B5704" w:rsidRDefault="008B5704" w:rsidP="008B570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8B5704">
        <w:rPr>
          <w:rFonts w:ascii="Times New Roman" w:hAnsi="Times New Roman"/>
          <w:sz w:val="28"/>
          <w:szCs w:val="28"/>
        </w:rPr>
        <w:t xml:space="preserve"> при выполнении работ умело пользовался оборудованием, инструментами, приспособлениями;</w:t>
      </w:r>
    </w:p>
    <w:p w:rsidR="008B5704" w:rsidRPr="008B5704" w:rsidRDefault="008B5704" w:rsidP="008B570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>соблюдал требования безопасности труда и организации рабочего места;</w:t>
      </w:r>
    </w:p>
    <w:p w:rsidR="008B5704" w:rsidRPr="008B5704" w:rsidRDefault="008B5704" w:rsidP="008B570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>качество выполненной работы соответствует образцам (эталонам и т.д.).</w:t>
      </w:r>
    </w:p>
    <w:p w:rsidR="008B5704" w:rsidRPr="008B5704" w:rsidRDefault="008B5704" w:rsidP="008B570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B5704" w:rsidRPr="008B5704" w:rsidRDefault="008B5704" w:rsidP="008B570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 xml:space="preserve">4.4. </w:t>
      </w:r>
      <w:r w:rsidRPr="008B5704">
        <w:rPr>
          <w:rFonts w:ascii="Times New Roman" w:hAnsi="Times New Roman"/>
          <w:b/>
          <w:sz w:val="28"/>
          <w:szCs w:val="28"/>
        </w:rPr>
        <w:t xml:space="preserve">Оценка «удовлетворительно» ставится </w:t>
      </w:r>
      <w:r>
        <w:rPr>
          <w:rFonts w:ascii="Times New Roman" w:hAnsi="Times New Roman"/>
          <w:b/>
          <w:sz w:val="28"/>
          <w:szCs w:val="28"/>
        </w:rPr>
        <w:t>обучающемся</w:t>
      </w:r>
      <w:r w:rsidRPr="008B5704">
        <w:rPr>
          <w:rFonts w:ascii="Times New Roman" w:hAnsi="Times New Roman"/>
          <w:b/>
          <w:sz w:val="28"/>
          <w:szCs w:val="28"/>
        </w:rPr>
        <w:t xml:space="preserve"> если: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обучающийся</w:t>
      </w:r>
      <w:r w:rsidRPr="008B5704">
        <w:rPr>
          <w:rFonts w:ascii="Times New Roman" w:hAnsi="Times New Roman"/>
          <w:sz w:val="28"/>
          <w:szCs w:val="28"/>
        </w:rPr>
        <w:t xml:space="preserve"> в недостаточном объеме овладел приемами выполнения работ;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>допускал существенные технологические ошибки при выполнении работ;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8B5704">
        <w:rPr>
          <w:rFonts w:ascii="Times New Roman" w:hAnsi="Times New Roman"/>
          <w:sz w:val="28"/>
          <w:szCs w:val="28"/>
        </w:rPr>
        <w:t xml:space="preserve"> не выполнил работу в установленную норму времени;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8B5704">
        <w:rPr>
          <w:rFonts w:ascii="Times New Roman" w:hAnsi="Times New Roman"/>
          <w:sz w:val="28"/>
          <w:szCs w:val="28"/>
        </w:rPr>
        <w:t xml:space="preserve"> при выполнении работ неуверенно пользовался оборудованием, инструментами, приспособлениями;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 xml:space="preserve">при выполнении работ </w:t>
      </w:r>
      <w:r>
        <w:rPr>
          <w:rFonts w:ascii="Times New Roman" w:hAnsi="Times New Roman"/>
          <w:sz w:val="28"/>
          <w:szCs w:val="28"/>
        </w:rPr>
        <w:t>обучающийся</w:t>
      </w:r>
      <w:r w:rsidRPr="008B5704">
        <w:rPr>
          <w:rFonts w:ascii="Times New Roman" w:hAnsi="Times New Roman"/>
          <w:sz w:val="28"/>
          <w:szCs w:val="28"/>
        </w:rPr>
        <w:t xml:space="preserve"> допускал нарушения требования безопасности труда и организации рабочего места;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>качество выполненной работы не в полной мере соответствует образцам (эталонам и т.д.).</w:t>
      </w:r>
    </w:p>
    <w:p w:rsidR="008B5704" w:rsidRPr="008B5704" w:rsidRDefault="008B5704" w:rsidP="008B570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B5704" w:rsidRPr="008B5704" w:rsidRDefault="008B5704" w:rsidP="008B570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 xml:space="preserve">4.5. </w:t>
      </w:r>
      <w:r w:rsidRPr="008B5704">
        <w:rPr>
          <w:rFonts w:ascii="Times New Roman" w:hAnsi="Times New Roman"/>
          <w:b/>
          <w:sz w:val="28"/>
          <w:szCs w:val="28"/>
        </w:rPr>
        <w:t>Оценка «неудовлетворительно»</w:t>
      </w:r>
      <w:r w:rsidRPr="008B5704">
        <w:rPr>
          <w:rFonts w:ascii="Times New Roman" w:hAnsi="Times New Roman"/>
          <w:sz w:val="28"/>
          <w:szCs w:val="28"/>
        </w:rPr>
        <w:t xml:space="preserve"> </w:t>
      </w:r>
      <w:r w:rsidRPr="008B5704">
        <w:rPr>
          <w:rFonts w:ascii="Times New Roman" w:hAnsi="Times New Roman"/>
          <w:b/>
          <w:sz w:val="28"/>
          <w:szCs w:val="28"/>
        </w:rPr>
        <w:t xml:space="preserve">ставится </w:t>
      </w:r>
      <w:r>
        <w:rPr>
          <w:rFonts w:ascii="Times New Roman" w:hAnsi="Times New Roman"/>
          <w:b/>
          <w:sz w:val="28"/>
          <w:szCs w:val="28"/>
        </w:rPr>
        <w:t>обучающемся</w:t>
      </w:r>
      <w:r w:rsidRPr="008B5704">
        <w:rPr>
          <w:rFonts w:ascii="Times New Roman" w:hAnsi="Times New Roman"/>
          <w:b/>
          <w:sz w:val="28"/>
          <w:szCs w:val="28"/>
        </w:rPr>
        <w:t xml:space="preserve"> если: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8B5704">
        <w:rPr>
          <w:rFonts w:ascii="Times New Roman" w:hAnsi="Times New Roman"/>
          <w:sz w:val="28"/>
          <w:szCs w:val="28"/>
        </w:rPr>
        <w:t xml:space="preserve"> не  овладел приемами выполнения работ;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 xml:space="preserve">при выполнении работ </w:t>
      </w:r>
      <w:r>
        <w:rPr>
          <w:rFonts w:ascii="Times New Roman" w:hAnsi="Times New Roman"/>
          <w:sz w:val="28"/>
          <w:szCs w:val="28"/>
        </w:rPr>
        <w:t>обучающийся</w:t>
      </w:r>
      <w:r w:rsidRPr="008B5704">
        <w:rPr>
          <w:rFonts w:ascii="Times New Roman" w:hAnsi="Times New Roman"/>
          <w:sz w:val="28"/>
          <w:szCs w:val="28"/>
        </w:rPr>
        <w:t xml:space="preserve"> не соблюдал технологию выполнения работ;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8B5704">
        <w:rPr>
          <w:rFonts w:ascii="Times New Roman" w:hAnsi="Times New Roman"/>
          <w:sz w:val="28"/>
          <w:szCs w:val="28"/>
        </w:rPr>
        <w:t xml:space="preserve"> не выполнил работу в установленную норму времени;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8B5704">
        <w:rPr>
          <w:rFonts w:ascii="Times New Roman" w:hAnsi="Times New Roman"/>
          <w:sz w:val="28"/>
          <w:szCs w:val="28"/>
        </w:rPr>
        <w:t xml:space="preserve"> при выполнении работ неуверенно пользовался оборудованием, инструментами, приспособлениями;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 xml:space="preserve">при выполнении работ </w:t>
      </w:r>
      <w:r>
        <w:rPr>
          <w:rFonts w:ascii="Times New Roman" w:hAnsi="Times New Roman"/>
          <w:sz w:val="28"/>
          <w:szCs w:val="28"/>
        </w:rPr>
        <w:t>обучающийся</w:t>
      </w:r>
      <w:r w:rsidRPr="008B5704">
        <w:rPr>
          <w:rFonts w:ascii="Times New Roman" w:hAnsi="Times New Roman"/>
          <w:sz w:val="28"/>
          <w:szCs w:val="28"/>
        </w:rPr>
        <w:t xml:space="preserve"> не соблюдал требования безопасности труда и организации рабочего места;</w:t>
      </w:r>
    </w:p>
    <w:p w:rsidR="008B5704" w:rsidRPr="008B5704" w:rsidRDefault="008B5704" w:rsidP="008B57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>качество выполненной работы не соответствует образцам (эталонам и т.д.).</w:t>
      </w:r>
    </w:p>
    <w:p w:rsidR="008B5704" w:rsidRPr="008B5704" w:rsidRDefault="008B5704" w:rsidP="008B570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B5704" w:rsidRPr="008B5704" w:rsidRDefault="008B5704" w:rsidP="008B57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704">
        <w:rPr>
          <w:rFonts w:ascii="Times New Roman" w:hAnsi="Times New Roman"/>
          <w:sz w:val="28"/>
          <w:szCs w:val="28"/>
        </w:rPr>
        <w:t>4.6. По результатам выполнения практических квалификационных работ выпускникам проставляется в протоколе рекомендуемый для присвоения разряд по профессиям, указываются основные недостатки при выполнении работ.</w:t>
      </w:r>
    </w:p>
    <w:p w:rsidR="008B5704" w:rsidRDefault="008B5704" w:rsidP="008B57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3BD6" w:rsidRPr="00702E3D" w:rsidRDefault="00C13BD6" w:rsidP="00702E3D">
      <w:pPr>
        <w:rPr>
          <w:rFonts w:ascii="Times New Roman" w:hAnsi="Times New Roman"/>
          <w:sz w:val="28"/>
          <w:szCs w:val="28"/>
        </w:rPr>
      </w:pPr>
    </w:p>
    <w:sectPr w:rsidR="00C13BD6" w:rsidRPr="00702E3D" w:rsidSect="0049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7AC"/>
    <w:multiLevelType w:val="hybridMultilevel"/>
    <w:tmpl w:val="918C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6B2"/>
    <w:multiLevelType w:val="hybridMultilevel"/>
    <w:tmpl w:val="A92A2F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D71489"/>
    <w:multiLevelType w:val="hybridMultilevel"/>
    <w:tmpl w:val="ECB6CBD2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">
    <w:nsid w:val="194476B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C166DD"/>
    <w:multiLevelType w:val="multilevel"/>
    <w:tmpl w:val="E188BD8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C7573"/>
    <w:multiLevelType w:val="hybridMultilevel"/>
    <w:tmpl w:val="3D344CE0"/>
    <w:lvl w:ilvl="0" w:tplc="F110AF4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853066"/>
    <w:multiLevelType w:val="singleLevel"/>
    <w:tmpl w:val="CC0A1F0A"/>
    <w:lvl w:ilvl="0">
      <w:start w:val="1"/>
      <w:numFmt w:val="decimal"/>
      <w:lvlText w:val="%1."/>
      <w:lvlJc w:val="left"/>
      <w:pPr>
        <w:tabs>
          <w:tab w:val="num" w:pos="356"/>
        </w:tabs>
        <w:ind w:left="356" w:hanging="435"/>
      </w:pPr>
      <w:rPr>
        <w:rFonts w:hint="default"/>
      </w:rPr>
    </w:lvl>
  </w:abstractNum>
  <w:abstractNum w:abstractNumId="7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41E70"/>
    <w:multiLevelType w:val="hybridMultilevel"/>
    <w:tmpl w:val="B350B3A6"/>
    <w:lvl w:ilvl="0" w:tplc="8AA6782A">
      <w:start w:val="1"/>
      <w:numFmt w:val="decimal"/>
      <w:lvlText w:val="%1."/>
      <w:lvlJc w:val="left"/>
      <w:pPr>
        <w:ind w:left="340" w:firstLine="34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978B2"/>
    <w:multiLevelType w:val="hybridMultilevel"/>
    <w:tmpl w:val="440A9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8759E"/>
    <w:multiLevelType w:val="hybridMultilevel"/>
    <w:tmpl w:val="ECAC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A4534"/>
    <w:multiLevelType w:val="hybridMultilevel"/>
    <w:tmpl w:val="FA925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83152B"/>
    <w:multiLevelType w:val="multilevel"/>
    <w:tmpl w:val="A3FA3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C181CC5"/>
    <w:multiLevelType w:val="singleLevel"/>
    <w:tmpl w:val="EAC2B3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C52CD"/>
    <w:multiLevelType w:val="hybridMultilevel"/>
    <w:tmpl w:val="8480AF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93045"/>
    <w:multiLevelType w:val="hybridMultilevel"/>
    <w:tmpl w:val="24309106"/>
    <w:lvl w:ilvl="0" w:tplc="0419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A01BD4"/>
    <w:multiLevelType w:val="hybridMultilevel"/>
    <w:tmpl w:val="70B08892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33BC3"/>
    <w:multiLevelType w:val="hybridMultilevel"/>
    <w:tmpl w:val="C8389F9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90222"/>
    <w:multiLevelType w:val="multilevel"/>
    <w:tmpl w:val="56B83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1">
    <w:nsid w:val="7BEE254A"/>
    <w:multiLevelType w:val="hybridMultilevel"/>
    <w:tmpl w:val="65828A74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17"/>
  </w:num>
  <w:num w:numId="7">
    <w:abstractNumId w:val="15"/>
  </w:num>
  <w:num w:numId="8">
    <w:abstractNumId w:val="12"/>
  </w:num>
  <w:num w:numId="9">
    <w:abstractNumId w:val="16"/>
  </w:num>
  <w:num w:numId="10">
    <w:abstractNumId w:val="7"/>
  </w:num>
  <w:num w:numId="11">
    <w:abstractNumId w:val="0"/>
  </w:num>
  <w:num w:numId="12">
    <w:abstractNumId w:val="19"/>
  </w:num>
  <w:num w:numId="13">
    <w:abstractNumId w:val="18"/>
  </w:num>
  <w:num w:numId="14">
    <w:abstractNumId w:val="5"/>
  </w:num>
  <w:num w:numId="15">
    <w:abstractNumId w:val="14"/>
  </w:num>
  <w:num w:numId="16">
    <w:abstractNumId w:val="21"/>
  </w:num>
  <w:num w:numId="17">
    <w:abstractNumId w:val="2"/>
  </w:num>
  <w:num w:numId="18">
    <w:abstractNumId w:val="1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DE6722"/>
    <w:rsid w:val="00083F2F"/>
    <w:rsid w:val="000F395E"/>
    <w:rsid w:val="00110C87"/>
    <w:rsid w:val="00193533"/>
    <w:rsid w:val="00214DFD"/>
    <w:rsid w:val="00271911"/>
    <w:rsid w:val="00325E33"/>
    <w:rsid w:val="00370870"/>
    <w:rsid w:val="003903E8"/>
    <w:rsid w:val="003D205E"/>
    <w:rsid w:val="003F393A"/>
    <w:rsid w:val="00435546"/>
    <w:rsid w:val="00450156"/>
    <w:rsid w:val="00472559"/>
    <w:rsid w:val="00496D4C"/>
    <w:rsid w:val="004971FD"/>
    <w:rsid w:val="004D2746"/>
    <w:rsid w:val="004D2F7D"/>
    <w:rsid w:val="0056109C"/>
    <w:rsid w:val="00573A29"/>
    <w:rsid w:val="00625320"/>
    <w:rsid w:val="006320D4"/>
    <w:rsid w:val="00702E3D"/>
    <w:rsid w:val="00717CDF"/>
    <w:rsid w:val="0076278D"/>
    <w:rsid w:val="00764F52"/>
    <w:rsid w:val="00766481"/>
    <w:rsid w:val="007B7B88"/>
    <w:rsid w:val="007F6756"/>
    <w:rsid w:val="008222CA"/>
    <w:rsid w:val="00826D53"/>
    <w:rsid w:val="00855565"/>
    <w:rsid w:val="008A219F"/>
    <w:rsid w:val="008B0118"/>
    <w:rsid w:val="008B5704"/>
    <w:rsid w:val="008D3133"/>
    <w:rsid w:val="00977CCF"/>
    <w:rsid w:val="009E7A92"/>
    <w:rsid w:val="009F4CFE"/>
    <w:rsid w:val="00A26B82"/>
    <w:rsid w:val="00A84012"/>
    <w:rsid w:val="00A86DA4"/>
    <w:rsid w:val="00AA102D"/>
    <w:rsid w:val="00AB49B5"/>
    <w:rsid w:val="00B52D2D"/>
    <w:rsid w:val="00B74A5A"/>
    <w:rsid w:val="00B97B38"/>
    <w:rsid w:val="00BA159D"/>
    <w:rsid w:val="00C13BD6"/>
    <w:rsid w:val="00C37917"/>
    <w:rsid w:val="00CD549C"/>
    <w:rsid w:val="00D058FC"/>
    <w:rsid w:val="00D1383B"/>
    <w:rsid w:val="00D62426"/>
    <w:rsid w:val="00D776FF"/>
    <w:rsid w:val="00DA3EC3"/>
    <w:rsid w:val="00DA55A3"/>
    <w:rsid w:val="00DE2DD6"/>
    <w:rsid w:val="00DE4B2F"/>
    <w:rsid w:val="00DE6722"/>
    <w:rsid w:val="00EB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E6722"/>
    <w:pPr>
      <w:spacing w:after="0" w:line="240" w:lineRule="auto"/>
      <w:ind w:left="-851" w:right="-908" w:firstLine="851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4">
    <w:name w:val="Table Grid"/>
    <w:basedOn w:val="a1"/>
    <w:rsid w:val="00DE6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672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DE6722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DE672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D2746"/>
    <w:pPr>
      <w:ind w:left="720"/>
      <w:contextualSpacing/>
    </w:pPr>
  </w:style>
  <w:style w:type="paragraph" w:customStyle="1" w:styleId="Default">
    <w:name w:val="Default"/>
    <w:rsid w:val="004D27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9">
    <w:name w:val="Основной текст_"/>
    <w:link w:val="5"/>
    <w:rsid w:val="00B74A5A"/>
    <w:rPr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rsid w:val="00B74A5A"/>
    <w:rPr>
      <w:b/>
      <w:b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9"/>
    <w:rsid w:val="00B74A5A"/>
    <w:pPr>
      <w:shd w:val="clear" w:color="auto" w:fill="FFFFFF"/>
      <w:spacing w:after="0" w:line="0" w:lineRule="atLeast"/>
      <w:ind w:hanging="380"/>
    </w:pPr>
    <w:rPr>
      <w:sz w:val="26"/>
      <w:szCs w:val="26"/>
      <w:lang/>
    </w:rPr>
  </w:style>
  <w:style w:type="paragraph" w:styleId="ab">
    <w:name w:val="Body Text Indent"/>
    <w:basedOn w:val="a"/>
    <w:link w:val="ac"/>
    <w:rsid w:val="00A8401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A84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6242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/>
    </w:rPr>
  </w:style>
  <w:style w:type="character" w:customStyle="1" w:styleId="ae">
    <w:name w:val="Нижний колонтитул Знак"/>
    <w:link w:val="ad"/>
    <w:uiPriority w:val="99"/>
    <w:rsid w:val="00D62426"/>
    <w:rPr>
      <w:rFonts w:eastAsia="Times New Roman"/>
      <w:sz w:val="22"/>
      <w:szCs w:val="22"/>
    </w:rPr>
  </w:style>
  <w:style w:type="character" w:customStyle="1" w:styleId="submenu-table">
    <w:name w:val="submenu-table"/>
    <w:basedOn w:val="a0"/>
    <w:rsid w:val="00C13BD6"/>
  </w:style>
  <w:style w:type="paragraph" w:styleId="af">
    <w:name w:val="Normal (Web)"/>
    <w:basedOn w:val="a"/>
    <w:uiPriority w:val="99"/>
    <w:unhideWhenUsed/>
    <w:rsid w:val="00C37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qFormat/>
    <w:rsid w:val="00A86DA4"/>
    <w:rPr>
      <w:b/>
      <w:bCs/>
    </w:rPr>
  </w:style>
  <w:style w:type="paragraph" w:styleId="af1">
    <w:name w:val="Body Text"/>
    <w:basedOn w:val="a"/>
    <w:link w:val="af2"/>
    <w:rsid w:val="00214DFD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2">
    <w:name w:val="Основной текст Знак"/>
    <w:link w:val="af1"/>
    <w:rsid w:val="00214DFD"/>
    <w:rPr>
      <w:rFonts w:ascii="Times New Roman" w:eastAsia="Times New Roman" w:hAnsi="Times New Roman"/>
      <w:sz w:val="24"/>
      <w:szCs w:val="24"/>
    </w:rPr>
  </w:style>
  <w:style w:type="paragraph" w:styleId="af3">
    <w:name w:val="List"/>
    <w:basedOn w:val="a"/>
    <w:rsid w:val="00DE4B2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DE4B2F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6">
    <w:name w:val="Style36"/>
    <w:basedOn w:val="a"/>
    <w:uiPriority w:val="99"/>
    <w:rsid w:val="00DE4B2F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E4B2F"/>
    <w:rPr>
      <w:rFonts w:ascii="Times New Roman" w:hAnsi="Times New Roman" w:cs="Times New Roman"/>
      <w:sz w:val="26"/>
      <w:szCs w:val="26"/>
    </w:rPr>
  </w:style>
  <w:style w:type="paragraph" w:styleId="af4">
    <w:name w:val="No Spacing"/>
    <w:qFormat/>
    <w:rsid w:val="00D776FF"/>
    <w:rPr>
      <w:rFonts w:eastAsia="Times New Roman"/>
      <w:sz w:val="22"/>
      <w:szCs w:val="22"/>
      <w:lang w:val="en-US" w:eastAsia="en-US" w:bidi="en-US"/>
    </w:rPr>
  </w:style>
  <w:style w:type="paragraph" w:styleId="af5">
    <w:name w:val="Subtitle"/>
    <w:basedOn w:val="a"/>
    <w:next w:val="a"/>
    <w:link w:val="af6"/>
    <w:uiPriority w:val="11"/>
    <w:qFormat/>
    <w:rsid w:val="00A26B82"/>
    <w:pPr>
      <w:spacing w:before="120" w:after="120" w:line="240" w:lineRule="auto"/>
      <w:outlineLvl w:val="1"/>
    </w:pPr>
    <w:rPr>
      <w:rFonts w:ascii="Times New Roman" w:eastAsia="Times New Roman" w:hAnsi="Times New Roman"/>
      <w:b/>
      <w:sz w:val="24"/>
      <w:szCs w:val="24"/>
      <w:lang/>
    </w:rPr>
  </w:style>
  <w:style w:type="character" w:customStyle="1" w:styleId="af6">
    <w:name w:val="Подзаголовок Знак"/>
    <w:link w:val="af5"/>
    <w:uiPriority w:val="11"/>
    <w:rsid w:val="00A26B82"/>
    <w:rPr>
      <w:rFonts w:ascii="Times New Roman" w:eastAsia="Times New Roman" w:hAnsi="Times New Roman"/>
      <w:b/>
      <w:sz w:val="24"/>
      <w:szCs w:val="24"/>
    </w:rPr>
  </w:style>
  <w:style w:type="character" w:customStyle="1" w:styleId="FontStyle42">
    <w:name w:val="Font Style42"/>
    <w:rsid w:val="00A26B8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связи №54</Company>
  <LinksUpToDate>false</LinksUpToDate>
  <CharactersWithSpaces>39838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Ulok</cp:lastModifiedBy>
  <cp:revision>2</cp:revision>
  <cp:lastPrinted>2014-01-17T07:23:00Z</cp:lastPrinted>
  <dcterms:created xsi:type="dcterms:W3CDTF">2015-05-06T15:00:00Z</dcterms:created>
  <dcterms:modified xsi:type="dcterms:W3CDTF">2015-05-06T15:00:00Z</dcterms:modified>
</cp:coreProperties>
</file>