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pPr>
      <w:r w:rsidRPr="007B207B">
        <w:rPr>
          <w:noProof/>
          <w:lang w:eastAsia="ru-RU"/>
        </w:rPr>
        <w:drawing>
          <wp:inline distT="0" distB="0" distL="0" distR="0">
            <wp:extent cx="5934075" cy="1133475"/>
            <wp:effectExtent l="0" t="0" r="9525" b="9525"/>
            <wp:docPr id="7" name="Рисунок 2" descr="c logo шап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 logo шапка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133475"/>
                    </a:xfrm>
                    <a:prstGeom prst="rect">
                      <a:avLst/>
                    </a:prstGeom>
                    <a:noFill/>
                    <a:ln>
                      <a:noFill/>
                    </a:ln>
                  </pic:spPr>
                </pic:pic>
              </a:graphicData>
            </a:graphic>
          </wp:inline>
        </w:drawing>
      </w:r>
    </w:p>
    <w:p w:rsidR="009F6CB7" w:rsidRPr="007B207B" w:rsidRDefault="009F6CB7" w:rsidP="00F14002">
      <w:pPr>
        <w:spacing w:line="276" w:lineRule="auto"/>
        <w:ind w:firstLine="709"/>
        <w:rPr>
          <w:caps/>
          <w:sz w:val="22"/>
          <w:szCs w:val="22"/>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5C6F15" w:rsidRDefault="009F6CB7" w:rsidP="005C6F15">
      <w:pPr>
        <w:spacing w:line="276" w:lineRule="auto"/>
        <w:ind w:firstLine="709"/>
        <w:jc w:val="center"/>
        <w:rPr>
          <w:b/>
          <w:sz w:val="28"/>
          <w:szCs w:val="28"/>
        </w:rPr>
      </w:pPr>
    </w:p>
    <w:p w:rsidR="009F6CB7" w:rsidRPr="005C6F15" w:rsidRDefault="009F6CB7" w:rsidP="005C6F15">
      <w:pPr>
        <w:spacing w:line="276" w:lineRule="auto"/>
        <w:ind w:firstLine="709"/>
        <w:jc w:val="center"/>
        <w:rPr>
          <w:b/>
          <w:sz w:val="32"/>
          <w:szCs w:val="32"/>
        </w:rPr>
      </w:pPr>
      <w:r w:rsidRPr="005C6F15">
        <w:rPr>
          <w:b/>
          <w:sz w:val="32"/>
          <w:szCs w:val="32"/>
        </w:rPr>
        <w:t>МЕТОДИЧЕСКИЕ УКАЗАНИЯ ПО ПРОВЕДЕНИЮ</w:t>
      </w:r>
    </w:p>
    <w:p w:rsidR="009F6CB7" w:rsidRPr="005C6F15" w:rsidRDefault="009F6CB7" w:rsidP="005C6F15">
      <w:pPr>
        <w:spacing w:line="276" w:lineRule="auto"/>
        <w:ind w:firstLine="709"/>
        <w:jc w:val="center"/>
        <w:rPr>
          <w:b/>
          <w:sz w:val="32"/>
          <w:szCs w:val="32"/>
        </w:rPr>
      </w:pPr>
    </w:p>
    <w:p w:rsidR="009F6CB7" w:rsidRPr="005C6F15" w:rsidRDefault="009F6CB7" w:rsidP="005C6F15">
      <w:pPr>
        <w:spacing w:line="276" w:lineRule="auto"/>
        <w:ind w:firstLine="709"/>
        <w:jc w:val="center"/>
        <w:rPr>
          <w:b/>
          <w:sz w:val="32"/>
          <w:szCs w:val="32"/>
        </w:rPr>
      </w:pPr>
      <w:r w:rsidRPr="005C6F15">
        <w:rPr>
          <w:b/>
          <w:sz w:val="32"/>
          <w:szCs w:val="32"/>
        </w:rPr>
        <w:t>ЛАБОРАТОРНЫХ РАБОТ</w:t>
      </w:r>
    </w:p>
    <w:p w:rsidR="009F6CB7" w:rsidRPr="007B207B" w:rsidRDefault="009F6CB7" w:rsidP="00F14002">
      <w:pPr>
        <w:spacing w:line="276" w:lineRule="auto"/>
        <w:ind w:firstLine="709"/>
        <w:rPr>
          <w:sz w:val="32"/>
          <w:szCs w:val="32"/>
        </w:rPr>
      </w:pPr>
    </w:p>
    <w:p w:rsidR="009F6CB7" w:rsidRPr="007B207B" w:rsidRDefault="009F6CB7" w:rsidP="00F14002">
      <w:pPr>
        <w:spacing w:line="276" w:lineRule="auto"/>
        <w:ind w:firstLine="709"/>
        <w:rPr>
          <w:sz w:val="32"/>
          <w:szCs w:val="32"/>
        </w:rPr>
      </w:pPr>
    </w:p>
    <w:p w:rsidR="009F6CB7" w:rsidRPr="007B207B" w:rsidRDefault="009F6CB7" w:rsidP="00F14002">
      <w:pPr>
        <w:spacing w:line="276" w:lineRule="auto"/>
        <w:ind w:firstLine="709"/>
        <w:rPr>
          <w:sz w:val="32"/>
          <w:szCs w:val="32"/>
        </w:rPr>
      </w:pPr>
    </w:p>
    <w:p w:rsidR="009F6CB7" w:rsidRPr="007B207B" w:rsidRDefault="009F6CB7" w:rsidP="00F14002">
      <w:pPr>
        <w:spacing w:line="276" w:lineRule="auto"/>
        <w:ind w:firstLine="709"/>
        <w:rPr>
          <w:sz w:val="32"/>
          <w:szCs w:val="32"/>
        </w:rPr>
      </w:pPr>
    </w:p>
    <w:p w:rsidR="00A54C04" w:rsidRPr="00A90FAB" w:rsidRDefault="00A54C04" w:rsidP="005C6F15">
      <w:pPr>
        <w:tabs>
          <w:tab w:val="left" w:pos="10992"/>
          <w:tab w:val="left" w:pos="11908"/>
          <w:tab w:val="left" w:pos="12824"/>
          <w:tab w:val="left" w:pos="13740"/>
          <w:tab w:val="left" w:pos="14656"/>
        </w:tabs>
        <w:spacing w:line="276" w:lineRule="auto"/>
        <w:ind w:firstLine="709"/>
        <w:jc w:val="center"/>
        <w:rPr>
          <w:rFonts w:eastAsia="Times New Roman"/>
          <w:b/>
          <w:sz w:val="28"/>
          <w:szCs w:val="28"/>
          <w:lang w:eastAsia="ru-RU"/>
        </w:rPr>
      </w:pPr>
      <w:r w:rsidRPr="00A90FAB">
        <w:rPr>
          <w:b/>
          <w:sz w:val="28"/>
          <w:szCs w:val="28"/>
        </w:rPr>
        <w:t>ПМ. 02 Организация работ по ремонту оборудования</w:t>
      </w:r>
    </w:p>
    <w:p w:rsidR="00A54C04" w:rsidRPr="00A90FAB" w:rsidRDefault="00A54C04" w:rsidP="005C6F15">
      <w:pPr>
        <w:tabs>
          <w:tab w:val="left" w:pos="10992"/>
          <w:tab w:val="left" w:pos="11908"/>
          <w:tab w:val="left" w:pos="12824"/>
          <w:tab w:val="left" w:pos="13740"/>
          <w:tab w:val="left" w:pos="14656"/>
        </w:tabs>
        <w:spacing w:line="276" w:lineRule="auto"/>
        <w:ind w:firstLine="709"/>
        <w:jc w:val="center"/>
        <w:rPr>
          <w:b/>
          <w:sz w:val="28"/>
          <w:szCs w:val="28"/>
        </w:rPr>
      </w:pPr>
      <w:r w:rsidRPr="00A90FAB">
        <w:rPr>
          <w:b/>
          <w:sz w:val="28"/>
          <w:szCs w:val="28"/>
        </w:rPr>
        <w:t>электрических подстанций и сетей</w:t>
      </w:r>
    </w:p>
    <w:p w:rsidR="009F6CB7" w:rsidRPr="00A90FAB" w:rsidRDefault="009F6CB7" w:rsidP="005C6F15">
      <w:pPr>
        <w:spacing w:line="276" w:lineRule="auto"/>
        <w:ind w:firstLine="709"/>
        <w:jc w:val="center"/>
        <w:rPr>
          <w:b/>
          <w:sz w:val="32"/>
          <w:szCs w:val="32"/>
        </w:rPr>
      </w:pPr>
    </w:p>
    <w:p w:rsidR="009F6CB7" w:rsidRPr="00A90FAB" w:rsidRDefault="00A54C04" w:rsidP="005C6F15">
      <w:pPr>
        <w:spacing w:line="276" w:lineRule="auto"/>
        <w:ind w:firstLine="709"/>
        <w:jc w:val="center"/>
        <w:rPr>
          <w:b/>
          <w:sz w:val="28"/>
          <w:szCs w:val="28"/>
        </w:rPr>
      </w:pPr>
      <w:r w:rsidRPr="00A90FAB">
        <w:rPr>
          <w:b/>
          <w:sz w:val="28"/>
          <w:szCs w:val="28"/>
        </w:rPr>
        <w:t xml:space="preserve">специальность СПО </w:t>
      </w:r>
      <w:r w:rsidRPr="00A90FAB">
        <w:rPr>
          <w:b/>
          <w:bCs/>
          <w:sz w:val="28"/>
          <w:szCs w:val="28"/>
        </w:rPr>
        <w:t>140409 Электроснабжение (по отраслям)</w:t>
      </w: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A90FAB">
      <w:pPr>
        <w:spacing w:line="276" w:lineRule="auto"/>
        <w:rPr>
          <w:sz w:val="28"/>
          <w:szCs w:val="28"/>
        </w:rPr>
      </w:pPr>
    </w:p>
    <w:tbl>
      <w:tblPr>
        <w:tblW w:w="5000" w:type="pct"/>
        <w:tblLook w:val="00A0"/>
      </w:tblPr>
      <w:tblGrid>
        <w:gridCol w:w="9571"/>
      </w:tblGrid>
      <w:tr w:rsidR="009F6CB7" w:rsidRPr="007B207B" w:rsidTr="00A54C04">
        <w:trPr>
          <w:trHeight w:val="5604"/>
        </w:trPr>
        <w:tc>
          <w:tcPr>
            <w:tcW w:w="5000" w:type="pct"/>
          </w:tcPr>
          <w:p w:rsidR="00A54C04" w:rsidRPr="007B207B" w:rsidRDefault="009F6CB7" w:rsidP="00A90FAB">
            <w:pPr>
              <w:tabs>
                <w:tab w:val="left" w:pos="12824"/>
              </w:tabs>
              <w:spacing w:line="276" w:lineRule="auto"/>
              <w:rPr>
                <w:sz w:val="28"/>
                <w:szCs w:val="28"/>
                <w:lang w:eastAsia="en-US"/>
              </w:rPr>
            </w:pPr>
            <w:r w:rsidRPr="007B207B">
              <w:rPr>
                <w:sz w:val="28"/>
                <w:szCs w:val="28"/>
              </w:rPr>
              <w:lastRenderedPageBreak/>
              <w:t xml:space="preserve">Методические указания рассмотрены и одобрены на заседании ПЦК </w:t>
            </w:r>
            <w:r w:rsidR="00A54C04" w:rsidRPr="007B207B">
              <w:rPr>
                <w:sz w:val="28"/>
                <w:szCs w:val="28"/>
                <w:lang w:eastAsia="en-US"/>
              </w:rPr>
              <w:t>по укрупненной группе 140000 Электроснабжение (НПО и СПО)</w:t>
            </w:r>
          </w:p>
          <w:p w:rsidR="009F6CB7" w:rsidRPr="007B207B" w:rsidRDefault="009F6CB7" w:rsidP="00F14002">
            <w:pPr>
              <w:spacing w:line="276" w:lineRule="auto"/>
              <w:ind w:firstLine="709"/>
              <w:rPr>
                <w:color w:val="FF0000"/>
                <w:sz w:val="28"/>
                <w:szCs w:val="28"/>
              </w:rPr>
            </w:pPr>
          </w:p>
          <w:p w:rsidR="009F6CB7" w:rsidRPr="007B207B" w:rsidRDefault="009F6CB7" w:rsidP="00A90FAB">
            <w:pPr>
              <w:spacing w:line="276" w:lineRule="auto"/>
              <w:rPr>
                <w:sz w:val="28"/>
                <w:szCs w:val="28"/>
              </w:rPr>
            </w:pPr>
            <w:r w:rsidRPr="007B207B">
              <w:rPr>
                <w:sz w:val="28"/>
                <w:szCs w:val="28"/>
              </w:rPr>
              <w:t>протокол №___ от «__» _______ 201_ г.</w:t>
            </w: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A90FAB">
            <w:pPr>
              <w:spacing w:line="276" w:lineRule="auto"/>
              <w:rPr>
                <w:sz w:val="28"/>
                <w:szCs w:val="28"/>
              </w:rPr>
            </w:pPr>
            <w:r w:rsidRPr="007B207B">
              <w:rPr>
                <w:sz w:val="28"/>
                <w:szCs w:val="28"/>
              </w:rPr>
              <w:t>Председатель ПЦК</w:t>
            </w:r>
          </w:p>
          <w:p w:rsidR="009F6CB7" w:rsidRPr="007B207B" w:rsidRDefault="009F6CB7" w:rsidP="00F14002">
            <w:pPr>
              <w:spacing w:line="276" w:lineRule="auto"/>
              <w:ind w:firstLine="709"/>
              <w:rPr>
                <w:sz w:val="28"/>
                <w:szCs w:val="28"/>
              </w:rPr>
            </w:pPr>
          </w:p>
          <w:p w:rsidR="009F6CB7" w:rsidRPr="007B207B" w:rsidRDefault="009F6CB7" w:rsidP="00A90FAB">
            <w:pPr>
              <w:spacing w:line="276" w:lineRule="auto"/>
              <w:rPr>
                <w:sz w:val="28"/>
                <w:szCs w:val="28"/>
              </w:rPr>
            </w:pPr>
            <w:r w:rsidRPr="007B207B">
              <w:rPr>
                <w:sz w:val="28"/>
                <w:szCs w:val="28"/>
              </w:rPr>
              <w:t xml:space="preserve">___________ </w:t>
            </w:r>
            <w:r w:rsidR="00A54C04" w:rsidRPr="007B207B">
              <w:rPr>
                <w:sz w:val="28"/>
                <w:szCs w:val="28"/>
              </w:rPr>
              <w:t>Г.А. Бобылева</w:t>
            </w:r>
          </w:p>
          <w:p w:rsidR="009F6CB7" w:rsidRPr="007B207B" w:rsidRDefault="009F6CB7" w:rsidP="00F14002">
            <w:pPr>
              <w:spacing w:line="276" w:lineRule="auto"/>
              <w:ind w:firstLine="709"/>
              <w:rPr>
                <w:sz w:val="28"/>
                <w:szCs w:val="28"/>
              </w:rPr>
            </w:pPr>
          </w:p>
          <w:p w:rsidR="009F6CB7" w:rsidRPr="007B207B" w:rsidRDefault="009F6CB7" w:rsidP="00A90FAB">
            <w:pPr>
              <w:spacing w:line="276" w:lineRule="auto"/>
              <w:rPr>
                <w:sz w:val="28"/>
                <w:szCs w:val="28"/>
              </w:rPr>
            </w:pPr>
            <w:r w:rsidRPr="007B207B">
              <w:rPr>
                <w:sz w:val="28"/>
                <w:szCs w:val="28"/>
              </w:rPr>
              <w:t xml:space="preserve">«_____»    201___ г. </w:t>
            </w: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pPr>
          </w:p>
          <w:p w:rsidR="009F6CB7" w:rsidRPr="007B207B" w:rsidRDefault="009F6CB7" w:rsidP="00F14002">
            <w:pPr>
              <w:spacing w:line="276" w:lineRule="auto"/>
              <w:ind w:firstLine="709"/>
            </w:pPr>
          </w:p>
          <w:p w:rsidR="009F6CB7" w:rsidRPr="007B207B" w:rsidRDefault="009F6CB7" w:rsidP="00F14002">
            <w:pPr>
              <w:spacing w:line="276" w:lineRule="auto"/>
              <w:ind w:firstLine="709"/>
            </w:pPr>
          </w:p>
          <w:p w:rsidR="009F6CB7" w:rsidRPr="007B207B" w:rsidRDefault="009F6CB7" w:rsidP="00F14002">
            <w:pPr>
              <w:spacing w:line="276" w:lineRule="auto"/>
              <w:ind w:firstLine="709"/>
            </w:pPr>
          </w:p>
          <w:p w:rsidR="009F6CB7" w:rsidRPr="007B207B" w:rsidRDefault="009F6CB7" w:rsidP="00F14002">
            <w:pPr>
              <w:tabs>
                <w:tab w:val="left" w:pos="12824"/>
              </w:tabs>
              <w:spacing w:line="276" w:lineRule="auto"/>
              <w:ind w:firstLine="709"/>
              <w:rPr>
                <w:sz w:val="28"/>
                <w:szCs w:val="28"/>
              </w:rPr>
            </w:pPr>
          </w:p>
        </w:tc>
      </w:tr>
    </w:tbl>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A90FAB">
      <w:pPr>
        <w:spacing w:line="276" w:lineRule="auto"/>
        <w:rPr>
          <w:sz w:val="28"/>
          <w:szCs w:val="28"/>
        </w:rPr>
      </w:pPr>
    </w:p>
    <w:p w:rsidR="009F6CB7" w:rsidRPr="007B207B" w:rsidRDefault="009F6CB7" w:rsidP="00A90FAB">
      <w:pPr>
        <w:tabs>
          <w:tab w:val="left" w:pos="0"/>
          <w:tab w:val="left" w:pos="567"/>
          <w:tab w:val="left" w:pos="12824"/>
        </w:tabs>
        <w:spacing w:line="276" w:lineRule="auto"/>
        <w:rPr>
          <w:bCs/>
          <w:sz w:val="28"/>
          <w:szCs w:val="28"/>
        </w:rPr>
      </w:pPr>
      <w:r w:rsidRPr="007B207B">
        <w:rPr>
          <w:bCs/>
          <w:sz w:val="28"/>
          <w:szCs w:val="28"/>
        </w:rPr>
        <w:t xml:space="preserve">Разработчик: </w:t>
      </w:r>
    </w:p>
    <w:p w:rsidR="009F6CB7" w:rsidRPr="007B207B" w:rsidRDefault="009F6CB7" w:rsidP="00A90FAB">
      <w:pPr>
        <w:tabs>
          <w:tab w:val="left" w:pos="0"/>
          <w:tab w:val="left" w:pos="567"/>
          <w:tab w:val="left" w:pos="12824"/>
        </w:tabs>
        <w:spacing w:line="276" w:lineRule="auto"/>
        <w:rPr>
          <w:bCs/>
          <w:sz w:val="28"/>
          <w:szCs w:val="28"/>
        </w:rPr>
      </w:pPr>
    </w:p>
    <w:p w:rsidR="009F6CB7" w:rsidRPr="007B207B" w:rsidRDefault="009F6CB7" w:rsidP="00A90FAB">
      <w:pPr>
        <w:tabs>
          <w:tab w:val="left" w:pos="0"/>
          <w:tab w:val="left" w:pos="567"/>
          <w:tab w:val="left" w:pos="12824"/>
        </w:tabs>
        <w:spacing w:line="276" w:lineRule="auto"/>
        <w:rPr>
          <w:bCs/>
          <w:sz w:val="28"/>
          <w:szCs w:val="28"/>
        </w:rPr>
      </w:pPr>
      <w:r w:rsidRPr="007B207B">
        <w:rPr>
          <w:bCs/>
          <w:sz w:val="28"/>
          <w:szCs w:val="28"/>
        </w:rPr>
        <w:t>Скопцова Наталья Игоревна,</w:t>
      </w:r>
    </w:p>
    <w:p w:rsidR="009F6CB7" w:rsidRPr="007B207B" w:rsidRDefault="009F6CB7" w:rsidP="00A90FAB">
      <w:pPr>
        <w:tabs>
          <w:tab w:val="left" w:pos="0"/>
          <w:tab w:val="left" w:pos="567"/>
          <w:tab w:val="left" w:pos="12824"/>
        </w:tabs>
        <w:spacing w:line="276" w:lineRule="auto"/>
        <w:rPr>
          <w:bCs/>
          <w:sz w:val="28"/>
          <w:szCs w:val="28"/>
        </w:rPr>
      </w:pPr>
      <w:r w:rsidRPr="007B207B">
        <w:rPr>
          <w:bCs/>
          <w:sz w:val="28"/>
          <w:szCs w:val="28"/>
        </w:rPr>
        <w:t>преподаватель      __________________________________</w:t>
      </w:r>
    </w:p>
    <w:p w:rsidR="009F6CB7" w:rsidRPr="007B207B" w:rsidRDefault="009F6CB7" w:rsidP="00A90FAB">
      <w:pPr>
        <w:tabs>
          <w:tab w:val="left" w:pos="0"/>
          <w:tab w:val="left" w:pos="567"/>
          <w:tab w:val="left" w:pos="12824"/>
        </w:tabs>
        <w:spacing w:line="276" w:lineRule="auto"/>
        <w:rPr>
          <w:bCs/>
          <w:sz w:val="28"/>
          <w:szCs w:val="28"/>
        </w:rPr>
      </w:pPr>
    </w:p>
    <w:p w:rsidR="009F6CB7" w:rsidRPr="007B207B" w:rsidRDefault="009F6CB7" w:rsidP="00F14002">
      <w:pPr>
        <w:tabs>
          <w:tab w:val="left" w:pos="12824"/>
        </w:tabs>
        <w:spacing w:line="276" w:lineRule="auto"/>
        <w:ind w:firstLine="709"/>
        <w:rPr>
          <w:sz w:val="28"/>
          <w:szCs w:val="28"/>
          <w:vertAlign w:val="superscript"/>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Default="009F6CB7" w:rsidP="00F14002">
      <w:pPr>
        <w:spacing w:line="276" w:lineRule="auto"/>
        <w:ind w:firstLine="709"/>
        <w:rPr>
          <w:sz w:val="28"/>
          <w:szCs w:val="28"/>
        </w:rPr>
      </w:pPr>
    </w:p>
    <w:p w:rsidR="001D28B6" w:rsidRDefault="001D28B6" w:rsidP="00F14002">
      <w:pPr>
        <w:spacing w:line="276" w:lineRule="auto"/>
        <w:ind w:firstLine="709"/>
        <w:rPr>
          <w:sz w:val="28"/>
          <w:szCs w:val="28"/>
        </w:rPr>
      </w:pPr>
    </w:p>
    <w:p w:rsidR="001D28B6" w:rsidRPr="007B207B" w:rsidRDefault="001D28B6" w:rsidP="00F14002">
      <w:pPr>
        <w:spacing w:line="276" w:lineRule="auto"/>
        <w:ind w:firstLine="709"/>
        <w:rPr>
          <w:sz w:val="28"/>
          <w:szCs w:val="28"/>
        </w:rPr>
      </w:pPr>
    </w:p>
    <w:p w:rsidR="009F6CB7" w:rsidRPr="007B207B" w:rsidRDefault="009F6CB7" w:rsidP="00F14002">
      <w:pPr>
        <w:spacing w:line="276" w:lineRule="auto"/>
        <w:ind w:firstLine="709"/>
        <w:rPr>
          <w:sz w:val="28"/>
          <w:szCs w:val="28"/>
        </w:rPr>
      </w:pPr>
    </w:p>
    <w:p w:rsidR="009F6CB7" w:rsidRDefault="009F6CB7" w:rsidP="00F14002">
      <w:pPr>
        <w:spacing w:line="276" w:lineRule="auto"/>
        <w:rPr>
          <w:sz w:val="28"/>
          <w:szCs w:val="28"/>
        </w:rPr>
      </w:pPr>
    </w:p>
    <w:p w:rsidR="00A90FAB" w:rsidRDefault="00A90FAB" w:rsidP="00F14002">
      <w:pPr>
        <w:spacing w:line="276" w:lineRule="auto"/>
        <w:rPr>
          <w:sz w:val="28"/>
          <w:szCs w:val="28"/>
        </w:rPr>
      </w:pPr>
    </w:p>
    <w:p w:rsidR="00A90FAB" w:rsidRPr="007B207B" w:rsidRDefault="00A90FAB" w:rsidP="00F14002">
      <w:pPr>
        <w:spacing w:line="276" w:lineRule="auto"/>
        <w:rPr>
          <w:sz w:val="28"/>
          <w:szCs w:val="28"/>
        </w:rPr>
      </w:pPr>
    </w:p>
    <w:p w:rsidR="009F6CB7" w:rsidRPr="007B207B" w:rsidRDefault="0065608C" w:rsidP="00F14002">
      <w:pPr>
        <w:spacing w:line="276" w:lineRule="auto"/>
        <w:ind w:firstLine="709"/>
        <w:outlineLvl w:val="0"/>
        <w:rPr>
          <w:b/>
        </w:rPr>
      </w:pPr>
      <w:r w:rsidRPr="007B207B">
        <w:rPr>
          <w:b/>
        </w:rPr>
        <w:lastRenderedPageBreak/>
        <w:t>Лабораторная работа №1.Изучение конструктивных особенностей такелажных механизмов.</w:t>
      </w:r>
    </w:p>
    <w:p w:rsidR="0065608C" w:rsidRPr="007B207B" w:rsidRDefault="0065608C" w:rsidP="00F14002">
      <w:pPr>
        <w:spacing w:line="276" w:lineRule="auto"/>
        <w:ind w:firstLine="709"/>
        <w:rPr>
          <w:rFonts w:eastAsia="Times New Roman"/>
          <w:color w:val="000000"/>
          <w:shd w:val="clear" w:color="auto" w:fill="FFFFFF"/>
          <w:lang w:eastAsia="ru-RU"/>
        </w:rPr>
      </w:pPr>
      <w:r w:rsidRPr="007B207B">
        <w:rPr>
          <w:rFonts w:eastAsia="Times New Roman"/>
          <w:b/>
          <w:bCs/>
          <w:color w:val="000000"/>
          <w:shd w:val="clear" w:color="auto" w:fill="FFFFFF"/>
          <w:lang w:eastAsia="ru-RU"/>
        </w:rPr>
        <w:t> Цель работы</w:t>
      </w:r>
      <w:proofErr w:type="gramStart"/>
      <w:r w:rsidRPr="007B207B">
        <w:rPr>
          <w:rFonts w:eastAsia="Times New Roman"/>
          <w:b/>
          <w:bCs/>
          <w:color w:val="000000"/>
          <w:shd w:val="clear" w:color="auto" w:fill="FFFFFF"/>
          <w:lang w:eastAsia="ru-RU"/>
        </w:rPr>
        <w:t>:</w:t>
      </w:r>
      <w:r w:rsidRPr="007B207B">
        <w:rPr>
          <w:rFonts w:eastAsia="Times New Roman"/>
          <w:color w:val="000000"/>
          <w:shd w:val="clear" w:color="auto" w:fill="FFFFFF"/>
          <w:lang w:eastAsia="ru-RU"/>
        </w:rPr>
        <w:t>з</w:t>
      </w:r>
      <w:proofErr w:type="gramEnd"/>
      <w:r w:rsidRPr="007B207B">
        <w:rPr>
          <w:rFonts w:eastAsia="Times New Roman"/>
          <w:color w:val="000000"/>
          <w:shd w:val="clear" w:color="auto" w:fill="FFFFFF"/>
          <w:lang w:eastAsia="ru-RU"/>
        </w:rPr>
        <w:t>акрепление знаний, полученных на лекциях, а также развития навыков самостоятельной работы при изучении грузоподъемных механизмов; изучение конструкции и принципа действия механизмов; определение опытным способом их основные параметры.</w:t>
      </w:r>
    </w:p>
    <w:p w:rsidR="0065608C" w:rsidRPr="007B207B" w:rsidRDefault="0065608C" w:rsidP="00F14002">
      <w:pPr>
        <w:spacing w:line="276" w:lineRule="auto"/>
        <w:ind w:firstLine="709"/>
        <w:rPr>
          <w:rFonts w:eastAsia="Times New Roman"/>
          <w:color w:val="000000"/>
          <w:shd w:val="clear" w:color="auto" w:fill="FFFFFF"/>
          <w:lang w:eastAsia="ru-RU"/>
        </w:rPr>
      </w:pPr>
      <w:r w:rsidRPr="007B207B">
        <w:rPr>
          <w:rFonts w:eastAsia="Times New Roman"/>
          <w:b/>
          <w:color w:val="000000"/>
          <w:shd w:val="clear" w:color="auto" w:fill="FFFFFF"/>
          <w:lang w:eastAsia="ru-RU"/>
        </w:rPr>
        <w:t>Оборудование:</w:t>
      </w:r>
      <w:r w:rsidRPr="007B207B">
        <w:rPr>
          <w:rFonts w:eastAsia="Times New Roman"/>
          <w:color w:val="000000"/>
          <w:shd w:val="clear" w:color="auto" w:fill="FFFFFF"/>
          <w:lang w:eastAsia="ru-RU"/>
        </w:rPr>
        <w:t xml:space="preserve"> пружинные динамометры, штангенциркуль, стальная линейка или складной метр.</w:t>
      </w:r>
    </w:p>
    <w:p w:rsidR="007B207B" w:rsidRDefault="0065608C" w:rsidP="00F14002">
      <w:pPr>
        <w:spacing w:line="276" w:lineRule="auto"/>
        <w:ind w:firstLine="709"/>
        <w:rPr>
          <w:rFonts w:eastAsia="Times New Roman"/>
          <w:color w:val="000000"/>
          <w:lang w:eastAsia="ru-RU"/>
        </w:rPr>
      </w:pPr>
      <w:r w:rsidRPr="007B207B">
        <w:rPr>
          <w:rFonts w:eastAsia="Times New Roman"/>
          <w:b/>
          <w:color w:val="000000"/>
          <w:shd w:val="clear" w:color="auto" w:fill="FFFFFF"/>
          <w:lang w:eastAsia="ru-RU"/>
        </w:rPr>
        <w:t>Порядок выполнения работы.</w:t>
      </w:r>
    </w:p>
    <w:p w:rsidR="007B207B" w:rsidRDefault="007B207B" w:rsidP="00F14002">
      <w:pPr>
        <w:spacing w:line="276" w:lineRule="auto"/>
        <w:ind w:firstLine="709"/>
        <w:rPr>
          <w:rFonts w:eastAsia="Times New Roman"/>
          <w:color w:val="000000"/>
          <w:lang w:eastAsia="ru-RU"/>
        </w:rPr>
      </w:pPr>
      <w:r>
        <w:rPr>
          <w:rFonts w:eastAsia="Times New Roman"/>
          <w:bCs/>
          <w:color w:val="000000"/>
          <w:shd w:val="clear" w:color="auto" w:fill="FFFFFF"/>
          <w:lang w:val="en-US" w:eastAsia="ru-RU"/>
        </w:rPr>
        <w:t>I</w:t>
      </w:r>
      <w:r w:rsidR="0065608C" w:rsidRPr="007B207B">
        <w:rPr>
          <w:rFonts w:eastAsia="Times New Roman"/>
          <w:bCs/>
          <w:color w:val="000000"/>
          <w:shd w:val="clear" w:color="auto" w:fill="FFFFFF"/>
          <w:lang w:eastAsia="ru-RU"/>
        </w:rPr>
        <w:t>. Изучение полиспаста</w:t>
      </w:r>
    </w:p>
    <w:p w:rsidR="007B207B"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1. Изучить конструкцию полиспаста.</w:t>
      </w:r>
    </w:p>
    <w:p w:rsidR="007B207B"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2. Начертить схему и дать описание принципа работы.</w:t>
      </w:r>
    </w:p>
    <w:p w:rsidR="007B207B"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3. К оси подвижного блока подвесить груз </w:t>
      </w:r>
      <w:r w:rsidRPr="007B207B">
        <w:rPr>
          <w:rFonts w:eastAsia="Times New Roman"/>
          <w:noProof/>
          <w:lang w:eastAsia="ru-RU"/>
        </w:rPr>
        <w:drawing>
          <wp:inline distT="0" distB="0" distL="0" distR="0">
            <wp:extent cx="257175" cy="200025"/>
            <wp:effectExtent l="0" t="0" r="0" b="0"/>
            <wp:docPr id="124" name="Рисунок 124" descr="http://do.gendocs.ru/pars_docs/tw_refs/219/218105/218105_html_mb33b2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o.gendocs.ru/pars_docs/tw_refs/219/218105/218105_html_mb33b23e.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Pr="007B207B">
        <w:rPr>
          <w:rFonts w:eastAsia="Times New Roman"/>
          <w:color w:val="000000"/>
          <w:shd w:val="clear" w:color="auto" w:fill="FFFFFF"/>
          <w:lang w:eastAsia="ru-RU"/>
        </w:rPr>
        <w:t>, при помощи динамометра 1 определить усилие в тяговой ветви каната </w:t>
      </w:r>
      <w:r w:rsidRPr="007B207B">
        <w:rPr>
          <w:rFonts w:eastAsia="Times New Roman"/>
          <w:noProof/>
          <w:lang w:eastAsia="ru-RU"/>
        </w:rPr>
        <w:drawing>
          <wp:inline distT="0" distB="0" distL="0" distR="0">
            <wp:extent cx="276225" cy="200025"/>
            <wp:effectExtent l="0" t="0" r="0" b="0"/>
            <wp:docPr id="123" name="Рисунок 123" descr="http://do.gendocs.ru/pars_docs/tw_refs/219/218105/218105_html_m4130d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o.gendocs.ru/pars_docs/tw_refs/219/218105/218105_html_m4130d2b.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00025"/>
                    </a:xfrm>
                    <a:prstGeom prst="rect">
                      <a:avLst/>
                    </a:prstGeom>
                    <a:noFill/>
                    <a:ln>
                      <a:noFill/>
                    </a:ln>
                  </pic:spPr>
                </pic:pic>
              </a:graphicData>
            </a:graphic>
          </wp:inline>
        </w:drawing>
      </w:r>
      <w:r w:rsidRPr="007B207B">
        <w:rPr>
          <w:rFonts w:eastAsia="Times New Roman"/>
          <w:color w:val="000000"/>
          <w:shd w:val="clear" w:color="auto" w:fill="FFFFFF"/>
          <w:lang w:eastAsia="ru-RU"/>
        </w:rPr>
        <w:t>.</w:t>
      </w:r>
    </w:p>
    <w:p w:rsidR="007B207B"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4. При помощи динамометра 2 определить усилие в грузовой ветви каната </w:t>
      </w:r>
      <w:r w:rsidRPr="007B207B">
        <w:rPr>
          <w:rFonts w:eastAsia="Times New Roman"/>
          <w:noProof/>
          <w:lang w:eastAsia="ru-RU"/>
        </w:rPr>
        <w:drawing>
          <wp:inline distT="0" distB="0" distL="0" distR="0">
            <wp:extent cx="285750" cy="200025"/>
            <wp:effectExtent l="0" t="0" r="0" b="0"/>
            <wp:docPr id="122" name="Рисунок 122" descr="http://do.gendocs.ru/pars_docs/tw_refs/219/218105/218105_html_m3b7dbd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o.gendocs.ru/pars_docs/tw_refs/219/218105/218105_html_m3b7dbd77.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00025"/>
                    </a:xfrm>
                    <a:prstGeom prst="rect">
                      <a:avLst/>
                    </a:prstGeom>
                    <a:noFill/>
                    <a:ln>
                      <a:noFill/>
                    </a:ln>
                  </pic:spPr>
                </pic:pic>
              </a:graphicData>
            </a:graphic>
          </wp:inline>
        </w:drawing>
      </w:r>
      <w:r w:rsidRPr="007B207B">
        <w:rPr>
          <w:rFonts w:eastAsia="Times New Roman"/>
          <w:color w:val="000000"/>
          <w:shd w:val="clear" w:color="auto" w:fill="FFFFFF"/>
          <w:lang w:eastAsia="ru-RU"/>
        </w:rPr>
        <w:t>.</w:t>
      </w:r>
    </w:p>
    <w:p w:rsidR="0065608C" w:rsidRPr="007B207B" w:rsidRDefault="0065608C" w:rsidP="00F14002">
      <w:pPr>
        <w:spacing w:line="276" w:lineRule="auto"/>
        <w:ind w:firstLine="709"/>
        <w:rPr>
          <w:rFonts w:eastAsia="Times New Roman"/>
          <w:lang w:eastAsia="ru-RU"/>
        </w:rPr>
      </w:pPr>
      <w:r w:rsidRPr="007B207B">
        <w:rPr>
          <w:rFonts w:eastAsia="Times New Roman"/>
          <w:color w:val="000000"/>
          <w:shd w:val="clear" w:color="auto" w:fill="FFFFFF"/>
          <w:lang w:eastAsia="ru-RU"/>
        </w:rPr>
        <w:t>5. Повторить последовательно измерения усилий </w:t>
      </w:r>
      <w:r w:rsidRPr="007B207B">
        <w:rPr>
          <w:rFonts w:eastAsia="Times New Roman"/>
          <w:noProof/>
          <w:lang w:eastAsia="ru-RU"/>
        </w:rPr>
        <w:drawing>
          <wp:inline distT="0" distB="0" distL="0" distR="0">
            <wp:extent cx="276225" cy="200025"/>
            <wp:effectExtent l="0" t="0" r="0" b="0"/>
            <wp:docPr id="119" name="Рисунок 119" descr="http://do.gendocs.ru/pars_docs/tw_refs/219/218105/218105_html_m4130d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o.gendocs.ru/pars_docs/tw_refs/219/218105/218105_html_m4130d2b.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00025"/>
                    </a:xfrm>
                    <a:prstGeom prst="rect">
                      <a:avLst/>
                    </a:prstGeom>
                    <a:noFill/>
                    <a:ln>
                      <a:noFill/>
                    </a:ln>
                  </pic:spPr>
                </pic:pic>
              </a:graphicData>
            </a:graphic>
          </wp:inline>
        </w:drawing>
      </w:r>
      <w:r w:rsidRPr="007B207B">
        <w:rPr>
          <w:rFonts w:eastAsia="Times New Roman"/>
          <w:color w:val="000000"/>
          <w:shd w:val="clear" w:color="auto" w:fill="FFFFFF"/>
          <w:lang w:eastAsia="ru-RU"/>
        </w:rPr>
        <w:t> и </w:t>
      </w:r>
      <w:r w:rsidRPr="007B207B">
        <w:rPr>
          <w:rFonts w:eastAsia="Times New Roman"/>
          <w:noProof/>
          <w:lang w:eastAsia="ru-RU"/>
        </w:rPr>
        <w:drawing>
          <wp:inline distT="0" distB="0" distL="0" distR="0">
            <wp:extent cx="285750" cy="200025"/>
            <wp:effectExtent l="0" t="0" r="0" b="0"/>
            <wp:docPr id="118" name="Рисунок 118" descr="http://do.gendocs.ru/pars_docs/tw_refs/219/218105/218105_html_m3b7dbd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do.gendocs.ru/pars_docs/tw_refs/219/218105/218105_html_m3b7dbd77.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00025"/>
                    </a:xfrm>
                    <a:prstGeom prst="rect">
                      <a:avLst/>
                    </a:prstGeom>
                    <a:noFill/>
                    <a:ln>
                      <a:noFill/>
                    </a:ln>
                  </pic:spPr>
                </pic:pic>
              </a:graphicData>
            </a:graphic>
          </wp:inline>
        </w:drawing>
      </w:r>
      <w:r w:rsidRPr="007B207B">
        <w:rPr>
          <w:rFonts w:eastAsia="Times New Roman"/>
          <w:color w:val="000000"/>
          <w:shd w:val="clear" w:color="auto" w:fill="FFFFFF"/>
          <w:lang w:eastAsia="ru-RU"/>
        </w:rPr>
        <w:t> с грузами </w:t>
      </w:r>
      <w:r w:rsidRPr="007B207B">
        <w:rPr>
          <w:rFonts w:eastAsia="Times New Roman"/>
          <w:noProof/>
          <w:lang w:eastAsia="ru-RU"/>
        </w:rPr>
        <w:drawing>
          <wp:inline distT="0" distB="0" distL="0" distR="0">
            <wp:extent cx="257175" cy="200025"/>
            <wp:effectExtent l="0" t="0" r="0" b="0"/>
            <wp:docPr id="117" name="Рисунок 117" descr="http://do.gendocs.ru/pars_docs/tw_refs/219/218105/218105_html_m1d1023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do.gendocs.ru/pars_docs/tw_refs/219/218105/218105_html_m1d1023bf.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Pr="007B207B">
        <w:rPr>
          <w:rFonts w:eastAsia="Times New Roman"/>
          <w:color w:val="000000"/>
          <w:shd w:val="clear" w:color="auto" w:fill="FFFFFF"/>
          <w:lang w:eastAsia="ru-RU"/>
        </w:rPr>
        <w:t> и</w:t>
      </w:r>
      <w:proofErr w:type="gramStart"/>
      <w:r w:rsidRPr="007B207B">
        <w:rPr>
          <w:rFonts w:eastAsia="Times New Roman"/>
          <w:color w:val="000000"/>
          <w:shd w:val="clear" w:color="auto" w:fill="FFFFFF"/>
          <w:lang w:eastAsia="ru-RU"/>
        </w:rPr>
        <w:t> </w:t>
      </w:r>
      <w:r w:rsidRPr="007B207B">
        <w:rPr>
          <w:rFonts w:eastAsia="Times New Roman"/>
          <w:noProof/>
          <w:lang w:eastAsia="ru-RU"/>
        </w:rPr>
        <w:drawing>
          <wp:inline distT="0" distB="0" distL="0" distR="0">
            <wp:extent cx="257175" cy="200025"/>
            <wp:effectExtent l="0" t="0" r="0" b="0"/>
            <wp:docPr id="116" name="Рисунок 116" descr="http://do.gendocs.ru/pars_docs/tw_refs/219/218105/218105_html_5b7217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do.gendocs.ru/pars_docs/tw_refs/219/218105/218105_html_5b72177e.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007B207B">
        <w:rPr>
          <w:rFonts w:eastAsia="Times New Roman"/>
          <w:color w:val="000000"/>
          <w:shd w:val="clear" w:color="auto" w:fill="FFFFFF"/>
          <w:lang w:eastAsia="ru-RU"/>
        </w:rPr>
        <w:t>.</w:t>
      </w:r>
      <w:proofErr w:type="gramEnd"/>
      <w:r w:rsidRPr="007B207B">
        <w:rPr>
          <w:rFonts w:eastAsia="Times New Roman"/>
          <w:color w:val="000000"/>
          <w:shd w:val="clear" w:color="auto" w:fill="FFFFFF"/>
          <w:lang w:eastAsia="ru-RU"/>
        </w:rPr>
        <w:t>Результаты измерений записать в таблицу:</w:t>
      </w:r>
      <w:r w:rsidRPr="007B207B">
        <w:rPr>
          <w:rFonts w:eastAsia="Times New Roman"/>
          <w:color w:val="000000"/>
          <w:lang w:eastAsia="ru-RU"/>
        </w:rPr>
        <w:br/>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663"/>
        <w:gridCol w:w="1981"/>
        <w:gridCol w:w="1981"/>
        <w:gridCol w:w="1980"/>
        <w:gridCol w:w="1980"/>
      </w:tblGrid>
      <w:tr w:rsidR="0065608C" w:rsidRPr="007B207B" w:rsidTr="00F14002">
        <w:trPr>
          <w:tblCellSpacing w:w="0" w:type="dxa"/>
          <w:jc w:val="center"/>
        </w:trPr>
        <w:tc>
          <w:tcPr>
            <w:tcW w:w="867" w:type="pct"/>
            <w:hideMark/>
          </w:tcPr>
          <w:p w:rsidR="0065608C" w:rsidRPr="007B207B" w:rsidRDefault="0065608C" w:rsidP="00F14002">
            <w:pPr>
              <w:rPr>
                <w:rFonts w:eastAsia="Times New Roman"/>
                <w:lang w:eastAsia="ru-RU"/>
              </w:rPr>
            </w:pPr>
            <w:r w:rsidRPr="007B207B">
              <w:rPr>
                <w:rFonts w:eastAsia="Times New Roman"/>
                <w:lang w:eastAsia="ru-RU"/>
              </w:rPr>
              <w:t>№ опыта</w:t>
            </w:r>
          </w:p>
        </w:tc>
        <w:tc>
          <w:tcPr>
            <w:tcW w:w="1033" w:type="pct"/>
            <w:hideMark/>
          </w:tcPr>
          <w:p w:rsidR="0065608C" w:rsidRPr="007B207B" w:rsidRDefault="0065608C" w:rsidP="00F14002">
            <w:pPr>
              <w:rPr>
                <w:rFonts w:eastAsia="Times New Roman"/>
                <w:lang w:eastAsia="ru-RU"/>
              </w:rPr>
            </w:pPr>
            <w:r w:rsidRPr="007B207B">
              <w:rPr>
                <w:rFonts w:eastAsia="Times New Roman"/>
                <w:lang w:eastAsia="ru-RU"/>
              </w:rPr>
              <w:t>Q, Н</w:t>
            </w:r>
          </w:p>
        </w:tc>
        <w:tc>
          <w:tcPr>
            <w:tcW w:w="1033" w:type="pct"/>
            <w:hideMark/>
          </w:tcPr>
          <w:p w:rsidR="0065608C" w:rsidRPr="007B207B" w:rsidRDefault="0065608C" w:rsidP="00F14002">
            <w:pPr>
              <w:rPr>
                <w:rFonts w:eastAsia="Times New Roman"/>
                <w:lang w:eastAsia="ru-RU"/>
              </w:rPr>
            </w:pPr>
            <w:r w:rsidRPr="007B207B">
              <w:rPr>
                <w:rFonts w:eastAsia="Times New Roman"/>
                <w:noProof/>
                <w:lang w:eastAsia="ru-RU"/>
              </w:rPr>
              <w:drawing>
                <wp:inline distT="0" distB="0" distL="0" distR="0">
                  <wp:extent cx="276225" cy="200025"/>
                  <wp:effectExtent l="0" t="0" r="0" b="0"/>
                  <wp:docPr id="115" name="Рисунок 115" descr="http://do.gendocs.ru/pars_docs/tw_refs/219/218105/218105_html_m4130d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o.gendocs.ru/pars_docs/tw_refs/219/218105/218105_html_m4130d2b.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00025"/>
                          </a:xfrm>
                          <a:prstGeom prst="rect">
                            <a:avLst/>
                          </a:prstGeom>
                          <a:noFill/>
                          <a:ln>
                            <a:noFill/>
                          </a:ln>
                        </pic:spPr>
                      </pic:pic>
                    </a:graphicData>
                  </a:graphic>
                </wp:inline>
              </w:drawing>
            </w:r>
            <w:r w:rsidRPr="007B207B">
              <w:rPr>
                <w:rFonts w:eastAsia="Times New Roman"/>
                <w:lang w:eastAsia="ru-RU"/>
              </w:rPr>
              <w:t>, Н</w:t>
            </w:r>
          </w:p>
        </w:tc>
        <w:tc>
          <w:tcPr>
            <w:tcW w:w="1033" w:type="pct"/>
            <w:hideMark/>
          </w:tcPr>
          <w:p w:rsidR="0065608C" w:rsidRPr="007B207B" w:rsidRDefault="0065608C" w:rsidP="00F14002">
            <w:pPr>
              <w:rPr>
                <w:rFonts w:eastAsia="Times New Roman"/>
                <w:lang w:eastAsia="ru-RU"/>
              </w:rPr>
            </w:pPr>
            <w:r w:rsidRPr="007B207B">
              <w:rPr>
                <w:rFonts w:eastAsia="Times New Roman"/>
                <w:noProof/>
                <w:lang w:eastAsia="ru-RU"/>
              </w:rPr>
              <w:drawing>
                <wp:inline distT="0" distB="0" distL="0" distR="0">
                  <wp:extent cx="285750" cy="200025"/>
                  <wp:effectExtent l="0" t="0" r="0" b="0"/>
                  <wp:docPr id="114" name="Рисунок 114" descr="http://do.gendocs.ru/pars_docs/tw_refs/219/218105/218105_html_m3b7dbd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do.gendocs.ru/pars_docs/tw_refs/219/218105/218105_html_m3b7dbd77.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1033" w:type="pct"/>
            <w:hideMark/>
          </w:tcPr>
          <w:p w:rsidR="0065608C" w:rsidRPr="007B207B" w:rsidRDefault="0065608C" w:rsidP="00F14002">
            <w:pPr>
              <w:rPr>
                <w:rFonts w:eastAsia="Times New Roman"/>
                <w:lang w:eastAsia="ru-RU"/>
              </w:rPr>
            </w:pPr>
            <w:r w:rsidRPr="007B207B">
              <w:rPr>
                <w:rFonts w:eastAsia="Times New Roman"/>
                <w:noProof/>
                <w:lang w:eastAsia="ru-RU"/>
              </w:rPr>
              <w:drawing>
                <wp:inline distT="0" distB="0" distL="0" distR="0">
                  <wp:extent cx="200025" cy="228600"/>
                  <wp:effectExtent l="0" t="0" r="0" b="0"/>
                  <wp:docPr id="113" name="Рисунок 113" descr="http://do.gendocs.ru/pars_docs/tw_refs/219/218105/218105_html_16598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o.gendocs.ru/pars_docs/tw_refs/219/218105/218105_html_16598918.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28600"/>
                          </a:xfrm>
                          <a:prstGeom prst="rect">
                            <a:avLst/>
                          </a:prstGeom>
                          <a:noFill/>
                          <a:ln>
                            <a:noFill/>
                          </a:ln>
                        </pic:spPr>
                      </pic:pic>
                    </a:graphicData>
                  </a:graphic>
                </wp:inline>
              </w:drawing>
            </w:r>
          </w:p>
        </w:tc>
      </w:tr>
      <w:tr w:rsidR="0065608C" w:rsidRPr="007B207B" w:rsidTr="00F14002">
        <w:trPr>
          <w:trHeight w:val="390"/>
          <w:tblCellSpacing w:w="0" w:type="dxa"/>
          <w:jc w:val="center"/>
        </w:trPr>
        <w:tc>
          <w:tcPr>
            <w:tcW w:w="867" w:type="pct"/>
            <w:hideMark/>
          </w:tcPr>
          <w:p w:rsidR="0065608C" w:rsidRPr="007B207B" w:rsidRDefault="0065608C" w:rsidP="00F14002">
            <w:pPr>
              <w:rPr>
                <w:rFonts w:eastAsia="Times New Roman"/>
                <w:lang w:eastAsia="ru-RU"/>
              </w:rPr>
            </w:pPr>
            <w:r w:rsidRPr="007B207B">
              <w:rPr>
                <w:rFonts w:eastAsia="Times New Roman"/>
                <w:lang w:eastAsia="ru-RU"/>
              </w:rPr>
              <w:t>1</w:t>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c>
          <w:tcPr>
            <w:tcW w:w="1033" w:type="pct"/>
            <w:hideMark/>
          </w:tcPr>
          <w:p w:rsidR="0065608C" w:rsidRPr="007B207B" w:rsidRDefault="0065608C" w:rsidP="00F14002">
            <w:pPr>
              <w:rPr>
                <w:rFonts w:eastAsia="Times New Roman"/>
                <w:lang w:eastAsia="ru-RU"/>
              </w:rPr>
            </w:pPr>
            <w:r w:rsidRPr="007B207B">
              <w:rPr>
                <w:rFonts w:eastAsia="Times New Roman"/>
                <w:lang w:eastAsia="ru-RU"/>
              </w:rPr>
              <w:br/>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r>
      <w:tr w:rsidR="0065608C" w:rsidRPr="007B207B" w:rsidTr="00F14002">
        <w:trPr>
          <w:tblCellSpacing w:w="0" w:type="dxa"/>
          <w:jc w:val="center"/>
        </w:trPr>
        <w:tc>
          <w:tcPr>
            <w:tcW w:w="867" w:type="pct"/>
            <w:hideMark/>
          </w:tcPr>
          <w:p w:rsidR="0065608C" w:rsidRPr="007B207B" w:rsidRDefault="007B207B" w:rsidP="00F14002">
            <w:pPr>
              <w:rPr>
                <w:rFonts w:eastAsia="Times New Roman"/>
                <w:lang w:eastAsia="ru-RU"/>
              </w:rPr>
            </w:pPr>
            <w:r>
              <w:rPr>
                <w:rFonts w:eastAsia="Times New Roman"/>
                <w:lang w:eastAsia="ru-RU"/>
              </w:rPr>
              <w:t>2</w:t>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r>
      <w:tr w:rsidR="0065608C" w:rsidRPr="007B207B" w:rsidTr="00F14002">
        <w:trPr>
          <w:tblCellSpacing w:w="0" w:type="dxa"/>
          <w:jc w:val="center"/>
        </w:trPr>
        <w:tc>
          <w:tcPr>
            <w:tcW w:w="867" w:type="pct"/>
            <w:hideMark/>
          </w:tcPr>
          <w:p w:rsidR="0065608C" w:rsidRPr="007B207B" w:rsidRDefault="0065608C" w:rsidP="00F14002">
            <w:pPr>
              <w:rPr>
                <w:rFonts w:eastAsia="Times New Roman"/>
                <w:lang w:eastAsia="ru-RU"/>
              </w:rPr>
            </w:pPr>
            <w:r w:rsidRPr="007B207B">
              <w:rPr>
                <w:rFonts w:eastAsia="Times New Roman"/>
                <w:lang w:eastAsia="ru-RU"/>
              </w:rPr>
              <w:t>3</w:t>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c>
          <w:tcPr>
            <w:tcW w:w="1033" w:type="pct"/>
            <w:hideMark/>
          </w:tcPr>
          <w:p w:rsidR="0065608C" w:rsidRPr="007B207B" w:rsidRDefault="0065608C" w:rsidP="00F14002">
            <w:pPr>
              <w:ind w:firstLine="709"/>
              <w:rPr>
                <w:rFonts w:eastAsia="Times New Roman"/>
                <w:lang w:eastAsia="ru-RU"/>
              </w:rPr>
            </w:pPr>
            <w:r w:rsidRPr="007B207B">
              <w:rPr>
                <w:rFonts w:eastAsia="Times New Roman"/>
                <w:lang w:eastAsia="ru-RU"/>
              </w:rPr>
              <w:br/>
            </w:r>
          </w:p>
        </w:tc>
      </w:tr>
    </w:tbl>
    <w:p w:rsidR="00F14002" w:rsidRDefault="00F14002" w:rsidP="00F14002">
      <w:pPr>
        <w:spacing w:line="276" w:lineRule="auto"/>
        <w:ind w:firstLine="709"/>
        <w:rPr>
          <w:rFonts w:eastAsia="Times New Roman"/>
          <w:color w:val="000000"/>
          <w:shd w:val="clear" w:color="auto" w:fill="FFFFFF"/>
          <w:lang w:eastAsia="ru-RU"/>
        </w:rPr>
      </w:pPr>
      <w:r>
        <w:rPr>
          <w:rFonts w:eastAsia="Times New Roman"/>
          <w:color w:val="000000"/>
          <w:shd w:val="clear" w:color="auto" w:fill="FFFFFF"/>
          <w:lang w:eastAsia="ru-RU"/>
        </w:rPr>
        <w:t xml:space="preserve">6.Определить кратность </w:t>
      </w:r>
      <w:r w:rsidR="0065608C" w:rsidRPr="007B207B">
        <w:rPr>
          <w:rFonts w:eastAsia="Times New Roman"/>
          <w:color w:val="000000"/>
          <w:shd w:val="clear" w:color="auto" w:fill="FFFFFF"/>
          <w:lang w:eastAsia="ru-RU"/>
        </w:rPr>
        <w:t>полиспаста</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 </w:t>
      </w:r>
      <w:r w:rsidR="00F14002" w:rsidRPr="007B207B">
        <w:rPr>
          <w:rFonts w:eastAsia="Times New Roman"/>
          <w:noProof/>
          <w:lang w:eastAsia="ru-RU"/>
        </w:rPr>
        <w:drawing>
          <wp:inline distT="0" distB="0" distL="0" distR="0">
            <wp:extent cx="571500" cy="428625"/>
            <wp:effectExtent l="0" t="0" r="0" b="0"/>
            <wp:docPr id="171" name="Рисунок 112" descr="http://do.gendocs.ru/pars_docs/tw_refs/219/218105/218105_html_m54f61a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o.gendocs.ru/pars_docs/tw_refs/219/218105/218105_html_m54f61a75.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428625"/>
                    </a:xfrm>
                    <a:prstGeom prst="rect">
                      <a:avLst/>
                    </a:prstGeom>
                    <a:noFill/>
                    <a:ln>
                      <a:noFill/>
                    </a:ln>
                  </pic:spPr>
                </pic:pic>
              </a:graphicData>
            </a:graphic>
          </wp:inline>
        </w:drawing>
      </w:r>
      <w:r w:rsidRPr="007B207B">
        <w:rPr>
          <w:rFonts w:eastAsia="Times New Roman"/>
          <w:color w:val="000000"/>
          <w:shd w:val="clear" w:color="auto" w:fill="FFFFFF"/>
          <w:lang w:eastAsia="ru-RU"/>
        </w:rPr>
        <w:t>.</w:t>
      </w:r>
    </w:p>
    <w:p w:rsidR="00F14002" w:rsidRDefault="0065608C" w:rsidP="00F14002">
      <w:pPr>
        <w:spacing w:line="276" w:lineRule="auto"/>
        <w:ind w:firstLine="709"/>
        <w:rPr>
          <w:rFonts w:eastAsia="Times New Roman"/>
          <w:color w:val="000000"/>
          <w:shd w:val="clear" w:color="auto" w:fill="FFFFFF"/>
          <w:lang w:eastAsia="ru-RU"/>
        </w:rPr>
      </w:pPr>
      <w:r w:rsidRPr="007B207B">
        <w:rPr>
          <w:rFonts w:eastAsia="Times New Roman"/>
          <w:color w:val="000000"/>
          <w:shd w:val="clear" w:color="auto" w:fill="FFFFFF"/>
          <w:lang w:eastAsia="ru-RU"/>
        </w:rPr>
        <w:t>7. Определить КПД полиспаста по результатам трех измерений</w:t>
      </w:r>
      <w:proofErr w:type="gramStart"/>
      <w:r w:rsidRPr="007B207B">
        <w:rPr>
          <w:rFonts w:eastAsia="Times New Roman"/>
          <w:color w:val="000000"/>
          <w:shd w:val="clear" w:color="auto" w:fill="FFFFFF"/>
          <w:lang w:eastAsia="ru-RU"/>
        </w:rPr>
        <w:t> </w:t>
      </w:r>
    </w:p>
    <w:p w:rsidR="00F14002" w:rsidRDefault="0065608C" w:rsidP="00F14002">
      <w:pPr>
        <w:spacing w:line="276" w:lineRule="auto"/>
        <w:ind w:firstLine="709"/>
        <w:rPr>
          <w:rFonts w:eastAsia="Times New Roman"/>
          <w:color w:val="000000"/>
          <w:lang w:eastAsia="ru-RU"/>
        </w:rPr>
      </w:pPr>
      <w:proofErr w:type="gramEnd"/>
      <w:r w:rsidRPr="007B207B">
        <w:rPr>
          <w:rFonts w:eastAsia="Times New Roman"/>
          <w:noProof/>
          <w:lang w:eastAsia="ru-RU"/>
        </w:rPr>
        <w:drawing>
          <wp:inline distT="0" distB="0" distL="0" distR="0">
            <wp:extent cx="228600" cy="247650"/>
            <wp:effectExtent l="0" t="0" r="0" b="0"/>
            <wp:docPr id="111" name="Рисунок 111" descr="http://do.gendocs.ru/pars_docs/tw_refs/219/218105/218105_html_277b51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o.gendocs.ru/pars_docs/tw_refs/219/218105/218105_html_277b51a0.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47650"/>
                    </a:xfrm>
                    <a:prstGeom prst="rect">
                      <a:avLst/>
                    </a:prstGeom>
                    <a:noFill/>
                    <a:ln>
                      <a:noFill/>
                    </a:ln>
                  </pic:spPr>
                </pic:pic>
              </a:graphicData>
            </a:graphic>
          </wp:inline>
        </w:drawing>
      </w:r>
      <w:r w:rsidRPr="007B207B">
        <w:rPr>
          <w:rFonts w:eastAsia="Times New Roman"/>
          <w:color w:val="000000"/>
          <w:shd w:val="clear" w:color="auto" w:fill="FFFFFF"/>
          <w:lang w:eastAsia="ru-RU"/>
        </w:rPr>
        <w:t>:</w:t>
      </w:r>
      <w:r w:rsidR="00F14002" w:rsidRPr="007B207B">
        <w:rPr>
          <w:rFonts w:eastAsia="Times New Roman"/>
          <w:noProof/>
          <w:lang w:eastAsia="ru-RU"/>
        </w:rPr>
        <w:drawing>
          <wp:inline distT="0" distB="0" distL="0" distR="0">
            <wp:extent cx="619125" cy="428625"/>
            <wp:effectExtent l="0" t="0" r="0" b="0"/>
            <wp:docPr id="172" name="Рисунок 110" descr="http://do.gendocs.ru/pars_docs/tw_refs/219/218105/218105_html_m2927bc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o.gendocs.ru/pars_docs/tw_refs/219/218105/218105_html_m2927bc1f.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428625"/>
                    </a:xfrm>
                    <a:prstGeom prst="rect">
                      <a:avLst/>
                    </a:prstGeom>
                    <a:noFill/>
                    <a:ln>
                      <a:noFill/>
                    </a:ln>
                  </pic:spPr>
                </pic:pic>
              </a:graphicData>
            </a:graphic>
          </wp:inline>
        </w:drawing>
      </w:r>
    </w:p>
    <w:p w:rsidR="00F14002" w:rsidRDefault="0065608C" w:rsidP="00F14002">
      <w:pPr>
        <w:spacing w:line="276" w:lineRule="auto"/>
        <w:ind w:firstLine="709"/>
        <w:rPr>
          <w:rFonts w:eastAsia="Times New Roman"/>
          <w:color w:val="000000"/>
          <w:shd w:val="clear" w:color="auto" w:fill="FFFFFF"/>
          <w:lang w:eastAsia="ru-RU"/>
        </w:rPr>
      </w:pPr>
      <w:r w:rsidRPr="007B207B">
        <w:rPr>
          <w:rFonts w:eastAsia="Times New Roman"/>
          <w:color w:val="000000"/>
          <w:shd w:val="clear" w:color="auto" w:fill="FFFFFF"/>
          <w:lang w:eastAsia="ru-RU"/>
        </w:rPr>
        <w:t>8. Найти среднее значение КПД полиспаста:</w:t>
      </w:r>
    </w:p>
    <w:p w:rsidR="00F14002" w:rsidRDefault="00F14002" w:rsidP="00F14002">
      <w:pPr>
        <w:spacing w:line="276" w:lineRule="auto"/>
        <w:ind w:firstLine="709"/>
        <w:rPr>
          <w:rFonts w:eastAsia="Times New Roman"/>
          <w:color w:val="000000"/>
          <w:lang w:eastAsia="ru-RU"/>
        </w:rPr>
      </w:pPr>
      <w:r w:rsidRPr="007B207B">
        <w:rPr>
          <w:rFonts w:eastAsia="Times New Roman"/>
          <w:noProof/>
          <w:lang w:eastAsia="ru-RU"/>
        </w:rPr>
        <w:drawing>
          <wp:inline distT="0" distB="0" distL="0" distR="0">
            <wp:extent cx="1066800" cy="771525"/>
            <wp:effectExtent l="0" t="0" r="0" b="0"/>
            <wp:docPr id="173" name="Рисунок 109" descr="http://do.gendocs.ru/pars_docs/tw_refs/219/218105/218105_html_m7fff4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o.gendocs.ru/pars_docs/tw_refs/219/218105/218105_html_m7fff4375.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771525"/>
                    </a:xfrm>
                    <a:prstGeom prst="rect">
                      <a:avLst/>
                    </a:prstGeom>
                    <a:noFill/>
                    <a:ln>
                      <a:noFill/>
                    </a:ln>
                  </pic:spPr>
                </pic:pic>
              </a:graphicData>
            </a:graphic>
          </wp:inline>
        </w:drawing>
      </w:r>
    </w:p>
    <w:p w:rsidR="00F14002" w:rsidRDefault="00F14002" w:rsidP="00F14002">
      <w:pPr>
        <w:spacing w:line="276" w:lineRule="auto"/>
        <w:ind w:firstLine="709"/>
        <w:rPr>
          <w:rFonts w:eastAsia="Times New Roman"/>
          <w:color w:val="000000"/>
          <w:lang w:eastAsia="ru-RU"/>
        </w:rPr>
      </w:pPr>
      <w:r w:rsidRPr="00F14002">
        <w:rPr>
          <w:rFonts w:eastAsia="Times New Roman"/>
          <w:b/>
          <w:bCs/>
          <w:color w:val="000000"/>
          <w:shd w:val="clear" w:color="auto" w:fill="FFFFFF"/>
          <w:lang w:val="en-US" w:eastAsia="ru-RU"/>
        </w:rPr>
        <w:t>II</w:t>
      </w:r>
      <w:r w:rsidRPr="00F14002">
        <w:rPr>
          <w:rFonts w:eastAsia="Times New Roman"/>
          <w:b/>
          <w:bCs/>
          <w:color w:val="000000"/>
          <w:shd w:val="clear" w:color="auto" w:fill="FFFFFF"/>
          <w:lang w:eastAsia="ru-RU"/>
        </w:rPr>
        <w:t>.</w:t>
      </w:r>
      <w:r w:rsidR="0065608C" w:rsidRPr="00F14002">
        <w:rPr>
          <w:rFonts w:eastAsia="Times New Roman"/>
          <w:b/>
          <w:bCs/>
          <w:color w:val="000000"/>
          <w:shd w:val="clear" w:color="auto" w:fill="FFFFFF"/>
          <w:lang w:eastAsia="ru-RU"/>
        </w:rPr>
        <w:t xml:space="preserve"> Изучение тали.</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1. Изучить конструкцию и взаимодействие деталей тали при подъеме и опускании груза.</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2. Начертить конструктивную схему, обозначить наименование деталей тали, описать принцип работы.</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lastRenderedPageBreak/>
        <w:t>3. Определить передаточное число механизма привода тали u, для этого, вращая ведущий вал передачи, определить число его оборотов до того момента, как ведомый вал закончит один полный оборот:</w:t>
      </w:r>
      <w:r w:rsidRPr="007B207B">
        <w:rPr>
          <w:rFonts w:eastAsia="Times New Roman"/>
          <w:color w:val="000000"/>
          <w:lang w:eastAsia="ru-RU"/>
        </w:rPr>
        <w:br/>
      </w:r>
      <w:r w:rsidRPr="007B207B">
        <w:rPr>
          <w:rFonts w:eastAsia="Times New Roman"/>
          <w:noProof/>
          <w:lang w:eastAsia="ru-RU"/>
        </w:rPr>
        <w:drawing>
          <wp:inline distT="0" distB="0" distL="0" distR="0">
            <wp:extent cx="466725" cy="428625"/>
            <wp:effectExtent l="0" t="0" r="0" b="0"/>
            <wp:docPr id="108" name="Рисунок 108" descr="http://do.gendocs.ru/pars_docs/tw_refs/219/218105/218105_html_7b5da0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do.gendocs.ru/pars_docs/tw_refs/219/218105/218105_html_7b5da06b.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28625"/>
                    </a:xfrm>
                    <a:prstGeom prst="rect">
                      <a:avLst/>
                    </a:prstGeom>
                    <a:noFill/>
                    <a:ln>
                      <a:noFill/>
                    </a:ln>
                  </pic:spPr>
                </pic:pic>
              </a:graphicData>
            </a:graphic>
          </wp:inline>
        </w:drawing>
      </w:r>
      <w:r w:rsidRPr="007B207B">
        <w:rPr>
          <w:rFonts w:eastAsia="Times New Roman"/>
          <w:color w:val="000000"/>
          <w:shd w:val="clear" w:color="auto" w:fill="FFFFFF"/>
          <w:lang w:eastAsia="ru-RU"/>
        </w:rPr>
        <w:t>.</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4. Определить кратность цепного полиспаста </w:t>
      </w:r>
      <w:r w:rsidRPr="007B207B">
        <w:rPr>
          <w:rFonts w:eastAsia="Times New Roman"/>
          <w:iCs/>
          <w:color w:val="000000"/>
          <w:shd w:val="clear" w:color="auto" w:fill="FFFFFF"/>
          <w:lang w:eastAsia="ru-RU"/>
        </w:rPr>
        <w:t>m</w:t>
      </w:r>
      <w:r w:rsidRPr="007B207B">
        <w:rPr>
          <w:rFonts w:eastAsia="Times New Roman"/>
          <w:color w:val="000000"/>
          <w:shd w:val="clear" w:color="auto" w:fill="FFFFFF"/>
          <w:lang w:eastAsia="ru-RU"/>
        </w:rPr>
        <w:t> .</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5. Измерить диаметр ведущего блока </w:t>
      </w:r>
      <w:r w:rsidRPr="007B207B">
        <w:rPr>
          <w:rFonts w:eastAsia="Times New Roman"/>
          <w:noProof/>
          <w:lang w:eastAsia="ru-RU"/>
        </w:rPr>
        <w:drawing>
          <wp:inline distT="0" distB="0" distL="0" distR="0">
            <wp:extent cx="266700" cy="200025"/>
            <wp:effectExtent l="0" t="0" r="0" b="0"/>
            <wp:docPr id="107" name="Рисунок 107" descr="http://do.gendocs.ru/pars_docs/tw_refs/219/218105/218105_html_m42f0d1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do.gendocs.ru/pars_docs/tw_refs/219/218105/218105_html_m42f0d1a2.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7B207B">
        <w:rPr>
          <w:rFonts w:eastAsia="Times New Roman"/>
          <w:color w:val="000000"/>
          <w:shd w:val="clear" w:color="auto" w:fill="FFFFFF"/>
          <w:lang w:eastAsia="ru-RU"/>
        </w:rPr>
        <w:t xml:space="preserve">, </w:t>
      </w:r>
      <w:proofErr w:type="gramStart"/>
      <w:r w:rsidRPr="007B207B">
        <w:rPr>
          <w:rFonts w:eastAsia="Times New Roman"/>
          <w:color w:val="000000"/>
          <w:shd w:val="clear" w:color="auto" w:fill="FFFFFF"/>
          <w:lang w:eastAsia="ru-RU"/>
        </w:rPr>
        <w:t>м</w:t>
      </w:r>
      <w:proofErr w:type="gramEnd"/>
      <w:r w:rsidRPr="007B207B">
        <w:rPr>
          <w:rFonts w:eastAsia="Times New Roman"/>
          <w:color w:val="000000"/>
          <w:shd w:val="clear" w:color="auto" w:fill="FFFFFF"/>
          <w:lang w:eastAsia="ru-RU"/>
        </w:rPr>
        <w:t>.</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6. Определить вращающий момент на ведущем валу механизма привода тали </w:t>
      </w:r>
      <w:r w:rsidRPr="007B207B">
        <w:rPr>
          <w:rFonts w:eastAsia="Times New Roman"/>
          <w:noProof/>
          <w:lang w:eastAsia="ru-RU"/>
        </w:rPr>
        <w:drawing>
          <wp:inline distT="0" distB="0" distL="0" distR="0">
            <wp:extent cx="247650" cy="200025"/>
            <wp:effectExtent l="0" t="0" r="0" b="0"/>
            <wp:docPr id="106" name="Рисунок 106" descr="http://do.gendocs.ru/pars_docs/tw_refs/219/218105/218105_html_4d8fe0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o.gendocs.ru/pars_docs/tw_refs/219/218105/218105_html_4d8fe00c.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0025"/>
                    </a:xfrm>
                    <a:prstGeom prst="rect">
                      <a:avLst/>
                    </a:prstGeom>
                    <a:noFill/>
                    <a:ln>
                      <a:noFill/>
                    </a:ln>
                  </pic:spPr>
                </pic:pic>
              </a:graphicData>
            </a:graphic>
          </wp:inline>
        </w:drawing>
      </w:r>
      <w:r w:rsidRPr="007B207B">
        <w:rPr>
          <w:rFonts w:eastAsia="Times New Roman"/>
          <w:color w:val="000000"/>
          <w:shd w:val="clear" w:color="auto" w:fill="FFFFFF"/>
          <w:lang w:eastAsia="ru-RU"/>
        </w:rPr>
        <w:t> [Н·м], приняв усилие в приводной цепи </w:t>
      </w:r>
      <w:r w:rsidRPr="007B207B">
        <w:rPr>
          <w:rFonts w:eastAsia="Times New Roman"/>
          <w:noProof/>
          <w:lang w:eastAsia="ru-RU"/>
        </w:rPr>
        <w:drawing>
          <wp:inline distT="0" distB="0" distL="0" distR="0">
            <wp:extent cx="257175" cy="200025"/>
            <wp:effectExtent l="0" t="0" r="0" b="0"/>
            <wp:docPr id="105" name="Рисунок 105" descr="http://do.gendocs.ru/pars_docs/tw_refs/219/218105/218105_html_m66f981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do.gendocs.ru/pars_docs/tw_refs/219/218105/218105_html_m66f981f3.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Pr="007B207B">
        <w:rPr>
          <w:rFonts w:eastAsia="Times New Roman"/>
          <w:color w:val="000000"/>
          <w:shd w:val="clear" w:color="auto" w:fill="FFFFFF"/>
          <w:lang w:eastAsia="ru-RU"/>
        </w:rPr>
        <w:t>= 200 Н, что вполне допустимо для ручного привода:</w:t>
      </w:r>
      <w:r w:rsidRPr="007B207B">
        <w:rPr>
          <w:rFonts w:eastAsia="Times New Roman"/>
          <w:color w:val="000000"/>
          <w:lang w:eastAsia="ru-RU"/>
        </w:rPr>
        <w:br/>
      </w:r>
      <w:r w:rsidRPr="007B207B">
        <w:rPr>
          <w:rFonts w:eastAsia="Times New Roman"/>
          <w:noProof/>
          <w:lang w:eastAsia="ru-RU"/>
        </w:rPr>
        <w:drawing>
          <wp:inline distT="0" distB="0" distL="0" distR="0">
            <wp:extent cx="800100" cy="390525"/>
            <wp:effectExtent l="0" t="0" r="0" b="0"/>
            <wp:docPr id="104" name="Рисунок 104" descr="http://do.gendocs.ru/pars_docs/tw_refs/219/218105/218105_html_5f1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do.gendocs.ru/pars_docs/tw_refs/219/218105/218105_html_5f1e133.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390525"/>
                    </a:xfrm>
                    <a:prstGeom prst="rect">
                      <a:avLst/>
                    </a:prstGeom>
                    <a:noFill/>
                    <a:ln>
                      <a:noFill/>
                    </a:ln>
                  </pic:spPr>
                </pic:pic>
              </a:graphicData>
            </a:graphic>
          </wp:inline>
        </w:drawing>
      </w:r>
      <w:r w:rsidRPr="007B207B">
        <w:rPr>
          <w:rFonts w:eastAsia="Times New Roman"/>
          <w:color w:val="000000"/>
          <w:shd w:val="clear" w:color="auto" w:fill="FFFFFF"/>
          <w:lang w:eastAsia="ru-RU"/>
        </w:rPr>
        <w:t>.</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7. Определить ориентировочно КПД механизма привода тали (пользуясь справочными данными):</w:t>
      </w:r>
      <w:r w:rsidRPr="007B207B">
        <w:rPr>
          <w:rFonts w:eastAsia="Times New Roman"/>
          <w:color w:val="000000"/>
          <w:lang w:eastAsia="ru-RU"/>
        </w:rPr>
        <w:br/>
      </w:r>
      <w:r w:rsidRPr="007B207B">
        <w:rPr>
          <w:rFonts w:eastAsia="Times New Roman"/>
          <w:noProof/>
          <w:lang w:eastAsia="ru-RU"/>
        </w:rPr>
        <w:drawing>
          <wp:inline distT="0" distB="0" distL="0" distR="0">
            <wp:extent cx="962025" cy="266700"/>
            <wp:effectExtent l="0" t="0" r="0" b="0"/>
            <wp:docPr id="103" name="Рисунок 103" descr="http://do.gendocs.ru/pars_docs/tw_refs/219/218105/218105_html_69d63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o.gendocs.ru/pars_docs/tw_refs/219/218105/218105_html_69d63217.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266700"/>
                    </a:xfrm>
                    <a:prstGeom prst="rect">
                      <a:avLst/>
                    </a:prstGeom>
                    <a:noFill/>
                    <a:ln>
                      <a:noFill/>
                    </a:ln>
                  </pic:spPr>
                </pic:pic>
              </a:graphicData>
            </a:graphic>
          </wp:inline>
        </w:drawing>
      </w:r>
      <w:r w:rsidRPr="007B207B">
        <w:rPr>
          <w:rFonts w:eastAsia="Times New Roman"/>
          <w:color w:val="000000"/>
          <w:shd w:val="clear" w:color="auto" w:fill="FFFFFF"/>
          <w:lang w:eastAsia="ru-RU"/>
        </w:rPr>
        <w:t>,</w:t>
      </w:r>
      <w:r w:rsidRPr="007B207B">
        <w:rPr>
          <w:rFonts w:eastAsia="Times New Roman"/>
          <w:color w:val="000000"/>
          <w:lang w:eastAsia="ru-RU"/>
        </w:rPr>
        <w:br/>
      </w:r>
      <w:r w:rsidRPr="007B207B">
        <w:rPr>
          <w:rFonts w:eastAsia="Times New Roman"/>
          <w:color w:val="000000"/>
          <w:shd w:val="clear" w:color="auto" w:fill="FFFFFF"/>
          <w:lang w:eastAsia="ru-RU"/>
        </w:rPr>
        <w:t>где </w:t>
      </w:r>
      <w:r w:rsidRPr="007B207B">
        <w:rPr>
          <w:rFonts w:eastAsia="Times New Roman"/>
          <w:noProof/>
          <w:lang w:eastAsia="ru-RU"/>
        </w:rPr>
        <w:drawing>
          <wp:inline distT="0" distB="0" distL="0" distR="0">
            <wp:extent cx="666750" cy="247650"/>
            <wp:effectExtent l="0" t="0" r="0" b="0"/>
            <wp:docPr id="102" name="Рисунок 102" descr="http://do.gendocs.ru/pars_docs/tw_refs/219/218105/218105_html_6c0e69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do.gendocs.ru/pars_docs/tw_refs/219/218105/218105_html_6c0e69d7.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247650"/>
                    </a:xfrm>
                    <a:prstGeom prst="rect">
                      <a:avLst/>
                    </a:prstGeom>
                    <a:noFill/>
                    <a:ln>
                      <a:noFill/>
                    </a:ln>
                  </pic:spPr>
                </pic:pic>
              </a:graphicData>
            </a:graphic>
          </wp:inline>
        </w:drawing>
      </w:r>
      <w:r w:rsidRPr="007B207B">
        <w:rPr>
          <w:rFonts w:eastAsia="Times New Roman"/>
          <w:color w:val="000000"/>
          <w:shd w:val="clear" w:color="auto" w:fill="FFFFFF"/>
          <w:lang w:eastAsia="ru-RU"/>
        </w:rPr>
        <w:t> – соответственно КПД червячной передачи, подшипников, цепного полиспаста, ориентировочно можно принять </w:t>
      </w:r>
      <w:r w:rsidRPr="007B207B">
        <w:rPr>
          <w:rFonts w:eastAsia="Times New Roman"/>
          <w:noProof/>
          <w:lang w:eastAsia="ru-RU"/>
        </w:rPr>
        <w:drawing>
          <wp:inline distT="0" distB="0" distL="0" distR="0">
            <wp:extent cx="200025" cy="228600"/>
            <wp:effectExtent l="0" t="0" r="0" b="0"/>
            <wp:docPr id="101" name="Рисунок 101" descr="http://do.gendocs.ru/pars_docs/tw_refs/219/218105/218105_html_16598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do.gendocs.ru/pars_docs/tw_refs/219/218105/218105_html_16598918.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28600"/>
                    </a:xfrm>
                    <a:prstGeom prst="rect">
                      <a:avLst/>
                    </a:prstGeom>
                    <a:noFill/>
                    <a:ln>
                      <a:noFill/>
                    </a:ln>
                  </pic:spPr>
                </pic:pic>
              </a:graphicData>
            </a:graphic>
          </wp:inline>
        </w:drawing>
      </w:r>
      <w:r w:rsidRPr="007B207B">
        <w:rPr>
          <w:rFonts w:eastAsia="Times New Roman"/>
          <w:color w:val="000000"/>
          <w:shd w:val="clear" w:color="auto" w:fill="FFFFFF"/>
          <w:lang w:eastAsia="ru-RU"/>
        </w:rPr>
        <w:t>= 0,65.</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8. Определить вращающий момент на ведомом валу тали </w:t>
      </w:r>
      <w:r w:rsidRPr="007B207B">
        <w:rPr>
          <w:rFonts w:eastAsia="Times New Roman"/>
          <w:noProof/>
          <w:lang w:eastAsia="ru-RU"/>
        </w:rPr>
        <w:drawing>
          <wp:inline distT="0" distB="0" distL="0" distR="0">
            <wp:extent cx="247650" cy="200025"/>
            <wp:effectExtent l="0" t="0" r="0" b="0"/>
            <wp:docPr id="100" name="Рисунок 100" descr="http://do.gendocs.ru/pars_docs/tw_refs/219/218105/218105_html_56d9d8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do.gendocs.ru/pars_docs/tw_refs/219/218105/218105_html_56d9d84c.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0025"/>
                    </a:xfrm>
                    <a:prstGeom prst="rect">
                      <a:avLst/>
                    </a:prstGeom>
                    <a:noFill/>
                    <a:ln>
                      <a:noFill/>
                    </a:ln>
                  </pic:spPr>
                </pic:pic>
              </a:graphicData>
            </a:graphic>
          </wp:inline>
        </w:drawing>
      </w:r>
      <w:r w:rsidRPr="007B207B">
        <w:rPr>
          <w:rFonts w:eastAsia="Times New Roman"/>
          <w:color w:val="000000"/>
          <w:shd w:val="clear" w:color="auto" w:fill="FFFFFF"/>
          <w:lang w:eastAsia="ru-RU"/>
        </w:rPr>
        <w:t>, Н·м:</w:t>
      </w:r>
      <w:r w:rsidRPr="007B207B">
        <w:rPr>
          <w:rFonts w:eastAsia="Times New Roman"/>
          <w:color w:val="000000"/>
          <w:lang w:eastAsia="ru-RU"/>
        </w:rPr>
        <w:br/>
      </w:r>
      <w:r w:rsidRPr="007B207B">
        <w:rPr>
          <w:rFonts w:eastAsia="Times New Roman"/>
          <w:noProof/>
          <w:lang w:eastAsia="ru-RU"/>
        </w:rPr>
        <w:drawing>
          <wp:inline distT="0" distB="0" distL="0" distR="0">
            <wp:extent cx="828675" cy="247650"/>
            <wp:effectExtent l="0" t="0" r="0" b="0"/>
            <wp:docPr id="99" name="Рисунок 99" descr="http://do.gendocs.ru/pars_docs/tw_refs/219/218105/218105_html_b175c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do.gendocs.ru/pars_docs/tw_refs/219/218105/218105_html_b175ce9.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47650"/>
                    </a:xfrm>
                    <a:prstGeom prst="rect">
                      <a:avLst/>
                    </a:prstGeom>
                    <a:noFill/>
                    <a:ln>
                      <a:noFill/>
                    </a:ln>
                  </pic:spPr>
                </pic:pic>
              </a:graphicData>
            </a:graphic>
          </wp:inline>
        </w:drawing>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9. Определить усилие в грузовой цепи </w:t>
      </w:r>
      <w:r w:rsidRPr="007B207B">
        <w:rPr>
          <w:rFonts w:eastAsia="Times New Roman"/>
          <w:noProof/>
          <w:lang w:eastAsia="ru-RU"/>
        </w:rPr>
        <w:drawing>
          <wp:inline distT="0" distB="0" distL="0" distR="0">
            <wp:extent cx="266700" cy="200025"/>
            <wp:effectExtent l="0" t="0" r="0" b="0"/>
            <wp:docPr id="98" name="Рисунок 98" descr="http://do.gendocs.ru/pars_docs/tw_refs/219/218105/218105_html_160702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do.gendocs.ru/pars_docs/tw_refs/219/218105/218105_html_160702e3.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7B207B">
        <w:rPr>
          <w:rFonts w:eastAsia="Times New Roman"/>
          <w:color w:val="000000"/>
          <w:shd w:val="clear" w:color="auto" w:fill="FFFFFF"/>
          <w:lang w:eastAsia="ru-RU"/>
        </w:rPr>
        <w:t>, (Н), приняв диаметр звездочки грузовой цепи </w:t>
      </w:r>
      <w:r w:rsidRPr="007B207B">
        <w:rPr>
          <w:rFonts w:eastAsia="Times New Roman"/>
          <w:noProof/>
          <w:lang w:eastAsia="ru-RU"/>
        </w:rPr>
        <w:drawing>
          <wp:inline distT="0" distB="0" distL="0" distR="0">
            <wp:extent cx="266700" cy="200025"/>
            <wp:effectExtent l="0" t="0" r="0" b="0"/>
            <wp:docPr id="97" name="Рисунок 97" descr="http://do.gendocs.ru/pars_docs/tw_refs/219/218105/218105_html_5dfdab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do.gendocs.ru/pars_docs/tw_refs/219/218105/218105_html_5dfdabf3.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00025"/>
                    </a:xfrm>
                    <a:prstGeom prst="rect">
                      <a:avLst/>
                    </a:prstGeom>
                    <a:noFill/>
                    <a:ln>
                      <a:noFill/>
                    </a:ln>
                  </pic:spPr>
                </pic:pic>
              </a:graphicData>
            </a:graphic>
          </wp:inline>
        </w:drawing>
      </w:r>
      <w:r w:rsidRPr="007B207B">
        <w:rPr>
          <w:rFonts w:eastAsia="Times New Roman"/>
          <w:color w:val="000000"/>
          <w:shd w:val="clear" w:color="auto" w:fill="FFFFFF"/>
          <w:lang w:eastAsia="ru-RU"/>
        </w:rPr>
        <w:t>= 0,15 м:</w:t>
      </w:r>
      <w:r w:rsidRPr="007B207B">
        <w:rPr>
          <w:rFonts w:eastAsia="Times New Roman"/>
          <w:color w:val="000000"/>
          <w:lang w:eastAsia="ru-RU"/>
        </w:rPr>
        <w:br/>
      </w:r>
      <w:r w:rsidRPr="007B207B">
        <w:rPr>
          <w:rFonts w:eastAsia="Times New Roman"/>
          <w:color w:val="000000"/>
          <w:lang w:eastAsia="ru-RU"/>
        </w:rPr>
        <w:br/>
      </w:r>
      <w:r w:rsidRPr="007B207B">
        <w:rPr>
          <w:rFonts w:eastAsia="Times New Roman"/>
          <w:noProof/>
          <w:lang w:eastAsia="ru-RU"/>
        </w:rPr>
        <w:drawing>
          <wp:inline distT="0" distB="0" distL="0" distR="0">
            <wp:extent cx="714375" cy="428625"/>
            <wp:effectExtent l="0" t="0" r="0" b="0"/>
            <wp:docPr id="96" name="Рисунок 96" descr="http://do.gendocs.ru/pars_docs/tw_refs/219/218105/218105_html_18ced4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do.gendocs.ru/pars_docs/tw_refs/219/218105/218105_html_18ced4cc.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428625"/>
                    </a:xfrm>
                    <a:prstGeom prst="rect">
                      <a:avLst/>
                    </a:prstGeom>
                    <a:noFill/>
                    <a:ln>
                      <a:noFill/>
                    </a:ln>
                  </pic:spPr>
                </pic:pic>
              </a:graphicData>
            </a:graphic>
          </wp:inline>
        </w:drawing>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10. Определить величину груза, который можно поднять с помощью тали, приложив усилие к приводной цепи </w:t>
      </w:r>
      <w:r w:rsidRPr="007B207B">
        <w:rPr>
          <w:rFonts w:eastAsia="Times New Roman"/>
          <w:noProof/>
          <w:lang w:eastAsia="ru-RU"/>
        </w:rPr>
        <w:drawing>
          <wp:inline distT="0" distB="0" distL="0" distR="0">
            <wp:extent cx="257175" cy="200025"/>
            <wp:effectExtent l="0" t="0" r="0" b="0"/>
            <wp:docPr id="95" name="Рисунок 95" descr="http://do.gendocs.ru/pars_docs/tw_refs/219/218105/218105_html_m66f981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o.gendocs.ru/pars_docs/tw_refs/219/218105/218105_html_m66f981f3.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Pr="007B207B">
        <w:rPr>
          <w:rFonts w:eastAsia="Times New Roman"/>
          <w:color w:val="000000"/>
          <w:shd w:val="clear" w:color="auto" w:fill="FFFFFF"/>
          <w:lang w:eastAsia="ru-RU"/>
        </w:rPr>
        <w:t>:</w:t>
      </w:r>
      <w:r w:rsidRPr="007B207B">
        <w:rPr>
          <w:rFonts w:eastAsia="Times New Roman"/>
          <w:color w:val="000000"/>
          <w:lang w:eastAsia="ru-RU"/>
        </w:rPr>
        <w:br/>
      </w:r>
      <w:r w:rsidRPr="007B207B">
        <w:rPr>
          <w:rFonts w:eastAsia="Times New Roman"/>
          <w:color w:val="000000"/>
          <w:lang w:eastAsia="ru-RU"/>
        </w:rPr>
        <w:br/>
      </w:r>
      <w:r w:rsidRPr="007B207B">
        <w:rPr>
          <w:rFonts w:eastAsia="Times New Roman"/>
          <w:noProof/>
          <w:lang w:eastAsia="ru-RU"/>
        </w:rPr>
        <w:drawing>
          <wp:inline distT="0" distB="0" distL="0" distR="0">
            <wp:extent cx="676275" cy="200025"/>
            <wp:effectExtent l="0" t="0" r="0" b="0"/>
            <wp:docPr id="94" name="Рисунок 94" descr="http://do.gendocs.ru/pars_docs/tw_refs/219/218105/218105_html_6089c8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do.gendocs.ru/pars_docs/tw_refs/219/218105/218105_html_6089c8ad.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00025"/>
                    </a:xfrm>
                    <a:prstGeom prst="rect">
                      <a:avLst/>
                    </a:prstGeom>
                    <a:noFill/>
                    <a:ln>
                      <a:noFill/>
                    </a:ln>
                  </pic:spPr>
                </pic:pic>
              </a:graphicData>
            </a:graphic>
          </wp:inline>
        </w:drawing>
      </w:r>
    </w:p>
    <w:p w:rsidR="00F14002" w:rsidRDefault="00F14002" w:rsidP="00F14002">
      <w:pPr>
        <w:spacing w:line="276" w:lineRule="auto"/>
        <w:ind w:firstLine="709"/>
        <w:rPr>
          <w:rFonts w:eastAsia="Times New Roman"/>
          <w:color w:val="000000"/>
          <w:lang w:eastAsia="ru-RU"/>
        </w:rPr>
      </w:pPr>
      <w:r w:rsidRPr="00F14002">
        <w:rPr>
          <w:rFonts w:eastAsia="Times New Roman"/>
          <w:b/>
          <w:bCs/>
          <w:color w:val="000000"/>
          <w:shd w:val="clear" w:color="auto" w:fill="FFFFFF"/>
          <w:lang w:val="en-US" w:eastAsia="ru-RU"/>
        </w:rPr>
        <w:t>III</w:t>
      </w:r>
      <w:r w:rsidR="0065608C" w:rsidRPr="00F14002">
        <w:rPr>
          <w:rFonts w:eastAsia="Times New Roman"/>
          <w:b/>
          <w:bCs/>
          <w:color w:val="000000"/>
          <w:shd w:val="clear" w:color="auto" w:fill="FFFFFF"/>
          <w:lang w:eastAsia="ru-RU"/>
        </w:rPr>
        <w:t>. Изучение лебёдки.</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1. Изучить конструкцию лебёдки и взаимодействие её деталей при подъеме и опускании груза.</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2. Начертить конструктивную схему лебёдки, обозначить наименование деталей, описать принцип работы.</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3. Определить передаточное число червячной или зубчатой передачи u, для этого вращая ведущий вал, определить количество оборотов его до того момента, как ведомый вал совершит один полный оборот:</w:t>
      </w:r>
      <w:r w:rsidRPr="007B207B">
        <w:rPr>
          <w:rFonts w:eastAsia="Times New Roman"/>
          <w:color w:val="000000"/>
          <w:lang w:eastAsia="ru-RU"/>
        </w:rPr>
        <w:br/>
      </w:r>
      <w:r w:rsidRPr="007B207B">
        <w:rPr>
          <w:rFonts w:eastAsia="Times New Roman"/>
          <w:noProof/>
          <w:lang w:eastAsia="ru-RU"/>
        </w:rPr>
        <w:drawing>
          <wp:inline distT="0" distB="0" distL="0" distR="0">
            <wp:extent cx="466725" cy="428625"/>
            <wp:effectExtent l="0" t="0" r="0" b="0"/>
            <wp:docPr id="93" name="Рисунок 93" descr="http://do.gendocs.ru/pars_docs/tw_refs/219/218105/218105_html_7b5da0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o.gendocs.ru/pars_docs/tw_refs/219/218105/218105_html_7b5da06b.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428625"/>
                    </a:xfrm>
                    <a:prstGeom prst="rect">
                      <a:avLst/>
                    </a:prstGeom>
                    <a:noFill/>
                    <a:ln>
                      <a:noFill/>
                    </a:ln>
                  </pic:spPr>
                </pic:pic>
              </a:graphicData>
            </a:graphic>
          </wp:inline>
        </w:drawing>
      </w:r>
    </w:p>
    <w:p w:rsidR="00F14002" w:rsidRDefault="0065608C" w:rsidP="00F14002">
      <w:pPr>
        <w:spacing w:line="276" w:lineRule="auto"/>
        <w:ind w:firstLine="709"/>
        <w:rPr>
          <w:rFonts w:eastAsia="Times New Roman"/>
          <w:color w:val="000000"/>
          <w:shd w:val="clear" w:color="auto" w:fill="FFFFFF"/>
          <w:lang w:eastAsia="ru-RU"/>
        </w:rPr>
      </w:pPr>
      <w:r w:rsidRPr="007B207B">
        <w:rPr>
          <w:rFonts w:eastAsia="Times New Roman"/>
          <w:color w:val="000000"/>
          <w:shd w:val="clear" w:color="auto" w:fill="FFFFFF"/>
          <w:lang w:eastAsia="ru-RU"/>
        </w:rPr>
        <w:lastRenderedPageBreak/>
        <w:t>4. Определить ориентировочно КПД передачи </w:t>
      </w:r>
      <w:r w:rsidRPr="007B207B">
        <w:rPr>
          <w:rFonts w:eastAsia="Times New Roman"/>
          <w:noProof/>
          <w:lang w:eastAsia="ru-RU"/>
        </w:rPr>
        <w:drawing>
          <wp:inline distT="0" distB="0" distL="0" distR="0">
            <wp:extent cx="200025" cy="228600"/>
            <wp:effectExtent l="0" t="0" r="0" b="0"/>
            <wp:docPr id="92" name="Рисунок 92" descr="http://do.gendocs.ru/pars_docs/tw_refs/219/218105/218105_html_16598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o.gendocs.ru/pars_docs/tw_refs/219/218105/218105_html_16598918.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28600"/>
                    </a:xfrm>
                    <a:prstGeom prst="rect">
                      <a:avLst/>
                    </a:prstGeom>
                    <a:noFill/>
                    <a:ln>
                      <a:noFill/>
                    </a:ln>
                  </pic:spPr>
                </pic:pic>
              </a:graphicData>
            </a:graphic>
          </wp:inline>
        </w:drawing>
      </w:r>
      <w:r w:rsidRPr="007B207B">
        <w:rPr>
          <w:rFonts w:eastAsia="Times New Roman"/>
          <w:color w:val="000000"/>
          <w:shd w:val="clear" w:color="auto" w:fill="FFFFFF"/>
          <w:lang w:eastAsia="ru-RU"/>
        </w:rPr>
        <w:t> (пользуясь справочными данными):</w:t>
      </w:r>
      <w:r w:rsidRPr="007B207B">
        <w:rPr>
          <w:rFonts w:eastAsia="Times New Roman"/>
          <w:color w:val="000000"/>
          <w:lang w:eastAsia="ru-RU"/>
        </w:rPr>
        <w:br/>
      </w:r>
      <w:r w:rsidRPr="007B207B">
        <w:rPr>
          <w:rFonts w:eastAsia="Times New Roman"/>
          <w:noProof/>
          <w:lang w:eastAsia="ru-RU"/>
        </w:rPr>
        <w:drawing>
          <wp:inline distT="0" distB="0" distL="0" distR="0">
            <wp:extent cx="952500" cy="247650"/>
            <wp:effectExtent l="0" t="0" r="0" b="0"/>
            <wp:docPr id="91" name="Рисунок 91" descr="http://do.gendocs.ru/pars_docs/tw_refs/219/218105/218105_html_m1b3eb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do.gendocs.ru/pars_docs/tw_refs/219/218105/218105_html_m1b3ebe64.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247650"/>
                    </a:xfrm>
                    <a:prstGeom prst="rect">
                      <a:avLst/>
                    </a:prstGeom>
                    <a:noFill/>
                    <a:ln>
                      <a:noFill/>
                    </a:ln>
                  </pic:spPr>
                </pic:pic>
              </a:graphicData>
            </a:graphic>
          </wp:inline>
        </w:drawing>
      </w:r>
      <w:r w:rsidRPr="007B207B">
        <w:rPr>
          <w:rFonts w:eastAsia="Times New Roman"/>
          <w:color w:val="000000"/>
          <w:shd w:val="clear" w:color="auto" w:fill="FFFFFF"/>
          <w:lang w:eastAsia="ru-RU"/>
        </w:rPr>
        <w:t>,</w:t>
      </w:r>
      <w:r w:rsidRPr="007B207B">
        <w:rPr>
          <w:rFonts w:eastAsia="Times New Roman"/>
          <w:color w:val="000000"/>
          <w:lang w:eastAsia="ru-RU"/>
        </w:rPr>
        <w:br/>
      </w:r>
      <w:r w:rsidRPr="007B207B">
        <w:rPr>
          <w:rFonts w:eastAsia="Times New Roman"/>
          <w:color w:val="000000"/>
          <w:shd w:val="clear" w:color="auto" w:fill="FFFFFF"/>
          <w:lang w:eastAsia="ru-RU"/>
        </w:rPr>
        <w:t>где </w:t>
      </w:r>
      <w:r w:rsidRPr="007B207B">
        <w:rPr>
          <w:rFonts w:eastAsia="Times New Roman"/>
          <w:noProof/>
          <w:lang w:eastAsia="ru-RU"/>
        </w:rPr>
        <w:drawing>
          <wp:inline distT="0" distB="0" distL="0" distR="0">
            <wp:extent cx="666750" cy="247650"/>
            <wp:effectExtent l="0" t="0" r="0" b="0"/>
            <wp:docPr id="90" name="Рисунок 90" descr="http://do.gendocs.ru/pars_docs/tw_refs/219/218105/218105_html_6c0e69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do.gendocs.ru/pars_docs/tw_refs/219/218105/218105_html_6c0e69d7.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247650"/>
                    </a:xfrm>
                    <a:prstGeom prst="rect">
                      <a:avLst/>
                    </a:prstGeom>
                    <a:noFill/>
                    <a:ln>
                      <a:noFill/>
                    </a:ln>
                  </pic:spPr>
                </pic:pic>
              </a:graphicData>
            </a:graphic>
          </wp:inline>
        </w:drawing>
      </w:r>
      <w:r w:rsidRPr="007B207B">
        <w:rPr>
          <w:rFonts w:eastAsia="Times New Roman"/>
          <w:color w:val="000000"/>
          <w:shd w:val="clear" w:color="auto" w:fill="FFFFFF"/>
          <w:lang w:eastAsia="ru-RU"/>
        </w:rPr>
        <w:t> – соответственно КПД передачи (червячной или зубчатой), подшипников и др. элементов</w:t>
      </w:r>
      <w:r w:rsidR="00F14002">
        <w:rPr>
          <w:rFonts w:eastAsia="Times New Roman"/>
          <w:color w:val="000000"/>
          <w:shd w:val="clear" w:color="auto" w:fill="FFFFFF"/>
          <w:lang w:eastAsia="ru-RU"/>
        </w:rPr>
        <w:t>.</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Для лебёдки с червячной передачей ориентировочно можно принять </w:t>
      </w:r>
      <w:r w:rsidRPr="007B207B">
        <w:rPr>
          <w:rFonts w:eastAsia="Times New Roman"/>
          <w:noProof/>
          <w:lang w:eastAsia="ru-RU"/>
        </w:rPr>
        <w:drawing>
          <wp:inline distT="0" distB="0" distL="0" distR="0">
            <wp:extent cx="390525" cy="352425"/>
            <wp:effectExtent l="0" t="0" r="0" b="0"/>
            <wp:docPr id="89" name="Рисунок 89" descr="http://do.gendocs.ru/pars_docs/tw_refs/219/218105/218105_html_3f6f07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o.gendocs.ru/pars_docs/tw_refs/219/218105/218105_html_3f6f07e9.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52425"/>
                    </a:xfrm>
                    <a:prstGeom prst="rect">
                      <a:avLst/>
                    </a:prstGeom>
                    <a:noFill/>
                    <a:ln>
                      <a:noFill/>
                    </a:ln>
                  </pic:spPr>
                </pic:pic>
              </a:graphicData>
            </a:graphic>
          </wp:inline>
        </w:drawing>
      </w:r>
      <w:r w:rsidRPr="007B207B">
        <w:rPr>
          <w:rFonts w:eastAsia="Times New Roman"/>
          <w:color w:val="000000"/>
          <w:shd w:val="clear" w:color="auto" w:fill="FFFFFF"/>
          <w:lang w:eastAsia="ru-RU"/>
        </w:rPr>
        <w:t>0,45.</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Для лебёдки с зубчатой передачей – </w:t>
      </w:r>
      <w:r w:rsidRPr="007B207B">
        <w:rPr>
          <w:rFonts w:eastAsia="Times New Roman"/>
          <w:noProof/>
          <w:lang w:eastAsia="ru-RU"/>
        </w:rPr>
        <w:drawing>
          <wp:inline distT="0" distB="0" distL="0" distR="0">
            <wp:extent cx="390525" cy="352425"/>
            <wp:effectExtent l="0" t="0" r="0" b="0"/>
            <wp:docPr id="88" name="Рисунок 88" descr="http://do.gendocs.ru/pars_docs/tw_refs/219/218105/218105_html_3f6f07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do.gendocs.ru/pars_docs/tw_refs/219/218105/218105_html_3f6f07e9.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52425"/>
                    </a:xfrm>
                    <a:prstGeom prst="rect">
                      <a:avLst/>
                    </a:prstGeom>
                    <a:noFill/>
                    <a:ln>
                      <a:noFill/>
                    </a:ln>
                  </pic:spPr>
                </pic:pic>
              </a:graphicData>
            </a:graphic>
          </wp:inline>
        </w:drawing>
      </w:r>
      <w:r w:rsidRPr="007B207B">
        <w:rPr>
          <w:rFonts w:eastAsia="Times New Roman"/>
          <w:color w:val="000000"/>
          <w:shd w:val="clear" w:color="auto" w:fill="FFFFFF"/>
          <w:lang w:eastAsia="ru-RU"/>
        </w:rPr>
        <w:t>0,80.</w:t>
      </w:r>
      <w:r w:rsidR="003E68EE" w:rsidRPr="007B207B">
        <w:rPr>
          <w:rFonts w:eastAsia="Times New Roman"/>
          <w:color w:val="000000"/>
          <w:shd w:val="clear" w:color="auto" w:fill="FFFFFF"/>
          <w:lang w:eastAsia="ru-RU"/>
        </w:rPr>
        <w:t>0</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5. Измерить длину рукоятки </w:t>
      </w:r>
      <w:r w:rsidRPr="007B207B">
        <w:rPr>
          <w:rFonts w:eastAsia="Times New Roman"/>
          <w:noProof/>
          <w:lang w:eastAsia="ru-RU"/>
        </w:rPr>
        <w:drawing>
          <wp:inline distT="0" distB="0" distL="0" distR="0">
            <wp:extent cx="200025" cy="228600"/>
            <wp:effectExtent l="0" t="0" r="0" b="0"/>
            <wp:docPr id="87" name="Рисунок 87" descr="http://do.gendocs.ru/pars_docs/tw_refs/219/218105/218105_html_52ac7e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do.gendocs.ru/pars_docs/tw_refs/219/218105/218105_html_52ac7e3e.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28600"/>
                    </a:xfrm>
                    <a:prstGeom prst="rect">
                      <a:avLst/>
                    </a:prstGeom>
                    <a:noFill/>
                    <a:ln>
                      <a:noFill/>
                    </a:ln>
                  </pic:spPr>
                </pic:pic>
              </a:graphicData>
            </a:graphic>
          </wp:inline>
        </w:drawing>
      </w:r>
      <w:r w:rsidRPr="007B207B">
        <w:rPr>
          <w:rFonts w:eastAsia="Times New Roman"/>
          <w:color w:val="000000"/>
          <w:shd w:val="clear" w:color="auto" w:fill="FFFFFF"/>
          <w:lang w:eastAsia="ru-RU"/>
        </w:rPr>
        <w:t xml:space="preserve">, </w:t>
      </w:r>
      <w:proofErr w:type="gramStart"/>
      <w:r w:rsidRPr="007B207B">
        <w:rPr>
          <w:rFonts w:eastAsia="Times New Roman"/>
          <w:color w:val="000000"/>
          <w:shd w:val="clear" w:color="auto" w:fill="FFFFFF"/>
          <w:lang w:eastAsia="ru-RU"/>
        </w:rPr>
        <w:t>м</w:t>
      </w:r>
      <w:proofErr w:type="gramEnd"/>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6. Определить вращающий момент на рукоятке лебёдки </w:t>
      </w:r>
      <w:r w:rsidRPr="007B207B">
        <w:rPr>
          <w:rFonts w:eastAsia="Times New Roman"/>
          <w:noProof/>
          <w:lang w:eastAsia="ru-RU"/>
        </w:rPr>
        <w:drawing>
          <wp:inline distT="0" distB="0" distL="0" distR="0">
            <wp:extent cx="247650" cy="200025"/>
            <wp:effectExtent l="0" t="0" r="0" b="0"/>
            <wp:docPr id="86" name="Рисунок 86" descr="http://do.gendocs.ru/pars_docs/tw_refs/219/218105/218105_html_20c86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o.gendocs.ru/pars_docs/tw_refs/219/218105/218105_html_20c8626c.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0025"/>
                    </a:xfrm>
                    <a:prstGeom prst="rect">
                      <a:avLst/>
                    </a:prstGeom>
                    <a:noFill/>
                    <a:ln>
                      <a:noFill/>
                    </a:ln>
                  </pic:spPr>
                </pic:pic>
              </a:graphicData>
            </a:graphic>
          </wp:inline>
        </w:drawing>
      </w:r>
      <w:r w:rsidRPr="007B207B">
        <w:rPr>
          <w:rFonts w:eastAsia="Times New Roman"/>
          <w:color w:val="000000"/>
          <w:shd w:val="clear" w:color="auto" w:fill="FFFFFF"/>
          <w:lang w:eastAsia="ru-RU"/>
        </w:rPr>
        <w:t> (Н·м), приняв усилие на рукоятке </w:t>
      </w:r>
      <w:r w:rsidRPr="007B207B">
        <w:rPr>
          <w:rFonts w:eastAsia="Times New Roman"/>
          <w:noProof/>
          <w:lang w:eastAsia="ru-RU"/>
        </w:rPr>
        <w:drawing>
          <wp:inline distT="0" distB="0" distL="0" distR="0">
            <wp:extent cx="257175" cy="200025"/>
            <wp:effectExtent l="0" t="0" r="0" b="0"/>
            <wp:docPr id="85" name="Рисунок 85" descr="http://do.gendocs.ru/pars_docs/tw_refs/219/218105/218105_html_m66f981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do.gendocs.ru/pars_docs/tw_refs/219/218105/218105_html_m66f981f3.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Pr="007B207B">
        <w:rPr>
          <w:rFonts w:eastAsia="Times New Roman"/>
          <w:color w:val="000000"/>
          <w:shd w:val="clear" w:color="auto" w:fill="FFFFFF"/>
          <w:lang w:eastAsia="ru-RU"/>
        </w:rPr>
        <w:t>= 200 Н, что вполне допустимо для ручного привода: </w:t>
      </w:r>
      <w:r w:rsidRPr="007B207B">
        <w:rPr>
          <w:rFonts w:eastAsia="Times New Roman"/>
          <w:color w:val="000000"/>
          <w:lang w:eastAsia="ru-RU"/>
        </w:rPr>
        <w:br/>
      </w:r>
      <w:r w:rsidRPr="007B207B">
        <w:rPr>
          <w:rFonts w:eastAsia="Times New Roman"/>
          <w:noProof/>
          <w:lang w:eastAsia="ru-RU"/>
        </w:rPr>
        <w:drawing>
          <wp:inline distT="0" distB="0" distL="0" distR="0">
            <wp:extent cx="704850" cy="247650"/>
            <wp:effectExtent l="0" t="0" r="0" b="0"/>
            <wp:docPr id="84" name="Рисунок 84" descr="http://do.gendocs.ru/pars_docs/tw_refs/219/218105/218105_html_2a9c6a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do.gendocs.ru/pars_docs/tw_refs/219/218105/218105_html_2a9c6a53.gi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247650"/>
                    </a:xfrm>
                    <a:prstGeom prst="rect">
                      <a:avLst/>
                    </a:prstGeom>
                    <a:noFill/>
                    <a:ln>
                      <a:noFill/>
                    </a:ln>
                  </pic:spPr>
                </pic:pic>
              </a:graphicData>
            </a:graphic>
          </wp:inline>
        </w:drawing>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7. Определить вращающий момент на барабане лебёдки </w:t>
      </w:r>
      <w:r w:rsidRPr="007B207B">
        <w:rPr>
          <w:rFonts w:eastAsia="Times New Roman"/>
          <w:noProof/>
          <w:lang w:eastAsia="ru-RU"/>
        </w:rPr>
        <w:drawing>
          <wp:inline distT="0" distB="0" distL="0" distR="0">
            <wp:extent cx="247650" cy="200025"/>
            <wp:effectExtent l="0" t="0" r="0" b="0"/>
            <wp:docPr id="83" name="Рисунок 83" descr="http://do.gendocs.ru/pars_docs/tw_refs/219/218105/218105_html_55c872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do.gendocs.ru/pars_docs/tw_refs/219/218105/218105_html_55c872ae.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00025"/>
                    </a:xfrm>
                    <a:prstGeom prst="rect">
                      <a:avLst/>
                    </a:prstGeom>
                    <a:noFill/>
                    <a:ln>
                      <a:noFill/>
                    </a:ln>
                  </pic:spPr>
                </pic:pic>
              </a:graphicData>
            </a:graphic>
          </wp:inline>
        </w:drawing>
      </w:r>
      <w:r w:rsidRPr="007B207B">
        <w:rPr>
          <w:rFonts w:eastAsia="Times New Roman"/>
          <w:color w:val="000000"/>
          <w:shd w:val="clear" w:color="auto" w:fill="FFFFFF"/>
          <w:lang w:eastAsia="ru-RU"/>
        </w:rPr>
        <w:t> (Н·м):</w:t>
      </w:r>
      <w:r w:rsidRPr="007B207B">
        <w:rPr>
          <w:rFonts w:eastAsia="Times New Roman"/>
          <w:color w:val="000000"/>
          <w:lang w:eastAsia="ru-RU"/>
        </w:rPr>
        <w:br/>
      </w:r>
      <w:r w:rsidRPr="007B207B">
        <w:rPr>
          <w:rFonts w:eastAsia="Times New Roman"/>
          <w:color w:val="000000"/>
          <w:lang w:eastAsia="ru-RU"/>
        </w:rPr>
        <w:br/>
      </w:r>
      <w:r w:rsidRPr="007B207B">
        <w:rPr>
          <w:rFonts w:eastAsia="Times New Roman"/>
          <w:noProof/>
          <w:lang w:eastAsia="ru-RU"/>
        </w:rPr>
        <w:drawing>
          <wp:inline distT="0" distB="0" distL="0" distR="0">
            <wp:extent cx="828675" cy="247650"/>
            <wp:effectExtent l="0" t="0" r="0" b="0"/>
            <wp:docPr id="82" name="Рисунок 82" descr="http://do.gendocs.ru/pars_docs/tw_refs/219/218105/218105_html_b175c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do.gendocs.ru/pars_docs/tw_refs/219/218105/218105_html_b175ce9.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47650"/>
                    </a:xfrm>
                    <a:prstGeom prst="rect">
                      <a:avLst/>
                    </a:prstGeom>
                    <a:noFill/>
                    <a:ln>
                      <a:noFill/>
                    </a:ln>
                  </pic:spPr>
                </pic:pic>
              </a:graphicData>
            </a:graphic>
          </wp:inline>
        </w:drawing>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8. Измерить диаметр барабана лебёдки </w:t>
      </w:r>
      <w:r w:rsidRPr="007B207B">
        <w:rPr>
          <w:rFonts w:eastAsia="Times New Roman"/>
          <w:noProof/>
          <w:lang w:eastAsia="ru-RU"/>
        </w:rPr>
        <w:drawing>
          <wp:inline distT="0" distB="0" distL="0" distR="0">
            <wp:extent cx="314325" cy="200025"/>
            <wp:effectExtent l="0" t="0" r="0" b="0"/>
            <wp:docPr id="81" name="Рисунок 81" descr="http://do.gendocs.ru/pars_docs/tw_refs/219/218105/218105_html_2a075a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do.gendocs.ru/pars_docs/tw_refs/219/218105/218105_html_2a075a2a.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00025"/>
                    </a:xfrm>
                    <a:prstGeom prst="rect">
                      <a:avLst/>
                    </a:prstGeom>
                    <a:noFill/>
                    <a:ln>
                      <a:noFill/>
                    </a:ln>
                  </pic:spPr>
                </pic:pic>
              </a:graphicData>
            </a:graphic>
          </wp:inline>
        </w:drawing>
      </w:r>
      <w:r w:rsidRPr="007B207B">
        <w:rPr>
          <w:rFonts w:eastAsia="Times New Roman"/>
          <w:color w:val="000000"/>
          <w:shd w:val="clear" w:color="auto" w:fill="FFFFFF"/>
          <w:lang w:eastAsia="ru-RU"/>
        </w:rPr>
        <w:t xml:space="preserve">, </w:t>
      </w:r>
      <w:proofErr w:type="gramStart"/>
      <w:r w:rsidRPr="007B207B">
        <w:rPr>
          <w:rFonts w:eastAsia="Times New Roman"/>
          <w:color w:val="000000"/>
          <w:shd w:val="clear" w:color="auto" w:fill="FFFFFF"/>
          <w:lang w:eastAsia="ru-RU"/>
        </w:rPr>
        <w:t>м</w:t>
      </w:r>
      <w:proofErr w:type="gramEnd"/>
      <w:r w:rsidRPr="007B207B">
        <w:rPr>
          <w:rFonts w:eastAsia="Times New Roman"/>
          <w:color w:val="000000"/>
          <w:shd w:val="clear" w:color="auto" w:fill="FFFFFF"/>
          <w:lang w:eastAsia="ru-RU"/>
        </w:rPr>
        <w:t>.</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9. Определить величину груза, который можно поднять лебёдкой, приложив к рукоятке усилие </w:t>
      </w:r>
      <w:r w:rsidRPr="007B207B">
        <w:rPr>
          <w:rFonts w:eastAsia="Times New Roman"/>
          <w:noProof/>
          <w:lang w:eastAsia="ru-RU"/>
        </w:rPr>
        <w:drawing>
          <wp:inline distT="0" distB="0" distL="0" distR="0">
            <wp:extent cx="257175" cy="200025"/>
            <wp:effectExtent l="0" t="0" r="0" b="0"/>
            <wp:docPr id="80" name="Рисунок 80" descr="http://do.gendocs.ru/pars_docs/tw_refs/219/218105/218105_html_m66f981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do.gendocs.ru/pars_docs/tw_refs/219/218105/218105_html_m66f981f3.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0025"/>
                    </a:xfrm>
                    <a:prstGeom prst="rect">
                      <a:avLst/>
                    </a:prstGeom>
                    <a:noFill/>
                    <a:ln>
                      <a:noFill/>
                    </a:ln>
                  </pic:spPr>
                </pic:pic>
              </a:graphicData>
            </a:graphic>
          </wp:inline>
        </w:drawing>
      </w:r>
      <w:r w:rsidRPr="007B207B">
        <w:rPr>
          <w:rFonts w:eastAsia="Times New Roman"/>
          <w:color w:val="000000"/>
          <w:shd w:val="clear" w:color="auto" w:fill="FFFFFF"/>
          <w:lang w:eastAsia="ru-RU"/>
        </w:rPr>
        <w:t>:</w:t>
      </w:r>
      <w:r w:rsidRPr="007B207B">
        <w:rPr>
          <w:rFonts w:eastAsia="Times New Roman"/>
          <w:color w:val="000000"/>
          <w:lang w:eastAsia="ru-RU"/>
        </w:rPr>
        <w:br/>
      </w:r>
      <w:r w:rsidRPr="007B207B">
        <w:rPr>
          <w:rFonts w:eastAsia="Times New Roman"/>
          <w:noProof/>
          <w:lang w:eastAsia="ru-RU"/>
        </w:rPr>
        <w:drawing>
          <wp:inline distT="0" distB="0" distL="0" distR="0">
            <wp:extent cx="657225" cy="428625"/>
            <wp:effectExtent l="0" t="0" r="0" b="0"/>
            <wp:docPr id="79" name="Рисунок 79" descr="http://do.gendocs.ru/pars_docs/tw_refs/219/218105/218105_html_m1b3fbd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do.gendocs.ru/pars_docs/tw_refs/219/218105/218105_html_m1b3fbd78.g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428625"/>
                    </a:xfrm>
                    <a:prstGeom prst="rect">
                      <a:avLst/>
                    </a:prstGeom>
                    <a:noFill/>
                    <a:ln>
                      <a:noFill/>
                    </a:ln>
                  </pic:spPr>
                </pic:pic>
              </a:graphicData>
            </a:graphic>
          </wp:inline>
        </w:drawing>
      </w:r>
      <w:r w:rsidRPr="007B207B">
        <w:rPr>
          <w:rFonts w:eastAsia="Times New Roman"/>
          <w:color w:val="000000"/>
          <w:shd w:val="clear" w:color="auto" w:fill="FFFFFF"/>
          <w:lang w:eastAsia="ru-RU"/>
        </w:rPr>
        <w:t>.</w:t>
      </w:r>
    </w:p>
    <w:p w:rsidR="00F14002" w:rsidRDefault="00F14002" w:rsidP="00F14002">
      <w:pPr>
        <w:spacing w:line="276" w:lineRule="auto"/>
        <w:ind w:firstLine="709"/>
        <w:rPr>
          <w:rFonts w:eastAsia="Times New Roman"/>
          <w:color w:val="000000"/>
          <w:lang w:eastAsia="ru-RU"/>
        </w:rPr>
      </w:pPr>
      <w:r w:rsidRPr="00F14002">
        <w:rPr>
          <w:rFonts w:eastAsia="Times New Roman"/>
          <w:b/>
          <w:bCs/>
          <w:color w:val="000000"/>
          <w:shd w:val="clear" w:color="auto" w:fill="FFFFFF"/>
          <w:lang w:val="en-US" w:eastAsia="ru-RU"/>
        </w:rPr>
        <w:t>IV</w:t>
      </w:r>
      <w:r w:rsidR="0065608C" w:rsidRPr="00F14002">
        <w:rPr>
          <w:rFonts w:eastAsia="Times New Roman"/>
          <w:b/>
          <w:bCs/>
          <w:color w:val="000000"/>
          <w:shd w:val="clear" w:color="auto" w:fill="FFFFFF"/>
          <w:lang w:eastAsia="ru-RU"/>
        </w:rPr>
        <w:t>. Изучение винтового домкрата</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1. Изучить конструкцию домкрата и взаимодействие его деталей при подъеме и опускании груза.</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2. Начертить конструктивную схему его и указать основные детали.</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3. Измерить шаг резьбы винта t , мм.</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4. Измерить внешний d и внутренний </w:t>
      </w:r>
      <w:r w:rsidRPr="007B207B">
        <w:rPr>
          <w:rFonts w:eastAsia="Times New Roman"/>
          <w:noProof/>
          <w:lang w:eastAsia="ru-RU"/>
        </w:rPr>
        <w:drawing>
          <wp:inline distT="0" distB="0" distL="0" distR="0">
            <wp:extent cx="238125" cy="200025"/>
            <wp:effectExtent l="0" t="0" r="0" b="0"/>
            <wp:docPr id="78" name="Рисунок 78" descr="http://do.gendocs.ru/pars_docs/tw_refs/219/218105/218105_html_m561fd2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do.gendocs.ru/pars_docs/tw_refs/219/218105/218105_html_m561fd2e5.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00025"/>
                    </a:xfrm>
                    <a:prstGeom prst="rect">
                      <a:avLst/>
                    </a:prstGeom>
                    <a:noFill/>
                    <a:ln>
                      <a:noFill/>
                    </a:ln>
                  </pic:spPr>
                </pic:pic>
              </a:graphicData>
            </a:graphic>
          </wp:inline>
        </w:drawing>
      </w:r>
      <w:r w:rsidRPr="007B207B">
        <w:rPr>
          <w:rFonts w:eastAsia="Times New Roman"/>
          <w:color w:val="000000"/>
          <w:shd w:val="clear" w:color="auto" w:fill="FFFFFF"/>
          <w:lang w:eastAsia="ru-RU"/>
        </w:rPr>
        <w:t xml:space="preserve"> диаметры резьбы винта, </w:t>
      </w:r>
      <w:proofErr w:type="gramStart"/>
      <w:r w:rsidRPr="007B207B">
        <w:rPr>
          <w:rFonts w:eastAsia="Times New Roman"/>
          <w:color w:val="000000"/>
          <w:shd w:val="clear" w:color="auto" w:fill="FFFFFF"/>
          <w:lang w:eastAsia="ru-RU"/>
        </w:rPr>
        <w:t>мм</w:t>
      </w:r>
      <w:proofErr w:type="gramEnd"/>
      <w:r w:rsidRPr="007B207B">
        <w:rPr>
          <w:rFonts w:eastAsia="Times New Roman"/>
          <w:color w:val="000000"/>
          <w:shd w:val="clear" w:color="auto" w:fill="FFFFFF"/>
          <w:lang w:eastAsia="ru-RU"/>
        </w:rPr>
        <w:t>.</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5. Определить средний диаметр резьбы </w:t>
      </w:r>
      <w:r w:rsidRPr="007B207B">
        <w:rPr>
          <w:rFonts w:eastAsia="Times New Roman"/>
          <w:noProof/>
          <w:lang w:eastAsia="ru-RU"/>
        </w:rPr>
        <w:drawing>
          <wp:inline distT="0" distB="0" distL="0" distR="0">
            <wp:extent cx="238125" cy="200025"/>
            <wp:effectExtent l="0" t="0" r="0" b="0"/>
            <wp:docPr id="77" name="Рисунок 77" descr="http://do.gendocs.ru/pars_docs/tw_refs/219/218105/218105_html_4b6a09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do.gendocs.ru/pars_docs/tw_refs/219/218105/218105_html_4b6a097f.gi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00025"/>
                    </a:xfrm>
                    <a:prstGeom prst="rect">
                      <a:avLst/>
                    </a:prstGeom>
                    <a:noFill/>
                    <a:ln>
                      <a:noFill/>
                    </a:ln>
                  </pic:spPr>
                </pic:pic>
              </a:graphicData>
            </a:graphic>
          </wp:inline>
        </w:drawing>
      </w:r>
      <w:r w:rsidRPr="007B207B">
        <w:rPr>
          <w:rFonts w:eastAsia="Times New Roman"/>
          <w:color w:val="000000"/>
          <w:shd w:val="clear" w:color="auto" w:fill="FFFFFF"/>
          <w:lang w:eastAsia="ru-RU"/>
        </w:rPr>
        <w:t xml:space="preserve">, </w:t>
      </w:r>
      <w:proofErr w:type="gramStart"/>
      <w:r w:rsidRPr="007B207B">
        <w:rPr>
          <w:rFonts w:eastAsia="Times New Roman"/>
          <w:color w:val="000000"/>
          <w:shd w:val="clear" w:color="auto" w:fill="FFFFFF"/>
          <w:lang w:eastAsia="ru-RU"/>
        </w:rPr>
        <w:t>мм</w:t>
      </w:r>
      <w:proofErr w:type="gramEnd"/>
      <w:r w:rsidRPr="007B207B">
        <w:rPr>
          <w:rFonts w:eastAsia="Times New Roman"/>
          <w:color w:val="000000"/>
          <w:lang w:eastAsia="ru-RU"/>
        </w:rPr>
        <w:br/>
      </w:r>
      <w:r w:rsidRPr="007B207B">
        <w:rPr>
          <w:rFonts w:eastAsia="Times New Roman"/>
          <w:color w:val="000000"/>
          <w:lang w:eastAsia="ru-RU"/>
        </w:rPr>
        <w:br/>
      </w:r>
      <w:r w:rsidRPr="007B207B">
        <w:rPr>
          <w:rFonts w:eastAsia="Times New Roman"/>
          <w:noProof/>
          <w:lang w:eastAsia="ru-RU"/>
        </w:rPr>
        <w:drawing>
          <wp:inline distT="0" distB="0" distL="0" distR="0">
            <wp:extent cx="781050" cy="390525"/>
            <wp:effectExtent l="0" t="0" r="0" b="0"/>
            <wp:docPr id="76" name="Рисунок 76" descr="http://do.gendocs.ru/pars_docs/tw_refs/219/218105/218105_html_56624b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do.gendocs.ru/pars_docs/tw_refs/219/218105/218105_html_56624b40.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390525"/>
                    </a:xfrm>
                    <a:prstGeom prst="rect">
                      <a:avLst/>
                    </a:prstGeom>
                    <a:noFill/>
                    <a:ln>
                      <a:noFill/>
                    </a:ln>
                  </pic:spPr>
                </pic:pic>
              </a:graphicData>
            </a:graphic>
          </wp:inline>
        </w:drawing>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6. Определить длину окружности винта </w:t>
      </w:r>
      <w:r w:rsidRPr="007B207B">
        <w:rPr>
          <w:rFonts w:eastAsia="Times New Roman"/>
          <w:noProof/>
          <w:lang w:eastAsia="ru-RU"/>
        </w:rPr>
        <w:drawing>
          <wp:inline distT="0" distB="0" distL="0" distR="0">
            <wp:extent cx="200025" cy="228600"/>
            <wp:effectExtent l="0" t="0" r="0" b="0"/>
            <wp:docPr id="75" name="Рисунок 75" descr="http://do.gendocs.ru/pars_docs/tw_refs/219/218105/218105_html_52ac7e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do.gendocs.ru/pars_docs/tw_refs/219/218105/218105_html_52ac7e3e.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28600"/>
                    </a:xfrm>
                    <a:prstGeom prst="rect">
                      <a:avLst/>
                    </a:prstGeom>
                    <a:noFill/>
                    <a:ln>
                      <a:noFill/>
                    </a:ln>
                  </pic:spPr>
                </pic:pic>
              </a:graphicData>
            </a:graphic>
          </wp:inline>
        </w:drawing>
      </w:r>
      <w:r w:rsidRPr="007B207B">
        <w:rPr>
          <w:rFonts w:eastAsia="Times New Roman"/>
          <w:color w:val="000000"/>
          <w:shd w:val="clear" w:color="auto" w:fill="FFFFFF"/>
          <w:lang w:eastAsia="ru-RU"/>
        </w:rPr>
        <w:t xml:space="preserve"> по среднему диаметру, </w:t>
      </w:r>
      <w:proofErr w:type="gramStart"/>
      <w:r w:rsidRPr="007B207B">
        <w:rPr>
          <w:rFonts w:eastAsia="Times New Roman"/>
          <w:color w:val="000000"/>
          <w:shd w:val="clear" w:color="auto" w:fill="FFFFFF"/>
          <w:lang w:eastAsia="ru-RU"/>
        </w:rPr>
        <w:t>мм</w:t>
      </w:r>
      <w:proofErr w:type="gramEnd"/>
      <w:r w:rsidRPr="007B207B">
        <w:rPr>
          <w:rFonts w:eastAsia="Times New Roman"/>
          <w:color w:val="000000"/>
          <w:shd w:val="clear" w:color="auto" w:fill="FFFFFF"/>
          <w:lang w:eastAsia="ru-RU"/>
        </w:rPr>
        <w:t>:</w:t>
      </w:r>
      <w:r w:rsidRPr="007B207B">
        <w:rPr>
          <w:rFonts w:eastAsia="Times New Roman"/>
          <w:color w:val="000000"/>
          <w:lang w:eastAsia="ru-RU"/>
        </w:rPr>
        <w:br/>
      </w:r>
      <w:r w:rsidRPr="007B207B">
        <w:rPr>
          <w:rFonts w:eastAsia="Times New Roman"/>
          <w:noProof/>
          <w:lang w:eastAsia="ru-RU"/>
        </w:rPr>
        <w:drawing>
          <wp:inline distT="0" distB="0" distL="0" distR="0">
            <wp:extent cx="808434" cy="542925"/>
            <wp:effectExtent l="0" t="0" r="0" b="0"/>
            <wp:docPr id="8" name="Рисунок 8" descr="http://do.gendocs.ru/pars_docs/tw_refs/219/218105/218105_html_22b3a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do.gendocs.ru/pars_docs/tw_refs/219/218105/218105_html_22b3ae58.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543725"/>
                    </a:xfrm>
                    <a:prstGeom prst="rect">
                      <a:avLst/>
                    </a:prstGeom>
                    <a:noFill/>
                    <a:ln>
                      <a:noFill/>
                    </a:ln>
                  </pic:spPr>
                </pic:pic>
              </a:graphicData>
            </a:graphic>
          </wp:inline>
        </w:drawing>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7. Определить передаточное число винтовой пары, приняв при этом КПД винтовой пары </w:t>
      </w:r>
      <w:r w:rsidRPr="007B207B">
        <w:rPr>
          <w:rFonts w:eastAsia="Times New Roman"/>
          <w:noProof/>
          <w:lang w:eastAsia="ru-RU"/>
        </w:rPr>
        <w:drawing>
          <wp:inline distT="0" distB="0" distL="0" distR="0">
            <wp:extent cx="390525" cy="352425"/>
            <wp:effectExtent l="0" t="0" r="0" b="0"/>
            <wp:docPr id="6" name="Рисунок 6" descr="http://do.gendocs.ru/pars_docs/tw_refs/219/218105/218105_html_3f6f07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do.gendocs.ru/pars_docs/tw_refs/219/218105/218105_html_3f6f07e9.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52425"/>
                    </a:xfrm>
                    <a:prstGeom prst="rect">
                      <a:avLst/>
                    </a:prstGeom>
                    <a:noFill/>
                    <a:ln>
                      <a:noFill/>
                    </a:ln>
                  </pic:spPr>
                </pic:pic>
              </a:graphicData>
            </a:graphic>
          </wp:inline>
        </w:drawing>
      </w:r>
      <w:r w:rsidRPr="007B207B">
        <w:rPr>
          <w:rFonts w:eastAsia="Times New Roman"/>
          <w:color w:val="000000"/>
          <w:shd w:val="clear" w:color="auto" w:fill="FFFFFF"/>
          <w:lang w:eastAsia="ru-RU"/>
        </w:rPr>
        <w:t>=0,40</w:t>
      </w:r>
      <w:r w:rsidRPr="007B207B">
        <w:rPr>
          <w:rFonts w:eastAsia="Times New Roman"/>
          <w:color w:val="000000"/>
          <w:lang w:eastAsia="ru-RU"/>
        </w:rPr>
        <w:br/>
      </w:r>
      <w:r w:rsidRPr="007B207B">
        <w:rPr>
          <w:rFonts w:eastAsia="Times New Roman"/>
          <w:color w:val="000000"/>
          <w:lang w:eastAsia="ru-RU"/>
        </w:rPr>
        <w:lastRenderedPageBreak/>
        <w:br/>
      </w:r>
      <w:r w:rsidRPr="007B207B">
        <w:rPr>
          <w:rFonts w:eastAsia="Times New Roman"/>
          <w:noProof/>
          <w:lang w:eastAsia="ru-RU"/>
        </w:rPr>
        <w:drawing>
          <wp:inline distT="0" distB="0" distL="0" distR="0">
            <wp:extent cx="542925" cy="476250"/>
            <wp:effectExtent l="0" t="0" r="0" b="0"/>
            <wp:docPr id="5" name="Рисунок 5" descr="http://do.gendocs.ru/pars_docs/tw_refs/219/218105/218105_html_m5b972d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do.gendocs.ru/pars_docs/tw_refs/219/218105/218105_html_m5b972da0.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476250"/>
                    </a:xfrm>
                    <a:prstGeom prst="rect">
                      <a:avLst/>
                    </a:prstGeom>
                    <a:noFill/>
                    <a:ln>
                      <a:noFill/>
                    </a:ln>
                  </pic:spPr>
                </pic:pic>
              </a:graphicData>
            </a:graphic>
          </wp:inline>
        </w:drawing>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8. Измерить длину рычага домкрата R , мм.</w:t>
      </w:r>
    </w:p>
    <w:p w:rsid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9. Определить усилие на рычаге домкрата, необходимое для подъемагруза Q = 50 кН:</w:t>
      </w:r>
      <w:r w:rsidRPr="007B207B">
        <w:rPr>
          <w:rFonts w:eastAsia="Times New Roman"/>
          <w:noProof/>
          <w:lang w:eastAsia="ru-RU"/>
        </w:rPr>
        <w:drawing>
          <wp:inline distT="0" distB="0" distL="0" distR="0">
            <wp:extent cx="771525" cy="390525"/>
            <wp:effectExtent l="0" t="0" r="0" b="0"/>
            <wp:docPr id="3" name="Рисунок 3" descr="http://do.gendocs.ru/pars_docs/tw_refs/219/218105/218105_html_46c40a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do.gendocs.ru/pars_docs/tw_refs/219/218105/218105_html_46c40aba.gi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90525"/>
                    </a:xfrm>
                    <a:prstGeom prst="rect">
                      <a:avLst/>
                    </a:prstGeom>
                    <a:noFill/>
                    <a:ln>
                      <a:noFill/>
                    </a:ln>
                  </pic:spPr>
                </pic:pic>
              </a:graphicData>
            </a:graphic>
          </wp:inline>
        </w:drawing>
      </w:r>
    </w:p>
    <w:p w:rsidR="0065608C" w:rsidRPr="00F14002" w:rsidRDefault="0065608C" w:rsidP="00F14002">
      <w:pPr>
        <w:spacing w:line="276" w:lineRule="auto"/>
        <w:ind w:firstLine="709"/>
        <w:rPr>
          <w:rFonts w:eastAsia="Times New Roman"/>
          <w:color w:val="000000"/>
          <w:lang w:eastAsia="ru-RU"/>
        </w:rPr>
      </w:pPr>
      <w:r w:rsidRPr="007B207B">
        <w:rPr>
          <w:rFonts w:eastAsia="Times New Roman"/>
          <w:color w:val="000000"/>
          <w:shd w:val="clear" w:color="auto" w:fill="FFFFFF"/>
          <w:lang w:eastAsia="ru-RU"/>
        </w:rPr>
        <w:t>10. Оценить полученную величину </w:t>
      </w:r>
      <w:r w:rsidRPr="007B207B">
        <w:rPr>
          <w:rFonts w:eastAsia="Times New Roman"/>
          <w:noProof/>
          <w:lang w:eastAsia="ru-RU"/>
        </w:rPr>
        <w:drawing>
          <wp:inline distT="0" distB="0" distL="0" distR="0">
            <wp:extent cx="285750" cy="200025"/>
            <wp:effectExtent l="0" t="0" r="0" b="0"/>
            <wp:docPr id="2" name="Рисунок 2" descr="http://do.gendocs.ru/pars_docs/tw_refs/219/218105/218105_html_2ab5e3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do.gendocs.ru/pars_docs/tw_refs/219/218105/218105_html_2ab5e3fc.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00025"/>
                    </a:xfrm>
                    <a:prstGeom prst="rect">
                      <a:avLst/>
                    </a:prstGeom>
                    <a:noFill/>
                    <a:ln>
                      <a:noFill/>
                    </a:ln>
                  </pic:spPr>
                </pic:pic>
              </a:graphicData>
            </a:graphic>
          </wp:inline>
        </w:drawing>
      </w:r>
      <w:r w:rsidRPr="007B207B">
        <w:rPr>
          <w:rFonts w:eastAsia="Times New Roman"/>
          <w:color w:val="000000"/>
          <w:shd w:val="clear" w:color="auto" w:fill="FFFFFF"/>
          <w:lang w:eastAsia="ru-RU"/>
        </w:rPr>
        <w:t>, сделав вывод о возможности реализации этого усилия человеком.</w:t>
      </w:r>
      <w:r w:rsidRPr="007B207B">
        <w:rPr>
          <w:rFonts w:eastAsia="Times New Roman"/>
          <w:color w:val="000000"/>
          <w:lang w:eastAsia="ru-RU"/>
        </w:rPr>
        <w:br/>
      </w:r>
      <w:r w:rsidRPr="00F14002">
        <w:rPr>
          <w:rFonts w:eastAsia="Times New Roman"/>
          <w:b/>
          <w:bCs/>
          <w:color w:val="000000"/>
          <w:shd w:val="clear" w:color="auto" w:fill="FFFFFF"/>
          <w:lang w:eastAsia="ru-RU"/>
        </w:rPr>
        <w:t>Контрольные вопросы.</w:t>
      </w:r>
    </w:p>
    <w:p w:rsidR="0065608C" w:rsidRPr="007B207B" w:rsidRDefault="0065608C" w:rsidP="004403C0">
      <w:pPr>
        <w:numPr>
          <w:ilvl w:val="0"/>
          <w:numId w:val="23"/>
        </w:numPr>
        <w:shd w:val="clear" w:color="auto" w:fill="FFFFFF"/>
        <w:spacing w:line="276" w:lineRule="auto"/>
        <w:ind w:left="0" w:firstLine="709"/>
        <w:rPr>
          <w:rFonts w:eastAsia="Times New Roman"/>
          <w:color w:val="000000"/>
          <w:lang w:eastAsia="ru-RU"/>
        </w:rPr>
      </w:pPr>
      <w:r w:rsidRPr="007B207B">
        <w:rPr>
          <w:rFonts w:eastAsia="Times New Roman"/>
          <w:color w:val="000000"/>
          <w:lang w:eastAsia="ru-RU"/>
        </w:rPr>
        <w:t>Назвать основные простейшие грузоподъемные механизмы. </w:t>
      </w:r>
    </w:p>
    <w:p w:rsidR="0065608C" w:rsidRPr="007B207B" w:rsidRDefault="0065608C" w:rsidP="004403C0">
      <w:pPr>
        <w:numPr>
          <w:ilvl w:val="0"/>
          <w:numId w:val="23"/>
        </w:numPr>
        <w:shd w:val="clear" w:color="auto" w:fill="FFFFFF"/>
        <w:spacing w:line="276" w:lineRule="auto"/>
        <w:ind w:left="0" w:firstLine="709"/>
        <w:rPr>
          <w:rFonts w:eastAsia="Times New Roman"/>
          <w:color w:val="000000"/>
          <w:lang w:eastAsia="ru-RU"/>
        </w:rPr>
      </w:pPr>
      <w:r w:rsidRPr="007B207B">
        <w:rPr>
          <w:rFonts w:eastAsia="Times New Roman"/>
          <w:color w:val="000000"/>
          <w:lang w:eastAsia="ru-RU"/>
        </w:rPr>
        <w:t>Назвать основные детали тали. </w:t>
      </w:r>
    </w:p>
    <w:p w:rsidR="0065608C" w:rsidRPr="007B207B" w:rsidRDefault="0065608C" w:rsidP="004403C0">
      <w:pPr>
        <w:numPr>
          <w:ilvl w:val="0"/>
          <w:numId w:val="23"/>
        </w:numPr>
        <w:shd w:val="clear" w:color="auto" w:fill="FFFFFF"/>
        <w:spacing w:line="276" w:lineRule="auto"/>
        <w:ind w:left="0" w:firstLine="709"/>
        <w:rPr>
          <w:rFonts w:eastAsia="Times New Roman"/>
          <w:color w:val="000000"/>
          <w:lang w:eastAsia="ru-RU"/>
        </w:rPr>
      </w:pPr>
      <w:r w:rsidRPr="007B207B">
        <w:rPr>
          <w:rFonts w:eastAsia="Times New Roman"/>
          <w:color w:val="000000"/>
          <w:lang w:eastAsia="ru-RU"/>
        </w:rPr>
        <w:t>Назвать основные детали лебёдки. </w:t>
      </w:r>
    </w:p>
    <w:p w:rsidR="0065608C" w:rsidRPr="007B207B" w:rsidRDefault="0065608C" w:rsidP="004403C0">
      <w:pPr>
        <w:numPr>
          <w:ilvl w:val="0"/>
          <w:numId w:val="23"/>
        </w:numPr>
        <w:shd w:val="clear" w:color="auto" w:fill="FFFFFF"/>
        <w:spacing w:line="276" w:lineRule="auto"/>
        <w:ind w:left="0" w:firstLine="709"/>
        <w:rPr>
          <w:rFonts w:eastAsia="Times New Roman"/>
          <w:color w:val="000000"/>
          <w:lang w:eastAsia="ru-RU"/>
        </w:rPr>
      </w:pPr>
      <w:r w:rsidRPr="007B207B">
        <w:rPr>
          <w:rFonts w:eastAsia="Times New Roman"/>
          <w:color w:val="000000"/>
          <w:lang w:eastAsia="ru-RU"/>
        </w:rPr>
        <w:t>Назвать основные детали домкрата. </w:t>
      </w:r>
    </w:p>
    <w:p w:rsidR="0065608C" w:rsidRPr="007B207B" w:rsidRDefault="0065608C" w:rsidP="004403C0">
      <w:pPr>
        <w:numPr>
          <w:ilvl w:val="0"/>
          <w:numId w:val="23"/>
        </w:numPr>
        <w:shd w:val="clear" w:color="auto" w:fill="FFFFFF"/>
        <w:spacing w:line="276" w:lineRule="auto"/>
        <w:ind w:left="0" w:firstLine="709"/>
        <w:rPr>
          <w:rFonts w:eastAsia="Times New Roman"/>
          <w:color w:val="000000"/>
          <w:lang w:eastAsia="ru-RU"/>
        </w:rPr>
      </w:pPr>
      <w:r w:rsidRPr="007B207B">
        <w:rPr>
          <w:rFonts w:eastAsia="Times New Roman"/>
          <w:color w:val="000000"/>
          <w:lang w:eastAsia="ru-RU"/>
        </w:rPr>
        <w:t>Какие преимущества дает применение простейших грузоподъемных механизмов?</w:t>
      </w:r>
    </w:p>
    <w:p w:rsidR="0065608C" w:rsidRPr="00B92DC5" w:rsidRDefault="00B92DC5" w:rsidP="00F14002">
      <w:pPr>
        <w:spacing w:line="276" w:lineRule="auto"/>
        <w:ind w:firstLine="709"/>
        <w:rPr>
          <w:b/>
        </w:rPr>
      </w:pPr>
      <w:r w:rsidRPr="00B92DC5">
        <w:rPr>
          <w:b/>
        </w:rPr>
        <w:t>Список литературы.</w:t>
      </w:r>
    </w:p>
    <w:p w:rsidR="00B92DC5" w:rsidRPr="00B92DC5" w:rsidRDefault="00B92DC5" w:rsidP="00B92DC5">
      <w:pPr>
        <w:spacing w:line="276" w:lineRule="auto"/>
        <w:ind w:firstLine="709"/>
        <w:jc w:val="both"/>
        <w:rPr>
          <w:rFonts w:eastAsia="Times New Roman"/>
          <w:lang w:eastAsia="ru-RU"/>
        </w:rPr>
      </w:pPr>
      <w:r>
        <w:t xml:space="preserve">1. </w:t>
      </w:r>
      <w:r w:rsidRPr="00B92DC5">
        <w:t>Акимов  Н.А.,  Котеленец Н.Ф. "Монтаж, техническая эксплуатация и ремонт   электрического   и  электротехнического  оборудования", - М.: Академия, 2008.</w:t>
      </w:r>
    </w:p>
    <w:p w:rsidR="00B92DC5" w:rsidRPr="00B92DC5" w:rsidRDefault="00B92DC5" w:rsidP="00B92DC5">
      <w:pPr>
        <w:spacing w:line="276" w:lineRule="auto"/>
        <w:ind w:firstLine="709"/>
        <w:jc w:val="both"/>
        <w:rPr>
          <w:rFonts w:eastAsia="Times New Roman"/>
          <w:lang w:eastAsia="ru-RU"/>
        </w:rPr>
      </w:pPr>
      <w:r>
        <w:t xml:space="preserve">2. </w:t>
      </w:r>
      <w:r w:rsidRPr="00B92DC5">
        <w:t>АлексееваБ.А., Ф.Л. Когана, Л.Г. Мамиконянца. Объем и нормы испытаний электрооборудования/ Под общ</w:t>
      </w:r>
      <w:proofErr w:type="gramStart"/>
      <w:r w:rsidRPr="00B92DC5">
        <w:t>.</w:t>
      </w:r>
      <w:proofErr w:type="gramEnd"/>
      <w:r w:rsidRPr="00B92DC5">
        <w:t xml:space="preserve"> </w:t>
      </w:r>
      <w:proofErr w:type="gramStart"/>
      <w:r w:rsidRPr="00B92DC5">
        <w:t>р</w:t>
      </w:r>
      <w:proofErr w:type="gramEnd"/>
      <w:r w:rsidRPr="00B92DC5">
        <w:t>ед..– 6-е изд. – М.: Изд-во НЦ ЭНАС, 2006</w:t>
      </w:r>
    </w:p>
    <w:p w:rsidR="00B92DC5" w:rsidRPr="00B92DC5" w:rsidRDefault="00B92DC5" w:rsidP="00B92DC5">
      <w:pPr>
        <w:spacing w:line="276" w:lineRule="auto"/>
        <w:ind w:firstLine="709"/>
        <w:jc w:val="both"/>
        <w:rPr>
          <w:rFonts w:eastAsia="Times New Roman"/>
          <w:lang w:eastAsia="ru-RU"/>
        </w:rPr>
      </w:pPr>
      <w:r>
        <w:t>3.</w:t>
      </w:r>
      <w:r w:rsidRPr="00B92DC5">
        <w:t xml:space="preserve">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rsidRPr="00B92DC5">
        <w:t>Гуд-во</w:t>
      </w:r>
      <w:proofErr w:type="gramEnd"/>
      <w:r w:rsidRPr="00B92DC5">
        <w:t xml:space="preserve"> НЦ ЭНАС, 2006. </w:t>
      </w:r>
    </w:p>
    <w:p w:rsidR="00B92DC5" w:rsidRPr="00B92DC5" w:rsidRDefault="00B92DC5" w:rsidP="00B92DC5">
      <w:pPr>
        <w:spacing w:line="276" w:lineRule="auto"/>
        <w:ind w:firstLine="709"/>
        <w:jc w:val="both"/>
        <w:rPr>
          <w:rFonts w:eastAsia="Times New Roman"/>
          <w:lang w:eastAsia="ru-RU"/>
        </w:rPr>
      </w:pPr>
      <w:r>
        <w:t>4.</w:t>
      </w:r>
      <w:r w:rsidRPr="00B92DC5">
        <w:t xml:space="preserve">Правила безопасности при эксплуатации электроустановок. – М.: Бюро печати, 2007. </w:t>
      </w:r>
    </w:p>
    <w:p w:rsidR="00B92DC5" w:rsidRPr="00B92DC5" w:rsidRDefault="00B92DC5" w:rsidP="00B92DC5">
      <w:pPr>
        <w:spacing w:line="276" w:lineRule="auto"/>
        <w:ind w:firstLine="709"/>
        <w:jc w:val="both"/>
      </w:pPr>
      <w:r>
        <w:t xml:space="preserve">5. </w:t>
      </w:r>
      <w:r w:rsidRPr="00B92DC5">
        <w:t>Правила технической эксплуатации электрических станций и сетей РФ. – М.: Изд-во НЦ ЭНАС, 2007.</w:t>
      </w:r>
    </w:p>
    <w:p w:rsidR="0065608C" w:rsidRPr="007B207B" w:rsidRDefault="0065608C" w:rsidP="00F14002">
      <w:pPr>
        <w:spacing w:line="276" w:lineRule="auto"/>
        <w:ind w:firstLine="709"/>
        <w:rPr>
          <w:sz w:val="28"/>
          <w:szCs w:val="28"/>
        </w:rPr>
      </w:pPr>
    </w:p>
    <w:p w:rsidR="0065608C" w:rsidRPr="007B207B" w:rsidRDefault="0065608C" w:rsidP="00F14002">
      <w:pPr>
        <w:spacing w:line="276" w:lineRule="auto"/>
        <w:ind w:firstLine="709"/>
        <w:rPr>
          <w:sz w:val="28"/>
          <w:szCs w:val="28"/>
        </w:rPr>
      </w:pPr>
    </w:p>
    <w:p w:rsidR="0065608C" w:rsidRPr="007B207B" w:rsidRDefault="0065608C" w:rsidP="00F14002">
      <w:pPr>
        <w:spacing w:line="276" w:lineRule="auto"/>
        <w:ind w:firstLine="709"/>
        <w:rPr>
          <w:sz w:val="28"/>
          <w:szCs w:val="28"/>
        </w:rPr>
      </w:pPr>
    </w:p>
    <w:p w:rsidR="0065608C" w:rsidRPr="007B207B" w:rsidRDefault="0065608C" w:rsidP="00F14002">
      <w:pPr>
        <w:spacing w:line="276" w:lineRule="auto"/>
        <w:ind w:firstLine="709"/>
        <w:rPr>
          <w:sz w:val="28"/>
          <w:szCs w:val="28"/>
        </w:rPr>
      </w:pPr>
    </w:p>
    <w:p w:rsidR="0065608C" w:rsidRPr="007B207B" w:rsidRDefault="0065608C" w:rsidP="00F14002">
      <w:pPr>
        <w:spacing w:line="276" w:lineRule="auto"/>
        <w:ind w:firstLine="709"/>
        <w:rPr>
          <w:sz w:val="28"/>
          <w:szCs w:val="28"/>
        </w:rPr>
      </w:pPr>
    </w:p>
    <w:p w:rsidR="0065608C" w:rsidRDefault="0065608C" w:rsidP="00F14002">
      <w:pPr>
        <w:spacing w:line="276" w:lineRule="auto"/>
        <w:ind w:firstLine="709"/>
      </w:pPr>
    </w:p>
    <w:p w:rsidR="001D1D1D" w:rsidRDefault="001D1D1D" w:rsidP="00F14002">
      <w:pPr>
        <w:spacing w:line="276" w:lineRule="auto"/>
        <w:ind w:firstLine="709"/>
      </w:pPr>
    </w:p>
    <w:p w:rsidR="001D1D1D" w:rsidRDefault="001D1D1D" w:rsidP="00F14002">
      <w:pPr>
        <w:spacing w:line="276" w:lineRule="auto"/>
        <w:ind w:firstLine="709"/>
      </w:pPr>
    </w:p>
    <w:p w:rsidR="001D1D1D" w:rsidRDefault="001D1D1D" w:rsidP="00F14002">
      <w:pPr>
        <w:spacing w:line="276" w:lineRule="auto"/>
        <w:ind w:firstLine="709"/>
      </w:pPr>
    </w:p>
    <w:p w:rsidR="001D1D1D" w:rsidRDefault="001D1D1D" w:rsidP="00F14002">
      <w:pPr>
        <w:spacing w:line="276" w:lineRule="auto"/>
        <w:ind w:firstLine="709"/>
      </w:pPr>
    </w:p>
    <w:p w:rsidR="001D1D1D" w:rsidRDefault="001D1D1D" w:rsidP="00F14002">
      <w:pPr>
        <w:spacing w:line="276" w:lineRule="auto"/>
        <w:ind w:firstLine="709"/>
      </w:pPr>
    </w:p>
    <w:p w:rsidR="001D1D1D" w:rsidRDefault="001D1D1D" w:rsidP="00F14002">
      <w:pPr>
        <w:spacing w:line="276" w:lineRule="auto"/>
        <w:ind w:firstLine="709"/>
      </w:pPr>
    </w:p>
    <w:p w:rsidR="001D1D1D" w:rsidRDefault="001D1D1D" w:rsidP="00F14002">
      <w:pPr>
        <w:spacing w:line="276" w:lineRule="auto"/>
        <w:ind w:firstLine="709"/>
      </w:pPr>
    </w:p>
    <w:p w:rsidR="001D1D1D" w:rsidRPr="001D28B6" w:rsidRDefault="001D1D1D" w:rsidP="00B92DC5">
      <w:pPr>
        <w:spacing w:line="276" w:lineRule="auto"/>
      </w:pPr>
    </w:p>
    <w:p w:rsidR="00DA5204" w:rsidRPr="00D66568" w:rsidRDefault="00DA5204" w:rsidP="00D66568">
      <w:pPr>
        <w:shd w:val="clear" w:color="auto" w:fill="FFFFFF"/>
        <w:spacing w:line="276" w:lineRule="auto"/>
        <w:ind w:firstLine="709"/>
        <w:jc w:val="both"/>
        <w:rPr>
          <w:b/>
        </w:rPr>
      </w:pPr>
      <w:r w:rsidRPr="00D66568">
        <w:rPr>
          <w:b/>
        </w:rPr>
        <w:lastRenderedPageBreak/>
        <w:t>Лабораторная работа №2. Определение неисправностей асинхронного электродвигателя.</w:t>
      </w:r>
    </w:p>
    <w:p w:rsidR="00DA5204" w:rsidRPr="00D66568" w:rsidRDefault="00DA5204" w:rsidP="00D66568">
      <w:pPr>
        <w:shd w:val="clear" w:color="auto" w:fill="FFFFFF"/>
        <w:spacing w:line="276" w:lineRule="auto"/>
        <w:ind w:firstLine="709"/>
        <w:jc w:val="both"/>
      </w:pPr>
      <w:r w:rsidRPr="00D66568">
        <w:rPr>
          <w:b/>
          <w:bCs/>
        </w:rPr>
        <w:t>Цель работы</w:t>
      </w:r>
      <w:proofErr w:type="gramStart"/>
      <w:r w:rsidRPr="00D66568">
        <w:rPr>
          <w:b/>
          <w:bCs/>
        </w:rPr>
        <w:t>:</w:t>
      </w:r>
      <w:r w:rsidRPr="00D66568">
        <w:t>О</w:t>
      </w:r>
      <w:proofErr w:type="gramEnd"/>
      <w:r w:rsidRPr="00D66568">
        <w:t xml:space="preserve">своить методику разборки и дефектации асинхронного двигателя. </w:t>
      </w:r>
    </w:p>
    <w:p w:rsidR="0050798E" w:rsidRPr="00FD1B67" w:rsidRDefault="0050798E" w:rsidP="00FD1B67">
      <w:pPr>
        <w:shd w:val="clear" w:color="auto" w:fill="FFFFFF"/>
        <w:spacing w:line="276" w:lineRule="auto"/>
        <w:ind w:firstLine="709"/>
        <w:jc w:val="both"/>
        <w:rPr>
          <w:b/>
        </w:rPr>
      </w:pPr>
      <w:r w:rsidRPr="00D66568">
        <w:rPr>
          <w:b/>
        </w:rPr>
        <w:t>Оборудование</w:t>
      </w:r>
      <w:proofErr w:type="gramStart"/>
      <w:r w:rsidRPr="00D66568">
        <w:rPr>
          <w:b/>
        </w:rPr>
        <w:t>:</w:t>
      </w:r>
      <w:r w:rsidR="00FD1B67">
        <w:t>а</w:t>
      </w:r>
      <w:proofErr w:type="gramEnd"/>
      <w:r w:rsidR="00FD1B67" w:rsidRPr="00FD1B67">
        <w:t>синхронный электродвигатель</w:t>
      </w:r>
      <w:r w:rsidR="00FD1B67">
        <w:rPr>
          <w:b/>
        </w:rPr>
        <w:t xml:space="preserve">; </w:t>
      </w:r>
      <w:r w:rsidR="00FD1B67">
        <w:t>мегаомметры М4100/4; Ф4102/1; набор проводников.</w:t>
      </w:r>
    </w:p>
    <w:p w:rsidR="00DA5204" w:rsidRPr="00D66568" w:rsidRDefault="0050798E" w:rsidP="00D66568">
      <w:pPr>
        <w:shd w:val="clear" w:color="auto" w:fill="FFFFFF"/>
        <w:spacing w:line="276" w:lineRule="auto"/>
        <w:ind w:firstLine="709"/>
        <w:jc w:val="both"/>
        <w:rPr>
          <w:b/>
        </w:rPr>
      </w:pPr>
      <w:r w:rsidRPr="00D66568">
        <w:rPr>
          <w:b/>
          <w:bCs/>
        </w:rPr>
        <w:t>Порядок выполнения.</w:t>
      </w:r>
    </w:p>
    <w:p w:rsidR="00DA5204" w:rsidRPr="00D66568" w:rsidRDefault="00DA5204" w:rsidP="00D66568">
      <w:pPr>
        <w:shd w:val="clear" w:color="auto" w:fill="FFFFFF"/>
        <w:tabs>
          <w:tab w:val="left" w:pos="2443"/>
        </w:tabs>
        <w:spacing w:line="276" w:lineRule="auto"/>
        <w:ind w:firstLine="709"/>
        <w:jc w:val="both"/>
      </w:pPr>
      <w:r w:rsidRPr="00D66568">
        <w:t>1. Осмотреть электродвигатель и записать его паспортные данные.</w:t>
      </w:r>
    </w:p>
    <w:p w:rsidR="00DA5204" w:rsidRPr="00D66568" w:rsidRDefault="00DA5204" w:rsidP="00D66568">
      <w:pPr>
        <w:shd w:val="clear" w:color="auto" w:fill="FFFFFF"/>
        <w:tabs>
          <w:tab w:val="left" w:pos="2443"/>
        </w:tabs>
        <w:spacing w:line="276" w:lineRule="auto"/>
        <w:ind w:firstLine="709"/>
        <w:jc w:val="both"/>
      </w:pPr>
      <w:r w:rsidRPr="00D66568">
        <w:t>2. Провести дефектацию электродвигателя до его разборки.</w:t>
      </w:r>
    </w:p>
    <w:p w:rsidR="00DA5204" w:rsidRPr="00D66568" w:rsidRDefault="00DA5204" w:rsidP="00D66568">
      <w:pPr>
        <w:shd w:val="clear" w:color="auto" w:fill="FFFFFF"/>
        <w:tabs>
          <w:tab w:val="left" w:pos="2443"/>
        </w:tabs>
        <w:spacing w:line="276" w:lineRule="auto"/>
        <w:ind w:firstLine="709"/>
        <w:jc w:val="both"/>
      </w:pPr>
      <w:r w:rsidRPr="00D66568">
        <w:t>3. Разобрать электродвигатель.</w:t>
      </w:r>
    </w:p>
    <w:p w:rsidR="00DA5204" w:rsidRPr="00D66568" w:rsidRDefault="00DA5204" w:rsidP="00D66568">
      <w:pPr>
        <w:shd w:val="clear" w:color="auto" w:fill="FFFFFF"/>
        <w:tabs>
          <w:tab w:val="left" w:pos="2443"/>
        </w:tabs>
        <w:spacing w:line="276" w:lineRule="auto"/>
        <w:ind w:firstLine="709"/>
        <w:jc w:val="both"/>
      </w:pPr>
      <w:r w:rsidRPr="00D66568">
        <w:t>4. Выполнить дефектацию электродвигателя после разборки.</w:t>
      </w:r>
    </w:p>
    <w:p w:rsidR="00DA5204" w:rsidRPr="00D66568" w:rsidRDefault="00DA5204" w:rsidP="00D66568">
      <w:pPr>
        <w:shd w:val="clear" w:color="auto" w:fill="FFFFFF"/>
        <w:tabs>
          <w:tab w:val="left" w:pos="2443"/>
        </w:tabs>
        <w:spacing w:line="276" w:lineRule="auto"/>
        <w:ind w:firstLine="709"/>
        <w:jc w:val="both"/>
      </w:pPr>
      <w:r w:rsidRPr="00D66568">
        <w:t>5. Заполнить дефектиров</w:t>
      </w:r>
      <w:r w:rsidR="00D66568">
        <w:t>о</w:t>
      </w:r>
      <w:r w:rsidRPr="00D66568">
        <w:t>чную ведомость.</w:t>
      </w:r>
    </w:p>
    <w:p w:rsidR="00DA5204" w:rsidRPr="00D66568" w:rsidRDefault="00DA5204" w:rsidP="00D66568">
      <w:pPr>
        <w:shd w:val="clear" w:color="auto" w:fill="FFFFFF"/>
        <w:spacing w:line="276" w:lineRule="auto"/>
        <w:ind w:firstLine="709"/>
        <w:jc w:val="both"/>
      </w:pPr>
      <w:r w:rsidRPr="00D66568">
        <w:t>Таблица</w:t>
      </w:r>
      <w:proofErr w:type="gramStart"/>
      <w:r w:rsidRPr="00D66568">
        <w:t>1</w:t>
      </w:r>
      <w:proofErr w:type="gramEnd"/>
      <w:r w:rsidRPr="00D66568">
        <w:t xml:space="preserve"> - Результаты осмотра двигателя </w:t>
      </w:r>
    </w:p>
    <w:tbl>
      <w:tblPr>
        <w:tblW w:w="5000" w:type="pct"/>
        <w:tblCellMar>
          <w:left w:w="40" w:type="dxa"/>
          <w:right w:w="40" w:type="dxa"/>
        </w:tblCellMar>
        <w:tblLook w:val="0000"/>
      </w:tblPr>
      <w:tblGrid>
        <w:gridCol w:w="3230"/>
        <w:gridCol w:w="3878"/>
        <w:gridCol w:w="2327"/>
      </w:tblGrid>
      <w:tr w:rsidR="00DA5204" w:rsidRPr="00D66568" w:rsidTr="0050798E">
        <w:trPr>
          <w:trHeight w:hRule="exact" w:val="684"/>
        </w:trPr>
        <w:tc>
          <w:tcPr>
            <w:tcW w:w="1712"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r w:rsidRPr="00D66568">
              <w:t>Наименование узлов и деталей двигателя</w:t>
            </w:r>
          </w:p>
        </w:tc>
        <w:tc>
          <w:tcPr>
            <w:tcW w:w="2055"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r w:rsidRPr="00D66568">
              <w:t>Обнаруженные неисправности</w:t>
            </w: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r w:rsidRPr="00D66568">
              <w:t>Рекомендуемый способ ремонта</w:t>
            </w:r>
          </w:p>
        </w:tc>
      </w:tr>
      <w:tr w:rsidR="00DA5204" w:rsidRPr="00D66568" w:rsidTr="0050798E">
        <w:trPr>
          <w:trHeight w:hRule="exact" w:val="341"/>
        </w:trPr>
        <w:tc>
          <w:tcPr>
            <w:tcW w:w="1712"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r w:rsidRPr="00D66568">
              <w:t>Станина</w:t>
            </w:r>
          </w:p>
        </w:tc>
        <w:tc>
          <w:tcPr>
            <w:tcW w:w="2055"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p>
        </w:tc>
      </w:tr>
      <w:tr w:rsidR="00DA5204" w:rsidRPr="00D66568" w:rsidTr="0050798E">
        <w:trPr>
          <w:trHeight w:hRule="exact" w:val="662"/>
        </w:trPr>
        <w:tc>
          <w:tcPr>
            <w:tcW w:w="1712"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r w:rsidRPr="00D66568">
              <w:t>Подшипниковые щиты</w:t>
            </w:r>
          </w:p>
        </w:tc>
        <w:tc>
          <w:tcPr>
            <w:tcW w:w="2055"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p>
        </w:tc>
      </w:tr>
      <w:tr w:rsidR="00DA5204" w:rsidRPr="00D66568" w:rsidTr="0050798E">
        <w:trPr>
          <w:trHeight w:hRule="exact" w:val="346"/>
        </w:trPr>
        <w:tc>
          <w:tcPr>
            <w:tcW w:w="1712"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r w:rsidRPr="00D66568">
              <w:t>И т.д.</w:t>
            </w:r>
          </w:p>
        </w:tc>
        <w:tc>
          <w:tcPr>
            <w:tcW w:w="2055"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DA5204" w:rsidRPr="00D66568" w:rsidRDefault="00DA5204" w:rsidP="00D66568">
            <w:pPr>
              <w:shd w:val="clear" w:color="auto" w:fill="FFFFFF"/>
              <w:spacing w:line="276" w:lineRule="auto"/>
              <w:jc w:val="both"/>
            </w:pPr>
          </w:p>
        </w:tc>
      </w:tr>
    </w:tbl>
    <w:p w:rsidR="00DA5204" w:rsidRPr="00D66568" w:rsidRDefault="00DA5204" w:rsidP="00D66568">
      <w:pPr>
        <w:shd w:val="clear" w:color="auto" w:fill="FFFFFF"/>
        <w:spacing w:line="276" w:lineRule="auto"/>
        <w:ind w:firstLine="709"/>
        <w:jc w:val="both"/>
      </w:pPr>
    </w:p>
    <w:p w:rsidR="009F6CB7" w:rsidRPr="00D66568" w:rsidRDefault="00D66568" w:rsidP="00D66568">
      <w:pPr>
        <w:spacing w:line="276" w:lineRule="auto"/>
        <w:ind w:firstLine="709"/>
        <w:jc w:val="both"/>
        <w:rPr>
          <w:b/>
        </w:rPr>
      </w:pPr>
      <w:r w:rsidRPr="00D66568">
        <w:rPr>
          <w:b/>
        </w:rPr>
        <w:t>Контрольные вопросы:</w:t>
      </w:r>
    </w:p>
    <w:p w:rsidR="00D66568" w:rsidRPr="00D66568" w:rsidRDefault="00D66568" w:rsidP="004403C0">
      <w:pPr>
        <w:pStyle w:val="a5"/>
        <w:numPr>
          <w:ilvl w:val="1"/>
          <w:numId w:val="23"/>
        </w:numPr>
        <w:spacing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Перечислите основные неисправности  асинхронного электродвигателя.</w:t>
      </w:r>
    </w:p>
    <w:p w:rsidR="00D66568" w:rsidRPr="00D66568" w:rsidRDefault="00D66568" w:rsidP="004403C0">
      <w:pPr>
        <w:pStyle w:val="a5"/>
        <w:numPr>
          <w:ilvl w:val="1"/>
          <w:numId w:val="23"/>
        </w:numPr>
        <w:spacing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Дать определение дефектации электродвигателя.</w:t>
      </w:r>
    </w:p>
    <w:p w:rsidR="00D66568" w:rsidRPr="00D66568" w:rsidRDefault="00D66568" w:rsidP="004403C0">
      <w:pPr>
        <w:pStyle w:val="a5"/>
        <w:numPr>
          <w:ilvl w:val="1"/>
          <w:numId w:val="23"/>
        </w:numPr>
        <w:spacing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Указать назначение дефектировочной ведомости.</w:t>
      </w:r>
    </w:p>
    <w:p w:rsidR="00D66568" w:rsidRPr="00D66568" w:rsidRDefault="00D66568" w:rsidP="004403C0">
      <w:pPr>
        <w:pStyle w:val="a5"/>
        <w:numPr>
          <w:ilvl w:val="1"/>
          <w:numId w:val="23"/>
        </w:numPr>
        <w:spacing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В каком порядке заполняется дефектировочная ведомость.</w:t>
      </w:r>
    </w:p>
    <w:p w:rsidR="00D66568" w:rsidRPr="00D66568" w:rsidRDefault="00D66568" w:rsidP="004403C0">
      <w:pPr>
        <w:pStyle w:val="a5"/>
        <w:numPr>
          <w:ilvl w:val="1"/>
          <w:numId w:val="23"/>
        </w:numPr>
        <w:spacing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Перечислите основные элементы асинхронного электродвигателя.</w:t>
      </w:r>
    </w:p>
    <w:p w:rsidR="00B92DC5" w:rsidRPr="00B92DC5" w:rsidRDefault="00B92DC5" w:rsidP="00B92DC5">
      <w:pPr>
        <w:pStyle w:val="a5"/>
        <w:spacing w:line="276" w:lineRule="auto"/>
        <w:rPr>
          <w:rFonts w:ascii="Times New Roman" w:eastAsia="MS Mincho" w:hAnsi="Times New Roman" w:cs="Times New Roman"/>
          <w:b/>
          <w:sz w:val="24"/>
          <w:szCs w:val="24"/>
          <w:lang w:eastAsia="ja-JP"/>
        </w:rPr>
      </w:pPr>
      <w:r w:rsidRPr="00B92DC5">
        <w:rPr>
          <w:rFonts w:ascii="Times New Roman" w:hAnsi="Times New Roman" w:cs="Times New Roman"/>
          <w:b/>
          <w:sz w:val="24"/>
          <w:szCs w:val="24"/>
        </w:rPr>
        <w:t>Список литературы.</w:t>
      </w:r>
    </w:p>
    <w:p w:rsidR="00B92DC5" w:rsidRPr="00B92DC5" w:rsidRDefault="00B92DC5" w:rsidP="00B92DC5">
      <w:pPr>
        <w:spacing w:line="276" w:lineRule="auto"/>
        <w:ind w:firstLine="709"/>
        <w:jc w:val="both"/>
        <w:rPr>
          <w:rFonts w:eastAsia="Times New Roman"/>
          <w:lang w:eastAsia="ru-RU"/>
        </w:rPr>
      </w:pPr>
      <w:r w:rsidRPr="00B92DC5">
        <w:t>1. Акимов  Н.А.,  Котеленец Н.Ф. "Монтаж, техническая эксплуатация и ремонт   электрического   и  электротехнического  оборудования", - М.: Академия, 2008.</w:t>
      </w:r>
    </w:p>
    <w:p w:rsidR="00B92DC5" w:rsidRPr="00B92DC5" w:rsidRDefault="00B92DC5" w:rsidP="00B92DC5">
      <w:pPr>
        <w:pStyle w:val="a5"/>
        <w:spacing w:after="0" w:line="276" w:lineRule="auto"/>
        <w:ind w:left="0" w:firstLine="709"/>
        <w:jc w:val="both"/>
        <w:rPr>
          <w:rFonts w:ascii="Times New Roman" w:eastAsia="Times New Roman" w:hAnsi="Times New Roman" w:cs="Times New Roman"/>
          <w:sz w:val="24"/>
          <w:szCs w:val="24"/>
          <w:lang w:eastAsia="ru-RU"/>
        </w:rPr>
      </w:pPr>
      <w:r w:rsidRPr="00B92DC5">
        <w:rPr>
          <w:rFonts w:ascii="Times New Roman" w:hAnsi="Times New Roman" w:cs="Times New Roman"/>
          <w:sz w:val="24"/>
          <w:szCs w:val="24"/>
        </w:rPr>
        <w:t>2. АлексееваБ.А., Ф.Л. Когана, Л.Г. Мамиконянца. Объем и нормы испытаний электрооборудования/ Под общ</w:t>
      </w:r>
      <w:proofErr w:type="gramStart"/>
      <w:r w:rsidRPr="00B92DC5">
        <w:rPr>
          <w:rFonts w:ascii="Times New Roman" w:hAnsi="Times New Roman" w:cs="Times New Roman"/>
          <w:sz w:val="24"/>
          <w:szCs w:val="24"/>
        </w:rPr>
        <w:t>.</w:t>
      </w:r>
      <w:proofErr w:type="gramEnd"/>
      <w:r w:rsidRPr="00B92DC5">
        <w:rPr>
          <w:rFonts w:ascii="Times New Roman" w:hAnsi="Times New Roman" w:cs="Times New Roman"/>
          <w:sz w:val="24"/>
          <w:szCs w:val="24"/>
        </w:rPr>
        <w:t xml:space="preserve"> </w:t>
      </w:r>
      <w:proofErr w:type="gramStart"/>
      <w:r w:rsidRPr="00B92DC5">
        <w:rPr>
          <w:rFonts w:ascii="Times New Roman" w:hAnsi="Times New Roman" w:cs="Times New Roman"/>
          <w:sz w:val="24"/>
          <w:szCs w:val="24"/>
        </w:rPr>
        <w:t>р</w:t>
      </w:r>
      <w:proofErr w:type="gramEnd"/>
      <w:r w:rsidRPr="00B92DC5">
        <w:rPr>
          <w:rFonts w:ascii="Times New Roman" w:hAnsi="Times New Roman" w:cs="Times New Roman"/>
          <w:sz w:val="24"/>
          <w:szCs w:val="24"/>
        </w:rPr>
        <w:t>ед..– 6-е изд. – М.: Изд-во НЦ ЭНАС, 2006</w:t>
      </w:r>
    </w:p>
    <w:p w:rsidR="00B92DC5" w:rsidRPr="00B92DC5" w:rsidRDefault="00B92DC5" w:rsidP="00B92DC5">
      <w:pPr>
        <w:pStyle w:val="a5"/>
        <w:spacing w:after="0" w:line="276" w:lineRule="auto"/>
        <w:ind w:left="0" w:firstLine="709"/>
        <w:jc w:val="both"/>
        <w:rPr>
          <w:rFonts w:ascii="Times New Roman" w:eastAsia="Times New Roman" w:hAnsi="Times New Roman" w:cs="Times New Roman"/>
          <w:sz w:val="24"/>
          <w:szCs w:val="24"/>
          <w:lang w:eastAsia="ru-RU"/>
        </w:rPr>
      </w:pPr>
      <w:r w:rsidRPr="00B92DC5">
        <w:rPr>
          <w:rFonts w:ascii="Times New Roman" w:hAnsi="Times New Roman" w:cs="Times New Roman"/>
          <w:sz w:val="24"/>
          <w:szCs w:val="24"/>
        </w:rP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rsidRPr="00B92DC5">
        <w:rPr>
          <w:rFonts w:ascii="Times New Roman" w:hAnsi="Times New Roman" w:cs="Times New Roman"/>
          <w:sz w:val="24"/>
          <w:szCs w:val="24"/>
        </w:rPr>
        <w:t>Гуд-во</w:t>
      </w:r>
      <w:proofErr w:type="gramEnd"/>
      <w:r w:rsidRPr="00B92DC5">
        <w:rPr>
          <w:rFonts w:ascii="Times New Roman" w:hAnsi="Times New Roman" w:cs="Times New Roman"/>
          <w:sz w:val="24"/>
          <w:szCs w:val="24"/>
        </w:rPr>
        <w:t xml:space="preserve"> НЦ ЭНАС, 2006. </w:t>
      </w:r>
    </w:p>
    <w:p w:rsidR="00B92DC5" w:rsidRPr="00B92DC5" w:rsidRDefault="00B92DC5" w:rsidP="00B92DC5">
      <w:pPr>
        <w:pStyle w:val="a5"/>
        <w:spacing w:after="0" w:line="276" w:lineRule="auto"/>
        <w:ind w:left="0" w:firstLine="709"/>
        <w:jc w:val="both"/>
        <w:rPr>
          <w:rFonts w:ascii="Times New Roman" w:eastAsia="Times New Roman" w:hAnsi="Times New Roman" w:cs="Times New Roman"/>
          <w:sz w:val="24"/>
          <w:szCs w:val="24"/>
          <w:lang w:eastAsia="ru-RU"/>
        </w:rPr>
      </w:pPr>
      <w:r w:rsidRPr="00B92DC5">
        <w:rPr>
          <w:rFonts w:ascii="Times New Roman" w:hAnsi="Times New Roman" w:cs="Times New Roman"/>
          <w:sz w:val="24"/>
          <w:szCs w:val="24"/>
        </w:rPr>
        <w:t xml:space="preserve">4.Правила безопасности при эксплуатации электроустановок. – М.: Бюро печати, 2007. </w:t>
      </w:r>
    </w:p>
    <w:p w:rsidR="00B92DC5" w:rsidRPr="00B92DC5" w:rsidRDefault="00B92DC5" w:rsidP="00B92DC5">
      <w:pPr>
        <w:pStyle w:val="a5"/>
        <w:spacing w:after="0" w:line="276" w:lineRule="auto"/>
        <w:ind w:left="0" w:firstLine="709"/>
        <w:jc w:val="both"/>
        <w:rPr>
          <w:rFonts w:ascii="Times New Roman" w:eastAsia="MS Mincho" w:hAnsi="Times New Roman" w:cs="Times New Roman"/>
          <w:sz w:val="24"/>
          <w:szCs w:val="24"/>
          <w:lang w:eastAsia="ja-JP"/>
        </w:rPr>
      </w:pPr>
      <w:r w:rsidRPr="00B92DC5">
        <w:rPr>
          <w:rFonts w:ascii="Times New Roman" w:hAnsi="Times New Roman" w:cs="Times New Roman"/>
          <w:sz w:val="24"/>
          <w:szCs w:val="24"/>
        </w:rPr>
        <w:t>5. Правила технической эксплуатации электрических станций и сетей РФ. – М.: Изд-во НЦ ЭНАС, 2007.</w:t>
      </w:r>
    </w:p>
    <w:p w:rsidR="009F6CB7" w:rsidRPr="00D66568" w:rsidRDefault="009F6CB7" w:rsidP="00D66568">
      <w:pPr>
        <w:spacing w:line="276" w:lineRule="auto"/>
        <w:ind w:firstLine="709"/>
        <w:jc w:val="both"/>
      </w:pPr>
    </w:p>
    <w:p w:rsidR="0050798E" w:rsidRPr="00D66568" w:rsidRDefault="0050798E" w:rsidP="00D66568">
      <w:pPr>
        <w:spacing w:line="276" w:lineRule="auto"/>
        <w:ind w:firstLine="709"/>
        <w:jc w:val="both"/>
      </w:pPr>
    </w:p>
    <w:p w:rsidR="0050798E" w:rsidRPr="00D66568" w:rsidRDefault="0050798E" w:rsidP="00D66568">
      <w:pPr>
        <w:spacing w:line="276" w:lineRule="auto"/>
        <w:ind w:firstLine="709"/>
        <w:jc w:val="both"/>
      </w:pPr>
    </w:p>
    <w:p w:rsidR="0050798E" w:rsidRPr="00D66568" w:rsidRDefault="0050798E" w:rsidP="00D66568">
      <w:pPr>
        <w:spacing w:line="276" w:lineRule="auto"/>
        <w:ind w:firstLine="709"/>
        <w:jc w:val="both"/>
      </w:pPr>
    </w:p>
    <w:p w:rsidR="0050798E" w:rsidRPr="00D66568" w:rsidRDefault="0050798E" w:rsidP="00D66568">
      <w:pPr>
        <w:spacing w:line="276" w:lineRule="auto"/>
        <w:ind w:firstLine="709"/>
        <w:jc w:val="both"/>
      </w:pPr>
    </w:p>
    <w:p w:rsidR="0050798E" w:rsidRPr="00D66568" w:rsidRDefault="0050798E" w:rsidP="00D66568">
      <w:pPr>
        <w:spacing w:line="276" w:lineRule="auto"/>
        <w:ind w:firstLine="709"/>
        <w:jc w:val="both"/>
      </w:pPr>
    </w:p>
    <w:p w:rsidR="00FD1B67" w:rsidRPr="00D66568" w:rsidRDefault="00FD1B67" w:rsidP="00FD1B67">
      <w:pPr>
        <w:spacing w:line="276" w:lineRule="auto"/>
        <w:jc w:val="both"/>
      </w:pPr>
    </w:p>
    <w:p w:rsidR="00DA5204" w:rsidRPr="00D66568" w:rsidRDefault="00DA5204" w:rsidP="00D66568">
      <w:pPr>
        <w:spacing w:line="276" w:lineRule="auto"/>
        <w:ind w:firstLine="709"/>
        <w:jc w:val="both"/>
        <w:rPr>
          <w:b/>
        </w:rPr>
      </w:pPr>
      <w:r w:rsidRPr="00D66568">
        <w:rPr>
          <w:b/>
        </w:rPr>
        <w:lastRenderedPageBreak/>
        <w:t xml:space="preserve">Лабораторная работа №3. </w:t>
      </w:r>
    </w:p>
    <w:p w:rsidR="00DA5204" w:rsidRPr="00D66568" w:rsidRDefault="00DA5204" w:rsidP="00D66568">
      <w:pPr>
        <w:spacing w:line="276" w:lineRule="auto"/>
        <w:ind w:firstLine="709"/>
        <w:jc w:val="both"/>
        <w:rPr>
          <w:b/>
        </w:rPr>
      </w:pPr>
      <w:r w:rsidRPr="00D66568">
        <w:rPr>
          <w:b/>
        </w:rPr>
        <w:t xml:space="preserve">Определение неисправностей синхронного электродвигателя </w:t>
      </w:r>
    </w:p>
    <w:p w:rsidR="00DA5204" w:rsidRPr="00D66568" w:rsidRDefault="00DA5204" w:rsidP="00D66568">
      <w:pPr>
        <w:spacing w:line="276" w:lineRule="auto"/>
        <w:ind w:firstLine="709"/>
        <w:jc w:val="both"/>
      </w:pPr>
      <w:r w:rsidRPr="00D66568">
        <w:rPr>
          <w:b/>
        </w:rPr>
        <w:t>Цель работы</w:t>
      </w:r>
      <w:proofErr w:type="gramStart"/>
      <w:r w:rsidRPr="00D66568">
        <w:rPr>
          <w:b/>
        </w:rPr>
        <w:t>:</w:t>
      </w:r>
      <w:r w:rsidR="00FD1B67">
        <w:t>О</w:t>
      </w:r>
      <w:proofErr w:type="gramEnd"/>
      <w:r w:rsidR="00FD1B67">
        <w:t>своить методику разборки и дефектации синхронного двигателя.</w:t>
      </w:r>
    </w:p>
    <w:p w:rsidR="00DA5204" w:rsidRPr="00FD1B67" w:rsidRDefault="00DA5204" w:rsidP="00FD1B67">
      <w:pPr>
        <w:spacing w:line="276" w:lineRule="auto"/>
        <w:ind w:firstLine="709"/>
        <w:jc w:val="both"/>
        <w:rPr>
          <w:b/>
        </w:rPr>
      </w:pPr>
      <w:r w:rsidRPr="00D66568">
        <w:rPr>
          <w:b/>
        </w:rPr>
        <w:t xml:space="preserve">Оборудование </w:t>
      </w:r>
      <w:proofErr w:type="gramStart"/>
      <w:r w:rsidR="0050798E" w:rsidRPr="00D66568">
        <w:rPr>
          <w:b/>
        </w:rPr>
        <w:t>:</w:t>
      </w:r>
      <w:r w:rsidRPr="00D66568">
        <w:t>с</w:t>
      </w:r>
      <w:proofErr w:type="gramEnd"/>
      <w:r w:rsidRPr="00D66568">
        <w:t>инхронны</w:t>
      </w:r>
      <w:r w:rsidR="00B524D7">
        <w:t>й</w:t>
      </w:r>
      <w:r w:rsidRPr="00D66568">
        <w:t xml:space="preserve"> электродвигател</w:t>
      </w:r>
      <w:r w:rsidR="00B524D7">
        <w:t>ь</w:t>
      </w:r>
      <w:r w:rsidRPr="00D66568">
        <w:t>;прибор комбинированный цифровой Щ4300;мегаомметры М4100/4; Ф4102/1;набор проводников.</w:t>
      </w:r>
    </w:p>
    <w:p w:rsidR="00FD1B67" w:rsidRPr="00D66568" w:rsidRDefault="00FD1B67" w:rsidP="00FD1B67">
      <w:pPr>
        <w:shd w:val="clear" w:color="auto" w:fill="FFFFFF"/>
        <w:spacing w:line="276" w:lineRule="auto"/>
        <w:ind w:firstLine="709"/>
        <w:jc w:val="both"/>
        <w:rPr>
          <w:b/>
        </w:rPr>
      </w:pPr>
      <w:r w:rsidRPr="00D66568">
        <w:rPr>
          <w:b/>
          <w:bCs/>
        </w:rPr>
        <w:t>Порядок выполнения.</w:t>
      </w:r>
    </w:p>
    <w:p w:rsidR="00FD1B67" w:rsidRPr="00D66568" w:rsidRDefault="00FD1B67" w:rsidP="00FD1B67">
      <w:pPr>
        <w:shd w:val="clear" w:color="auto" w:fill="FFFFFF"/>
        <w:tabs>
          <w:tab w:val="left" w:pos="2443"/>
        </w:tabs>
        <w:spacing w:line="276" w:lineRule="auto"/>
        <w:ind w:firstLine="709"/>
        <w:jc w:val="both"/>
      </w:pPr>
      <w:r w:rsidRPr="00D66568">
        <w:t>1. Осмотреть электродвигатель и записать его паспортные данные.</w:t>
      </w:r>
    </w:p>
    <w:p w:rsidR="00FD1B67" w:rsidRPr="00D66568" w:rsidRDefault="00FD1B67" w:rsidP="00FD1B67">
      <w:pPr>
        <w:shd w:val="clear" w:color="auto" w:fill="FFFFFF"/>
        <w:tabs>
          <w:tab w:val="left" w:pos="2443"/>
        </w:tabs>
        <w:spacing w:line="276" w:lineRule="auto"/>
        <w:ind w:firstLine="709"/>
        <w:jc w:val="both"/>
      </w:pPr>
      <w:r w:rsidRPr="00D66568">
        <w:t>2. Провести дефектацию электродвигателя до его разборки.</w:t>
      </w:r>
    </w:p>
    <w:p w:rsidR="00FD1B67" w:rsidRPr="00D66568" w:rsidRDefault="00FD1B67" w:rsidP="00FD1B67">
      <w:pPr>
        <w:shd w:val="clear" w:color="auto" w:fill="FFFFFF"/>
        <w:tabs>
          <w:tab w:val="left" w:pos="2443"/>
        </w:tabs>
        <w:spacing w:line="276" w:lineRule="auto"/>
        <w:ind w:firstLine="709"/>
        <w:jc w:val="both"/>
      </w:pPr>
      <w:r w:rsidRPr="00D66568">
        <w:t>3. Разобрать электродвигатель.</w:t>
      </w:r>
    </w:p>
    <w:p w:rsidR="00FD1B67" w:rsidRPr="00D66568" w:rsidRDefault="00FD1B67" w:rsidP="00FD1B67">
      <w:pPr>
        <w:shd w:val="clear" w:color="auto" w:fill="FFFFFF"/>
        <w:tabs>
          <w:tab w:val="left" w:pos="2443"/>
        </w:tabs>
        <w:spacing w:line="276" w:lineRule="auto"/>
        <w:ind w:firstLine="709"/>
        <w:jc w:val="both"/>
      </w:pPr>
      <w:r w:rsidRPr="00D66568">
        <w:t>4. Выполнить дефектацию электродвигателя после разборки.</w:t>
      </w:r>
    </w:p>
    <w:p w:rsidR="00FD1B67" w:rsidRPr="00D66568" w:rsidRDefault="00FD1B67" w:rsidP="00FD1B67">
      <w:pPr>
        <w:shd w:val="clear" w:color="auto" w:fill="FFFFFF"/>
        <w:tabs>
          <w:tab w:val="left" w:pos="2443"/>
        </w:tabs>
        <w:spacing w:line="276" w:lineRule="auto"/>
        <w:ind w:firstLine="709"/>
        <w:jc w:val="both"/>
      </w:pPr>
      <w:r w:rsidRPr="00D66568">
        <w:t>5. Заполнить дефектиров</w:t>
      </w:r>
      <w:r>
        <w:t>о</w:t>
      </w:r>
      <w:r w:rsidRPr="00D66568">
        <w:t>чную ведомость.</w:t>
      </w:r>
    </w:p>
    <w:p w:rsidR="00FD1B67" w:rsidRPr="00D66568" w:rsidRDefault="00FD1B67" w:rsidP="00FD1B67">
      <w:pPr>
        <w:shd w:val="clear" w:color="auto" w:fill="FFFFFF"/>
        <w:spacing w:line="276" w:lineRule="auto"/>
        <w:ind w:firstLine="709"/>
        <w:jc w:val="both"/>
      </w:pPr>
      <w:r w:rsidRPr="00D66568">
        <w:t>Таблица</w:t>
      </w:r>
      <w:proofErr w:type="gramStart"/>
      <w:r w:rsidRPr="00D66568">
        <w:t>1</w:t>
      </w:r>
      <w:proofErr w:type="gramEnd"/>
      <w:r w:rsidRPr="00D66568">
        <w:t xml:space="preserve"> - Результаты осмотра двигателя </w:t>
      </w:r>
    </w:p>
    <w:tbl>
      <w:tblPr>
        <w:tblW w:w="5000" w:type="pct"/>
        <w:tblCellMar>
          <w:left w:w="40" w:type="dxa"/>
          <w:right w:w="40" w:type="dxa"/>
        </w:tblCellMar>
        <w:tblLook w:val="0000"/>
      </w:tblPr>
      <w:tblGrid>
        <w:gridCol w:w="3230"/>
        <w:gridCol w:w="3878"/>
        <w:gridCol w:w="2327"/>
      </w:tblGrid>
      <w:tr w:rsidR="00FD1B67" w:rsidRPr="00D66568" w:rsidTr="00826D4D">
        <w:trPr>
          <w:trHeight w:hRule="exact" w:val="684"/>
        </w:trPr>
        <w:tc>
          <w:tcPr>
            <w:tcW w:w="1712"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r w:rsidRPr="00D66568">
              <w:t>Наименование узлов и деталей двигателя</w:t>
            </w:r>
          </w:p>
        </w:tc>
        <w:tc>
          <w:tcPr>
            <w:tcW w:w="2055"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r w:rsidRPr="00D66568">
              <w:t>Обнаруженные неисправности</w:t>
            </w: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r w:rsidRPr="00D66568">
              <w:t>Рекомендуемый способ ремонта</w:t>
            </w:r>
          </w:p>
        </w:tc>
      </w:tr>
      <w:tr w:rsidR="00FD1B67" w:rsidRPr="00D66568" w:rsidTr="00826D4D">
        <w:trPr>
          <w:trHeight w:hRule="exact" w:val="341"/>
        </w:trPr>
        <w:tc>
          <w:tcPr>
            <w:tcW w:w="1712"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p>
        </w:tc>
        <w:tc>
          <w:tcPr>
            <w:tcW w:w="2055"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p>
        </w:tc>
      </w:tr>
      <w:tr w:rsidR="00FD1B67" w:rsidRPr="00D66568" w:rsidTr="00826D4D">
        <w:trPr>
          <w:trHeight w:hRule="exact" w:val="662"/>
        </w:trPr>
        <w:tc>
          <w:tcPr>
            <w:tcW w:w="1712"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p>
        </w:tc>
        <w:tc>
          <w:tcPr>
            <w:tcW w:w="2055"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p>
        </w:tc>
      </w:tr>
      <w:tr w:rsidR="00FD1B67" w:rsidRPr="00D66568" w:rsidTr="00826D4D">
        <w:trPr>
          <w:trHeight w:hRule="exact" w:val="346"/>
        </w:trPr>
        <w:tc>
          <w:tcPr>
            <w:tcW w:w="1712"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p>
        </w:tc>
        <w:tc>
          <w:tcPr>
            <w:tcW w:w="2055"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FD1B67" w:rsidRPr="00D66568" w:rsidRDefault="00FD1B67" w:rsidP="00826D4D">
            <w:pPr>
              <w:shd w:val="clear" w:color="auto" w:fill="FFFFFF"/>
              <w:spacing w:line="276" w:lineRule="auto"/>
              <w:jc w:val="both"/>
            </w:pPr>
          </w:p>
        </w:tc>
      </w:tr>
    </w:tbl>
    <w:p w:rsidR="00FD1B67" w:rsidRPr="00D66568" w:rsidRDefault="00FD1B67" w:rsidP="00FD1B67">
      <w:pPr>
        <w:shd w:val="clear" w:color="auto" w:fill="FFFFFF"/>
        <w:spacing w:line="276" w:lineRule="auto"/>
        <w:ind w:firstLine="709"/>
        <w:jc w:val="both"/>
      </w:pPr>
    </w:p>
    <w:p w:rsidR="00FD1B67" w:rsidRPr="00D66568" w:rsidRDefault="00FD1B67" w:rsidP="00FD1B67">
      <w:pPr>
        <w:spacing w:line="276" w:lineRule="auto"/>
        <w:ind w:firstLine="709"/>
        <w:jc w:val="both"/>
        <w:rPr>
          <w:b/>
        </w:rPr>
      </w:pPr>
      <w:r w:rsidRPr="00D66568">
        <w:rPr>
          <w:b/>
        </w:rPr>
        <w:t>Контрольные вопросы:</w:t>
      </w:r>
    </w:p>
    <w:p w:rsidR="00FD1B67" w:rsidRPr="00D66568" w:rsidRDefault="00FD1B67" w:rsidP="004403C0">
      <w:pPr>
        <w:pStyle w:val="a5"/>
        <w:numPr>
          <w:ilvl w:val="1"/>
          <w:numId w:val="32"/>
        </w:numPr>
        <w:spacing w:after="0"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Перечислите основные неисправности  асинхронного электродвигателя.</w:t>
      </w:r>
    </w:p>
    <w:p w:rsidR="00FD1B67" w:rsidRPr="00D66568" w:rsidRDefault="00FD1B67" w:rsidP="004403C0">
      <w:pPr>
        <w:pStyle w:val="a5"/>
        <w:numPr>
          <w:ilvl w:val="1"/>
          <w:numId w:val="32"/>
        </w:numPr>
        <w:spacing w:after="0"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Дать определение дефектации электродвигателя.</w:t>
      </w:r>
    </w:p>
    <w:p w:rsidR="00FD1B67" w:rsidRPr="00D66568" w:rsidRDefault="00FD1B67" w:rsidP="004403C0">
      <w:pPr>
        <w:pStyle w:val="a5"/>
        <w:numPr>
          <w:ilvl w:val="1"/>
          <w:numId w:val="32"/>
        </w:numPr>
        <w:spacing w:after="0"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Указать назначение дефектировочной ведомости.</w:t>
      </w:r>
    </w:p>
    <w:p w:rsidR="00FD1B67" w:rsidRPr="00D66568" w:rsidRDefault="00FD1B67" w:rsidP="004403C0">
      <w:pPr>
        <w:pStyle w:val="a5"/>
        <w:numPr>
          <w:ilvl w:val="1"/>
          <w:numId w:val="32"/>
        </w:numPr>
        <w:spacing w:after="0"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В каком порядке заполняется дефектировочная ведомость.</w:t>
      </w:r>
    </w:p>
    <w:p w:rsidR="00FD1B67" w:rsidRPr="00D66568" w:rsidRDefault="00FD1B67" w:rsidP="004403C0">
      <w:pPr>
        <w:pStyle w:val="a5"/>
        <w:numPr>
          <w:ilvl w:val="1"/>
          <w:numId w:val="32"/>
        </w:numPr>
        <w:spacing w:after="0" w:line="276" w:lineRule="auto"/>
        <w:ind w:left="0" w:firstLine="709"/>
        <w:jc w:val="both"/>
        <w:rPr>
          <w:rFonts w:ascii="Times New Roman" w:hAnsi="Times New Roman" w:cs="Times New Roman"/>
          <w:sz w:val="24"/>
          <w:szCs w:val="24"/>
        </w:rPr>
      </w:pPr>
      <w:r w:rsidRPr="00D66568">
        <w:rPr>
          <w:rFonts w:ascii="Times New Roman" w:hAnsi="Times New Roman" w:cs="Times New Roman"/>
          <w:sz w:val="24"/>
          <w:szCs w:val="24"/>
        </w:rPr>
        <w:t>Перечислите основные элементы синхронного электродвигателя.</w:t>
      </w:r>
    </w:p>
    <w:p w:rsidR="00DA5204" w:rsidRPr="007B207B" w:rsidRDefault="00DA5204" w:rsidP="00F14002">
      <w:pPr>
        <w:spacing w:line="276" w:lineRule="auto"/>
        <w:ind w:firstLine="709"/>
      </w:pPr>
    </w:p>
    <w:p w:rsidR="00B92DC5" w:rsidRDefault="00B92DC5" w:rsidP="00B92DC5">
      <w:pPr>
        <w:spacing w:line="276" w:lineRule="auto"/>
        <w:ind w:firstLine="709"/>
        <w:rPr>
          <w:b/>
        </w:rPr>
      </w:pPr>
      <w:r>
        <w:rPr>
          <w:b/>
        </w:rPr>
        <w:t>Список литературы.</w:t>
      </w:r>
    </w:p>
    <w:p w:rsidR="00B92DC5" w:rsidRDefault="00B92DC5" w:rsidP="00B92DC5">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B92DC5" w:rsidRDefault="00B92DC5" w:rsidP="00B92DC5">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B92DC5" w:rsidRDefault="00B92DC5" w:rsidP="00B92DC5">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B92DC5" w:rsidRDefault="00B92DC5" w:rsidP="00B92DC5">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B92DC5" w:rsidRDefault="00B92DC5" w:rsidP="00B92DC5">
      <w:pPr>
        <w:spacing w:line="276" w:lineRule="auto"/>
        <w:ind w:firstLine="709"/>
        <w:jc w:val="both"/>
      </w:pPr>
      <w:r>
        <w:t>5. Правила технической эксплуатации электрических станций и сетей РФ. – М.: Изд-во НЦ ЭНАС, 2007.</w:t>
      </w:r>
    </w:p>
    <w:p w:rsidR="00B524D7" w:rsidRDefault="00B524D7" w:rsidP="00FD1B67">
      <w:pPr>
        <w:spacing w:line="276" w:lineRule="auto"/>
        <w:ind w:firstLine="709"/>
      </w:pPr>
    </w:p>
    <w:p w:rsidR="00B524D7" w:rsidRDefault="00B524D7" w:rsidP="00FD1B67">
      <w:pPr>
        <w:spacing w:line="276" w:lineRule="auto"/>
        <w:ind w:firstLine="709"/>
      </w:pPr>
    </w:p>
    <w:p w:rsidR="00B524D7" w:rsidRDefault="00B524D7" w:rsidP="00FD1B67">
      <w:pPr>
        <w:spacing w:line="276" w:lineRule="auto"/>
        <w:ind w:firstLine="709"/>
      </w:pPr>
    </w:p>
    <w:p w:rsidR="00B524D7" w:rsidRDefault="00B524D7" w:rsidP="00FD1B67">
      <w:pPr>
        <w:spacing w:line="276" w:lineRule="auto"/>
        <w:ind w:firstLine="709"/>
      </w:pPr>
    </w:p>
    <w:p w:rsidR="00B524D7" w:rsidRDefault="00B524D7" w:rsidP="00FD1B67">
      <w:pPr>
        <w:spacing w:line="276" w:lineRule="auto"/>
        <w:ind w:firstLine="709"/>
      </w:pPr>
    </w:p>
    <w:p w:rsidR="00B524D7" w:rsidRDefault="00B524D7" w:rsidP="006C2E1A">
      <w:pPr>
        <w:spacing w:line="276" w:lineRule="auto"/>
      </w:pPr>
    </w:p>
    <w:p w:rsidR="00B524D7" w:rsidRDefault="00B524D7" w:rsidP="00FD1B67">
      <w:pPr>
        <w:spacing w:line="276" w:lineRule="auto"/>
        <w:ind w:firstLine="709"/>
      </w:pPr>
    </w:p>
    <w:p w:rsidR="00102064" w:rsidRPr="00B27CD0" w:rsidRDefault="00F26426" w:rsidP="00FD1B67">
      <w:pPr>
        <w:spacing w:line="276" w:lineRule="auto"/>
        <w:ind w:firstLine="709"/>
      </w:pPr>
      <w:r w:rsidRPr="00B27CD0">
        <w:rPr>
          <w:b/>
        </w:rPr>
        <w:lastRenderedPageBreak/>
        <w:t>Лабораторная работа №4. Послеремонтные испытания электрической машины</w:t>
      </w:r>
      <w:r w:rsidRPr="00B27CD0">
        <w:t>.</w:t>
      </w:r>
    </w:p>
    <w:p w:rsidR="00102064" w:rsidRPr="00B27CD0" w:rsidRDefault="00102064" w:rsidP="00F14002">
      <w:pPr>
        <w:spacing w:line="276" w:lineRule="auto"/>
        <w:ind w:firstLine="709"/>
      </w:pPr>
      <w:r w:rsidRPr="00B27CD0">
        <w:rPr>
          <w:b/>
        </w:rPr>
        <w:t>Цель работы:</w:t>
      </w:r>
      <w:r w:rsidRPr="00B27CD0">
        <w:t xml:space="preserve"> Освоить методику и приобрести навыки послеремонтных испытаний </w:t>
      </w:r>
      <w:r w:rsidR="00FD1B67" w:rsidRPr="00B27CD0">
        <w:t xml:space="preserve">на примере </w:t>
      </w:r>
      <w:r w:rsidRPr="00B27CD0">
        <w:t>асинхронного электродвигателя с короткозамкнутым ротором.</w:t>
      </w:r>
    </w:p>
    <w:p w:rsidR="00B524D7" w:rsidRPr="00B27CD0" w:rsidRDefault="00B524D7" w:rsidP="00B524D7">
      <w:pPr>
        <w:spacing w:line="276" w:lineRule="auto"/>
        <w:ind w:firstLine="709"/>
      </w:pPr>
      <w:r w:rsidRPr="00B27CD0">
        <w:rPr>
          <w:b/>
        </w:rPr>
        <w:t>Оборудование:</w:t>
      </w:r>
      <w:r w:rsidRPr="00B27CD0">
        <w:t xml:space="preserve"> установка 8830; два асинхронных электродвигателя; прибор комбинированный цифровой Щ4300; мегаомметры М4100/4; Ф4102/1;набор проводников.</w:t>
      </w:r>
    </w:p>
    <w:p w:rsidR="00FD1B67" w:rsidRPr="00B27CD0" w:rsidRDefault="00FD1B67" w:rsidP="00F14002">
      <w:pPr>
        <w:spacing w:line="276" w:lineRule="auto"/>
        <w:ind w:firstLine="709"/>
        <w:rPr>
          <w:b/>
        </w:rPr>
      </w:pPr>
      <w:r w:rsidRPr="00B27CD0">
        <w:rPr>
          <w:b/>
        </w:rPr>
        <w:t>Порядок выполнения.</w:t>
      </w:r>
    </w:p>
    <w:p w:rsidR="005C6F15" w:rsidRPr="00B27CD0" w:rsidRDefault="005C6F15" w:rsidP="005C6F15">
      <w:pPr>
        <w:numPr>
          <w:ilvl w:val="0"/>
          <w:numId w:val="35"/>
        </w:numPr>
        <w:spacing w:line="360" w:lineRule="auto"/>
        <w:ind w:left="0" w:firstLine="709"/>
        <w:jc w:val="both"/>
        <w:rPr>
          <w:rFonts w:eastAsia="Times New Roman"/>
          <w:lang w:eastAsia="ru-RU"/>
        </w:rPr>
      </w:pPr>
      <w:r w:rsidRPr="00B27CD0">
        <w:t>Произвести внешний осмотр, проверить состояние крепежа, наличие свободного вращения ротора (от руки).</w:t>
      </w:r>
    </w:p>
    <w:p w:rsidR="005C6F15" w:rsidRPr="00B27CD0" w:rsidRDefault="005C6F15" w:rsidP="005C6F15">
      <w:pPr>
        <w:numPr>
          <w:ilvl w:val="0"/>
          <w:numId w:val="35"/>
        </w:numPr>
        <w:spacing w:line="360" w:lineRule="auto"/>
        <w:ind w:left="0" w:firstLine="709"/>
        <w:jc w:val="both"/>
      </w:pPr>
      <w:r w:rsidRPr="00B27CD0">
        <w:t>Провести испытания асинхронного электродвигателя с короткозамкнутым ротором:</w:t>
      </w:r>
    </w:p>
    <w:p w:rsidR="005C6F15" w:rsidRPr="00B27CD0" w:rsidRDefault="005C6F15" w:rsidP="005C6F15">
      <w:pPr>
        <w:spacing w:line="276" w:lineRule="auto"/>
        <w:ind w:firstLine="709"/>
        <w:jc w:val="both"/>
      </w:pPr>
      <w:r w:rsidRPr="00B27CD0">
        <w:t>2.1. Измерение сопротивления изоляции обмоток относительно корпуса и между обмотками;</w:t>
      </w:r>
    </w:p>
    <w:p w:rsidR="002C7D65" w:rsidRPr="00B27CD0" w:rsidRDefault="002C7D65" w:rsidP="002C7D65">
      <w:pPr>
        <w:spacing w:line="360" w:lineRule="auto"/>
        <w:ind w:firstLine="709"/>
        <w:jc w:val="both"/>
        <w:rPr>
          <w:rFonts w:eastAsia="Times New Roman"/>
          <w:lang w:eastAsia="ru-RU"/>
        </w:rPr>
      </w:pPr>
      <w:r w:rsidRPr="00B27CD0">
        <w:t>Результаты измерений занести в таблицу 2.</w:t>
      </w:r>
    </w:p>
    <w:p w:rsidR="002C7D65" w:rsidRPr="00B27CD0" w:rsidRDefault="002C7D65" w:rsidP="002C7D65">
      <w:pPr>
        <w:spacing w:line="360" w:lineRule="auto"/>
        <w:ind w:firstLine="709"/>
        <w:jc w:val="both"/>
      </w:pPr>
      <w:r w:rsidRPr="00B27CD0">
        <w:t>Таблица 2 - Результаты измерений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1"/>
        <w:gridCol w:w="1384"/>
        <w:gridCol w:w="1380"/>
        <w:gridCol w:w="1384"/>
        <w:gridCol w:w="1380"/>
        <w:gridCol w:w="1371"/>
        <w:gridCol w:w="1381"/>
      </w:tblGrid>
      <w:tr w:rsidR="002C7D65" w:rsidRPr="00B27CD0" w:rsidTr="002C7D65">
        <w:tc>
          <w:tcPr>
            <w:tcW w:w="1367"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both"/>
            </w:pPr>
            <w:r w:rsidRPr="00B27CD0">
              <w:rPr>
                <w:rFonts w:eastAsia="Times New Roman"/>
                <w:position w:val="-16"/>
              </w:rPr>
              <w:object w:dxaOrig="43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47" o:title=""/>
                </v:shape>
                <o:OLEObject Type="Embed" ProgID="Equation.3" ShapeID="_x0000_i1025" DrawAspect="Content" ObjectID="_1473530420" r:id="rId48"/>
              </w:objec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jc w:val="center"/>
              <w:rPr>
                <w:lang w:val="en-US"/>
              </w:rPr>
            </w:pPr>
            <w:r w:rsidRPr="00B27CD0">
              <w:rPr>
                <w:rFonts w:eastAsia="Times New Roman"/>
                <w:position w:val="-12"/>
              </w:rPr>
              <w:object w:dxaOrig="900" w:dyaOrig="375">
                <v:shape id="_x0000_i1026" type="#_x0000_t75" style="width:45pt;height:18.75pt" o:ole="">
                  <v:imagedata r:id="rId49" o:title=""/>
                </v:shape>
                <o:OLEObject Type="Embed" ProgID="Equation.DSMT4" ShapeID="_x0000_i1026" DrawAspect="Content" ObjectID="_1473530421" r:id="rId50"/>
              </w:objec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jc w:val="center"/>
              <w:rPr>
                <w:lang w:val="en-US"/>
              </w:rPr>
            </w:pPr>
            <w:r w:rsidRPr="00B27CD0">
              <w:rPr>
                <w:rFonts w:eastAsia="Times New Roman"/>
                <w:position w:val="-12"/>
              </w:rPr>
              <w:object w:dxaOrig="885" w:dyaOrig="375">
                <v:shape id="_x0000_i1027" type="#_x0000_t75" style="width:44.25pt;height:18.75pt" o:ole="">
                  <v:imagedata r:id="rId51" o:title=""/>
                </v:shape>
                <o:OLEObject Type="Embed" ProgID="Equation.DSMT4" ShapeID="_x0000_i1027" DrawAspect="Content" ObjectID="_1473530422" r:id="rId52"/>
              </w:objec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jc w:val="center"/>
              <w:rPr>
                <w:lang w:val="en-US"/>
              </w:rPr>
            </w:pPr>
            <w:r w:rsidRPr="00B27CD0">
              <w:rPr>
                <w:rFonts w:eastAsia="Times New Roman"/>
                <w:position w:val="-12"/>
              </w:rPr>
              <w:object w:dxaOrig="900" w:dyaOrig="375">
                <v:shape id="_x0000_i1028" type="#_x0000_t75" style="width:45pt;height:18.75pt" o:ole="">
                  <v:imagedata r:id="rId53" o:title=""/>
                </v:shape>
                <o:OLEObject Type="Embed" ProgID="Equation.DSMT4" ShapeID="_x0000_i1028" DrawAspect="Content" ObjectID="_1473530423" r:id="rId54"/>
              </w:objec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jc w:val="center"/>
              <w:rPr>
                <w:lang w:val="en-US"/>
              </w:rPr>
            </w:pPr>
            <w:r w:rsidRPr="00B27CD0">
              <w:rPr>
                <w:rFonts w:eastAsia="Times New Roman"/>
                <w:position w:val="-12"/>
              </w:rPr>
              <w:object w:dxaOrig="885" w:dyaOrig="375">
                <v:shape id="_x0000_i1029" type="#_x0000_t75" style="width:44.25pt;height:18.75pt" o:ole="">
                  <v:imagedata r:id="rId55" o:title=""/>
                </v:shape>
                <o:OLEObject Type="Embed" ProgID="Equation.DSMT4" ShapeID="_x0000_i1029" DrawAspect="Content" ObjectID="_1473530424" r:id="rId56"/>
              </w:objec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jc w:val="center"/>
              <w:rPr>
                <w:lang w:val="en-US"/>
              </w:rPr>
            </w:pPr>
            <w:r w:rsidRPr="00B27CD0">
              <w:rPr>
                <w:rFonts w:eastAsia="Times New Roman"/>
                <w:position w:val="-12"/>
              </w:rPr>
              <w:object w:dxaOrig="855" w:dyaOrig="375">
                <v:shape id="_x0000_i1030" type="#_x0000_t75" style="width:42.75pt;height:18.75pt" o:ole="">
                  <v:imagedata r:id="rId57" o:title=""/>
                </v:shape>
                <o:OLEObject Type="Embed" ProgID="Equation.DSMT4" ShapeID="_x0000_i1030" DrawAspect="Content" ObjectID="_1473530425" r:id="rId58"/>
              </w:object>
            </w:r>
          </w:p>
        </w:tc>
        <w:tc>
          <w:tcPr>
            <w:tcW w:w="1492" w:type="dxa"/>
            <w:vMerge w:val="restart"/>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jc w:val="center"/>
              <w:rPr>
                <w:lang w:val="en-US"/>
              </w:rPr>
            </w:pPr>
            <w:r w:rsidRPr="00B27CD0">
              <w:rPr>
                <w:rFonts w:eastAsia="Times New Roman"/>
                <w:position w:val="-12"/>
              </w:rPr>
              <w:object w:dxaOrig="885" w:dyaOrig="375">
                <v:shape id="_x0000_i1031" type="#_x0000_t75" style="width:44.25pt;height:18.75pt" o:ole="">
                  <v:imagedata r:id="rId59" o:title=""/>
                </v:shape>
                <o:OLEObject Type="Embed" ProgID="Equation.DSMT4" ShapeID="_x0000_i1031" DrawAspect="Content" ObjectID="_1473530426" r:id="rId60"/>
              </w:object>
            </w:r>
          </w:p>
        </w:tc>
      </w:tr>
      <w:tr w:rsidR="002C7D65" w:rsidRPr="00B27CD0" w:rsidTr="002C7D65">
        <w:tc>
          <w:tcPr>
            <w:tcW w:w="1367"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both"/>
            </w:pPr>
            <w:r w:rsidRPr="00B27CD0">
              <w:t>Прибор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7D65" w:rsidRPr="00B27CD0" w:rsidRDefault="002C7D65">
            <w:pPr>
              <w:rPr>
                <w:lang w:val="en-US"/>
              </w:rPr>
            </w:pPr>
          </w:p>
        </w:tc>
      </w:tr>
      <w:tr w:rsidR="002C7D65" w:rsidRPr="00B27CD0" w:rsidTr="002C7D65">
        <w:tc>
          <w:tcPr>
            <w:tcW w:w="1367"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both"/>
            </w:pPr>
            <w:r w:rsidRPr="00B27CD0">
              <w:t>М4100/4</w:t>
            </w: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2"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r>
      <w:tr w:rsidR="002C7D65" w:rsidRPr="00B27CD0" w:rsidTr="002C7D65">
        <w:tc>
          <w:tcPr>
            <w:tcW w:w="1367"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both"/>
            </w:pPr>
            <w:r w:rsidRPr="00B27CD0">
              <w:t>Ф4102/1</w:t>
            </w: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1"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492" w:type="dxa"/>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r>
    </w:tbl>
    <w:p w:rsidR="002C7D65" w:rsidRPr="00B27CD0" w:rsidRDefault="002C7D65" w:rsidP="005C6F15">
      <w:pPr>
        <w:spacing w:line="276" w:lineRule="auto"/>
        <w:ind w:firstLine="709"/>
        <w:jc w:val="both"/>
      </w:pPr>
    </w:p>
    <w:p w:rsidR="005C6F15" w:rsidRPr="00B27CD0" w:rsidRDefault="005C6F15" w:rsidP="005C6F15">
      <w:pPr>
        <w:spacing w:line="276" w:lineRule="auto"/>
        <w:ind w:firstLine="709"/>
        <w:jc w:val="both"/>
      </w:pPr>
      <w:r w:rsidRPr="00B27CD0">
        <w:t>2.2. Измерение сопротивления обмоток при постоянном токе в практически холодном состоянии;</w:t>
      </w:r>
    </w:p>
    <w:p w:rsidR="002C7D65" w:rsidRPr="00B27CD0" w:rsidRDefault="002C7D65" w:rsidP="002C7D65">
      <w:pPr>
        <w:spacing w:line="360" w:lineRule="auto"/>
        <w:ind w:firstLine="709"/>
        <w:jc w:val="both"/>
        <w:rPr>
          <w:rFonts w:eastAsia="Times New Roman"/>
          <w:spacing w:val="-14"/>
          <w:lang w:eastAsia="ru-RU"/>
        </w:rPr>
      </w:pPr>
      <w:r w:rsidRPr="00B27CD0">
        <w:rPr>
          <w:spacing w:val="-14"/>
        </w:rPr>
        <w:t>Таблица 3 - Измерение сопротивления обмоток постоянному току в практически холодном состоянии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2C7D65" w:rsidRPr="00B27CD0" w:rsidTr="002C7D65">
        <w:tc>
          <w:tcPr>
            <w:tcW w:w="1250" w:type="pct"/>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pPr>
            <w:r w:rsidRPr="00B27CD0">
              <w:rPr>
                <w:rFonts w:eastAsia="Times New Roman"/>
                <w:position w:val="-12"/>
              </w:rPr>
              <w:object w:dxaOrig="945" w:dyaOrig="375">
                <v:shape id="_x0000_i1032" type="#_x0000_t75" style="width:47.25pt;height:18.75pt" o:ole="">
                  <v:imagedata r:id="rId61" o:title=""/>
                </v:shape>
                <o:OLEObject Type="Embed" ProgID="Equation.DSMT4" ShapeID="_x0000_i1032" DrawAspect="Content" ObjectID="_1473530427" r:id="rId62"/>
              </w:object>
            </w:r>
          </w:p>
        </w:tc>
        <w:tc>
          <w:tcPr>
            <w:tcW w:w="1250" w:type="pct"/>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pPr>
            <w:r w:rsidRPr="00B27CD0">
              <w:rPr>
                <w:rFonts w:eastAsia="Times New Roman"/>
                <w:position w:val="-12"/>
              </w:rPr>
              <w:object w:dxaOrig="945" w:dyaOrig="375">
                <v:shape id="_x0000_i1033" type="#_x0000_t75" style="width:47.25pt;height:18.75pt" o:ole="">
                  <v:imagedata r:id="rId63" o:title=""/>
                </v:shape>
                <o:OLEObject Type="Embed" ProgID="Equation.DSMT4" ShapeID="_x0000_i1033" DrawAspect="Content" ObjectID="_1473530428" r:id="rId64"/>
              </w:object>
            </w:r>
          </w:p>
        </w:tc>
        <w:tc>
          <w:tcPr>
            <w:tcW w:w="1250" w:type="pct"/>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pPr>
            <w:r w:rsidRPr="00B27CD0">
              <w:rPr>
                <w:rFonts w:eastAsia="Times New Roman"/>
                <w:position w:val="-12"/>
              </w:rPr>
              <w:object w:dxaOrig="945" w:dyaOrig="375">
                <v:shape id="_x0000_i1034" type="#_x0000_t75" style="width:47.25pt;height:18.75pt" o:ole="">
                  <v:imagedata r:id="rId65" o:title=""/>
                </v:shape>
                <o:OLEObject Type="Embed" ProgID="Equation.DSMT4" ShapeID="_x0000_i1034" DrawAspect="Content" ObjectID="_1473530429" r:id="rId66"/>
              </w:object>
            </w:r>
          </w:p>
        </w:tc>
        <w:tc>
          <w:tcPr>
            <w:tcW w:w="1250" w:type="pct"/>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pPr>
            <w:r w:rsidRPr="00B27CD0">
              <w:rPr>
                <w:rFonts w:eastAsia="Times New Roman"/>
                <w:position w:val="-12"/>
              </w:rPr>
              <w:object w:dxaOrig="1140" w:dyaOrig="375">
                <v:shape id="_x0000_i1035" type="#_x0000_t75" style="width:57pt;height:18.75pt" o:ole="">
                  <v:imagedata r:id="rId67" o:title=""/>
                </v:shape>
                <o:OLEObject Type="Embed" ProgID="Equation.DSMT4" ShapeID="_x0000_i1035" DrawAspect="Content" ObjectID="_1473530430" r:id="rId68"/>
              </w:object>
            </w:r>
          </w:p>
        </w:tc>
      </w:tr>
      <w:tr w:rsidR="002C7D65" w:rsidRPr="00B27CD0" w:rsidTr="002C7D65">
        <w:tc>
          <w:tcPr>
            <w:tcW w:w="1250" w:type="pct"/>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250" w:type="pct"/>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250" w:type="pct"/>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c>
          <w:tcPr>
            <w:tcW w:w="1250" w:type="pct"/>
            <w:tcBorders>
              <w:top w:val="single" w:sz="4" w:space="0" w:color="auto"/>
              <w:left w:val="single" w:sz="4" w:space="0" w:color="auto"/>
              <w:bottom w:val="single" w:sz="4" w:space="0" w:color="auto"/>
              <w:right w:val="single" w:sz="4" w:space="0" w:color="auto"/>
            </w:tcBorders>
          </w:tcPr>
          <w:p w:rsidR="002C7D65" w:rsidRPr="00B27CD0" w:rsidRDefault="002C7D65">
            <w:pPr>
              <w:jc w:val="both"/>
            </w:pPr>
          </w:p>
        </w:tc>
      </w:tr>
    </w:tbl>
    <w:p w:rsidR="002C7D65" w:rsidRPr="00B27CD0" w:rsidRDefault="002C7D65" w:rsidP="002C7D65">
      <w:pPr>
        <w:spacing w:line="360" w:lineRule="auto"/>
        <w:ind w:firstLine="709"/>
        <w:jc w:val="both"/>
        <w:rPr>
          <w:rFonts w:eastAsia="Times New Roman"/>
          <w:lang w:eastAsia="ru-RU"/>
        </w:rPr>
      </w:pPr>
      <w:r w:rsidRPr="00B27CD0">
        <w:t>Таблица 4 - Результаты расчетов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1"/>
        <w:gridCol w:w="1568"/>
        <w:gridCol w:w="1568"/>
        <w:gridCol w:w="1597"/>
        <w:gridCol w:w="1595"/>
        <w:gridCol w:w="1564"/>
      </w:tblGrid>
      <w:tr w:rsidR="002C7D65" w:rsidRPr="00B27CD0" w:rsidTr="002C7D65">
        <w:tc>
          <w:tcPr>
            <w:tcW w:w="1701"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t>δ</w:t>
            </w:r>
            <w:r w:rsidRPr="00B27CD0">
              <w:rPr>
                <w:lang w:val="en-US"/>
              </w:rPr>
              <w:t>RA,%</w:t>
            </w:r>
          </w:p>
        </w:tc>
        <w:tc>
          <w:tcPr>
            <w:tcW w:w="1701"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t>δ</w:t>
            </w:r>
            <w:r w:rsidRPr="00B27CD0">
              <w:rPr>
                <w:lang w:val="en-US"/>
              </w:rPr>
              <w:t>RB,%</w:t>
            </w:r>
          </w:p>
        </w:tc>
        <w:tc>
          <w:tcPr>
            <w:tcW w:w="1701"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t>δ</w:t>
            </w:r>
            <w:r w:rsidRPr="00B27CD0">
              <w:rPr>
                <w:lang w:val="en-US"/>
              </w:rPr>
              <w:t>RC,%</w:t>
            </w:r>
          </w:p>
        </w:tc>
        <w:tc>
          <w:tcPr>
            <w:tcW w:w="1701"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t>δ</w:t>
            </w:r>
            <w:r w:rsidRPr="00B27CD0">
              <w:rPr>
                <w:lang w:val="en-US"/>
              </w:rPr>
              <w:t>RAB,%</w:t>
            </w:r>
          </w:p>
        </w:tc>
        <w:tc>
          <w:tcPr>
            <w:tcW w:w="1701"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t>δ</w:t>
            </w:r>
            <w:r w:rsidRPr="00B27CD0">
              <w:rPr>
                <w:lang w:val="en-US"/>
              </w:rPr>
              <w:t>RBC,%</w:t>
            </w:r>
          </w:p>
        </w:tc>
        <w:tc>
          <w:tcPr>
            <w:tcW w:w="1701"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pPr>
            <w:r w:rsidRPr="00B27CD0">
              <w:t>δ</w:t>
            </w:r>
            <w:r w:rsidRPr="00B27CD0">
              <w:rPr>
                <w:lang w:val="en-US"/>
              </w:rPr>
              <w:t>RCA,</w:t>
            </w:r>
            <w:r w:rsidRPr="00B27CD0">
              <w:t xml:space="preserve"> %</w:t>
            </w:r>
          </w:p>
        </w:tc>
      </w:tr>
      <w:tr w:rsidR="002C7D65" w:rsidRPr="00B27CD0" w:rsidTr="002C7D65">
        <w:tc>
          <w:tcPr>
            <w:tcW w:w="1701"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1701"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1701"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1701"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1701"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1701"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r>
    </w:tbl>
    <w:p w:rsidR="002C7D65" w:rsidRPr="00B27CD0" w:rsidRDefault="002C7D65" w:rsidP="002C7D65">
      <w:pPr>
        <w:spacing w:line="360" w:lineRule="auto"/>
        <w:ind w:firstLine="709"/>
        <w:jc w:val="both"/>
        <w:outlineLvl w:val="0"/>
      </w:pPr>
      <w:r w:rsidRPr="00B27CD0">
        <w:t>Сделать соответствующие выводы.</w:t>
      </w:r>
    </w:p>
    <w:p w:rsidR="005C6F15" w:rsidRPr="00B27CD0" w:rsidRDefault="005C6F15" w:rsidP="005C6F15">
      <w:pPr>
        <w:spacing w:line="276" w:lineRule="auto"/>
        <w:ind w:firstLine="709"/>
        <w:jc w:val="both"/>
      </w:pPr>
      <w:r w:rsidRPr="00B27CD0">
        <w:t>2.3. Испытание изоляции обмоток относительно корпуса и между фазами на электрическую прочность;</w:t>
      </w:r>
    </w:p>
    <w:p w:rsidR="005C6F15" w:rsidRPr="00B27CD0" w:rsidRDefault="005C6F15" w:rsidP="005C6F15">
      <w:pPr>
        <w:spacing w:line="276" w:lineRule="auto"/>
        <w:ind w:firstLine="709"/>
        <w:jc w:val="both"/>
      </w:pPr>
      <w:r w:rsidRPr="00B27CD0">
        <w:t>2.4. Испытание межвитковой изоляции обмоток на электрическую прочность;</w:t>
      </w:r>
    </w:p>
    <w:p w:rsidR="005C6F15" w:rsidRPr="00B27CD0" w:rsidRDefault="005C6F15" w:rsidP="005C6F15">
      <w:pPr>
        <w:spacing w:line="276" w:lineRule="auto"/>
        <w:ind w:firstLine="709"/>
        <w:jc w:val="both"/>
      </w:pPr>
      <w:r w:rsidRPr="00B27CD0">
        <w:t>2.5. Определение тока и потерь холостого хода;</w:t>
      </w:r>
    </w:p>
    <w:p w:rsidR="002C7D65" w:rsidRPr="00B27CD0" w:rsidRDefault="002C7D65" w:rsidP="002C7D65">
      <w:pPr>
        <w:spacing w:line="360" w:lineRule="auto"/>
        <w:ind w:firstLine="709"/>
        <w:jc w:val="both"/>
        <w:rPr>
          <w:rFonts w:eastAsia="Times New Roman"/>
          <w:lang w:eastAsia="ru-RU"/>
        </w:rPr>
      </w:pPr>
      <w:r w:rsidRPr="00B27CD0">
        <w:t>Таблица 5 - Токи холостого хода электродвигателя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1889"/>
        <w:gridCol w:w="1891"/>
        <w:gridCol w:w="1887"/>
        <w:gridCol w:w="1907"/>
      </w:tblGrid>
      <w:tr w:rsidR="002C7D65" w:rsidRPr="00B27CD0" w:rsidTr="002C7D65">
        <w:tc>
          <w:tcPr>
            <w:tcW w:w="1889"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rPr>
                <w:rFonts w:eastAsia="Times New Roman"/>
                <w:position w:val="-12"/>
                <w:lang w:val="en-US"/>
              </w:rPr>
              <w:object w:dxaOrig="600" w:dyaOrig="375">
                <v:shape id="_x0000_i1036" type="#_x0000_t75" style="width:30pt;height:18.75pt" o:ole="">
                  <v:imagedata r:id="rId69" o:title=""/>
                </v:shape>
                <o:OLEObject Type="Embed" ProgID="Equation.DSMT4" ShapeID="_x0000_i1036" DrawAspect="Content" ObjectID="_1473530431" r:id="rId70"/>
              </w:object>
            </w:r>
          </w:p>
        </w:tc>
        <w:tc>
          <w:tcPr>
            <w:tcW w:w="1889"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rPr>
                <w:rFonts w:eastAsia="Times New Roman"/>
                <w:position w:val="-12"/>
                <w:lang w:val="en-US"/>
              </w:rPr>
              <w:object w:dxaOrig="600" w:dyaOrig="375">
                <v:shape id="_x0000_i1037" type="#_x0000_t75" style="width:30pt;height:18.75pt" o:ole="">
                  <v:imagedata r:id="rId71" o:title=""/>
                </v:shape>
                <o:OLEObject Type="Embed" ProgID="Equation.DSMT4" ShapeID="_x0000_i1037" DrawAspect="Content" ObjectID="_1473530432" r:id="rId72"/>
              </w:object>
            </w:r>
          </w:p>
        </w:tc>
        <w:tc>
          <w:tcPr>
            <w:tcW w:w="1891"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rPr>
                <w:rFonts w:eastAsia="Times New Roman"/>
                <w:position w:val="-12"/>
                <w:lang w:val="en-US"/>
              </w:rPr>
              <w:object w:dxaOrig="615" w:dyaOrig="375">
                <v:shape id="_x0000_i1038" type="#_x0000_t75" style="width:30.75pt;height:18.75pt" o:ole="">
                  <v:imagedata r:id="rId73" o:title=""/>
                </v:shape>
                <o:OLEObject Type="Embed" ProgID="Equation.DSMT4" ShapeID="_x0000_i1038" DrawAspect="Content" ObjectID="_1473530433" r:id="rId74"/>
              </w:object>
            </w:r>
          </w:p>
        </w:tc>
        <w:tc>
          <w:tcPr>
            <w:tcW w:w="1887"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rPr>
                <w:rFonts w:eastAsia="Times New Roman"/>
                <w:position w:val="-12"/>
                <w:lang w:val="en-US"/>
              </w:rPr>
              <w:object w:dxaOrig="585" w:dyaOrig="375">
                <v:shape id="_x0000_i1039" type="#_x0000_t75" style="width:29.25pt;height:18.75pt" o:ole="">
                  <v:imagedata r:id="rId75" o:title=""/>
                </v:shape>
                <o:OLEObject Type="Embed" ProgID="Equation.DSMT4" ShapeID="_x0000_i1039" DrawAspect="Content" ObjectID="_1473530434" r:id="rId76"/>
              </w:object>
            </w:r>
          </w:p>
        </w:tc>
        <w:tc>
          <w:tcPr>
            <w:tcW w:w="1907"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rPr>
                <w:rFonts w:eastAsia="Times New Roman"/>
                <w:position w:val="-12"/>
                <w:lang w:val="en-US"/>
              </w:rPr>
              <w:object w:dxaOrig="735" w:dyaOrig="375">
                <v:shape id="_x0000_i1040" type="#_x0000_t75" style="width:36.75pt;height:18.75pt" o:ole="">
                  <v:imagedata r:id="rId77" o:title=""/>
                </v:shape>
                <o:OLEObject Type="Embed" ProgID="Equation.DSMT4" ShapeID="_x0000_i1040" DrawAspect="Content" ObjectID="_1473530435" r:id="rId78"/>
              </w:object>
            </w:r>
          </w:p>
        </w:tc>
      </w:tr>
      <w:tr w:rsidR="002C7D65" w:rsidRPr="00B27CD0" w:rsidTr="002C7D65">
        <w:tc>
          <w:tcPr>
            <w:tcW w:w="1889"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1889"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1891"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1887"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1907"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r>
    </w:tbl>
    <w:p w:rsidR="002C7D65" w:rsidRPr="00B27CD0" w:rsidRDefault="002C7D65" w:rsidP="002C7D65">
      <w:pPr>
        <w:spacing w:line="360" w:lineRule="auto"/>
        <w:ind w:firstLine="709"/>
        <w:jc w:val="both"/>
        <w:rPr>
          <w:rFonts w:eastAsia="Times New Roman"/>
          <w:lang w:eastAsia="ru-RU"/>
        </w:rPr>
      </w:pPr>
      <w:r w:rsidRPr="00B27CD0">
        <w:t>Таблица 6 - Оценка токов холостого хода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3"/>
        <w:gridCol w:w="2371"/>
        <w:gridCol w:w="2370"/>
        <w:gridCol w:w="2369"/>
      </w:tblGrid>
      <w:tr w:rsidR="002C7D65" w:rsidRPr="00B27CD0" w:rsidTr="002C7D65">
        <w:tc>
          <w:tcPr>
            <w:tcW w:w="2551"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rPr>
                <w:rFonts w:eastAsia="Times New Roman"/>
                <w:position w:val="-12"/>
              </w:rPr>
              <w:object w:dxaOrig="780" w:dyaOrig="375">
                <v:shape id="_x0000_i1041" type="#_x0000_t75" style="width:39pt;height:18.75pt" o:ole="">
                  <v:imagedata r:id="rId79" o:title=""/>
                </v:shape>
                <o:OLEObject Type="Embed" ProgID="Equation.DSMT4" ShapeID="_x0000_i1041" DrawAspect="Content" ObjectID="_1473530436" r:id="rId80"/>
              </w:object>
            </w:r>
          </w:p>
        </w:tc>
        <w:tc>
          <w:tcPr>
            <w:tcW w:w="2552"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rPr>
                <w:rFonts w:eastAsia="Times New Roman"/>
                <w:position w:val="-12"/>
              </w:rPr>
              <w:object w:dxaOrig="915" w:dyaOrig="375">
                <v:shape id="_x0000_i1042" type="#_x0000_t75" style="width:45.75pt;height:18.75pt" o:ole="">
                  <v:imagedata r:id="rId81" o:title=""/>
                </v:shape>
                <o:OLEObject Type="Embed" ProgID="Equation.DSMT4" ShapeID="_x0000_i1042" DrawAspect="Content" ObjectID="_1473530437" r:id="rId82"/>
              </w:object>
            </w:r>
          </w:p>
        </w:tc>
        <w:tc>
          <w:tcPr>
            <w:tcW w:w="2551"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rPr>
                <w:rFonts w:eastAsia="Times New Roman"/>
                <w:position w:val="-12"/>
              </w:rPr>
              <w:object w:dxaOrig="915" w:dyaOrig="375">
                <v:shape id="_x0000_i1043" type="#_x0000_t75" style="width:45.75pt;height:18.75pt" o:ole="">
                  <v:imagedata r:id="rId83" o:title=""/>
                </v:shape>
                <o:OLEObject Type="Embed" ProgID="Equation.DSMT4" ShapeID="_x0000_i1043" DrawAspect="Content" ObjectID="_1473530438" r:id="rId84"/>
              </w:object>
            </w:r>
          </w:p>
        </w:tc>
        <w:tc>
          <w:tcPr>
            <w:tcW w:w="2552" w:type="dxa"/>
            <w:tcBorders>
              <w:top w:val="single" w:sz="4" w:space="0" w:color="auto"/>
              <w:left w:val="single" w:sz="4" w:space="0" w:color="auto"/>
              <w:bottom w:val="single" w:sz="4" w:space="0" w:color="auto"/>
              <w:right w:val="single" w:sz="4" w:space="0" w:color="auto"/>
            </w:tcBorders>
            <w:hideMark/>
          </w:tcPr>
          <w:p w:rsidR="002C7D65" w:rsidRPr="00B27CD0" w:rsidRDefault="002C7D65">
            <w:pPr>
              <w:jc w:val="center"/>
              <w:rPr>
                <w:lang w:val="en-US"/>
              </w:rPr>
            </w:pPr>
            <w:r w:rsidRPr="00B27CD0">
              <w:rPr>
                <w:rFonts w:eastAsia="Times New Roman"/>
                <w:position w:val="-12"/>
              </w:rPr>
              <w:object w:dxaOrig="900" w:dyaOrig="375">
                <v:shape id="_x0000_i1044" type="#_x0000_t75" style="width:45pt;height:18.75pt" o:ole="">
                  <v:imagedata r:id="rId85" o:title=""/>
                </v:shape>
                <o:OLEObject Type="Embed" ProgID="Equation.DSMT4" ShapeID="_x0000_i1044" DrawAspect="Content" ObjectID="_1473530439" r:id="rId86"/>
              </w:object>
            </w:r>
          </w:p>
        </w:tc>
      </w:tr>
      <w:tr w:rsidR="002C7D65" w:rsidRPr="00B27CD0" w:rsidTr="002C7D65">
        <w:tc>
          <w:tcPr>
            <w:tcW w:w="2551"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2552"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2551"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c>
          <w:tcPr>
            <w:tcW w:w="2552" w:type="dxa"/>
            <w:tcBorders>
              <w:top w:val="single" w:sz="4" w:space="0" w:color="auto"/>
              <w:left w:val="single" w:sz="4" w:space="0" w:color="auto"/>
              <w:bottom w:val="single" w:sz="4" w:space="0" w:color="auto"/>
              <w:right w:val="single" w:sz="4" w:space="0" w:color="auto"/>
            </w:tcBorders>
          </w:tcPr>
          <w:p w:rsidR="002C7D65" w:rsidRPr="00B27CD0" w:rsidRDefault="002C7D65">
            <w:pPr>
              <w:jc w:val="center"/>
            </w:pPr>
          </w:p>
        </w:tc>
      </w:tr>
    </w:tbl>
    <w:p w:rsidR="002C7D65" w:rsidRPr="00B27CD0" w:rsidRDefault="002C7D65" w:rsidP="002C7D65">
      <w:pPr>
        <w:spacing w:line="360" w:lineRule="auto"/>
        <w:ind w:firstLine="709"/>
        <w:jc w:val="both"/>
      </w:pPr>
      <w:r w:rsidRPr="00B27CD0">
        <w:t>Сделать соответствующие выводы.</w:t>
      </w:r>
    </w:p>
    <w:p w:rsidR="005C6F15" w:rsidRPr="00B27CD0" w:rsidRDefault="005C6F15" w:rsidP="005C6F15">
      <w:pPr>
        <w:spacing w:line="276" w:lineRule="auto"/>
        <w:ind w:firstLine="709"/>
        <w:jc w:val="both"/>
      </w:pPr>
      <w:r w:rsidRPr="00B27CD0">
        <w:lastRenderedPageBreak/>
        <w:t>2.6. Определение тока и потерь короткого замыкания.</w:t>
      </w:r>
    </w:p>
    <w:p w:rsidR="002C7D65" w:rsidRPr="00B27CD0" w:rsidRDefault="002C7D65" w:rsidP="005C6F15">
      <w:pPr>
        <w:spacing w:line="276" w:lineRule="auto"/>
        <w:ind w:firstLine="709"/>
        <w:jc w:val="both"/>
        <w:rPr>
          <w:b/>
        </w:rPr>
      </w:pPr>
      <w:r w:rsidRPr="00B27CD0">
        <w:rPr>
          <w:b/>
        </w:rPr>
        <w:t>Контрольные вопросы.</w:t>
      </w:r>
    </w:p>
    <w:p w:rsidR="00102064" w:rsidRPr="00B27CD0" w:rsidRDefault="002C7D65" w:rsidP="00F14002">
      <w:pPr>
        <w:spacing w:line="276" w:lineRule="auto"/>
        <w:ind w:firstLine="709"/>
      </w:pPr>
      <w:r w:rsidRPr="00B27CD0">
        <w:t>1. Перечислите основные послеремонтные испытания электрических машин.</w:t>
      </w:r>
    </w:p>
    <w:p w:rsidR="002C7D65" w:rsidRPr="00B27CD0" w:rsidRDefault="002C7D65" w:rsidP="00F14002">
      <w:pPr>
        <w:spacing w:line="276" w:lineRule="auto"/>
        <w:ind w:firstLine="709"/>
      </w:pPr>
      <w:r w:rsidRPr="00B27CD0">
        <w:t xml:space="preserve">2. </w:t>
      </w:r>
      <w:r w:rsidR="00B27CD0" w:rsidRPr="00B27CD0">
        <w:t>Укажите последова</w:t>
      </w:r>
      <w:r w:rsidRPr="00B27CD0">
        <w:t>тельность измерения сопротивления</w:t>
      </w:r>
      <w:r w:rsidR="00B27CD0" w:rsidRPr="00B27CD0">
        <w:t xml:space="preserve"> изоляции обмоток относительно корпуса и между обмотками.</w:t>
      </w:r>
    </w:p>
    <w:p w:rsidR="002C7D65" w:rsidRPr="00B27CD0" w:rsidRDefault="00B27CD0" w:rsidP="00D76E7A">
      <w:pPr>
        <w:spacing w:line="276" w:lineRule="auto"/>
        <w:ind w:firstLine="709"/>
      </w:pPr>
      <w:r w:rsidRPr="00B27CD0">
        <w:t xml:space="preserve">3. Перечислите </w:t>
      </w:r>
      <w:r>
        <w:t>основные элементы мегаомметра.</w:t>
      </w:r>
    </w:p>
    <w:p w:rsidR="00102064" w:rsidRPr="00B27CD0" w:rsidRDefault="00102064" w:rsidP="00B27CD0">
      <w:pPr>
        <w:spacing w:line="276" w:lineRule="auto"/>
        <w:ind w:firstLine="709"/>
        <w:rPr>
          <w:b/>
        </w:rPr>
      </w:pPr>
      <w:r w:rsidRPr="00B27CD0">
        <w:rPr>
          <w:b/>
        </w:rPr>
        <w:t xml:space="preserve">Список </w:t>
      </w:r>
      <w:r w:rsidR="00B27CD0">
        <w:rPr>
          <w:b/>
        </w:rPr>
        <w:t>литературы</w:t>
      </w:r>
    </w:p>
    <w:p w:rsidR="00102064" w:rsidRPr="00B27CD0" w:rsidRDefault="00102064" w:rsidP="00F14002">
      <w:pPr>
        <w:spacing w:line="276" w:lineRule="auto"/>
        <w:ind w:firstLine="709"/>
      </w:pPr>
      <w:r w:rsidRPr="00B27CD0">
        <w:t xml:space="preserve">1. Коварский Е.М., Янко Ю.И. Испытание электрических машин. </w:t>
      </w:r>
      <w:proofErr w:type="gramStart"/>
      <w:r w:rsidRPr="00B27CD0">
        <w:t>-М</w:t>
      </w:r>
      <w:proofErr w:type="gramEnd"/>
      <w:r w:rsidRPr="00B27CD0">
        <w:t>.: Энергоатомиздат, 1990.</w:t>
      </w:r>
    </w:p>
    <w:p w:rsidR="00102064" w:rsidRPr="00B27CD0" w:rsidRDefault="00102064" w:rsidP="00F14002">
      <w:pPr>
        <w:spacing w:line="276" w:lineRule="auto"/>
        <w:ind w:firstLine="709"/>
      </w:pPr>
      <w:r w:rsidRPr="00B27CD0">
        <w:t xml:space="preserve">2. Атабеков В.Б. Ремонт трансформаторов и электрических машин. </w:t>
      </w:r>
      <w:proofErr w:type="gramStart"/>
      <w:r w:rsidRPr="00B27CD0">
        <w:t>-М</w:t>
      </w:r>
      <w:proofErr w:type="gramEnd"/>
      <w:r w:rsidRPr="00B27CD0">
        <w:t>.: Высшая школа, 1983.</w:t>
      </w:r>
    </w:p>
    <w:p w:rsidR="00102064" w:rsidRPr="007B207B" w:rsidRDefault="00102064" w:rsidP="00F14002">
      <w:pPr>
        <w:spacing w:line="276" w:lineRule="auto"/>
        <w:ind w:firstLine="709"/>
        <w:rPr>
          <w:sz w:val="28"/>
          <w:szCs w:val="28"/>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B92DC5" w:rsidRDefault="00B92DC5" w:rsidP="00957476">
      <w:pPr>
        <w:spacing w:line="276" w:lineRule="auto"/>
        <w:ind w:firstLine="709"/>
        <w:rPr>
          <w:b/>
        </w:rPr>
      </w:pPr>
    </w:p>
    <w:p w:rsidR="00102064" w:rsidRPr="00D76E7A" w:rsidRDefault="00653FD4" w:rsidP="00957476">
      <w:pPr>
        <w:spacing w:line="276" w:lineRule="auto"/>
        <w:ind w:firstLine="709"/>
        <w:rPr>
          <w:b/>
        </w:rPr>
      </w:pPr>
      <w:r w:rsidRPr="00D76E7A">
        <w:rPr>
          <w:b/>
        </w:rPr>
        <w:lastRenderedPageBreak/>
        <w:t>Лабораторная работа №6. Проведение ревизии силовых трансформаторов.</w:t>
      </w:r>
    </w:p>
    <w:p w:rsidR="00102064" w:rsidRPr="00D76E7A" w:rsidRDefault="00653FD4" w:rsidP="00957476">
      <w:pPr>
        <w:spacing w:line="276" w:lineRule="auto"/>
        <w:ind w:firstLine="709"/>
      </w:pPr>
      <w:r w:rsidRPr="00D76E7A">
        <w:rPr>
          <w:b/>
          <w:color w:val="1F282C"/>
        </w:rPr>
        <w:t>Цель работы:</w:t>
      </w:r>
      <w:r w:rsidRPr="00D76E7A">
        <w:rPr>
          <w:color w:val="1F282C"/>
        </w:rPr>
        <w:t xml:space="preserve"> Исследование однофазного трансформатора на холостом ходу при нагрузке и коротком замыкании</w:t>
      </w:r>
      <w:proofErr w:type="gramStart"/>
      <w:r w:rsidRPr="00D76E7A">
        <w:rPr>
          <w:color w:val="1F282C"/>
        </w:rPr>
        <w:t xml:space="preserve">.; </w:t>
      </w:r>
      <w:proofErr w:type="gramEnd"/>
      <w:r w:rsidRPr="00D76E7A">
        <w:rPr>
          <w:color w:val="1F282C"/>
        </w:rPr>
        <w:t>проверка основных теоретических выводов</w:t>
      </w:r>
      <w:r w:rsidRPr="00D76E7A">
        <w:t>.</w:t>
      </w:r>
    </w:p>
    <w:p w:rsidR="00653FD4" w:rsidRPr="00D76E7A" w:rsidRDefault="00653FD4" w:rsidP="00957476">
      <w:pPr>
        <w:spacing w:line="276" w:lineRule="auto"/>
        <w:ind w:firstLine="709"/>
        <w:rPr>
          <w:color w:val="1F282C"/>
        </w:rPr>
      </w:pPr>
      <w:r w:rsidRPr="00D76E7A">
        <w:rPr>
          <w:b/>
        </w:rPr>
        <w:t>Оборудование</w:t>
      </w:r>
      <w:proofErr w:type="gramStart"/>
      <w:r w:rsidRPr="00D76E7A">
        <w:rPr>
          <w:b/>
        </w:rPr>
        <w:t>:</w:t>
      </w:r>
      <w:r w:rsidRPr="00D76E7A">
        <w:rPr>
          <w:color w:val="1F282C"/>
        </w:rPr>
        <w:t>В</w:t>
      </w:r>
      <w:proofErr w:type="gramEnd"/>
      <w:r w:rsidRPr="00D76E7A">
        <w:rPr>
          <w:color w:val="1F282C"/>
        </w:rPr>
        <w:t>ольтметр - Э378 - Амперметр - Э59 - Вольтметр - Э59 - Амперметр - Э378 - Ваттметр - Д566</w:t>
      </w:r>
    </w:p>
    <w:p w:rsidR="00653FD4" w:rsidRPr="00D76E7A" w:rsidRDefault="00653FD4" w:rsidP="00957476">
      <w:pPr>
        <w:spacing w:line="276" w:lineRule="auto"/>
        <w:ind w:firstLine="709"/>
        <w:rPr>
          <w:b/>
          <w:color w:val="1F282C"/>
        </w:rPr>
      </w:pPr>
      <w:r w:rsidRPr="00D76E7A">
        <w:rPr>
          <w:b/>
          <w:color w:val="1F282C"/>
        </w:rPr>
        <w:t>Порядок выполнения.</w:t>
      </w:r>
    </w:p>
    <w:p w:rsidR="00957476"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1. Визуальный осмотр трансформатора масляного силового на наличие механических повреждений;  занесение имеющихся в про</w:t>
      </w:r>
      <w:r w:rsidR="00957476" w:rsidRPr="00D76E7A">
        <w:rPr>
          <w:rFonts w:ascii="Times New Roman" w:hAnsi="Times New Roman"/>
          <w:b w:val="0"/>
          <w:bCs/>
          <w:i w:val="0"/>
          <w:szCs w:val="24"/>
          <w:bdr w:val="none" w:sz="0" w:space="0" w:color="auto" w:frame="1"/>
        </w:rPr>
        <w:t>токол предварительного осмотра;</w:t>
      </w:r>
    </w:p>
    <w:p w:rsidR="00957476"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2. Измерение сопротивления обмоток трансформатора силового, с занесением данных в про</w:t>
      </w:r>
      <w:r w:rsidR="00957476" w:rsidRPr="00D76E7A">
        <w:rPr>
          <w:rFonts w:ascii="Times New Roman" w:hAnsi="Times New Roman"/>
          <w:b w:val="0"/>
          <w:bCs/>
          <w:i w:val="0"/>
          <w:szCs w:val="24"/>
          <w:bdr w:val="none" w:sz="0" w:space="0" w:color="auto" w:frame="1"/>
        </w:rPr>
        <w:t>токол предварительного осмотра;</w:t>
      </w:r>
    </w:p>
    <w:p w:rsidR="00957476"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3. Проверка трансформаторного масла на пригодность, с занесением результата в протокол предварит</w:t>
      </w:r>
      <w:r w:rsidR="00957476" w:rsidRPr="00D76E7A">
        <w:rPr>
          <w:rFonts w:ascii="Times New Roman" w:hAnsi="Times New Roman"/>
          <w:b w:val="0"/>
          <w:bCs/>
          <w:i w:val="0"/>
          <w:szCs w:val="24"/>
          <w:bdr w:val="none" w:sz="0" w:space="0" w:color="auto" w:frame="1"/>
        </w:rPr>
        <w:t>ельного осмотра трансформатора;</w:t>
      </w:r>
    </w:p>
    <w:p w:rsidR="00957476" w:rsidRPr="00D76E7A" w:rsidRDefault="00957476"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4. Разборка трансформатора;</w:t>
      </w:r>
    </w:p>
    <w:p w:rsidR="00957476"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5</w:t>
      </w:r>
      <w:r w:rsidR="00957476" w:rsidRPr="00D76E7A">
        <w:rPr>
          <w:rFonts w:ascii="Times New Roman" w:hAnsi="Times New Roman"/>
          <w:b w:val="0"/>
          <w:bCs/>
          <w:i w:val="0"/>
          <w:szCs w:val="24"/>
          <w:bdr w:val="none" w:sz="0" w:space="0" w:color="auto" w:frame="1"/>
        </w:rPr>
        <w:t>. Слив трансформаторного масла;</w:t>
      </w:r>
    </w:p>
    <w:p w:rsidR="00957476"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 xml:space="preserve">6. Очистка, дегазация, осушка трансформаторного масла (в случае его пригодности, </w:t>
      </w:r>
      <w:proofErr w:type="gramStart"/>
      <w:r w:rsidRPr="00D76E7A">
        <w:rPr>
          <w:rFonts w:ascii="Times New Roman" w:hAnsi="Times New Roman"/>
          <w:b w:val="0"/>
          <w:bCs/>
          <w:i w:val="0"/>
          <w:szCs w:val="24"/>
          <w:bdr w:val="none" w:sz="0" w:space="0" w:color="auto" w:frame="1"/>
        </w:rPr>
        <w:t>в</w:t>
      </w:r>
      <w:proofErr w:type="gramEnd"/>
      <w:r w:rsidRPr="00D76E7A">
        <w:rPr>
          <w:rFonts w:ascii="Times New Roman" w:hAnsi="Times New Roman"/>
          <w:b w:val="0"/>
          <w:bCs/>
          <w:i w:val="0"/>
          <w:szCs w:val="24"/>
          <w:bdr w:val="none" w:sz="0" w:space="0" w:color="auto" w:frame="1"/>
        </w:rPr>
        <w:t xml:space="preserve"> п</w:t>
      </w:r>
      <w:r w:rsidR="00957476" w:rsidRPr="00D76E7A">
        <w:rPr>
          <w:rFonts w:ascii="Times New Roman" w:hAnsi="Times New Roman"/>
          <w:b w:val="0"/>
          <w:bCs/>
          <w:i w:val="0"/>
          <w:szCs w:val="24"/>
          <w:bdr w:val="none" w:sz="0" w:space="0" w:color="auto" w:frame="1"/>
        </w:rPr>
        <w:t>ротивном, его замена на новое);</w:t>
      </w:r>
    </w:p>
    <w:p w:rsidR="00957476"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7. Выемка активной части из бака трансформатора м</w:t>
      </w:r>
      <w:r w:rsidR="00957476" w:rsidRPr="00D76E7A">
        <w:rPr>
          <w:rFonts w:ascii="Times New Roman" w:hAnsi="Times New Roman"/>
          <w:b w:val="0"/>
          <w:bCs/>
          <w:i w:val="0"/>
          <w:szCs w:val="24"/>
          <w:bdr w:val="none" w:sz="0" w:space="0" w:color="auto" w:frame="1"/>
        </w:rPr>
        <w:t>асляного силового и ее ревизия;</w:t>
      </w:r>
    </w:p>
    <w:p w:rsidR="00957476" w:rsidRPr="00D76E7A" w:rsidRDefault="00957476"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8. Сушка активной части в печи;</w:t>
      </w:r>
    </w:p>
    <w:p w:rsidR="00957476"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9. Переключение схем соединения тран</w:t>
      </w:r>
      <w:r w:rsidR="00957476" w:rsidRPr="00D76E7A">
        <w:rPr>
          <w:rFonts w:ascii="Times New Roman" w:hAnsi="Times New Roman"/>
          <w:b w:val="0"/>
          <w:bCs/>
          <w:i w:val="0"/>
          <w:szCs w:val="24"/>
          <w:bdr w:val="none" w:sz="0" w:space="0" w:color="auto" w:frame="1"/>
        </w:rPr>
        <w:t>сформатора (при необходимости);</w:t>
      </w:r>
    </w:p>
    <w:p w:rsidR="00957476"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10. Зачистка бака, радиаторов, крышки бака, расширительного бачка от старой краски пескоструйным методом, подготовка к покраске и покраска пере</w:t>
      </w:r>
      <w:r w:rsidR="00957476" w:rsidRPr="00D76E7A">
        <w:rPr>
          <w:rFonts w:ascii="Times New Roman" w:hAnsi="Times New Roman"/>
          <w:b w:val="0"/>
          <w:bCs/>
          <w:i w:val="0"/>
          <w:szCs w:val="24"/>
          <w:bdr w:val="none" w:sz="0" w:space="0" w:color="auto" w:frame="1"/>
        </w:rPr>
        <w:t>численных узлов трансформатора;</w:t>
      </w:r>
    </w:p>
    <w:p w:rsidR="00957476" w:rsidRPr="00D76E7A" w:rsidRDefault="00957476"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11. Установка активной части;</w:t>
      </w:r>
    </w:p>
    <w:p w:rsidR="00957476"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12. Монтаж трансформатора с заменой изоляторов по ВН и НН, резинотехнически</w:t>
      </w:r>
      <w:r w:rsidR="00957476" w:rsidRPr="00D76E7A">
        <w:rPr>
          <w:rFonts w:ascii="Times New Roman" w:hAnsi="Times New Roman"/>
          <w:b w:val="0"/>
          <w:bCs/>
          <w:i w:val="0"/>
          <w:szCs w:val="24"/>
          <w:bdr w:val="none" w:sz="0" w:space="0" w:color="auto" w:frame="1"/>
        </w:rPr>
        <w:t>х и монтажных изделий, метизов;</w:t>
      </w:r>
    </w:p>
    <w:p w:rsidR="00653FD4" w:rsidRPr="00D76E7A" w:rsidRDefault="00653FD4" w:rsidP="00957476">
      <w:pPr>
        <w:pStyle w:val="2"/>
        <w:shd w:val="clear" w:color="auto" w:fill="FCFCFC"/>
        <w:spacing w:before="0" w:after="0" w:line="276" w:lineRule="auto"/>
        <w:ind w:firstLine="709"/>
        <w:textAlignment w:val="baseline"/>
        <w:rPr>
          <w:rFonts w:ascii="Times New Roman" w:hAnsi="Times New Roman"/>
          <w:b w:val="0"/>
          <w:bCs/>
          <w:i w:val="0"/>
          <w:szCs w:val="24"/>
          <w:bdr w:val="none" w:sz="0" w:space="0" w:color="auto" w:frame="1"/>
        </w:rPr>
      </w:pPr>
      <w:r w:rsidRPr="00D76E7A">
        <w:rPr>
          <w:rFonts w:ascii="Times New Roman" w:hAnsi="Times New Roman"/>
          <w:b w:val="0"/>
          <w:bCs/>
          <w:i w:val="0"/>
          <w:szCs w:val="24"/>
          <w:bdr w:val="none" w:sz="0" w:space="0" w:color="auto" w:frame="1"/>
        </w:rPr>
        <w:t>13. Испытание трансформатора</w:t>
      </w:r>
      <w:r w:rsidRPr="00D76E7A">
        <w:rPr>
          <w:rFonts w:ascii="Times New Roman" w:hAnsi="Times New Roman"/>
          <w:bCs/>
          <w:i w:val="0"/>
          <w:szCs w:val="24"/>
          <w:bdr w:val="none" w:sz="0" w:space="0" w:color="auto" w:frame="1"/>
        </w:rPr>
        <w:t>.</w:t>
      </w:r>
    </w:p>
    <w:p w:rsidR="00653FD4" w:rsidRPr="006C2E1A" w:rsidRDefault="00957476" w:rsidP="00F14002">
      <w:pPr>
        <w:spacing w:line="276" w:lineRule="auto"/>
        <w:ind w:firstLine="709"/>
        <w:rPr>
          <w:b/>
        </w:rPr>
      </w:pPr>
      <w:r w:rsidRPr="006C2E1A">
        <w:rPr>
          <w:b/>
        </w:rPr>
        <w:t>Контрольные вопросы.</w:t>
      </w:r>
    </w:p>
    <w:p w:rsidR="00957476" w:rsidRPr="00D76E7A" w:rsidRDefault="00957476" w:rsidP="00F14002">
      <w:pPr>
        <w:spacing w:line="276" w:lineRule="auto"/>
        <w:ind w:firstLine="709"/>
      </w:pPr>
      <w:r w:rsidRPr="00D76E7A">
        <w:t>1.В какой последовательности проводится разборка трансформатора?</w:t>
      </w:r>
    </w:p>
    <w:p w:rsidR="00D76E7A" w:rsidRPr="00D76E7A" w:rsidRDefault="00D76E7A" w:rsidP="00F14002">
      <w:pPr>
        <w:spacing w:line="276" w:lineRule="auto"/>
        <w:ind w:firstLine="709"/>
      </w:pPr>
      <w:r w:rsidRPr="00D76E7A">
        <w:t>2. Назовите основные способы сушки.</w:t>
      </w:r>
    </w:p>
    <w:p w:rsidR="00D76E7A" w:rsidRPr="00D76E7A" w:rsidRDefault="00D76E7A" w:rsidP="00F14002">
      <w:pPr>
        <w:spacing w:line="276" w:lineRule="auto"/>
        <w:ind w:firstLine="709"/>
      </w:pPr>
      <w:r w:rsidRPr="00D76E7A">
        <w:t>3. Назовите основные виды испытаний трансформатора.</w:t>
      </w:r>
    </w:p>
    <w:p w:rsidR="00D76E7A" w:rsidRDefault="00D76E7A" w:rsidP="00F14002">
      <w:pPr>
        <w:spacing w:line="276" w:lineRule="auto"/>
        <w:ind w:firstLine="709"/>
        <w:rPr>
          <w:bCs/>
          <w:bdr w:val="none" w:sz="0" w:space="0" w:color="auto" w:frame="1"/>
        </w:rPr>
      </w:pPr>
      <w:r w:rsidRPr="00D76E7A">
        <w:t xml:space="preserve">4. Укажите последовательность заполнения </w:t>
      </w:r>
      <w:r w:rsidRPr="00D76E7A">
        <w:rPr>
          <w:bCs/>
          <w:bdr w:val="none" w:sz="0" w:space="0" w:color="auto" w:frame="1"/>
        </w:rPr>
        <w:t>протокола предварительного осмотра трансформатора</w:t>
      </w:r>
      <w:r>
        <w:rPr>
          <w:bCs/>
          <w:bdr w:val="none" w:sz="0" w:space="0" w:color="auto" w:frame="1"/>
        </w:rPr>
        <w:t>.</w:t>
      </w: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6C2E1A">
      <w:pPr>
        <w:spacing w:line="276" w:lineRule="auto"/>
        <w:ind w:firstLine="709"/>
        <w:jc w:val="both"/>
      </w:pPr>
      <w:r>
        <w:lastRenderedPageBreak/>
        <w:t>5. Правила технической эксплуатации электрических станций и сетей РФ. – М.: Изд-во НЦ ЭНАС, 2007.</w:t>
      </w:r>
    </w:p>
    <w:p w:rsidR="007F63E9" w:rsidRDefault="007F63E9" w:rsidP="00F14002">
      <w:pPr>
        <w:spacing w:line="276" w:lineRule="auto"/>
        <w:ind w:firstLine="709"/>
        <w:rPr>
          <w:b/>
        </w:rPr>
      </w:pPr>
    </w:p>
    <w:p w:rsidR="007F63E9" w:rsidRDefault="007F63E9" w:rsidP="00F14002">
      <w:pPr>
        <w:spacing w:line="276" w:lineRule="auto"/>
        <w:ind w:firstLine="709"/>
        <w:rPr>
          <w:b/>
        </w:rPr>
      </w:pPr>
    </w:p>
    <w:p w:rsidR="007F63E9" w:rsidRDefault="007F63E9" w:rsidP="00F14002">
      <w:pPr>
        <w:spacing w:line="276" w:lineRule="auto"/>
        <w:ind w:firstLine="709"/>
        <w:rPr>
          <w:b/>
        </w:rPr>
      </w:pPr>
    </w:p>
    <w:p w:rsidR="007F63E9" w:rsidRDefault="007F63E9" w:rsidP="00F14002">
      <w:pPr>
        <w:spacing w:line="276" w:lineRule="auto"/>
        <w:ind w:firstLine="709"/>
        <w:rPr>
          <w:b/>
        </w:rPr>
      </w:pPr>
    </w:p>
    <w:p w:rsidR="007F63E9" w:rsidRDefault="007F63E9" w:rsidP="00F14002">
      <w:pPr>
        <w:spacing w:line="276" w:lineRule="auto"/>
        <w:ind w:firstLine="709"/>
        <w:rPr>
          <w:b/>
        </w:rPr>
      </w:pPr>
    </w:p>
    <w:p w:rsidR="007F63E9" w:rsidRDefault="007F63E9" w:rsidP="00F14002">
      <w:pPr>
        <w:spacing w:line="276" w:lineRule="auto"/>
        <w:ind w:firstLine="709"/>
        <w:rPr>
          <w:b/>
        </w:rPr>
      </w:pPr>
    </w:p>
    <w:p w:rsidR="007F63E9" w:rsidRDefault="007F63E9" w:rsidP="00F14002">
      <w:pPr>
        <w:spacing w:line="276" w:lineRule="auto"/>
        <w:ind w:firstLine="709"/>
        <w:rPr>
          <w:b/>
        </w:rPr>
      </w:pPr>
    </w:p>
    <w:p w:rsidR="007F63E9" w:rsidRDefault="007F63E9" w:rsidP="00F14002">
      <w:pPr>
        <w:spacing w:line="276" w:lineRule="auto"/>
        <w:ind w:firstLine="709"/>
        <w:rPr>
          <w:b/>
        </w:rPr>
      </w:pPr>
    </w:p>
    <w:p w:rsidR="007F63E9" w:rsidRDefault="007F63E9" w:rsidP="00F14002">
      <w:pPr>
        <w:spacing w:line="276" w:lineRule="auto"/>
        <w:ind w:firstLine="709"/>
        <w:rPr>
          <w:b/>
        </w:rPr>
      </w:pPr>
    </w:p>
    <w:p w:rsidR="007F63E9" w:rsidRDefault="007F63E9"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6C2E1A" w:rsidRDefault="006C2E1A" w:rsidP="00F14002">
      <w:pPr>
        <w:spacing w:line="276" w:lineRule="auto"/>
        <w:ind w:firstLine="709"/>
        <w:rPr>
          <w:b/>
        </w:rPr>
      </w:pPr>
    </w:p>
    <w:p w:rsidR="007F63E9" w:rsidRDefault="007F63E9" w:rsidP="00F14002">
      <w:pPr>
        <w:spacing w:line="276" w:lineRule="auto"/>
        <w:ind w:firstLine="709"/>
        <w:rPr>
          <w:b/>
        </w:rPr>
      </w:pPr>
    </w:p>
    <w:p w:rsidR="00D76E7A" w:rsidRPr="007F63E9" w:rsidRDefault="007F63E9" w:rsidP="00F14002">
      <w:pPr>
        <w:spacing w:line="276" w:lineRule="auto"/>
        <w:ind w:firstLine="709"/>
        <w:rPr>
          <w:b/>
        </w:rPr>
      </w:pPr>
      <w:r w:rsidRPr="007F63E9">
        <w:rPr>
          <w:b/>
        </w:rPr>
        <w:t>Лабораторная работа №7. Проведение текущего ремонта трехфазных трансформаторов.</w:t>
      </w:r>
    </w:p>
    <w:p w:rsidR="007F63E9" w:rsidRPr="00D76E7A" w:rsidRDefault="007F63E9" w:rsidP="007F63E9">
      <w:pPr>
        <w:spacing w:line="276" w:lineRule="auto"/>
        <w:ind w:firstLine="709"/>
      </w:pPr>
      <w:r w:rsidRPr="00D76E7A">
        <w:rPr>
          <w:b/>
        </w:rPr>
        <w:t>Цель работы:</w:t>
      </w:r>
      <w:r w:rsidRPr="00D76E7A">
        <w:t xml:space="preserve"> изучить последовательность капитального ремонта трансформаторов.</w:t>
      </w:r>
    </w:p>
    <w:p w:rsidR="007F63E9" w:rsidRPr="00D76E7A" w:rsidRDefault="007F63E9" w:rsidP="007F63E9">
      <w:pPr>
        <w:spacing w:line="276" w:lineRule="auto"/>
        <w:ind w:firstLine="709"/>
      </w:pPr>
      <w:r w:rsidRPr="00D76E7A">
        <w:rPr>
          <w:b/>
        </w:rPr>
        <w:t>Оборудование:</w:t>
      </w:r>
      <w:r w:rsidRPr="00D76E7A">
        <w:t xml:space="preserve"> трансформатор, амперметр, вольтметр, мегаомметр, инструмент.</w:t>
      </w:r>
    </w:p>
    <w:p w:rsidR="007F63E9" w:rsidRPr="00D76E7A" w:rsidRDefault="007F63E9" w:rsidP="007F63E9">
      <w:pPr>
        <w:spacing w:line="276" w:lineRule="auto"/>
        <w:ind w:firstLine="709"/>
        <w:rPr>
          <w:b/>
        </w:rPr>
      </w:pPr>
      <w:r w:rsidRPr="00D76E7A">
        <w:rPr>
          <w:b/>
        </w:rPr>
        <w:t>Порядок выполнения</w:t>
      </w:r>
      <w:r w:rsidR="000C055A">
        <w:rPr>
          <w:b/>
        </w:rPr>
        <w:t xml:space="preserve"> работы:</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наружный осмотр;</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выявление и устранение мелких дефектов в арматуре, системе охлаждения, навесных устройствах;</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подтяжка креплений, устранение течей масла и доливка масла;</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чистка изоляторов и бака;</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спуск грязи из расширителя, доливка в случае необходимости масла, проверка маслоуказателя;</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проверка опускного крана и уплотнений;</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осмотр и чистка охлаждающих устройств;</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проверка газовой защиты;</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замена сорбента в термосифонном фильтре;</w:t>
      </w:r>
    </w:p>
    <w:p w:rsidR="007F63E9" w:rsidRPr="007F63E9" w:rsidRDefault="007F63E9" w:rsidP="007F63E9">
      <w:pPr>
        <w:numPr>
          <w:ilvl w:val="0"/>
          <w:numId w:val="36"/>
        </w:numPr>
        <w:spacing w:line="276" w:lineRule="auto"/>
        <w:ind w:left="0" w:firstLine="709"/>
        <w:jc w:val="both"/>
        <w:rPr>
          <w:rFonts w:eastAsia="Times New Roman"/>
          <w:color w:val="000000" w:themeColor="text1"/>
          <w:lang w:eastAsia="ru-RU"/>
        </w:rPr>
      </w:pPr>
      <w:r w:rsidRPr="007F63E9">
        <w:rPr>
          <w:rFonts w:eastAsia="Times New Roman"/>
          <w:color w:val="000000" w:themeColor="text1"/>
          <w:lang w:eastAsia="ru-RU"/>
        </w:rPr>
        <w:t>протирка наружных поверхностей от загрязнений;</w:t>
      </w:r>
    </w:p>
    <w:p w:rsidR="007F63E9" w:rsidRPr="007F63E9" w:rsidRDefault="00747E6D" w:rsidP="007F63E9">
      <w:pPr>
        <w:numPr>
          <w:ilvl w:val="0"/>
          <w:numId w:val="36"/>
        </w:numPr>
        <w:spacing w:line="276" w:lineRule="auto"/>
        <w:ind w:left="0" w:firstLine="709"/>
        <w:jc w:val="both"/>
        <w:rPr>
          <w:rFonts w:ascii="Tahoma" w:eastAsia="Times New Roman" w:hAnsi="Tahoma" w:cs="Tahoma"/>
          <w:color w:val="40331E"/>
          <w:sz w:val="18"/>
          <w:szCs w:val="18"/>
          <w:lang w:eastAsia="ru-RU"/>
        </w:rPr>
      </w:pPr>
      <w:hyperlink r:id="rId87" w:tgtFrame="_blank" w:tooltip="Электротехническая лаборатория" w:history="1">
        <w:r w:rsidR="007F63E9" w:rsidRPr="007F63E9">
          <w:rPr>
            <w:rFonts w:eastAsia="Times New Roman"/>
            <w:bCs/>
            <w:color w:val="000000" w:themeColor="text1"/>
            <w:lang w:eastAsia="ru-RU"/>
          </w:rPr>
          <w:t>измерение сопротивления изоляции обмоток</w:t>
        </w:r>
      </w:hyperlink>
      <w:r w:rsidR="007F63E9" w:rsidRPr="007F63E9">
        <w:rPr>
          <w:rFonts w:ascii="Tahoma" w:eastAsia="Times New Roman" w:hAnsi="Tahoma" w:cs="Tahoma"/>
          <w:b/>
          <w:bCs/>
          <w:color w:val="40331E"/>
          <w:sz w:val="18"/>
          <w:szCs w:val="18"/>
          <w:lang w:eastAsia="ru-RU"/>
        </w:rPr>
        <w:t> </w:t>
      </w:r>
    </w:p>
    <w:p w:rsidR="007F63E9" w:rsidRPr="00D76E7A" w:rsidRDefault="007F63E9" w:rsidP="007F63E9">
      <w:pPr>
        <w:spacing w:line="276" w:lineRule="auto"/>
        <w:ind w:firstLine="709"/>
        <w:rPr>
          <w:b/>
        </w:rPr>
      </w:pPr>
      <w:r w:rsidRPr="00D76E7A">
        <w:rPr>
          <w:b/>
        </w:rPr>
        <w:t>Контрольные вопросы.</w:t>
      </w:r>
    </w:p>
    <w:p w:rsidR="007F63E9" w:rsidRPr="00D76E7A" w:rsidRDefault="007F63E9" w:rsidP="007F63E9">
      <w:pPr>
        <w:spacing w:line="276" w:lineRule="auto"/>
        <w:ind w:firstLine="709"/>
      </w:pPr>
      <w:r w:rsidRPr="00D76E7A">
        <w:t>1. Как транспортируются трансформаторы на ремонтную площадку?</w:t>
      </w:r>
    </w:p>
    <w:p w:rsidR="007F63E9" w:rsidRPr="00D76E7A" w:rsidRDefault="007F63E9" w:rsidP="007F63E9">
      <w:pPr>
        <w:spacing w:line="276" w:lineRule="auto"/>
        <w:ind w:firstLine="709"/>
      </w:pPr>
      <w:r w:rsidRPr="00D76E7A">
        <w:t>2. К какой последовательности происходит разборка трансформатора?</w:t>
      </w:r>
    </w:p>
    <w:p w:rsidR="007F63E9" w:rsidRPr="00D76E7A" w:rsidRDefault="007F63E9" w:rsidP="007F63E9">
      <w:pPr>
        <w:spacing w:line="276" w:lineRule="auto"/>
        <w:ind w:firstLine="709"/>
      </w:pPr>
      <w:r w:rsidRPr="00D76E7A">
        <w:t>3. Назовите основные способы сушки изоляции.</w:t>
      </w:r>
    </w:p>
    <w:p w:rsidR="007F63E9" w:rsidRPr="00D76E7A" w:rsidRDefault="007F63E9" w:rsidP="007F63E9">
      <w:pPr>
        <w:spacing w:line="276" w:lineRule="auto"/>
        <w:ind w:firstLine="709"/>
      </w:pPr>
      <w:r w:rsidRPr="00D76E7A">
        <w:t>4. К какой последовательности происходит сборка трансформатора?</w:t>
      </w:r>
    </w:p>
    <w:p w:rsidR="007F63E9" w:rsidRDefault="007F63E9" w:rsidP="007F63E9">
      <w:pPr>
        <w:spacing w:line="276" w:lineRule="auto"/>
        <w:ind w:firstLine="709"/>
      </w:pPr>
      <w:r w:rsidRPr="00D76E7A">
        <w:t>5. Назовите основные послеремонтные испытания трансформатора</w:t>
      </w:r>
    </w:p>
    <w:p w:rsidR="007F63E9" w:rsidRDefault="007F63E9" w:rsidP="007F63E9">
      <w:pPr>
        <w:spacing w:line="276" w:lineRule="auto"/>
        <w:ind w:firstLine="709"/>
      </w:pPr>
      <w:r>
        <w:t>6.Укажите сроки проведения текущего ремонта трансформатора.</w:t>
      </w:r>
    </w:p>
    <w:p w:rsidR="007F63E9" w:rsidRPr="00D76E7A" w:rsidRDefault="007F63E9" w:rsidP="007F63E9">
      <w:pPr>
        <w:spacing w:line="276" w:lineRule="auto"/>
        <w:ind w:firstLine="709"/>
      </w:pP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D76E7A" w:rsidRDefault="00D76E7A" w:rsidP="00F14002">
      <w:pPr>
        <w:spacing w:line="276" w:lineRule="auto"/>
        <w:ind w:firstLine="709"/>
        <w:rPr>
          <w:sz w:val="28"/>
          <w:szCs w:val="28"/>
        </w:rPr>
      </w:pPr>
    </w:p>
    <w:p w:rsidR="007F63E9" w:rsidRDefault="007F63E9" w:rsidP="00F14002">
      <w:pPr>
        <w:spacing w:line="276" w:lineRule="auto"/>
        <w:ind w:firstLine="709"/>
        <w:rPr>
          <w:sz w:val="28"/>
          <w:szCs w:val="28"/>
        </w:rPr>
      </w:pPr>
    </w:p>
    <w:p w:rsidR="007F63E9" w:rsidRDefault="007F63E9" w:rsidP="00F14002">
      <w:pPr>
        <w:spacing w:line="276" w:lineRule="auto"/>
        <w:ind w:firstLine="709"/>
        <w:rPr>
          <w:sz w:val="28"/>
          <w:szCs w:val="28"/>
        </w:rPr>
      </w:pPr>
    </w:p>
    <w:p w:rsidR="00B92DC5" w:rsidRDefault="00B92DC5" w:rsidP="006C2E1A">
      <w:pPr>
        <w:spacing w:line="276" w:lineRule="auto"/>
        <w:rPr>
          <w:sz w:val="28"/>
          <w:szCs w:val="28"/>
        </w:rPr>
      </w:pPr>
    </w:p>
    <w:p w:rsidR="00957476" w:rsidRPr="00D76E7A" w:rsidRDefault="00D76E7A" w:rsidP="00D76E7A">
      <w:pPr>
        <w:spacing w:line="276" w:lineRule="auto"/>
        <w:ind w:firstLine="709"/>
        <w:rPr>
          <w:b/>
        </w:rPr>
      </w:pPr>
      <w:r w:rsidRPr="00D76E7A">
        <w:rPr>
          <w:b/>
        </w:rPr>
        <w:lastRenderedPageBreak/>
        <w:t>Лабораторная работа №8. Проведение капитального ремонта однофазных трансформаторов.</w:t>
      </w:r>
    </w:p>
    <w:p w:rsidR="00102064" w:rsidRPr="00D76E7A" w:rsidRDefault="00D76E7A" w:rsidP="00D76E7A">
      <w:pPr>
        <w:spacing w:line="276" w:lineRule="auto"/>
        <w:ind w:firstLine="709"/>
      </w:pPr>
      <w:r w:rsidRPr="00D76E7A">
        <w:rPr>
          <w:b/>
        </w:rPr>
        <w:t>Цель работы:</w:t>
      </w:r>
      <w:r w:rsidRPr="00D76E7A">
        <w:t xml:space="preserve"> изучить последовательность капитального ремонта трансформаторов.</w:t>
      </w:r>
    </w:p>
    <w:p w:rsidR="00102064" w:rsidRPr="00D76E7A" w:rsidRDefault="00D76E7A" w:rsidP="00D76E7A">
      <w:pPr>
        <w:spacing w:line="276" w:lineRule="auto"/>
        <w:ind w:firstLine="709"/>
      </w:pPr>
      <w:r w:rsidRPr="00D76E7A">
        <w:rPr>
          <w:b/>
        </w:rPr>
        <w:t>Оборудование:</w:t>
      </w:r>
      <w:r w:rsidRPr="00D76E7A">
        <w:t xml:space="preserve"> трансформатор, амперметр, вольтметр, мегаомметр, инструмент.</w:t>
      </w:r>
    </w:p>
    <w:p w:rsidR="00D76E7A" w:rsidRPr="00D76E7A" w:rsidRDefault="00D76E7A" w:rsidP="00D76E7A">
      <w:pPr>
        <w:spacing w:line="276" w:lineRule="auto"/>
        <w:ind w:firstLine="709"/>
        <w:rPr>
          <w:b/>
        </w:rPr>
      </w:pPr>
      <w:r w:rsidRPr="00D76E7A">
        <w:rPr>
          <w:b/>
        </w:rPr>
        <w:t>Порядок выполнения работы.</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1. Демонтаж и транспортировка трансформатора на ремонтную площадку;</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2. Вскрытие трансформатора и осмотр активной части;</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3. Ремонт магнитопровода, обмоток (подпрессовка расчетными усилиями), переключателей ПБВ, устройств РПН и отводов;</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 xml:space="preserve">4. </w:t>
      </w:r>
      <w:proofErr w:type="gramStart"/>
      <w:r w:rsidRPr="00D76E7A">
        <w:rPr>
          <w:color w:val="000000"/>
        </w:rPr>
        <w:t>Ремонт крышки (или «колокола»), расширителя, выхлопной трубы (проверка целостности уплотнения мембраны), радиаторов, термосифонных и адсорбционных фильтров (смена сорбента), воздухоосушителя, кранов, задвижек;</w:t>
      </w:r>
      <w:proofErr w:type="gramEnd"/>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5. Ремонт вводов, газового реле, предохранительного и отсечного клапанов;</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6. Ремонт системы охлаждения;</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7. Очистка и окраска бака;</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8. Очистка или замена масла;</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9. Проверка азотной или пленочной защиты (при наличии);</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10. Сушка изоляции (при необходимости);</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11. Сборка трансформатора с заменой уплотнений;</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12. Проверка газового реле и реле уровня масла, предохранительных и отсечных клапанов;</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13. Проведение установленных измерений и испытаний и пробное включение трансформатора на холостой ход;</w:t>
      </w:r>
    </w:p>
    <w:p w:rsidR="00D76E7A" w:rsidRPr="00D76E7A" w:rsidRDefault="00D76E7A" w:rsidP="00D76E7A">
      <w:pPr>
        <w:pStyle w:val="a9"/>
        <w:shd w:val="clear" w:color="auto" w:fill="FFFFFF"/>
        <w:spacing w:before="0" w:beforeAutospacing="0" w:after="0" w:afterAutospacing="0" w:line="276" w:lineRule="auto"/>
        <w:ind w:firstLine="709"/>
        <w:rPr>
          <w:color w:val="000000"/>
        </w:rPr>
      </w:pPr>
      <w:r w:rsidRPr="00D76E7A">
        <w:rPr>
          <w:color w:val="000000"/>
        </w:rPr>
        <w:t>14. Отдельно необходимо сказать об устройстве РПН, которым снабжен трансформатор ТРДН-40000.</w:t>
      </w:r>
    </w:p>
    <w:p w:rsidR="00B27CD0" w:rsidRPr="00D76E7A" w:rsidRDefault="00D76E7A" w:rsidP="00D76E7A">
      <w:pPr>
        <w:spacing w:line="276" w:lineRule="auto"/>
        <w:ind w:firstLine="709"/>
        <w:rPr>
          <w:b/>
        </w:rPr>
      </w:pPr>
      <w:r w:rsidRPr="00D76E7A">
        <w:rPr>
          <w:b/>
        </w:rPr>
        <w:t>Контрольные вопросы.</w:t>
      </w:r>
    </w:p>
    <w:p w:rsidR="00D76E7A" w:rsidRPr="00D76E7A" w:rsidRDefault="00D76E7A" w:rsidP="00D76E7A">
      <w:pPr>
        <w:spacing w:line="276" w:lineRule="auto"/>
        <w:ind w:firstLine="709"/>
      </w:pPr>
      <w:r w:rsidRPr="00D76E7A">
        <w:t>1. Как транспортируются трансформаторы на ремонтную площадку?</w:t>
      </w:r>
    </w:p>
    <w:p w:rsidR="00D76E7A" w:rsidRPr="00D76E7A" w:rsidRDefault="00D76E7A" w:rsidP="00D76E7A">
      <w:pPr>
        <w:spacing w:line="276" w:lineRule="auto"/>
        <w:ind w:firstLine="709"/>
      </w:pPr>
      <w:r w:rsidRPr="00D76E7A">
        <w:t>2. К какой последовательности происходит разборка трансформатора?</w:t>
      </w:r>
    </w:p>
    <w:p w:rsidR="00D76E7A" w:rsidRPr="00D76E7A" w:rsidRDefault="00D76E7A" w:rsidP="00D76E7A">
      <w:pPr>
        <w:spacing w:line="276" w:lineRule="auto"/>
        <w:ind w:firstLine="709"/>
      </w:pPr>
      <w:r w:rsidRPr="00D76E7A">
        <w:t>3. Назовите основные способы сушки изоляции.</w:t>
      </w:r>
    </w:p>
    <w:p w:rsidR="00D76E7A" w:rsidRPr="00D76E7A" w:rsidRDefault="00D76E7A" w:rsidP="00D76E7A">
      <w:pPr>
        <w:spacing w:line="276" w:lineRule="auto"/>
        <w:ind w:firstLine="709"/>
      </w:pPr>
      <w:r w:rsidRPr="00D76E7A">
        <w:t>4. К какой последовательности происходит сборка трансформатора?</w:t>
      </w:r>
    </w:p>
    <w:p w:rsidR="00D76E7A" w:rsidRDefault="00D76E7A" w:rsidP="00D76E7A">
      <w:pPr>
        <w:spacing w:line="276" w:lineRule="auto"/>
        <w:ind w:firstLine="709"/>
      </w:pPr>
      <w:r w:rsidRPr="00D76E7A">
        <w:t>5. Назовите основные послеремонтные испытания трансформатора</w:t>
      </w:r>
      <w:r w:rsidR="007F63E9">
        <w:t>.</w:t>
      </w:r>
    </w:p>
    <w:p w:rsidR="007F63E9" w:rsidRPr="00D76E7A" w:rsidRDefault="007F63E9" w:rsidP="00D76E7A">
      <w:pPr>
        <w:spacing w:line="276" w:lineRule="auto"/>
        <w:ind w:firstLine="709"/>
      </w:pPr>
      <w:r>
        <w:t>6. Укажите сроки проведения капитального ремонта трансформатора.</w:t>
      </w: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B92DC5" w:rsidRP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2D5ED9" w:rsidRPr="002D5ED9" w:rsidRDefault="00C03079" w:rsidP="002D5ED9">
      <w:pPr>
        <w:pStyle w:val="1"/>
        <w:spacing w:before="0" w:after="0" w:line="276" w:lineRule="auto"/>
        <w:ind w:firstLine="709"/>
        <w:jc w:val="both"/>
        <w:rPr>
          <w:rFonts w:ascii="Times New Roman" w:hAnsi="Times New Roman"/>
          <w:sz w:val="24"/>
          <w:szCs w:val="24"/>
        </w:rPr>
      </w:pPr>
      <w:r w:rsidRPr="002D5ED9">
        <w:rPr>
          <w:rFonts w:ascii="Times New Roman" w:hAnsi="Times New Roman"/>
          <w:sz w:val="24"/>
          <w:szCs w:val="24"/>
        </w:rPr>
        <w:lastRenderedPageBreak/>
        <w:t>Лабораторная работа № 9</w:t>
      </w:r>
      <w:r w:rsidR="00D76E7A">
        <w:rPr>
          <w:rFonts w:ascii="Times New Roman" w:hAnsi="Times New Roman"/>
          <w:sz w:val="24"/>
          <w:szCs w:val="24"/>
        </w:rPr>
        <w:t>.</w:t>
      </w:r>
      <w:r w:rsidRPr="002D5ED9">
        <w:rPr>
          <w:rFonts w:ascii="Times New Roman" w:hAnsi="Times New Roman"/>
          <w:sz w:val="24"/>
          <w:szCs w:val="24"/>
        </w:rPr>
        <w:t xml:space="preserve"> Послеремонтные испытания силовых трансформаторов.</w:t>
      </w:r>
    </w:p>
    <w:p w:rsidR="00C03079" w:rsidRPr="002D5ED9" w:rsidRDefault="002D5ED9" w:rsidP="002D5ED9">
      <w:pPr>
        <w:spacing w:line="276" w:lineRule="auto"/>
        <w:ind w:firstLine="709"/>
      </w:pPr>
      <w:r w:rsidRPr="002D5ED9">
        <w:rPr>
          <w:b/>
        </w:rPr>
        <w:t>Цель работы</w:t>
      </w:r>
      <w:proofErr w:type="gramStart"/>
      <w:r w:rsidR="00C03079" w:rsidRPr="002D5ED9">
        <w:rPr>
          <w:b/>
        </w:rPr>
        <w:t>:</w:t>
      </w:r>
      <w:r>
        <w:t>п</w:t>
      </w:r>
      <w:proofErr w:type="gramEnd"/>
      <w:r w:rsidR="00C03079" w:rsidRPr="002D5ED9">
        <w:t>роизвести испытание однофазного трансформатора в режимах холостого хода, короткого замыкания и в режиме нагрузки резистивными приемниками.</w:t>
      </w:r>
    </w:p>
    <w:p w:rsidR="002D5ED9" w:rsidRPr="002D5ED9" w:rsidRDefault="002D5ED9" w:rsidP="002D5ED9">
      <w:pPr>
        <w:overflowPunct w:val="0"/>
        <w:autoSpaceDE w:val="0"/>
        <w:autoSpaceDN w:val="0"/>
        <w:adjustRightInd w:val="0"/>
        <w:spacing w:line="276" w:lineRule="auto"/>
        <w:ind w:left="709"/>
        <w:jc w:val="both"/>
      </w:pPr>
      <w:r w:rsidRPr="002D5ED9">
        <w:rPr>
          <w:b/>
        </w:rPr>
        <w:t>Оборудование</w:t>
      </w:r>
      <w:r>
        <w:t>:</w:t>
      </w:r>
      <w:r w:rsidRPr="002D5ED9">
        <w:t xml:space="preserve"> трансформатор ОСМ-О16У3</w:t>
      </w:r>
    </w:p>
    <w:p w:rsidR="00C03079" w:rsidRPr="002D5ED9" w:rsidRDefault="002D5ED9" w:rsidP="002D5ED9">
      <w:pPr>
        <w:pStyle w:val="2"/>
        <w:spacing w:before="0" w:after="0" w:line="276" w:lineRule="auto"/>
        <w:ind w:firstLine="709"/>
        <w:jc w:val="both"/>
        <w:rPr>
          <w:rFonts w:ascii="Times New Roman" w:hAnsi="Times New Roman"/>
          <w:i w:val="0"/>
          <w:szCs w:val="24"/>
        </w:rPr>
      </w:pPr>
      <w:r w:rsidRPr="002D5ED9">
        <w:rPr>
          <w:rFonts w:ascii="Times New Roman" w:hAnsi="Times New Roman"/>
          <w:i w:val="0"/>
          <w:szCs w:val="24"/>
        </w:rPr>
        <w:t>Порядок выполнения.</w:t>
      </w:r>
    </w:p>
    <w:p w:rsidR="00AD65A4" w:rsidRDefault="00C03079" w:rsidP="00AD65A4">
      <w:pPr>
        <w:overflowPunct w:val="0"/>
        <w:autoSpaceDE w:val="0"/>
        <w:autoSpaceDN w:val="0"/>
        <w:adjustRightInd w:val="0"/>
        <w:spacing w:line="276" w:lineRule="auto"/>
        <w:ind w:firstLine="709"/>
        <w:jc w:val="both"/>
      </w:pPr>
      <w:r w:rsidRPr="002D5ED9">
        <w:t>Внимательно прочитайте раздел ”Техника безопасности при работе трансформатора”.</w:t>
      </w:r>
    </w:p>
    <w:p w:rsidR="00C03079" w:rsidRPr="002D5ED9" w:rsidRDefault="00C03079" w:rsidP="00AD65A4">
      <w:pPr>
        <w:overflowPunct w:val="0"/>
        <w:autoSpaceDE w:val="0"/>
        <w:autoSpaceDN w:val="0"/>
        <w:adjustRightInd w:val="0"/>
        <w:spacing w:line="276" w:lineRule="auto"/>
        <w:ind w:firstLine="709"/>
        <w:jc w:val="both"/>
      </w:pPr>
      <w:r w:rsidRPr="002D5ED9">
        <w:t>Паспортные данные трансформатора занесите в рабочий журнал.</w:t>
      </w:r>
    </w:p>
    <w:p w:rsidR="00C03079" w:rsidRPr="002D5ED9" w:rsidRDefault="00C03079" w:rsidP="00AD65A4">
      <w:pPr>
        <w:spacing w:line="276" w:lineRule="auto"/>
        <w:ind w:firstLine="709"/>
        <w:jc w:val="both"/>
      </w:pPr>
      <w:r w:rsidRPr="002D5ED9">
        <w:t>Таблица 1Паспортные данные трансформатора ОСМ-О16У3</w:t>
      </w:r>
    </w:p>
    <w:tbl>
      <w:tblPr>
        <w:tblW w:w="0" w:type="auto"/>
        <w:tblLayout w:type="fixed"/>
        <w:tblCellMar>
          <w:left w:w="70" w:type="dxa"/>
          <w:right w:w="70" w:type="dxa"/>
        </w:tblCellMar>
        <w:tblLook w:val="04A0"/>
      </w:tblPr>
      <w:tblGrid>
        <w:gridCol w:w="3047"/>
        <w:gridCol w:w="1403"/>
        <w:gridCol w:w="1403"/>
        <w:gridCol w:w="1403"/>
        <w:gridCol w:w="1403"/>
        <w:gridCol w:w="1403"/>
      </w:tblGrid>
      <w:tr w:rsidR="00C03079" w:rsidRPr="002D5ED9" w:rsidTr="00C03079">
        <w:tc>
          <w:tcPr>
            <w:tcW w:w="3047"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Тип трансформатора</w:t>
            </w:r>
          </w:p>
        </w:tc>
        <w:tc>
          <w:tcPr>
            <w:tcW w:w="140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U</w:t>
            </w:r>
            <w:r w:rsidRPr="002D5ED9">
              <w:rPr>
                <w:vertAlign w:val="subscript"/>
              </w:rPr>
              <w:t>1H</w:t>
            </w:r>
          </w:p>
        </w:tc>
        <w:tc>
          <w:tcPr>
            <w:tcW w:w="140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U</w:t>
            </w:r>
            <w:r w:rsidRPr="002D5ED9">
              <w:rPr>
                <w:vertAlign w:val="subscript"/>
              </w:rPr>
              <w:t>2H</w:t>
            </w:r>
          </w:p>
        </w:tc>
        <w:tc>
          <w:tcPr>
            <w:tcW w:w="140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I</w:t>
            </w:r>
            <w:r w:rsidRPr="002D5ED9">
              <w:rPr>
                <w:vertAlign w:val="subscript"/>
              </w:rPr>
              <w:t>1H</w:t>
            </w:r>
          </w:p>
        </w:tc>
        <w:tc>
          <w:tcPr>
            <w:tcW w:w="140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I</w:t>
            </w:r>
            <w:r w:rsidRPr="002D5ED9">
              <w:rPr>
                <w:vertAlign w:val="subscript"/>
              </w:rPr>
              <w:t>2H</w:t>
            </w:r>
          </w:p>
        </w:tc>
        <w:tc>
          <w:tcPr>
            <w:tcW w:w="140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S</w:t>
            </w:r>
            <w:r w:rsidRPr="002D5ED9">
              <w:rPr>
                <w:vertAlign w:val="subscript"/>
              </w:rPr>
              <w:t>H</w:t>
            </w:r>
          </w:p>
        </w:tc>
      </w:tr>
      <w:tr w:rsidR="00C03079" w:rsidRPr="002D5ED9" w:rsidTr="00C03079">
        <w:tc>
          <w:tcPr>
            <w:tcW w:w="3047" w:type="dxa"/>
            <w:tcBorders>
              <w:top w:val="nil"/>
              <w:left w:val="single" w:sz="6" w:space="0" w:color="auto"/>
              <w:bottom w:val="nil"/>
              <w:right w:val="single" w:sz="6" w:space="0" w:color="auto"/>
            </w:tcBorders>
          </w:tcPr>
          <w:p w:rsidR="00C03079" w:rsidRPr="002D5ED9" w:rsidRDefault="00C03079" w:rsidP="002D5ED9">
            <w:pPr>
              <w:spacing w:line="276" w:lineRule="auto"/>
              <w:jc w:val="both"/>
            </w:pPr>
          </w:p>
        </w:tc>
        <w:tc>
          <w:tcPr>
            <w:tcW w:w="1403" w:type="dxa"/>
            <w:tcBorders>
              <w:top w:val="nil"/>
              <w:left w:val="nil"/>
              <w:bottom w:val="single" w:sz="6" w:space="0" w:color="auto"/>
              <w:right w:val="single" w:sz="6" w:space="0" w:color="auto"/>
            </w:tcBorders>
            <w:hideMark/>
          </w:tcPr>
          <w:p w:rsidR="00C03079" w:rsidRPr="002D5ED9" w:rsidRDefault="00C03079" w:rsidP="002D5ED9">
            <w:pPr>
              <w:spacing w:line="276" w:lineRule="auto"/>
              <w:jc w:val="both"/>
            </w:pPr>
            <w:r w:rsidRPr="002D5ED9">
              <w:t>B</w:t>
            </w:r>
          </w:p>
        </w:tc>
        <w:tc>
          <w:tcPr>
            <w:tcW w:w="1403" w:type="dxa"/>
            <w:tcBorders>
              <w:top w:val="nil"/>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B</w:t>
            </w:r>
          </w:p>
        </w:tc>
        <w:tc>
          <w:tcPr>
            <w:tcW w:w="1403" w:type="dxa"/>
            <w:tcBorders>
              <w:top w:val="nil"/>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A</w:t>
            </w:r>
          </w:p>
        </w:tc>
        <w:tc>
          <w:tcPr>
            <w:tcW w:w="1403" w:type="dxa"/>
            <w:tcBorders>
              <w:top w:val="nil"/>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A</w:t>
            </w:r>
          </w:p>
        </w:tc>
        <w:tc>
          <w:tcPr>
            <w:tcW w:w="1403" w:type="dxa"/>
            <w:tcBorders>
              <w:top w:val="nil"/>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кВА</w:t>
            </w:r>
          </w:p>
        </w:tc>
      </w:tr>
      <w:tr w:rsidR="00C03079" w:rsidRPr="002D5ED9" w:rsidTr="00C03079">
        <w:tc>
          <w:tcPr>
            <w:tcW w:w="3047" w:type="dxa"/>
            <w:tcBorders>
              <w:top w:val="nil"/>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ОСМ-О16У3</w:t>
            </w:r>
          </w:p>
        </w:tc>
        <w:tc>
          <w:tcPr>
            <w:tcW w:w="1403" w:type="dxa"/>
            <w:tcBorders>
              <w:top w:val="single" w:sz="6" w:space="0" w:color="auto"/>
              <w:left w:val="nil"/>
              <w:bottom w:val="single" w:sz="6" w:space="0" w:color="auto"/>
              <w:right w:val="single" w:sz="6" w:space="0" w:color="auto"/>
            </w:tcBorders>
            <w:hideMark/>
          </w:tcPr>
          <w:p w:rsidR="00C03079" w:rsidRPr="002D5ED9" w:rsidRDefault="00C03079" w:rsidP="002D5ED9">
            <w:pPr>
              <w:spacing w:line="276" w:lineRule="auto"/>
              <w:jc w:val="both"/>
            </w:pPr>
            <w:r w:rsidRPr="002D5ED9">
              <w:t>220</w:t>
            </w:r>
          </w:p>
        </w:tc>
        <w:tc>
          <w:tcPr>
            <w:tcW w:w="140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110</w:t>
            </w:r>
          </w:p>
        </w:tc>
        <w:tc>
          <w:tcPr>
            <w:tcW w:w="140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0,727</w:t>
            </w:r>
          </w:p>
        </w:tc>
        <w:tc>
          <w:tcPr>
            <w:tcW w:w="140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1,54</w:t>
            </w:r>
          </w:p>
        </w:tc>
        <w:tc>
          <w:tcPr>
            <w:tcW w:w="140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0,160</w:t>
            </w:r>
          </w:p>
        </w:tc>
      </w:tr>
    </w:tbl>
    <w:p w:rsidR="00C03079" w:rsidRPr="002D5ED9" w:rsidRDefault="00C03079" w:rsidP="004403C0">
      <w:pPr>
        <w:numPr>
          <w:ilvl w:val="0"/>
          <w:numId w:val="1"/>
        </w:numPr>
        <w:overflowPunct w:val="0"/>
        <w:autoSpaceDE w:val="0"/>
        <w:autoSpaceDN w:val="0"/>
        <w:adjustRightInd w:val="0"/>
        <w:spacing w:line="276" w:lineRule="auto"/>
        <w:ind w:left="0" w:firstLine="709"/>
        <w:jc w:val="both"/>
      </w:pPr>
      <w:r w:rsidRPr="002D5ED9">
        <w:t>Технические данные электроизмерительных приборов, используемых в работе, занесите в таблицу 2.</w:t>
      </w:r>
    </w:p>
    <w:p w:rsidR="00C03079" w:rsidRPr="002D5ED9" w:rsidRDefault="00C03079" w:rsidP="004403C0">
      <w:pPr>
        <w:numPr>
          <w:ilvl w:val="0"/>
          <w:numId w:val="2"/>
        </w:numPr>
        <w:overflowPunct w:val="0"/>
        <w:autoSpaceDE w:val="0"/>
        <w:autoSpaceDN w:val="0"/>
        <w:adjustRightInd w:val="0"/>
        <w:spacing w:line="276" w:lineRule="auto"/>
        <w:ind w:left="0" w:firstLine="709"/>
        <w:jc w:val="both"/>
      </w:pPr>
      <w:r w:rsidRPr="002D5ED9">
        <w:t>Таблица 2</w:t>
      </w:r>
    </w:p>
    <w:tbl>
      <w:tblPr>
        <w:tblW w:w="97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444"/>
        <w:gridCol w:w="1737"/>
        <w:gridCol w:w="2798"/>
        <w:gridCol w:w="2798"/>
      </w:tblGrid>
      <w:tr w:rsidR="00C03079" w:rsidRPr="002D5ED9" w:rsidTr="00AD65A4">
        <w:tc>
          <w:tcPr>
            <w:tcW w:w="2444" w:type="dxa"/>
            <w:tcBorders>
              <w:top w:val="single" w:sz="6" w:space="0" w:color="auto"/>
              <w:left w:val="single" w:sz="6" w:space="0" w:color="auto"/>
              <w:bottom w:val="single" w:sz="6" w:space="0" w:color="auto"/>
              <w:right w:val="single" w:sz="6" w:space="0" w:color="auto"/>
            </w:tcBorders>
            <w:hideMark/>
          </w:tcPr>
          <w:p w:rsidR="00C03079" w:rsidRPr="002D5ED9" w:rsidRDefault="00C03079" w:rsidP="004403C0">
            <w:pPr>
              <w:numPr>
                <w:ilvl w:val="0"/>
                <w:numId w:val="2"/>
              </w:numPr>
              <w:overflowPunct w:val="0"/>
              <w:autoSpaceDE w:val="0"/>
              <w:autoSpaceDN w:val="0"/>
              <w:adjustRightInd w:val="0"/>
              <w:spacing w:line="276" w:lineRule="auto"/>
              <w:ind w:left="0"/>
              <w:jc w:val="both"/>
            </w:pPr>
            <w:r w:rsidRPr="002D5ED9">
              <w:t>Наименование и марка прибора</w:t>
            </w:r>
          </w:p>
        </w:tc>
        <w:tc>
          <w:tcPr>
            <w:tcW w:w="1737"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 xml:space="preserve">Система </w:t>
            </w:r>
          </w:p>
          <w:p w:rsidR="00C03079" w:rsidRPr="002D5ED9" w:rsidRDefault="00C03079" w:rsidP="002D5ED9">
            <w:pPr>
              <w:spacing w:line="276" w:lineRule="auto"/>
              <w:jc w:val="both"/>
            </w:pPr>
            <w:r w:rsidRPr="002D5ED9">
              <w:t>измерения</w:t>
            </w:r>
          </w:p>
        </w:tc>
        <w:tc>
          <w:tcPr>
            <w:tcW w:w="2798"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 xml:space="preserve">Класс точности </w:t>
            </w:r>
          </w:p>
          <w:p w:rsidR="00C03079" w:rsidRPr="002D5ED9" w:rsidRDefault="00C03079" w:rsidP="002D5ED9">
            <w:pPr>
              <w:spacing w:line="276" w:lineRule="auto"/>
              <w:jc w:val="both"/>
            </w:pPr>
            <w:r w:rsidRPr="002D5ED9">
              <w:t>прибора</w:t>
            </w:r>
          </w:p>
        </w:tc>
        <w:tc>
          <w:tcPr>
            <w:tcW w:w="2798"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Диапазон измерения прибора</w:t>
            </w:r>
          </w:p>
        </w:tc>
      </w:tr>
      <w:tr w:rsidR="00C03079" w:rsidRPr="002D5ED9" w:rsidTr="00AD65A4">
        <w:tc>
          <w:tcPr>
            <w:tcW w:w="2444" w:type="dxa"/>
            <w:tcBorders>
              <w:top w:val="single" w:sz="6" w:space="0" w:color="auto"/>
              <w:left w:val="single" w:sz="6" w:space="0" w:color="auto"/>
              <w:bottom w:val="single" w:sz="6" w:space="0" w:color="auto"/>
              <w:right w:val="single" w:sz="6" w:space="0" w:color="auto"/>
            </w:tcBorders>
          </w:tcPr>
          <w:p w:rsidR="00C03079" w:rsidRPr="002D5ED9" w:rsidRDefault="00C03079" w:rsidP="004403C0">
            <w:pPr>
              <w:numPr>
                <w:ilvl w:val="0"/>
                <w:numId w:val="2"/>
              </w:numPr>
              <w:overflowPunct w:val="0"/>
              <w:autoSpaceDE w:val="0"/>
              <w:autoSpaceDN w:val="0"/>
              <w:adjustRightInd w:val="0"/>
              <w:spacing w:line="276" w:lineRule="auto"/>
              <w:ind w:left="0"/>
              <w:jc w:val="both"/>
            </w:pPr>
          </w:p>
        </w:tc>
        <w:tc>
          <w:tcPr>
            <w:tcW w:w="1737"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2798"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2798"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r>
    </w:tbl>
    <w:p w:rsidR="00AD65A4" w:rsidRDefault="00AD65A4" w:rsidP="00AD65A4">
      <w:pPr>
        <w:overflowPunct w:val="0"/>
        <w:autoSpaceDE w:val="0"/>
        <w:autoSpaceDN w:val="0"/>
        <w:adjustRightInd w:val="0"/>
        <w:spacing w:line="276" w:lineRule="auto"/>
        <w:ind w:firstLine="709"/>
        <w:jc w:val="both"/>
      </w:pPr>
      <w:r w:rsidRPr="002D5ED9">
        <w:t xml:space="preserve">Соберите схему, изображенную на рисунке 2. </w:t>
      </w:r>
    </w:p>
    <w:p w:rsidR="00AD65A4" w:rsidRDefault="00AD65A4" w:rsidP="00AD65A4">
      <w:pPr>
        <w:overflowPunct w:val="0"/>
        <w:autoSpaceDE w:val="0"/>
        <w:autoSpaceDN w:val="0"/>
        <w:adjustRightInd w:val="0"/>
        <w:spacing w:line="276" w:lineRule="auto"/>
        <w:ind w:firstLine="709"/>
        <w:jc w:val="both"/>
        <w:rPr>
          <w:rFonts w:eastAsia="Times New Roman"/>
        </w:rPr>
      </w:pPr>
      <w:r w:rsidRPr="002172A7">
        <w:rPr>
          <w:rFonts w:eastAsia="Times New Roman"/>
        </w:rPr>
        <w:object w:dxaOrig="7763" w:dyaOrig="4354">
          <v:shape id="_x0000_i1045" type="#_x0000_t75" style="width:312.75pt;height:147pt" o:ole="">
            <v:imagedata r:id="rId88" o:title=""/>
          </v:shape>
          <o:OLEObject Type="Embed" ProgID="Word.Picture.8" ShapeID="_x0000_i1045" DrawAspect="Content" ObjectID="_1473530440" r:id="rId89"/>
        </w:object>
      </w:r>
    </w:p>
    <w:p w:rsidR="00AD65A4" w:rsidRDefault="00AD65A4" w:rsidP="004403C0">
      <w:pPr>
        <w:numPr>
          <w:ilvl w:val="0"/>
          <w:numId w:val="3"/>
        </w:numPr>
        <w:overflowPunct w:val="0"/>
        <w:autoSpaceDE w:val="0"/>
        <w:autoSpaceDN w:val="0"/>
        <w:adjustRightInd w:val="0"/>
        <w:spacing w:line="276" w:lineRule="auto"/>
        <w:ind w:left="0" w:firstLine="709"/>
        <w:jc w:val="both"/>
      </w:pPr>
      <w:r w:rsidRPr="002D5ED9">
        <w:t>Диапазон измерения вольтметра, включенного в цепь первичной обмотки, установите 0-300</w:t>
      </w:r>
      <w:proofErr w:type="gramStart"/>
      <w:r w:rsidRPr="002D5ED9">
        <w:t xml:space="preserve"> В</w:t>
      </w:r>
      <w:proofErr w:type="gramEnd"/>
      <w:r w:rsidRPr="002D5ED9">
        <w:t>, диапазон измерения вольтметра, включенного в цепь вторичнойобмотки, установите 0-150 В.</w:t>
      </w:r>
    </w:p>
    <w:p w:rsidR="00C03079" w:rsidRPr="00AD65A4" w:rsidRDefault="00AD65A4" w:rsidP="004403C0">
      <w:pPr>
        <w:numPr>
          <w:ilvl w:val="0"/>
          <w:numId w:val="3"/>
        </w:numPr>
        <w:overflowPunct w:val="0"/>
        <w:autoSpaceDE w:val="0"/>
        <w:autoSpaceDN w:val="0"/>
        <w:adjustRightInd w:val="0"/>
        <w:spacing w:line="276" w:lineRule="auto"/>
        <w:ind w:left="0" w:firstLine="709"/>
        <w:jc w:val="both"/>
      </w:pPr>
      <w:r w:rsidRPr="002D5ED9">
        <w:t xml:space="preserve">Диапазон измерения амперметра установите 0-1 А. Диапазон измерения ваттметра установите 0-75 Вт. </w:t>
      </w:r>
    </w:p>
    <w:p w:rsidR="00C03079" w:rsidRPr="002D5ED9" w:rsidRDefault="00C03079" w:rsidP="004403C0">
      <w:pPr>
        <w:numPr>
          <w:ilvl w:val="0"/>
          <w:numId w:val="3"/>
        </w:numPr>
        <w:overflowPunct w:val="0"/>
        <w:autoSpaceDE w:val="0"/>
        <w:autoSpaceDN w:val="0"/>
        <w:adjustRightInd w:val="0"/>
        <w:spacing w:line="276" w:lineRule="auto"/>
        <w:ind w:left="0" w:firstLine="709"/>
        <w:jc w:val="both"/>
      </w:pPr>
      <w:r w:rsidRPr="002D5ED9">
        <w:t>Предъявите цепь для проверки преподавателю или лаборанту.</w:t>
      </w:r>
    </w:p>
    <w:p w:rsidR="00C03079" w:rsidRPr="002D5ED9" w:rsidRDefault="00C03079" w:rsidP="004403C0">
      <w:pPr>
        <w:numPr>
          <w:ilvl w:val="0"/>
          <w:numId w:val="3"/>
        </w:numPr>
        <w:overflowPunct w:val="0"/>
        <w:autoSpaceDE w:val="0"/>
        <w:autoSpaceDN w:val="0"/>
        <w:adjustRightInd w:val="0"/>
        <w:spacing w:line="276" w:lineRule="auto"/>
        <w:ind w:left="0" w:firstLine="709"/>
        <w:jc w:val="both"/>
      </w:pPr>
      <w:r w:rsidRPr="002D5ED9">
        <w:t>Автоматическим выключателем ”АП”, располож</w:t>
      </w:r>
      <w:r w:rsidR="00AD65A4">
        <w:t xml:space="preserve">енным на панели источников </w:t>
      </w:r>
      <w:r w:rsidRPr="002D5ED9">
        <w:t>питания подайте напряжение на стенд. При этом на панели блока питания должна загореться сигнальная лампа.</w:t>
      </w:r>
    </w:p>
    <w:p w:rsidR="00C03079" w:rsidRPr="002D5ED9" w:rsidRDefault="00C03079" w:rsidP="004403C0">
      <w:pPr>
        <w:numPr>
          <w:ilvl w:val="0"/>
          <w:numId w:val="3"/>
        </w:numPr>
        <w:overflowPunct w:val="0"/>
        <w:autoSpaceDE w:val="0"/>
        <w:autoSpaceDN w:val="0"/>
        <w:adjustRightInd w:val="0"/>
        <w:spacing w:line="276" w:lineRule="auto"/>
        <w:ind w:left="0" w:firstLine="709"/>
        <w:jc w:val="both"/>
      </w:pPr>
      <w:r w:rsidRPr="002D5ED9">
        <w:t>Магнитным пускателем, кнопки которого расположены на панели источников питания под клеммами 0~250, подайте напряжение на панель схему. При этом на панели блока питания должна загореться сигнальная лампа.</w:t>
      </w:r>
    </w:p>
    <w:p w:rsidR="00C03079" w:rsidRPr="002D5ED9" w:rsidRDefault="00C03079" w:rsidP="004403C0">
      <w:pPr>
        <w:numPr>
          <w:ilvl w:val="0"/>
          <w:numId w:val="3"/>
        </w:numPr>
        <w:overflowPunct w:val="0"/>
        <w:autoSpaceDE w:val="0"/>
        <w:autoSpaceDN w:val="0"/>
        <w:adjustRightInd w:val="0"/>
        <w:spacing w:line="276" w:lineRule="auto"/>
        <w:ind w:left="0" w:firstLine="709"/>
        <w:jc w:val="both"/>
      </w:pPr>
      <w:r w:rsidRPr="002D5ED9">
        <w:t>Регулятором напряжения ”ЛАТР”, расположенным на панели блока питания, установите на первичной обмотке трансформатора номинальное напряжение.</w:t>
      </w:r>
    </w:p>
    <w:p w:rsidR="00C03079" w:rsidRPr="002D5ED9" w:rsidRDefault="00C03079" w:rsidP="004403C0">
      <w:pPr>
        <w:numPr>
          <w:ilvl w:val="0"/>
          <w:numId w:val="3"/>
        </w:numPr>
        <w:overflowPunct w:val="0"/>
        <w:autoSpaceDE w:val="0"/>
        <w:autoSpaceDN w:val="0"/>
        <w:adjustRightInd w:val="0"/>
        <w:spacing w:line="276" w:lineRule="auto"/>
        <w:ind w:left="0" w:firstLine="709"/>
        <w:jc w:val="both"/>
      </w:pPr>
      <w:r w:rsidRPr="002D5ED9">
        <w:t>Показания приборов занесите в таблицу 3.</w:t>
      </w:r>
    </w:p>
    <w:p w:rsidR="00C03079" w:rsidRPr="002D5ED9" w:rsidRDefault="00C03079" w:rsidP="002D5ED9">
      <w:pPr>
        <w:spacing w:line="276" w:lineRule="auto"/>
        <w:ind w:firstLine="709"/>
        <w:jc w:val="both"/>
      </w:pPr>
      <w:r w:rsidRPr="002D5ED9">
        <w:lastRenderedPageBreak/>
        <w:t>Таблица 3</w:t>
      </w:r>
    </w:p>
    <w:p w:rsidR="00C03079" w:rsidRPr="002D5ED9" w:rsidRDefault="00C03079" w:rsidP="002D5ED9">
      <w:pPr>
        <w:spacing w:line="276" w:lineRule="auto"/>
        <w:ind w:firstLine="709"/>
        <w:jc w:val="both"/>
      </w:pPr>
      <w:r w:rsidRPr="002D5ED9">
        <w:t>Результаты испытания трансформатора ОСМ-О16У3 на холостом ходу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063"/>
        <w:gridCol w:w="1105"/>
        <w:gridCol w:w="1151"/>
        <w:gridCol w:w="1200"/>
        <w:gridCol w:w="938"/>
        <w:gridCol w:w="709"/>
        <w:gridCol w:w="850"/>
        <w:gridCol w:w="992"/>
        <w:gridCol w:w="993"/>
        <w:gridCol w:w="994"/>
      </w:tblGrid>
      <w:tr w:rsidR="00C03079" w:rsidRPr="002D5ED9" w:rsidTr="00C03079">
        <w:tc>
          <w:tcPr>
            <w:tcW w:w="4517" w:type="dxa"/>
            <w:gridSpan w:val="4"/>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Измерено</w:t>
            </w:r>
          </w:p>
        </w:tc>
        <w:tc>
          <w:tcPr>
            <w:tcW w:w="5476" w:type="dxa"/>
            <w:gridSpan w:val="6"/>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Вычислено</w:t>
            </w:r>
          </w:p>
        </w:tc>
      </w:tr>
      <w:tr w:rsidR="00C03079" w:rsidRPr="002D5ED9" w:rsidTr="00C03079">
        <w:tc>
          <w:tcPr>
            <w:tcW w:w="106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U</w:t>
            </w:r>
            <w:r w:rsidRPr="002D5ED9">
              <w:rPr>
                <w:vertAlign w:val="subscript"/>
              </w:rPr>
              <w:t>10</w:t>
            </w:r>
            <w:r w:rsidRPr="002D5ED9">
              <w:t>,    B</w:t>
            </w:r>
          </w:p>
        </w:tc>
        <w:tc>
          <w:tcPr>
            <w:tcW w:w="1105"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U</w:t>
            </w:r>
            <w:r w:rsidRPr="002D5ED9">
              <w:rPr>
                <w:vertAlign w:val="subscript"/>
              </w:rPr>
              <w:t>20</w:t>
            </w:r>
            <w:r w:rsidRPr="002D5ED9">
              <w:t>,     B</w:t>
            </w:r>
          </w:p>
        </w:tc>
        <w:tc>
          <w:tcPr>
            <w:tcW w:w="1151"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I</w:t>
            </w:r>
            <w:r w:rsidRPr="002D5ED9">
              <w:rPr>
                <w:vertAlign w:val="subscript"/>
              </w:rPr>
              <w:t>10</w:t>
            </w:r>
            <w:r w:rsidRPr="002D5ED9">
              <w:t>,       A</w:t>
            </w:r>
          </w:p>
        </w:tc>
        <w:tc>
          <w:tcPr>
            <w:tcW w:w="1200"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P</w:t>
            </w:r>
            <w:r w:rsidRPr="002D5ED9">
              <w:rPr>
                <w:vertAlign w:val="subscript"/>
              </w:rPr>
              <w:t>0</w:t>
            </w:r>
            <w:r w:rsidRPr="002D5ED9">
              <w:t>,      Вт</w:t>
            </w:r>
          </w:p>
        </w:tc>
        <w:tc>
          <w:tcPr>
            <w:tcW w:w="938"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i</w:t>
            </w:r>
            <w:r w:rsidRPr="002D5ED9">
              <w:rPr>
                <w:vertAlign w:val="subscript"/>
              </w:rPr>
              <w:t>0</w:t>
            </w:r>
          </w:p>
        </w:tc>
        <w:tc>
          <w:tcPr>
            <w:tcW w:w="709"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k</w:t>
            </w:r>
            <w:r w:rsidRPr="002D5ED9">
              <w:rPr>
                <w:vertAlign w:val="subscript"/>
              </w:rPr>
              <w:t>12</w:t>
            </w:r>
          </w:p>
        </w:tc>
        <w:tc>
          <w:tcPr>
            <w:tcW w:w="850"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cos</w:t>
            </w:r>
            <w:r w:rsidRPr="002D5ED9">
              <w:t></w:t>
            </w:r>
          </w:p>
        </w:tc>
        <w:tc>
          <w:tcPr>
            <w:tcW w:w="992"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z</w:t>
            </w:r>
            <w:r w:rsidRPr="002D5ED9">
              <w:rPr>
                <w:vertAlign w:val="subscript"/>
              </w:rPr>
              <w:t>12</w:t>
            </w:r>
            <w:r w:rsidRPr="002D5ED9">
              <w:t>,  Ом</w:t>
            </w:r>
          </w:p>
        </w:tc>
        <w:tc>
          <w:tcPr>
            <w:tcW w:w="993"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R</w:t>
            </w:r>
            <w:r w:rsidRPr="002D5ED9">
              <w:rPr>
                <w:vertAlign w:val="subscript"/>
              </w:rPr>
              <w:t>12</w:t>
            </w:r>
            <w:r w:rsidRPr="002D5ED9">
              <w:t>, Ом</w:t>
            </w:r>
          </w:p>
        </w:tc>
        <w:tc>
          <w:tcPr>
            <w:tcW w:w="992" w:type="dxa"/>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x</w:t>
            </w:r>
            <w:r w:rsidRPr="002D5ED9">
              <w:rPr>
                <w:vertAlign w:val="subscript"/>
              </w:rPr>
              <w:t>12</w:t>
            </w:r>
            <w:r w:rsidRPr="002D5ED9">
              <w:t>,  Ом</w:t>
            </w:r>
          </w:p>
        </w:tc>
      </w:tr>
      <w:tr w:rsidR="00C03079" w:rsidRPr="002D5ED9" w:rsidTr="00C03079">
        <w:tc>
          <w:tcPr>
            <w:tcW w:w="1063"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1105"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1151"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1200"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938"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709"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850"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992"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993"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992" w:type="dxa"/>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r>
    </w:tbl>
    <w:p w:rsidR="00C03079" w:rsidRPr="002D5ED9" w:rsidRDefault="00C03079" w:rsidP="004403C0">
      <w:pPr>
        <w:numPr>
          <w:ilvl w:val="0"/>
          <w:numId w:val="4"/>
        </w:numPr>
        <w:overflowPunct w:val="0"/>
        <w:autoSpaceDE w:val="0"/>
        <w:autoSpaceDN w:val="0"/>
        <w:adjustRightInd w:val="0"/>
        <w:spacing w:line="276" w:lineRule="auto"/>
        <w:ind w:left="0" w:firstLine="709"/>
        <w:jc w:val="both"/>
      </w:pPr>
      <w:r w:rsidRPr="002D5ED9">
        <w:t>Регулятором напряжения ”ЛАТР”, расположенным на панели блока питания, снимите напряжение с первичной обмотки трансформатора.</w:t>
      </w:r>
    </w:p>
    <w:p w:rsidR="00C03079" w:rsidRPr="002D5ED9" w:rsidRDefault="00C03079" w:rsidP="002D5ED9">
      <w:pPr>
        <w:framePr w:hSpace="142" w:vSpace="284" w:wrap="notBeside" w:vAnchor="text" w:hAnchor="page" w:x="3080" w:y="1617"/>
        <w:tabs>
          <w:tab w:val="left" w:pos="1560"/>
          <w:tab w:val="left" w:pos="6379"/>
        </w:tabs>
        <w:spacing w:line="276" w:lineRule="auto"/>
        <w:ind w:firstLine="709"/>
        <w:jc w:val="center"/>
      </w:pPr>
      <w:r w:rsidRPr="002D5ED9">
        <w:rPr>
          <w:rFonts w:eastAsia="Times New Roman"/>
        </w:rPr>
        <w:object w:dxaOrig="7035" w:dyaOrig="3285">
          <v:shape id="_x0000_i1046" type="#_x0000_t75" style="width:352.5pt;height:165.75pt" o:ole="">
            <v:imagedata r:id="rId90" o:title=""/>
          </v:shape>
          <o:OLEObject Type="Embed" ProgID="Word.Document.8" ShapeID="_x0000_i1046" DrawAspect="Content" ObjectID="_1473530441" r:id="rId91"/>
        </w:object>
      </w:r>
    </w:p>
    <w:p w:rsidR="00C03079" w:rsidRPr="002D5ED9" w:rsidRDefault="00C03079" w:rsidP="002D5ED9">
      <w:pPr>
        <w:framePr w:hSpace="142" w:vSpace="284" w:wrap="notBeside" w:vAnchor="text" w:hAnchor="page" w:x="3080" w:y="1617"/>
        <w:tabs>
          <w:tab w:val="left" w:pos="1560"/>
          <w:tab w:val="left" w:pos="6379"/>
        </w:tabs>
        <w:spacing w:line="276" w:lineRule="auto"/>
        <w:ind w:firstLine="709"/>
        <w:jc w:val="both"/>
        <w:rPr>
          <w:noProof/>
        </w:rPr>
      </w:pPr>
    </w:p>
    <w:p w:rsidR="00C03079" w:rsidRPr="002D5ED9" w:rsidRDefault="00C03079" w:rsidP="002D5ED9">
      <w:pPr>
        <w:framePr w:hSpace="142" w:vSpace="284" w:wrap="notBeside" w:vAnchor="text" w:hAnchor="page" w:x="3080" w:y="1617"/>
        <w:tabs>
          <w:tab w:val="left" w:pos="1560"/>
          <w:tab w:val="left" w:pos="6379"/>
        </w:tabs>
        <w:spacing w:line="276" w:lineRule="auto"/>
        <w:ind w:firstLine="709"/>
        <w:jc w:val="both"/>
        <w:rPr>
          <w:noProof/>
        </w:rPr>
      </w:pPr>
      <w:r w:rsidRPr="002D5ED9">
        <w:rPr>
          <w:noProof/>
        </w:rPr>
        <w:t>Рис. 3. Схема проведения опыта короткого замыкания</w:t>
      </w:r>
    </w:p>
    <w:p w:rsidR="00C03079" w:rsidRPr="002D5ED9" w:rsidRDefault="00C03079" w:rsidP="004403C0">
      <w:pPr>
        <w:numPr>
          <w:ilvl w:val="0"/>
          <w:numId w:val="4"/>
        </w:numPr>
        <w:overflowPunct w:val="0"/>
        <w:autoSpaceDE w:val="0"/>
        <w:autoSpaceDN w:val="0"/>
        <w:adjustRightInd w:val="0"/>
        <w:spacing w:line="276" w:lineRule="auto"/>
        <w:ind w:left="0" w:firstLine="709"/>
        <w:jc w:val="both"/>
      </w:pPr>
      <w:r w:rsidRPr="002D5ED9">
        <w:t>Автоматическим выключателем ”АП”, расположенным на панели блока питания, отключите стенд от сети, при этом на панели блока питания сигнальные лампы должны погаснуть.</w:t>
      </w:r>
    </w:p>
    <w:p w:rsidR="00C03079" w:rsidRPr="002D5ED9" w:rsidRDefault="00C03079" w:rsidP="004403C0">
      <w:pPr>
        <w:numPr>
          <w:ilvl w:val="0"/>
          <w:numId w:val="4"/>
        </w:numPr>
        <w:overflowPunct w:val="0"/>
        <w:autoSpaceDE w:val="0"/>
        <w:autoSpaceDN w:val="0"/>
        <w:adjustRightInd w:val="0"/>
        <w:spacing w:line="276" w:lineRule="auto"/>
        <w:ind w:left="0" w:firstLine="709"/>
        <w:jc w:val="both"/>
      </w:pPr>
      <w:r w:rsidRPr="002D5ED9">
        <w:t>Соберите цепь, изображенную на рисунке 3.</w:t>
      </w:r>
    </w:p>
    <w:p w:rsidR="00C03079" w:rsidRPr="002D5ED9" w:rsidRDefault="00C03079" w:rsidP="004403C0">
      <w:pPr>
        <w:numPr>
          <w:ilvl w:val="0"/>
          <w:numId w:val="4"/>
        </w:numPr>
        <w:overflowPunct w:val="0"/>
        <w:autoSpaceDE w:val="0"/>
        <w:autoSpaceDN w:val="0"/>
        <w:adjustRightInd w:val="0"/>
        <w:spacing w:line="276" w:lineRule="auto"/>
        <w:ind w:left="0" w:firstLine="709"/>
        <w:jc w:val="both"/>
      </w:pPr>
      <w:r w:rsidRPr="002D5ED9">
        <w:t>Диапазон измерения вольтметра, включенного в цепь первичной обмотки, установите 0-75 В.</w:t>
      </w:r>
    </w:p>
    <w:p w:rsidR="00C03079" w:rsidRPr="002D5ED9" w:rsidRDefault="00C03079" w:rsidP="004403C0">
      <w:pPr>
        <w:numPr>
          <w:ilvl w:val="0"/>
          <w:numId w:val="4"/>
        </w:numPr>
        <w:overflowPunct w:val="0"/>
        <w:autoSpaceDE w:val="0"/>
        <w:autoSpaceDN w:val="0"/>
        <w:adjustRightInd w:val="0"/>
        <w:spacing w:line="276" w:lineRule="auto"/>
        <w:ind w:left="0" w:firstLine="709"/>
        <w:jc w:val="both"/>
      </w:pPr>
      <w:r w:rsidRPr="002D5ED9">
        <w:t>Диапазон измерения амперметра, включенного в цепь вторичной обмотки, установите 0-2,5 А.</w:t>
      </w:r>
    </w:p>
    <w:p w:rsidR="00C03079" w:rsidRPr="002D5ED9" w:rsidRDefault="00C03079" w:rsidP="004403C0">
      <w:pPr>
        <w:numPr>
          <w:ilvl w:val="0"/>
          <w:numId w:val="4"/>
        </w:numPr>
        <w:overflowPunct w:val="0"/>
        <w:autoSpaceDE w:val="0"/>
        <w:autoSpaceDN w:val="0"/>
        <w:adjustRightInd w:val="0"/>
        <w:spacing w:line="276" w:lineRule="auto"/>
        <w:ind w:left="0" w:firstLine="709"/>
        <w:jc w:val="both"/>
      </w:pPr>
      <w:r w:rsidRPr="002D5ED9">
        <w:t>Внимательно прочитайте условия проведения опыта короткого замыкания.</w:t>
      </w:r>
    </w:p>
    <w:p w:rsidR="00C03079" w:rsidRPr="002D5ED9" w:rsidRDefault="00C03079" w:rsidP="004403C0">
      <w:pPr>
        <w:numPr>
          <w:ilvl w:val="0"/>
          <w:numId w:val="5"/>
        </w:numPr>
        <w:overflowPunct w:val="0"/>
        <w:autoSpaceDE w:val="0"/>
        <w:autoSpaceDN w:val="0"/>
        <w:adjustRightInd w:val="0"/>
        <w:spacing w:line="276" w:lineRule="auto"/>
        <w:ind w:left="0" w:firstLine="709"/>
        <w:jc w:val="both"/>
      </w:pPr>
      <w:r w:rsidRPr="002D5ED9">
        <w:t>Ручку регулятора напряжения ”ЛАТР”, расположенного на панели блока питания стенда, установите в крайнее положение, по направлению противоположному движению часовой стрелки.</w:t>
      </w:r>
    </w:p>
    <w:p w:rsidR="00C03079" w:rsidRPr="002D5ED9" w:rsidRDefault="00C03079" w:rsidP="004403C0">
      <w:pPr>
        <w:numPr>
          <w:ilvl w:val="0"/>
          <w:numId w:val="5"/>
        </w:numPr>
        <w:overflowPunct w:val="0"/>
        <w:autoSpaceDE w:val="0"/>
        <w:autoSpaceDN w:val="0"/>
        <w:adjustRightInd w:val="0"/>
        <w:spacing w:line="276" w:lineRule="auto"/>
        <w:ind w:left="0" w:firstLine="709"/>
        <w:jc w:val="both"/>
      </w:pPr>
      <w:r w:rsidRPr="002D5ED9">
        <w:t>Предъявите цепь для проверки преподавателю или лаборанту.</w:t>
      </w:r>
    </w:p>
    <w:p w:rsidR="00C03079" w:rsidRPr="002D5ED9" w:rsidRDefault="00C03079" w:rsidP="004403C0">
      <w:pPr>
        <w:numPr>
          <w:ilvl w:val="0"/>
          <w:numId w:val="5"/>
        </w:numPr>
        <w:overflowPunct w:val="0"/>
        <w:autoSpaceDE w:val="0"/>
        <w:autoSpaceDN w:val="0"/>
        <w:adjustRightInd w:val="0"/>
        <w:spacing w:line="276" w:lineRule="auto"/>
        <w:ind w:left="0" w:firstLine="709"/>
        <w:jc w:val="both"/>
      </w:pPr>
      <w:r w:rsidRPr="002D5ED9">
        <w:t>Автоматическим выключателем ”АП”, расположенным на панели источников питания подайте напряжение на стенд. При этом на панели блока питания должна загореться сигнальная лампа.</w:t>
      </w:r>
    </w:p>
    <w:p w:rsidR="00C03079" w:rsidRPr="002D5ED9" w:rsidRDefault="00C03079" w:rsidP="004403C0">
      <w:pPr>
        <w:numPr>
          <w:ilvl w:val="0"/>
          <w:numId w:val="5"/>
        </w:numPr>
        <w:overflowPunct w:val="0"/>
        <w:autoSpaceDE w:val="0"/>
        <w:autoSpaceDN w:val="0"/>
        <w:adjustRightInd w:val="0"/>
        <w:spacing w:line="276" w:lineRule="auto"/>
        <w:ind w:left="0" w:firstLine="709"/>
        <w:jc w:val="both"/>
      </w:pPr>
      <w:r w:rsidRPr="002D5ED9">
        <w:t>Магнитным пускателем, кнопки которого расположены на панели источников питания под клеммами 0~250, подайте напряжение на панель схему. При этом на панели блока питания должна загореться сигнальная лампа.</w:t>
      </w:r>
    </w:p>
    <w:p w:rsidR="00C03079" w:rsidRPr="002D5ED9" w:rsidRDefault="00C03079" w:rsidP="004403C0">
      <w:pPr>
        <w:numPr>
          <w:ilvl w:val="0"/>
          <w:numId w:val="5"/>
        </w:numPr>
        <w:overflowPunct w:val="0"/>
        <w:autoSpaceDE w:val="0"/>
        <w:autoSpaceDN w:val="0"/>
        <w:adjustRightInd w:val="0"/>
        <w:spacing w:line="276" w:lineRule="auto"/>
        <w:ind w:left="0" w:firstLine="709"/>
        <w:jc w:val="both"/>
      </w:pPr>
      <w:r w:rsidRPr="002D5ED9">
        <w:t>Регулятором напряжения ”ЛАТР”, расположенным на панели блока питания, установите номинальный ток на первичной обмотке трансформатора.</w:t>
      </w:r>
    </w:p>
    <w:p w:rsidR="00C03079" w:rsidRPr="002D5ED9" w:rsidRDefault="00C03079" w:rsidP="004403C0">
      <w:pPr>
        <w:numPr>
          <w:ilvl w:val="0"/>
          <w:numId w:val="5"/>
        </w:numPr>
        <w:overflowPunct w:val="0"/>
        <w:autoSpaceDE w:val="0"/>
        <w:autoSpaceDN w:val="0"/>
        <w:adjustRightInd w:val="0"/>
        <w:spacing w:line="276" w:lineRule="auto"/>
        <w:ind w:left="0" w:firstLine="709"/>
        <w:jc w:val="both"/>
      </w:pPr>
      <w:r w:rsidRPr="002D5ED9">
        <w:t>Показания приборов занесите в таблицу 4.</w:t>
      </w:r>
    </w:p>
    <w:p w:rsidR="00C03079" w:rsidRPr="002D5ED9" w:rsidRDefault="00C03079" w:rsidP="002D5ED9">
      <w:pPr>
        <w:spacing w:line="276" w:lineRule="auto"/>
        <w:ind w:firstLine="709"/>
        <w:jc w:val="both"/>
      </w:pPr>
      <w:r w:rsidRPr="002D5ED9">
        <w:t>Таблица 4</w:t>
      </w:r>
    </w:p>
    <w:p w:rsidR="00C03079" w:rsidRPr="002D5ED9" w:rsidRDefault="00C03079" w:rsidP="002D5ED9">
      <w:pPr>
        <w:spacing w:line="276" w:lineRule="auto"/>
        <w:ind w:firstLine="709"/>
        <w:jc w:val="both"/>
      </w:pPr>
      <w:r w:rsidRPr="002D5ED9">
        <w:lastRenderedPageBreak/>
        <w:t>Результаты испытания трансформатора ОСМ-О16У3 в режиме короткого замыкания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1195"/>
        <w:gridCol w:w="1195"/>
        <w:gridCol w:w="1195"/>
        <w:gridCol w:w="1196"/>
        <w:gridCol w:w="955"/>
        <w:gridCol w:w="955"/>
        <w:gridCol w:w="955"/>
        <w:gridCol w:w="955"/>
        <w:gridCol w:w="894"/>
      </w:tblGrid>
      <w:tr w:rsidR="00C03079" w:rsidRPr="002D5ED9" w:rsidTr="002D5ED9">
        <w:tc>
          <w:tcPr>
            <w:tcW w:w="2517" w:type="pct"/>
            <w:gridSpan w:val="4"/>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Измерено</w:t>
            </w:r>
          </w:p>
        </w:tc>
        <w:tc>
          <w:tcPr>
            <w:tcW w:w="2483" w:type="pct"/>
            <w:gridSpan w:val="5"/>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Вычислено</w:t>
            </w:r>
          </w:p>
        </w:tc>
      </w:tr>
      <w:tr w:rsidR="00C03079" w:rsidRPr="002D5ED9" w:rsidTr="002D5ED9">
        <w:tc>
          <w:tcPr>
            <w:tcW w:w="629" w:type="pct"/>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U</w:t>
            </w:r>
            <w:r w:rsidRPr="002D5ED9">
              <w:rPr>
                <w:vertAlign w:val="subscript"/>
              </w:rPr>
              <w:t>1К</w:t>
            </w:r>
            <w:r w:rsidRPr="002D5ED9">
              <w:t>,      В</w:t>
            </w:r>
          </w:p>
        </w:tc>
        <w:tc>
          <w:tcPr>
            <w:tcW w:w="629" w:type="pct"/>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I</w:t>
            </w:r>
            <w:r w:rsidRPr="002D5ED9">
              <w:rPr>
                <w:vertAlign w:val="subscript"/>
              </w:rPr>
              <w:t>1Н</w:t>
            </w:r>
            <w:r w:rsidRPr="002D5ED9">
              <w:t>,       А</w:t>
            </w:r>
          </w:p>
        </w:tc>
        <w:tc>
          <w:tcPr>
            <w:tcW w:w="629" w:type="pct"/>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proofErr w:type="gramStart"/>
            <w:r w:rsidRPr="002D5ED9">
              <w:t>P</w:t>
            </w:r>
            <w:proofErr w:type="gramEnd"/>
            <w:r w:rsidRPr="002D5ED9">
              <w:rPr>
                <w:vertAlign w:val="subscript"/>
              </w:rPr>
              <w:t>К</w:t>
            </w:r>
            <w:r w:rsidRPr="002D5ED9">
              <w:t>,       Вт</w:t>
            </w:r>
          </w:p>
        </w:tc>
        <w:tc>
          <w:tcPr>
            <w:tcW w:w="630" w:type="pct"/>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I</w:t>
            </w:r>
            <w:r w:rsidRPr="002D5ED9">
              <w:rPr>
                <w:vertAlign w:val="subscript"/>
              </w:rPr>
              <w:t>2Н</w:t>
            </w:r>
            <w:r w:rsidRPr="002D5ED9">
              <w:t>,       А</w:t>
            </w:r>
          </w:p>
        </w:tc>
        <w:tc>
          <w:tcPr>
            <w:tcW w:w="503" w:type="pct"/>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proofErr w:type="gramStart"/>
            <w:r w:rsidRPr="002D5ED9">
              <w:t>u</w:t>
            </w:r>
            <w:proofErr w:type="gramEnd"/>
            <w:r w:rsidRPr="002D5ED9">
              <w:rPr>
                <w:vertAlign w:val="subscript"/>
              </w:rPr>
              <w:t>К</w:t>
            </w:r>
          </w:p>
        </w:tc>
        <w:tc>
          <w:tcPr>
            <w:tcW w:w="503" w:type="pct"/>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proofErr w:type="gramStart"/>
            <w:r w:rsidRPr="002D5ED9">
              <w:t>z</w:t>
            </w:r>
            <w:proofErr w:type="gramEnd"/>
            <w:r w:rsidRPr="002D5ED9">
              <w:rPr>
                <w:vertAlign w:val="subscript"/>
              </w:rPr>
              <w:t>К</w:t>
            </w:r>
            <w:r w:rsidRPr="002D5ED9">
              <w:t>,   Ом</w:t>
            </w:r>
          </w:p>
        </w:tc>
        <w:tc>
          <w:tcPr>
            <w:tcW w:w="503" w:type="pct"/>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proofErr w:type="gramStart"/>
            <w:r w:rsidRPr="002D5ED9">
              <w:t>R</w:t>
            </w:r>
            <w:proofErr w:type="gramEnd"/>
            <w:r w:rsidRPr="002D5ED9">
              <w:rPr>
                <w:vertAlign w:val="subscript"/>
              </w:rPr>
              <w:t>К</w:t>
            </w:r>
            <w:r w:rsidRPr="002D5ED9">
              <w:t>, Ом</w:t>
            </w:r>
          </w:p>
        </w:tc>
        <w:tc>
          <w:tcPr>
            <w:tcW w:w="503" w:type="pct"/>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proofErr w:type="gramStart"/>
            <w:r w:rsidRPr="002D5ED9">
              <w:t>x</w:t>
            </w:r>
            <w:proofErr w:type="gramEnd"/>
            <w:r w:rsidRPr="002D5ED9">
              <w:rPr>
                <w:vertAlign w:val="subscript"/>
              </w:rPr>
              <w:t>К</w:t>
            </w:r>
            <w:r w:rsidRPr="002D5ED9">
              <w:t>,  Ом</w:t>
            </w:r>
          </w:p>
        </w:tc>
        <w:tc>
          <w:tcPr>
            <w:tcW w:w="471" w:type="pct"/>
            <w:tcBorders>
              <w:top w:val="single" w:sz="6" w:space="0" w:color="auto"/>
              <w:left w:val="single" w:sz="6" w:space="0" w:color="auto"/>
              <w:bottom w:val="single" w:sz="6" w:space="0" w:color="auto"/>
              <w:right w:val="single" w:sz="6" w:space="0" w:color="auto"/>
            </w:tcBorders>
            <w:hideMark/>
          </w:tcPr>
          <w:p w:rsidR="00C03079" w:rsidRPr="002D5ED9" w:rsidRDefault="00C03079" w:rsidP="002D5ED9">
            <w:pPr>
              <w:spacing w:line="276" w:lineRule="auto"/>
              <w:jc w:val="both"/>
            </w:pPr>
            <w:r w:rsidRPr="002D5ED9">
              <w:t>cos</w:t>
            </w:r>
            <w:proofErr w:type="gramStart"/>
            <w:r w:rsidRPr="002D5ED9">
              <w:t xml:space="preserve"> </w:t>
            </w:r>
            <w:r w:rsidRPr="002D5ED9">
              <w:t></w:t>
            </w:r>
            <w:r w:rsidRPr="002D5ED9">
              <w:rPr>
                <w:vertAlign w:val="subscript"/>
              </w:rPr>
              <w:t>К</w:t>
            </w:r>
            <w:proofErr w:type="gramEnd"/>
          </w:p>
        </w:tc>
      </w:tr>
      <w:tr w:rsidR="00C03079" w:rsidRPr="002D5ED9" w:rsidTr="002D5ED9">
        <w:tc>
          <w:tcPr>
            <w:tcW w:w="629" w:type="pct"/>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629" w:type="pct"/>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629" w:type="pct"/>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630" w:type="pct"/>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503" w:type="pct"/>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503" w:type="pct"/>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503" w:type="pct"/>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503" w:type="pct"/>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c>
          <w:tcPr>
            <w:tcW w:w="471" w:type="pct"/>
            <w:tcBorders>
              <w:top w:val="single" w:sz="6" w:space="0" w:color="auto"/>
              <w:left w:val="single" w:sz="6" w:space="0" w:color="auto"/>
              <w:bottom w:val="single" w:sz="6" w:space="0" w:color="auto"/>
              <w:right w:val="single" w:sz="6" w:space="0" w:color="auto"/>
            </w:tcBorders>
          </w:tcPr>
          <w:p w:rsidR="00C03079" w:rsidRPr="002D5ED9" w:rsidRDefault="00C03079" w:rsidP="002D5ED9">
            <w:pPr>
              <w:spacing w:line="276" w:lineRule="auto"/>
              <w:jc w:val="both"/>
            </w:pPr>
          </w:p>
        </w:tc>
      </w:tr>
    </w:tbl>
    <w:p w:rsidR="00C03079" w:rsidRPr="002D5ED9" w:rsidRDefault="00C03079" w:rsidP="002D5ED9">
      <w:pPr>
        <w:spacing w:line="276" w:lineRule="auto"/>
        <w:ind w:firstLine="709"/>
        <w:jc w:val="both"/>
      </w:pPr>
    </w:p>
    <w:p w:rsidR="00C03079" w:rsidRPr="002D5ED9" w:rsidRDefault="00C03079" w:rsidP="004403C0">
      <w:pPr>
        <w:numPr>
          <w:ilvl w:val="0"/>
          <w:numId w:val="6"/>
        </w:numPr>
        <w:overflowPunct w:val="0"/>
        <w:autoSpaceDE w:val="0"/>
        <w:autoSpaceDN w:val="0"/>
        <w:adjustRightInd w:val="0"/>
        <w:spacing w:line="276" w:lineRule="auto"/>
        <w:ind w:left="0" w:firstLine="709"/>
        <w:jc w:val="both"/>
      </w:pPr>
      <w:r w:rsidRPr="002D5ED9">
        <w:t>Регулятором напряжения ”ЛАТР”, расположенным на панели блока питания, снимите напряжение с первичной обмотки трансформатора.</w:t>
      </w:r>
    </w:p>
    <w:p w:rsidR="00C03079" w:rsidRPr="002D5ED9" w:rsidRDefault="00C03079" w:rsidP="004403C0">
      <w:pPr>
        <w:numPr>
          <w:ilvl w:val="0"/>
          <w:numId w:val="6"/>
        </w:numPr>
        <w:overflowPunct w:val="0"/>
        <w:autoSpaceDE w:val="0"/>
        <w:autoSpaceDN w:val="0"/>
        <w:adjustRightInd w:val="0"/>
        <w:spacing w:line="276" w:lineRule="auto"/>
        <w:ind w:left="0" w:firstLine="709"/>
        <w:jc w:val="both"/>
      </w:pPr>
      <w:r w:rsidRPr="002D5ED9">
        <w:t>Автоматическим выключателем ”АП”, расположенным на панели блока питания, отключите стенд от сети, при этом на панели блока питания сигнальные лампы должны погаснуть.</w:t>
      </w:r>
    </w:p>
    <w:p w:rsidR="00AD65A4" w:rsidRPr="002D5ED9" w:rsidRDefault="00AD65A4" w:rsidP="00AD65A4">
      <w:pPr>
        <w:framePr w:w="7485" w:h="3616" w:hRule="exact" w:hSpace="142" w:vSpace="284" w:wrap="notBeside" w:vAnchor="text" w:hAnchor="page" w:x="2904" w:y="365"/>
        <w:tabs>
          <w:tab w:val="left" w:pos="1560"/>
          <w:tab w:val="left" w:pos="6379"/>
        </w:tabs>
        <w:spacing w:line="276" w:lineRule="auto"/>
        <w:ind w:firstLine="709"/>
        <w:jc w:val="both"/>
      </w:pPr>
      <w:r w:rsidRPr="002D5ED9">
        <w:rPr>
          <w:rFonts w:eastAsia="Times New Roman"/>
        </w:rPr>
        <w:object w:dxaOrig="9060" w:dyaOrig="3570">
          <v:shape id="_x0000_i1047" type="#_x0000_t75" style="width:304.5pt;height:148.5pt" o:ole="">
            <v:imagedata r:id="rId92" o:title=""/>
          </v:shape>
          <o:OLEObject Type="Embed" ProgID="Word.Document.8" ShapeID="_x0000_i1047" DrawAspect="Content" ObjectID="_1473530442" r:id="rId93"/>
        </w:object>
      </w:r>
    </w:p>
    <w:p w:rsidR="00AD65A4" w:rsidRPr="002D5ED9" w:rsidRDefault="00AD65A4" w:rsidP="00AD65A4">
      <w:pPr>
        <w:framePr w:w="7485" w:h="3616" w:hRule="exact" w:hSpace="142" w:vSpace="284" w:wrap="notBeside" w:vAnchor="text" w:hAnchor="page" w:x="2904" w:y="365"/>
        <w:tabs>
          <w:tab w:val="left" w:pos="1560"/>
          <w:tab w:val="left" w:pos="6379"/>
        </w:tabs>
        <w:spacing w:line="276" w:lineRule="auto"/>
        <w:ind w:firstLine="709"/>
        <w:jc w:val="both"/>
      </w:pPr>
    </w:p>
    <w:p w:rsidR="00AD65A4" w:rsidRPr="002D5ED9" w:rsidRDefault="00AD65A4" w:rsidP="00AD65A4">
      <w:pPr>
        <w:framePr w:w="7485" w:h="3616" w:hRule="exact" w:hSpace="142" w:vSpace="284" w:wrap="notBeside" w:vAnchor="text" w:hAnchor="page" w:x="2904" w:y="365"/>
        <w:tabs>
          <w:tab w:val="left" w:pos="1560"/>
          <w:tab w:val="left" w:pos="6379"/>
        </w:tabs>
        <w:spacing w:line="276" w:lineRule="auto"/>
        <w:ind w:firstLine="709"/>
        <w:jc w:val="both"/>
      </w:pPr>
      <w:r w:rsidRPr="002D5ED9">
        <w:t>Рис. 4. Схема испытания трансформатора под нагрузкой</w:t>
      </w:r>
    </w:p>
    <w:p w:rsidR="00C03079" w:rsidRPr="002D5ED9" w:rsidRDefault="00C03079" w:rsidP="004403C0">
      <w:pPr>
        <w:numPr>
          <w:ilvl w:val="0"/>
          <w:numId w:val="6"/>
        </w:numPr>
        <w:overflowPunct w:val="0"/>
        <w:autoSpaceDE w:val="0"/>
        <w:autoSpaceDN w:val="0"/>
        <w:adjustRightInd w:val="0"/>
        <w:spacing w:line="276" w:lineRule="auto"/>
        <w:ind w:left="0" w:firstLine="709"/>
        <w:jc w:val="both"/>
      </w:pPr>
      <w:r w:rsidRPr="002D5ED9">
        <w:t>Соберите цепь, изображенную на рисунке 4.</w:t>
      </w:r>
    </w:p>
    <w:p w:rsidR="00C03079" w:rsidRPr="002D5ED9" w:rsidRDefault="00C03079" w:rsidP="004403C0">
      <w:pPr>
        <w:numPr>
          <w:ilvl w:val="0"/>
          <w:numId w:val="6"/>
        </w:numPr>
        <w:overflowPunct w:val="0"/>
        <w:autoSpaceDE w:val="0"/>
        <w:autoSpaceDN w:val="0"/>
        <w:adjustRightInd w:val="0"/>
        <w:spacing w:line="276" w:lineRule="auto"/>
        <w:ind w:left="0" w:firstLine="709"/>
        <w:jc w:val="both"/>
      </w:pPr>
      <w:r w:rsidRPr="002D5ED9">
        <w:t xml:space="preserve">Диапазон измерения вольтметра, включенного в цепь первичной обмотки, установите 0-300 В. Диапазон измерения ваттметра установите 0-375 Вт. </w:t>
      </w:r>
    </w:p>
    <w:p w:rsidR="00C03079" w:rsidRPr="002D5ED9" w:rsidRDefault="00C03079" w:rsidP="004403C0">
      <w:pPr>
        <w:numPr>
          <w:ilvl w:val="0"/>
          <w:numId w:val="6"/>
        </w:numPr>
        <w:overflowPunct w:val="0"/>
        <w:autoSpaceDE w:val="0"/>
        <w:autoSpaceDN w:val="0"/>
        <w:adjustRightInd w:val="0"/>
        <w:spacing w:line="276" w:lineRule="auto"/>
        <w:ind w:left="0" w:firstLine="709"/>
        <w:jc w:val="both"/>
      </w:pPr>
      <w:r w:rsidRPr="002D5ED9">
        <w:t>Предъявите цепь для проверки преподавателю или лаборанту.</w:t>
      </w:r>
    </w:p>
    <w:p w:rsidR="00C03079" w:rsidRPr="002D5ED9" w:rsidRDefault="00C03079" w:rsidP="004403C0">
      <w:pPr>
        <w:numPr>
          <w:ilvl w:val="0"/>
          <w:numId w:val="6"/>
        </w:numPr>
        <w:overflowPunct w:val="0"/>
        <w:autoSpaceDE w:val="0"/>
        <w:autoSpaceDN w:val="0"/>
        <w:adjustRightInd w:val="0"/>
        <w:spacing w:line="276" w:lineRule="auto"/>
        <w:ind w:left="0" w:firstLine="709"/>
        <w:jc w:val="both"/>
      </w:pPr>
      <w:r w:rsidRPr="002D5ED9">
        <w:t>Автоматическим выключателем ”АП”, расположенным на панели источников питания подайте напряжение на стенд. При этом на панели блока питания должна загореться сигнальная лампа.</w:t>
      </w:r>
    </w:p>
    <w:p w:rsidR="00C03079" w:rsidRPr="002D5ED9" w:rsidRDefault="00C03079" w:rsidP="004403C0">
      <w:pPr>
        <w:numPr>
          <w:ilvl w:val="0"/>
          <w:numId w:val="6"/>
        </w:numPr>
        <w:overflowPunct w:val="0"/>
        <w:autoSpaceDE w:val="0"/>
        <w:autoSpaceDN w:val="0"/>
        <w:adjustRightInd w:val="0"/>
        <w:spacing w:line="276" w:lineRule="auto"/>
        <w:ind w:left="0" w:firstLine="709"/>
        <w:jc w:val="both"/>
      </w:pPr>
      <w:r w:rsidRPr="002D5ED9">
        <w:t>Магнитным пускателем, кнопки которого расположены на панели источников питания под клеммами 0~250, подайте напряжение на панель схему. При этом на панели блока питания должна загореться сигнальная лампа.</w:t>
      </w:r>
    </w:p>
    <w:p w:rsidR="00C03079" w:rsidRPr="002D5ED9" w:rsidRDefault="00C03079" w:rsidP="004403C0">
      <w:pPr>
        <w:numPr>
          <w:ilvl w:val="0"/>
          <w:numId w:val="6"/>
        </w:numPr>
        <w:overflowPunct w:val="0"/>
        <w:autoSpaceDE w:val="0"/>
        <w:autoSpaceDN w:val="0"/>
        <w:adjustRightInd w:val="0"/>
        <w:spacing w:line="276" w:lineRule="auto"/>
        <w:ind w:left="0" w:firstLine="709"/>
        <w:jc w:val="both"/>
      </w:pPr>
      <w:r w:rsidRPr="002D5ED9">
        <w:t>Регулятором напряжения ”ЛАТР”, расположенным на панели блока питания, установите на первичной обмотке трансформатора номинальное напряжение.</w:t>
      </w:r>
    </w:p>
    <w:p w:rsidR="00C03079" w:rsidRPr="002D5ED9" w:rsidRDefault="00C03079" w:rsidP="004403C0">
      <w:pPr>
        <w:numPr>
          <w:ilvl w:val="0"/>
          <w:numId w:val="6"/>
        </w:numPr>
        <w:overflowPunct w:val="0"/>
        <w:autoSpaceDE w:val="0"/>
        <w:autoSpaceDN w:val="0"/>
        <w:adjustRightInd w:val="0"/>
        <w:spacing w:line="276" w:lineRule="auto"/>
        <w:ind w:left="0" w:firstLine="709"/>
        <w:jc w:val="both"/>
      </w:pPr>
      <w:r w:rsidRPr="002D5ED9">
        <w:t>Снимите показания приборов для 4-7 значений вторичного тока. Величину тока изменяйте постепенным увеличением количества включенных резисторов.</w:t>
      </w:r>
    </w:p>
    <w:p w:rsidR="00C03079" w:rsidRPr="002D5ED9" w:rsidRDefault="00C03079" w:rsidP="002D5ED9">
      <w:pPr>
        <w:spacing w:line="276" w:lineRule="auto"/>
        <w:ind w:firstLine="709"/>
        <w:jc w:val="both"/>
      </w:pPr>
      <w:r w:rsidRPr="002D5ED9">
        <w:t>33. Показания приборов занесите в таблицу 5.</w:t>
      </w:r>
    </w:p>
    <w:p w:rsidR="00C03079" w:rsidRPr="002D5ED9" w:rsidRDefault="00C03079" w:rsidP="002D5ED9">
      <w:pPr>
        <w:spacing w:line="276" w:lineRule="auto"/>
        <w:ind w:firstLine="709"/>
        <w:jc w:val="both"/>
      </w:pPr>
      <w:r w:rsidRPr="002D5ED9">
        <w:t>Таблица 5</w:t>
      </w:r>
    </w:p>
    <w:p w:rsidR="00C03079" w:rsidRPr="002D5ED9" w:rsidRDefault="00C03079" w:rsidP="002D5ED9">
      <w:pPr>
        <w:spacing w:line="276" w:lineRule="auto"/>
        <w:ind w:firstLine="709"/>
        <w:jc w:val="both"/>
      </w:pPr>
      <w:r w:rsidRPr="002D5ED9">
        <w:t>Результаты испытания трансформатора ОСМ-О16У3 под нагрузкой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006"/>
        <w:gridCol w:w="1006"/>
        <w:gridCol w:w="1006"/>
        <w:gridCol w:w="1006"/>
        <w:gridCol w:w="1007"/>
        <w:gridCol w:w="1257"/>
        <w:gridCol w:w="1257"/>
        <w:gridCol w:w="1257"/>
        <w:gridCol w:w="1260"/>
      </w:tblGrid>
      <w:tr w:rsidR="00C03079" w:rsidRPr="002D5ED9" w:rsidTr="00C03079">
        <w:tc>
          <w:tcPr>
            <w:tcW w:w="5031" w:type="dxa"/>
            <w:gridSpan w:val="5"/>
            <w:tcBorders>
              <w:top w:val="single" w:sz="6" w:space="0" w:color="auto"/>
              <w:left w:val="single" w:sz="6" w:space="0" w:color="auto"/>
              <w:bottom w:val="single" w:sz="6" w:space="0" w:color="auto"/>
              <w:right w:val="single" w:sz="6" w:space="0" w:color="auto"/>
            </w:tcBorders>
            <w:hideMark/>
          </w:tcPr>
          <w:p w:rsidR="00C03079" w:rsidRPr="002D5ED9" w:rsidRDefault="00C03079" w:rsidP="00AD65A4">
            <w:pPr>
              <w:spacing w:line="276" w:lineRule="auto"/>
              <w:jc w:val="both"/>
            </w:pPr>
            <w:r w:rsidRPr="002D5ED9">
              <w:t>Измерено</w:t>
            </w:r>
          </w:p>
        </w:tc>
        <w:tc>
          <w:tcPr>
            <w:tcW w:w="5031" w:type="dxa"/>
            <w:gridSpan w:val="4"/>
            <w:tcBorders>
              <w:top w:val="single" w:sz="6" w:space="0" w:color="auto"/>
              <w:left w:val="single" w:sz="6" w:space="0" w:color="auto"/>
              <w:bottom w:val="single" w:sz="6" w:space="0" w:color="auto"/>
              <w:right w:val="single" w:sz="6" w:space="0" w:color="auto"/>
            </w:tcBorders>
            <w:hideMark/>
          </w:tcPr>
          <w:p w:rsidR="00C03079" w:rsidRPr="002D5ED9" w:rsidRDefault="00C03079" w:rsidP="00AD65A4">
            <w:pPr>
              <w:spacing w:line="276" w:lineRule="auto"/>
              <w:jc w:val="both"/>
            </w:pPr>
            <w:r w:rsidRPr="002D5ED9">
              <w:t>Вычислено</w:t>
            </w:r>
          </w:p>
        </w:tc>
      </w:tr>
      <w:tr w:rsidR="00C03079" w:rsidRPr="002D5ED9" w:rsidTr="00C03079">
        <w:tc>
          <w:tcPr>
            <w:tcW w:w="1006" w:type="dxa"/>
            <w:tcBorders>
              <w:top w:val="single" w:sz="6" w:space="0" w:color="auto"/>
              <w:left w:val="single" w:sz="6" w:space="0" w:color="auto"/>
              <w:bottom w:val="single" w:sz="6" w:space="0" w:color="auto"/>
              <w:right w:val="single" w:sz="6" w:space="0" w:color="auto"/>
            </w:tcBorders>
            <w:hideMark/>
          </w:tcPr>
          <w:p w:rsidR="00C03079" w:rsidRPr="002D5ED9" w:rsidRDefault="00C03079" w:rsidP="00AD65A4">
            <w:pPr>
              <w:spacing w:line="276" w:lineRule="auto"/>
              <w:jc w:val="both"/>
            </w:pPr>
            <w:r w:rsidRPr="002D5ED9">
              <w:t>U</w:t>
            </w:r>
            <w:r w:rsidRPr="002D5ED9">
              <w:rPr>
                <w:vertAlign w:val="subscript"/>
              </w:rPr>
              <w:t>1</w:t>
            </w:r>
            <w:r w:rsidRPr="002D5ED9">
              <w:t>,     B</w:t>
            </w:r>
          </w:p>
        </w:tc>
        <w:tc>
          <w:tcPr>
            <w:tcW w:w="1006" w:type="dxa"/>
            <w:tcBorders>
              <w:top w:val="single" w:sz="6" w:space="0" w:color="auto"/>
              <w:left w:val="single" w:sz="6" w:space="0" w:color="auto"/>
              <w:bottom w:val="single" w:sz="6" w:space="0" w:color="auto"/>
              <w:right w:val="single" w:sz="6" w:space="0" w:color="auto"/>
            </w:tcBorders>
            <w:hideMark/>
          </w:tcPr>
          <w:p w:rsidR="00C03079" w:rsidRPr="002D5ED9" w:rsidRDefault="00C03079" w:rsidP="00AD65A4">
            <w:pPr>
              <w:spacing w:line="276" w:lineRule="auto"/>
              <w:jc w:val="both"/>
            </w:pPr>
            <w:r w:rsidRPr="002D5ED9">
              <w:t>I</w:t>
            </w:r>
            <w:r w:rsidRPr="002D5ED9">
              <w:rPr>
                <w:vertAlign w:val="subscript"/>
              </w:rPr>
              <w:t>1</w:t>
            </w:r>
            <w:r w:rsidRPr="002D5ED9">
              <w:t>,      A</w:t>
            </w:r>
          </w:p>
        </w:tc>
        <w:tc>
          <w:tcPr>
            <w:tcW w:w="1006" w:type="dxa"/>
            <w:tcBorders>
              <w:top w:val="single" w:sz="6" w:space="0" w:color="auto"/>
              <w:left w:val="single" w:sz="6" w:space="0" w:color="auto"/>
              <w:bottom w:val="single" w:sz="6" w:space="0" w:color="auto"/>
              <w:right w:val="single" w:sz="6" w:space="0" w:color="auto"/>
            </w:tcBorders>
            <w:hideMark/>
          </w:tcPr>
          <w:p w:rsidR="00C03079" w:rsidRPr="002D5ED9" w:rsidRDefault="00C03079" w:rsidP="00AD65A4">
            <w:pPr>
              <w:spacing w:line="276" w:lineRule="auto"/>
              <w:jc w:val="both"/>
            </w:pPr>
            <w:r w:rsidRPr="002D5ED9">
              <w:t>P</w:t>
            </w:r>
            <w:r w:rsidRPr="002D5ED9">
              <w:rPr>
                <w:vertAlign w:val="subscript"/>
              </w:rPr>
              <w:t>1</w:t>
            </w:r>
            <w:r w:rsidRPr="002D5ED9">
              <w:t>,    Вт</w:t>
            </w:r>
          </w:p>
        </w:tc>
        <w:tc>
          <w:tcPr>
            <w:tcW w:w="1006" w:type="dxa"/>
            <w:tcBorders>
              <w:top w:val="single" w:sz="6" w:space="0" w:color="auto"/>
              <w:left w:val="single" w:sz="6" w:space="0" w:color="auto"/>
              <w:bottom w:val="single" w:sz="6" w:space="0" w:color="auto"/>
              <w:right w:val="single" w:sz="6" w:space="0" w:color="auto"/>
            </w:tcBorders>
            <w:hideMark/>
          </w:tcPr>
          <w:p w:rsidR="00C03079" w:rsidRPr="002D5ED9" w:rsidRDefault="00C03079" w:rsidP="00AD65A4">
            <w:pPr>
              <w:spacing w:line="276" w:lineRule="auto"/>
              <w:jc w:val="both"/>
            </w:pPr>
            <w:r w:rsidRPr="002D5ED9">
              <w:t>U</w:t>
            </w:r>
            <w:r w:rsidRPr="002D5ED9">
              <w:rPr>
                <w:vertAlign w:val="subscript"/>
              </w:rPr>
              <w:t>2</w:t>
            </w:r>
            <w:r w:rsidRPr="002D5ED9">
              <w:t>,     B</w:t>
            </w:r>
          </w:p>
        </w:tc>
        <w:tc>
          <w:tcPr>
            <w:tcW w:w="1006" w:type="dxa"/>
            <w:tcBorders>
              <w:top w:val="single" w:sz="6" w:space="0" w:color="auto"/>
              <w:left w:val="single" w:sz="6" w:space="0" w:color="auto"/>
              <w:bottom w:val="single" w:sz="6" w:space="0" w:color="auto"/>
              <w:right w:val="single" w:sz="6" w:space="0" w:color="auto"/>
            </w:tcBorders>
            <w:hideMark/>
          </w:tcPr>
          <w:p w:rsidR="00C03079" w:rsidRPr="002D5ED9" w:rsidRDefault="00C03079" w:rsidP="00AD65A4">
            <w:pPr>
              <w:spacing w:line="276" w:lineRule="auto"/>
              <w:jc w:val="both"/>
            </w:pPr>
            <w:r w:rsidRPr="002D5ED9">
              <w:t>I</w:t>
            </w:r>
            <w:r w:rsidRPr="002D5ED9">
              <w:rPr>
                <w:vertAlign w:val="subscript"/>
              </w:rPr>
              <w:t>2</w:t>
            </w:r>
            <w:r w:rsidRPr="002D5ED9">
              <w:t>,      A</w:t>
            </w:r>
          </w:p>
        </w:tc>
        <w:tc>
          <w:tcPr>
            <w:tcW w:w="1257" w:type="dxa"/>
            <w:tcBorders>
              <w:top w:val="single" w:sz="6" w:space="0" w:color="auto"/>
              <w:left w:val="single" w:sz="6" w:space="0" w:color="auto"/>
              <w:bottom w:val="single" w:sz="6" w:space="0" w:color="auto"/>
              <w:right w:val="single" w:sz="6" w:space="0" w:color="auto"/>
            </w:tcBorders>
            <w:hideMark/>
          </w:tcPr>
          <w:p w:rsidR="00C03079" w:rsidRPr="00AD65A4" w:rsidRDefault="00AD65A4" w:rsidP="00AD65A4">
            <w:pPr>
              <w:spacing w:line="276" w:lineRule="auto"/>
              <w:jc w:val="both"/>
              <w:rPr>
                <w:lang w:val="en-US"/>
              </w:rPr>
            </w:pPr>
            <w:r>
              <w:rPr>
                <w:lang w:val="en-US"/>
              </w:rPr>
              <w:t>U</w:t>
            </w:r>
          </w:p>
        </w:tc>
        <w:tc>
          <w:tcPr>
            <w:tcW w:w="1257" w:type="dxa"/>
            <w:tcBorders>
              <w:top w:val="single" w:sz="6" w:space="0" w:color="auto"/>
              <w:left w:val="single" w:sz="6" w:space="0" w:color="auto"/>
              <w:bottom w:val="single" w:sz="6" w:space="0" w:color="auto"/>
              <w:right w:val="single" w:sz="6" w:space="0" w:color="auto"/>
            </w:tcBorders>
            <w:hideMark/>
          </w:tcPr>
          <w:p w:rsidR="00C03079" w:rsidRPr="002D5ED9" w:rsidRDefault="00C03079" w:rsidP="00AD65A4">
            <w:pPr>
              <w:spacing w:line="276" w:lineRule="auto"/>
              <w:jc w:val="both"/>
            </w:pPr>
            <w:r w:rsidRPr="002D5ED9">
              <w:t>P</w:t>
            </w:r>
            <w:r w:rsidRPr="002D5ED9">
              <w:rPr>
                <w:vertAlign w:val="subscript"/>
              </w:rPr>
              <w:t>2</w:t>
            </w:r>
            <w:r w:rsidRPr="002D5ED9">
              <w:t>,       Вт</w:t>
            </w:r>
          </w:p>
        </w:tc>
        <w:tc>
          <w:tcPr>
            <w:tcW w:w="1257" w:type="dxa"/>
            <w:tcBorders>
              <w:top w:val="single" w:sz="6" w:space="0" w:color="auto"/>
              <w:left w:val="single" w:sz="6" w:space="0" w:color="auto"/>
              <w:bottom w:val="single" w:sz="6" w:space="0" w:color="auto"/>
              <w:right w:val="single" w:sz="6" w:space="0" w:color="auto"/>
            </w:tcBorders>
            <w:hideMark/>
          </w:tcPr>
          <w:p w:rsidR="00C03079" w:rsidRPr="00AD65A4" w:rsidRDefault="00AD65A4" w:rsidP="00AD65A4">
            <w:pPr>
              <w:spacing w:line="276" w:lineRule="auto"/>
              <w:jc w:val="both"/>
            </w:pPr>
            <w:r>
              <w:rPr>
                <w:lang w:val="en-US"/>
              </w:rPr>
              <w:t>I</w:t>
            </w:r>
            <w:r>
              <w:t>, А</w:t>
            </w:r>
          </w:p>
        </w:tc>
        <w:tc>
          <w:tcPr>
            <w:tcW w:w="1257" w:type="dxa"/>
            <w:tcBorders>
              <w:top w:val="single" w:sz="6" w:space="0" w:color="auto"/>
              <w:left w:val="single" w:sz="6" w:space="0" w:color="auto"/>
              <w:bottom w:val="single" w:sz="6" w:space="0" w:color="auto"/>
              <w:right w:val="single" w:sz="6" w:space="0" w:color="auto"/>
            </w:tcBorders>
            <w:hideMark/>
          </w:tcPr>
          <w:p w:rsidR="00C03079" w:rsidRPr="002D5ED9" w:rsidRDefault="00C03079" w:rsidP="00AD65A4">
            <w:pPr>
              <w:spacing w:line="276" w:lineRule="auto"/>
              <w:jc w:val="both"/>
            </w:pPr>
            <w:r w:rsidRPr="002D5ED9">
              <w:t xml:space="preserve">cos </w:t>
            </w:r>
            <w:r w:rsidRPr="002D5ED9">
              <w:t></w:t>
            </w:r>
          </w:p>
        </w:tc>
      </w:tr>
      <w:tr w:rsidR="00C03079" w:rsidRPr="002D5ED9" w:rsidTr="00C03079">
        <w:tc>
          <w:tcPr>
            <w:tcW w:w="1006" w:type="dxa"/>
            <w:tcBorders>
              <w:top w:val="single" w:sz="6" w:space="0" w:color="auto"/>
              <w:left w:val="single" w:sz="6" w:space="0" w:color="auto"/>
              <w:bottom w:val="single" w:sz="6" w:space="0" w:color="auto"/>
              <w:right w:val="single" w:sz="6" w:space="0" w:color="auto"/>
            </w:tcBorders>
          </w:tcPr>
          <w:p w:rsidR="00C03079" w:rsidRPr="002D5ED9" w:rsidRDefault="00C03079" w:rsidP="00AD65A4">
            <w:pPr>
              <w:spacing w:line="276" w:lineRule="auto"/>
              <w:jc w:val="both"/>
            </w:pPr>
          </w:p>
        </w:tc>
        <w:tc>
          <w:tcPr>
            <w:tcW w:w="1006" w:type="dxa"/>
            <w:tcBorders>
              <w:top w:val="single" w:sz="6" w:space="0" w:color="auto"/>
              <w:left w:val="single" w:sz="6" w:space="0" w:color="auto"/>
              <w:bottom w:val="single" w:sz="6" w:space="0" w:color="auto"/>
              <w:right w:val="single" w:sz="6" w:space="0" w:color="auto"/>
            </w:tcBorders>
          </w:tcPr>
          <w:p w:rsidR="00C03079" w:rsidRPr="002D5ED9" w:rsidRDefault="00C03079" w:rsidP="00AD65A4">
            <w:pPr>
              <w:spacing w:line="276" w:lineRule="auto"/>
              <w:jc w:val="both"/>
            </w:pPr>
          </w:p>
        </w:tc>
        <w:tc>
          <w:tcPr>
            <w:tcW w:w="1006" w:type="dxa"/>
            <w:tcBorders>
              <w:top w:val="single" w:sz="6" w:space="0" w:color="auto"/>
              <w:left w:val="single" w:sz="6" w:space="0" w:color="auto"/>
              <w:bottom w:val="single" w:sz="6" w:space="0" w:color="auto"/>
              <w:right w:val="single" w:sz="6" w:space="0" w:color="auto"/>
            </w:tcBorders>
          </w:tcPr>
          <w:p w:rsidR="00C03079" w:rsidRPr="002D5ED9" w:rsidRDefault="00C03079" w:rsidP="00AD65A4">
            <w:pPr>
              <w:spacing w:line="276" w:lineRule="auto"/>
              <w:jc w:val="both"/>
            </w:pPr>
          </w:p>
        </w:tc>
        <w:tc>
          <w:tcPr>
            <w:tcW w:w="1006" w:type="dxa"/>
            <w:tcBorders>
              <w:top w:val="single" w:sz="6" w:space="0" w:color="auto"/>
              <w:left w:val="single" w:sz="6" w:space="0" w:color="auto"/>
              <w:bottom w:val="single" w:sz="6" w:space="0" w:color="auto"/>
              <w:right w:val="single" w:sz="6" w:space="0" w:color="auto"/>
            </w:tcBorders>
          </w:tcPr>
          <w:p w:rsidR="00C03079" w:rsidRPr="002D5ED9" w:rsidRDefault="00C03079" w:rsidP="00AD65A4">
            <w:pPr>
              <w:spacing w:line="276" w:lineRule="auto"/>
              <w:jc w:val="both"/>
            </w:pPr>
          </w:p>
        </w:tc>
        <w:tc>
          <w:tcPr>
            <w:tcW w:w="1006" w:type="dxa"/>
            <w:tcBorders>
              <w:top w:val="single" w:sz="6" w:space="0" w:color="auto"/>
              <w:left w:val="single" w:sz="6" w:space="0" w:color="auto"/>
              <w:bottom w:val="single" w:sz="6" w:space="0" w:color="auto"/>
              <w:right w:val="single" w:sz="6" w:space="0" w:color="auto"/>
            </w:tcBorders>
          </w:tcPr>
          <w:p w:rsidR="00C03079" w:rsidRPr="002D5ED9" w:rsidRDefault="00C03079" w:rsidP="00AD65A4">
            <w:pPr>
              <w:spacing w:line="276" w:lineRule="auto"/>
              <w:jc w:val="both"/>
            </w:pPr>
          </w:p>
        </w:tc>
        <w:tc>
          <w:tcPr>
            <w:tcW w:w="1257" w:type="dxa"/>
            <w:tcBorders>
              <w:top w:val="single" w:sz="6" w:space="0" w:color="auto"/>
              <w:left w:val="single" w:sz="6" w:space="0" w:color="auto"/>
              <w:bottom w:val="single" w:sz="6" w:space="0" w:color="auto"/>
              <w:right w:val="single" w:sz="6" w:space="0" w:color="auto"/>
            </w:tcBorders>
          </w:tcPr>
          <w:p w:rsidR="00C03079" w:rsidRPr="002D5ED9" w:rsidRDefault="00C03079" w:rsidP="00AD65A4">
            <w:pPr>
              <w:spacing w:line="276" w:lineRule="auto"/>
              <w:jc w:val="both"/>
            </w:pPr>
          </w:p>
        </w:tc>
        <w:tc>
          <w:tcPr>
            <w:tcW w:w="1257" w:type="dxa"/>
            <w:tcBorders>
              <w:top w:val="single" w:sz="6" w:space="0" w:color="auto"/>
              <w:left w:val="single" w:sz="6" w:space="0" w:color="auto"/>
              <w:bottom w:val="single" w:sz="6" w:space="0" w:color="auto"/>
              <w:right w:val="single" w:sz="6" w:space="0" w:color="auto"/>
            </w:tcBorders>
          </w:tcPr>
          <w:p w:rsidR="00C03079" w:rsidRPr="002D5ED9" w:rsidRDefault="00C03079" w:rsidP="00AD65A4">
            <w:pPr>
              <w:spacing w:line="276" w:lineRule="auto"/>
              <w:jc w:val="both"/>
            </w:pPr>
          </w:p>
        </w:tc>
        <w:tc>
          <w:tcPr>
            <w:tcW w:w="1257" w:type="dxa"/>
            <w:tcBorders>
              <w:top w:val="single" w:sz="6" w:space="0" w:color="auto"/>
              <w:left w:val="single" w:sz="6" w:space="0" w:color="auto"/>
              <w:bottom w:val="single" w:sz="6" w:space="0" w:color="auto"/>
              <w:right w:val="single" w:sz="6" w:space="0" w:color="auto"/>
            </w:tcBorders>
          </w:tcPr>
          <w:p w:rsidR="00C03079" w:rsidRPr="002D5ED9" w:rsidRDefault="00C03079" w:rsidP="00AD65A4">
            <w:pPr>
              <w:spacing w:line="276" w:lineRule="auto"/>
              <w:jc w:val="both"/>
            </w:pPr>
          </w:p>
        </w:tc>
        <w:tc>
          <w:tcPr>
            <w:tcW w:w="1257" w:type="dxa"/>
            <w:tcBorders>
              <w:top w:val="single" w:sz="6" w:space="0" w:color="auto"/>
              <w:left w:val="single" w:sz="6" w:space="0" w:color="auto"/>
              <w:bottom w:val="single" w:sz="6" w:space="0" w:color="auto"/>
              <w:right w:val="single" w:sz="6" w:space="0" w:color="auto"/>
            </w:tcBorders>
          </w:tcPr>
          <w:p w:rsidR="00C03079" w:rsidRPr="002D5ED9" w:rsidRDefault="00C03079" w:rsidP="00AD65A4">
            <w:pPr>
              <w:spacing w:line="276" w:lineRule="auto"/>
              <w:jc w:val="both"/>
            </w:pPr>
          </w:p>
        </w:tc>
      </w:tr>
    </w:tbl>
    <w:p w:rsidR="00C03079" w:rsidRPr="002D5ED9" w:rsidRDefault="00C03079" w:rsidP="002D5ED9">
      <w:pPr>
        <w:spacing w:line="276" w:lineRule="auto"/>
        <w:ind w:firstLine="709"/>
        <w:jc w:val="both"/>
      </w:pPr>
    </w:p>
    <w:p w:rsidR="00C03079" w:rsidRPr="002D5ED9" w:rsidRDefault="00C03079" w:rsidP="004403C0">
      <w:pPr>
        <w:numPr>
          <w:ilvl w:val="0"/>
          <w:numId w:val="7"/>
        </w:numPr>
        <w:overflowPunct w:val="0"/>
        <w:autoSpaceDE w:val="0"/>
        <w:autoSpaceDN w:val="0"/>
        <w:adjustRightInd w:val="0"/>
        <w:spacing w:line="276" w:lineRule="auto"/>
        <w:ind w:left="0" w:firstLine="709"/>
        <w:jc w:val="both"/>
      </w:pPr>
      <w:r w:rsidRPr="002D5ED9">
        <w:t>Регулятором напряжения ”ЛАТР”, расположенным на панели блока питания, снимите напряжение с первичной обмотки трансформатора.</w:t>
      </w:r>
    </w:p>
    <w:p w:rsidR="00C03079" w:rsidRPr="002D5ED9" w:rsidRDefault="00C03079" w:rsidP="004403C0">
      <w:pPr>
        <w:numPr>
          <w:ilvl w:val="0"/>
          <w:numId w:val="7"/>
        </w:numPr>
        <w:overflowPunct w:val="0"/>
        <w:autoSpaceDE w:val="0"/>
        <w:autoSpaceDN w:val="0"/>
        <w:adjustRightInd w:val="0"/>
        <w:spacing w:line="276" w:lineRule="auto"/>
        <w:ind w:left="0" w:firstLine="709"/>
        <w:jc w:val="both"/>
      </w:pPr>
      <w:r w:rsidRPr="002D5ED9">
        <w:t>Автоматическим выключателем ”АП”, расположенным на панели блока питания, снимите напряжение со стенда.</w:t>
      </w:r>
    </w:p>
    <w:p w:rsidR="00C03079" w:rsidRPr="002D5ED9" w:rsidRDefault="00C03079" w:rsidP="004403C0">
      <w:pPr>
        <w:numPr>
          <w:ilvl w:val="0"/>
          <w:numId w:val="7"/>
        </w:numPr>
        <w:overflowPunct w:val="0"/>
        <w:autoSpaceDE w:val="0"/>
        <w:autoSpaceDN w:val="0"/>
        <w:adjustRightInd w:val="0"/>
        <w:spacing w:line="276" w:lineRule="auto"/>
        <w:ind w:left="0" w:firstLine="709"/>
        <w:jc w:val="both"/>
      </w:pPr>
      <w:r w:rsidRPr="002D5ED9">
        <w:t>Предъявите результаты экспериментов преподавателю.</w:t>
      </w:r>
    </w:p>
    <w:p w:rsidR="00C03079" w:rsidRPr="002D5ED9" w:rsidRDefault="00C03079" w:rsidP="004403C0">
      <w:pPr>
        <w:numPr>
          <w:ilvl w:val="0"/>
          <w:numId w:val="7"/>
        </w:numPr>
        <w:overflowPunct w:val="0"/>
        <w:autoSpaceDE w:val="0"/>
        <w:autoSpaceDN w:val="0"/>
        <w:adjustRightInd w:val="0"/>
        <w:spacing w:line="276" w:lineRule="auto"/>
        <w:ind w:left="0" w:firstLine="709"/>
        <w:jc w:val="both"/>
      </w:pPr>
      <w:proofErr w:type="gramStart"/>
      <w:r w:rsidRPr="002D5ED9">
        <w:t>По указанию преподавателя на ПЭВМ Агат-9 рассчитайте внешние характеристики и КПД трансформатора при индуктивной и емкостной нагрузках.</w:t>
      </w:r>
      <w:proofErr w:type="gramEnd"/>
    </w:p>
    <w:p w:rsidR="00C03079" w:rsidRPr="002D5ED9" w:rsidRDefault="00C03079" w:rsidP="002D5ED9">
      <w:pPr>
        <w:pStyle w:val="2"/>
        <w:spacing w:before="0" w:after="0" w:line="276" w:lineRule="auto"/>
        <w:ind w:firstLine="709"/>
        <w:jc w:val="both"/>
        <w:rPr>
          <w:rFonts w:ascii="Times New Roman" w:hAnsi="Times New Roman"/>
          <w:i w:val="0"/>
          <w:szCs w:val="24"/>
        </w:rPr>
      </w:pPr>
      <w:r w:rsidRPr="002D5ED9">
        <w:rPr>
          <w:rFonts w:ascii="Times New Roman" w:hAnsi="Times New Roman"/>
          <w:i w:val="0"/>
          <w:szCs w:val="24"/>
        </w:rPr>
        <w:t>Контрольные вопросы</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Какой закон физики положен в основу принципа действия трансформатора?</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От каких величин зависят ЭДС первичной и вторичной обмоток трансформатора?</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С какой целью проводятся опыты холостого хода и короткого замыкания трансформатора?</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Как проводится опыт холостого хода?</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Как проводится опыт короткого замыкания?</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Что такое коэффициент трансформации?</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Как определить коэффициент трансформации экспериментально?</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Как определить потери мощности в сердечнике экспериментально?</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Как определить потери мощности в обмотках трансформатора при номинальной нагрузке?</w:t>
      </w:r>
    </w:p>
    <w:p w:rsidR="00C03079" w:rsidRPr="002D5ED9" w:rsidRDefault="00C03079" w:rsidP="004403C0">
      <w:pPr>
        <w:numPr>
          <w:ilvl w:val="0"/>
          <w:numId w:val="8"/>
        </w:numPr>
        <w:overflowPunct w:val="0"/>
        <w:autoSpaceDE w:val="0"/>
        <w:autoSpaceDN w:val="0"/>
        <w:adjustRightInd w:val="0"/>
        <w:spacing w:line="276" w:lineRule="auto"/>
        <w:ind w:left="0" w:firstLine="709"/>
        <w:jc w:val="both"/>
      </w:pPr>
      <w:r w:rsidRPr="002D5ED9">
        <w:t>При каком условии КПД трансформатора достигает максимального значения?</w:t>
      </w:r>
    </w:p>
    <w:p w:rsidR="006C2E1A" w:rsidRPr="006C2E1A" w:rsidRDefault="006C2E1A" w:rsidP="006C2E1A">
      <w:pPr>
        <w:spacing w:line="276" w:lineRule="auto"/>
        <w:ind w:left="284"/>
        <w:rPr>
          <w:b/>
        </w:rPr>
      </w:pPr>
      <w:r w:rsidRPr="006C2E1A">
        <w:rPr>
          <w:b/>
        </w:rPr>
        <w:t>Список литературы.</w:t>
      </w:r>
    </w:p>
    <w:p w:rsidR="006C2E1A" w:rsidRP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P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P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P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P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C03079" w:rsidRPr="007B207B" w:rsidRDefault="00C03079" w:rsidP="00F14002">
      <w:pPr>
        <w:spacing w:line="276" w:lineRule="auto"/>
        <w:ind w:firstLine="709"/>
      </w:pPr>
    </w:p>
    <w:p w:rsidR="00E17202" w:rsidRDefault="00E17202" w:rsidP="00B524D7">
      <w:pPr>
        <w:spacing w:line="276" w:lineRule="auto"/>
        <w:rPr>
          <w:highlight w:val="yellow"/>
        </w:rPr>
      </w:pPr>
    </w:p>
    <w:p w:rsidR="00AD65A4" w:rsidRDefault="00AD65A4" w:rsidP="00B524D7">
      <w:pPr>
        <w:spacing w:line="276" w:lineRule="auto"/>
        <w:rPr>
          <w:highlight w:val="yellow"/>
        </w:rPr>
      </w:pPr>
    </w:p>
    <w:p w:rsidR="00AD65A4" w:rsidRDefault="00AD65A4" w:rsidP="00B524D7">
      <w:pPr>
        <w:spacing w:line="276" w:lineRule="auto"/>
        <w:rPr>
          <w:highlight w:val="yellow"/>
        </w:rPr>
      </w:pPr>
    </w:p>
    <w:p w:rsidR="00AD65A4" w:rsidRDefault="00AD65A4" w:rsidP="00B524D7">
      <w:pPr>
        <w:spacing w:line="276" w:lineRule="auto"/>
        <w:rPr>
          <w:highlight w:val="yellow"/>
        </w:rPr>
      </w:pPr>
    </w:p>
    <w:p w:rsidR="00AD65A4" w:rsidRDefault="00AD65A4" w:rsidP="00B524D7">
      <w:pPr>
        <w:spacing w:line="276" w:lineRule="auto"/>
        <w:rPr>
          <w:highlight w:val="yellow"/>
        </w:rPr>
      </w:pPr>
    </w:p>
    <w:p w:rsidR="00AD65A4" w:rsidRDefault="00AD65A4" w:rsidP="00B524D7">
      <w:pPr>
        <w:spacing w:line="276" w:lineRule="auto"/>
        <w:rPr>
          <w:highlight w:val="yellow"/>
        </w:rPr>
      </w:pPr>
    </w:p>
    <w:p w:rsidR="00B92DC5" w:rsidRDefault="00B92DC5" w:rsidP="00B524D7">
      <w:pPr>
        <w:spacing w:line="276" w:lineRule="auto"/>
        <w:rPr>
          <w:highlight w:val="yellow"/>
        </w:rPr>
      </w:pPr>
    </w:p>
    <w:p w:rsidR="00B92DC5" w:rsidRDefault="00B92DC5" w:rsidP="00B524D7">
      <w:pPr>
        <w:spacing w:line="276" w:lineRule="auto"/>
        <w:rPr>
          <w:highlight w:val="yellow"/>
        </w:rPr>
      </w:pPr>
    </w:p>
    <w:p w:rsidR="00B92DC5" w:rsidRDefault="00B92DC5" w:rsidP="00B524D7">
      <w:pPr>
        <w:spacing w:line="276" w:lineRule="auto"/>
        <w:rPr>
          <w:highlight w:val="yellow"/>
        </w:rPr>
      </w:pPr>
    </w:p>
    <w:p w:rsidR="00B92DC5" w:rsidRDefault="00B92DC5" w:rsidP="00B524D7">
      <w:pPr>
        <w:spacing w:line="276" w:lineRule="auto"/>
        <w:rPr>
          <w:highlight w:val="yellow"/>
        </w:rPr>
      </w:pPr>
    </w:p>
    <w:p w:rsidR="00AD65A4" w:rsidRDefault="00AD65A4" w:rsidP="00B524D7">
      <w:pPr>
        <w:spacing w:line="276" w:lineRule="auto"/>
        <w:rPr>
          <w:highlight w:val="yellow"/>
        </w:rPr>
      </w:pPr>
    </w:p>
    <w:p w:rsidR="00E17202" w:rsidRDefault="0084327A" w:rsidP="00F14002">
      <w:pPr>
        <w:spacing w:line="276" w:lineRule="auto"/>
        <w:ind w:firstLine="709"/>
        <w:rPr>
          <w:rFonts w:eastAsia="Times New Roman"/>
          <w:b/>
          <w:color w:val="000000"/>
          <w:lang w:eastAsia="ru-RU"/>
        </w:rPr>
      </w:pPr>
      <w:r w:rsidRPr="00E17202">
        <w:rPr>
          <w:b/>
        </w:rPr>
        <w:lastRenderedPageBreak/>
        <w:t>Лабораторная работа №10. Снятие характеристик масляного выключателя.</w:t>
      </w:r>
    </w:p>
    <w:p w:rsidR="00E17202" w:rsidRDefault="00E17202" w:rsidP="00F14002">
      <w:pPr>
        <w:spacing w:line="276" w:lineRule="auto"/>
        <w:ind w:firstLine="709"/>
        <w:rPr>
          <w:rFonts w:eastAsia="Times New Roman"/>
          <w:color w:val="000000"/>
          <w:lang w:eastAsia="ru-RU"/>
        </w:rPr>
      </w:pPr>
      <w:r w:rsidRPr="00E17202">
        <w:rPr>
          <w:rFonts w:eastAsia="Times New Roman"/>
          <w:b/>
          <w:color w:val="000000"/>
          <w:shd w:val="clear" w:color="auto" w:fill="FFFFFF"/>
          <w:lang w:eastAsia="ru-RU"/>
        </w:rPr>
        <w:t>Цель</w:t>
      </w:r>
      <w:r w:rsidR="0084327A" w:rsidRPr="00E17202">
        <w:rPr>
          <w:rFonts w:eastAsia="Times New Roman"/>
          <w:b/>
          <w:color w:val="000000"/>
          <w:shd w:val="clear" w:color="auto" w:fill="FFFFFF"/>
          <w:lang w:eastAsia="ru-RU"/>
        </w:rPr>
        <w:t xml:space="preserve"> работы:</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1. Изучить конструкцию масляного выключателя ВМГ-10.</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2. Изучить процесс гашения дуги в выключателе.</w:t>
      </w:r>
    </w:p>
    <w:p w:rsidR="00E17202" w:rsidRDefault="00E17202" w:rsidP="00F14002">
      <w:pPr>
        <w:spacing w:line="276" w:lineRule="auto"/>
        <w:ind w:firstLine="709"/>
        <w:rPr>
          <w:rFonts w:eastAsia="Times New Roman"/>
          <w:b/>
          <w:color w:val="000000"/>
          <w:lang w:eastAsia="ru-RU"/>
        </w:rPr>
      </w:pPr>
      <w:r w:rsidRPr="00E17202">
        <w:rPr>
          <w:rFonts w:eastAsia="Times New Roman"/>
          <w:b/>
          <w:bCs/>
          <w:color w:val="000000"/>
          <w:lang w:eastAsia="ru-RU"/>
        </w:rPr>
        <w:t>1. Теоретический материал</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Масляный выключатель типа ВМГ-10 относится к малообъёмным (горшковым) масляным выключателям и является коммутационным аппаратом, способным отключать токи нагрузки и короткого замыкания вплоть до предельного тока отключения, равного 20 кА. Выключатель широко применяют в РУ-6-10 кВ сельскохозяйственных подстанций 110-35 кВ.</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Принцип работы выключателя основан на гашении дуги, возникающей при размыкании контактов, потоком газо-масляной смеси, которая образуется в результате интенсивного разложения трансформаторного масла под действием высокой температуры горения дуги. Этот потокполучает определенное направление в специальной дугогасительной камере, размещенной в зоне горения дуги.</w:t>
      </w:r>
      <w:r w:rsidRPr="00E17202">
        <w:rPr>
          <w:rFonts w:eastAsia="Times New Roman"/>
          <w:color w:val="000000"/>
          <w:lang w:eastAsia="ru-RU"/>
        </w:rPr>
        <w:br/>
      </w:r>
      <w:r w:rsidRPr="00E17202">
        <w:rPr>
          <w:rFonts w:eastAsia="Times New Roman"/>
          <w:color w:val="000000"/>
          <w:shd w:val="clear" w:color="auto" w:fill="FFFFFF"/>
          <w:lang w:eastAsia="ru-RU"/>
        </w:rPr>
        <w:t>Выключатели типа ВМГ-10 могут управляться электромагнитным приводом постоянного тока ПЭ-11 или пружинным приводом ПП-67.</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Три полюса выключателя смонтированы на общей сварной раме 3 (рис. 1.1.). На лицевой стороне рамы установлено шесть фарфоровых опорных изоляторов 2 , с внутренним эластичным механическим креплением. На каждой паре изоляторов подвешен полюс выключателя I.</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Приводной механизм выключателя состоит из вала 9 с приваренными к нему рычагами </w:t>
      </w:r>
      <w:r w:rsidRPr="00E17202">
        <w:rPr>
          <w:rFonts w:eastAsia="Times New Roman"/>
          <w:iCs/>
          <w:color w:val="000000"/>
          <w:lang w:eastAsia="ru-RU"/>
        </w:rPr>
        <w:t>8,10,13 12.</w:t>
      </w:r>
      <w:r w:rsidRPr="00E17202">
        <w:rPr>
          <w:rFonts w:eastAsia="Times New Roman"/>
          <w:color w:val="000000"/>
          <w:shd w:val="clear" w:color="auto" w:fill="FFFFFF"/>
          <w:lang w:eastAsia="ru-RU"/>
        </w:rPr>
        <w:t>К малым плечам этих рычагов, расположенных у среднего полюса, прикреплена буферная пружина. Большие плечи рычагов, выполненные из изоляционного материала, соединены с токоведущими контактными стержнями </w:t>
      </w:r>
      <w:r w:rsidRPr="00E17202">
        <w:rPr>
          <w:rFonts w:eastAsia="Times New Roman"/>
          <w:iCs/>
          <w:color w:val="000000"/>
          <w:lang w:eastAsia="ru-RU"/>
        </w:rPr>
        <w:t>7</w:t>
      </w:r>
      <w:r w:rsidRPr="00E17202">
        <w:rPr>
          <w:rFonts w:eastAsia="Times New Roman"/>
          <w:color w:val="000000"/>
          <w:shd w:val="clear" w:color="auto" w:fill="FFFFFF"/>
          <w:lang w:eastAsia="ru-RU"/>
        </w:rPr>
        <w:t> при помощи серег II. Они служат для передачи движения от вала выключателя к контактному стержню.</w:t>
      </w:r>
      <w:r w:rsidRPr="00E17202">
        <w:rPr>
          <w:rFonts w:eastAsia="Times New Roman"/>
          <w:color w:val="000000"/>
          <w:lang w:eastAsia="ru-RU"/>
        </w:rPr>
        <w:br/>
      </w:r>
      <w:r w:rsidRPr="00E17202">
        <w:rPr>
          <w:rFonts w:eastAsia="Times New Roman"/>
          <w:color w:val="000000"/>
          <w:shd w:val="clear" w:color="auto" w:fill="FFFFFF"/>
          <w:lang w:eastAsia="ru-RU"/>
        </w:rPr>
        <w:t>Двух плечий рычаг 12 (с роликами на концах), приваренный к валу выключателя между боковыми и средними полюсами, ограничивает включенное и отключенное положение выключателя. При включении один из роликов подходит к болту-упору 6, при отключении другой перемещает шток масляного буфера 5. Для присоединения выключателя</w:t>
      </w:r>
      <w:r w:rsidRPr="00E17202">
        <w:rPr>
          <w:rFonts w:eastAsia="Times New Roman"/>
          <w:color w:val="000000"/>
          <w:lang w:eastAsia="ru-RU"/>
        </w:rPr>
        <w:br/>
      </w:r>
      <w:r w:rsidRPr="00E17202">
        <w:rPr>
          <w:rFonts w:eastAsia="Times New Roman"/>
          <w:noProof/>
          <w:lang w:eastAsia="ru-RU"/>
        </w:rPr>
        <w:lastRenderedPageBreak/>
        <w:drawing>
          <wp:inline distT="0" distB="0" distL="0" distR="0">
            <wp:extent cx="5257800" cy="4486275"/>
            <wp:effectExtent l="0" t="0" r="0" b="9525"/>
            <wp:docPr id="47" name="Рисунок 47" descr="http://gendocs.ru/docs/25/24244/conv_1/file1_html_m27ae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docs.ru/docs/25/24244/conv_1/file1_html_m27aed83.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4486275"/>
                    </a:xfrm>
                    <a:prstGeom prst="rect">
                      <a:avLst/>
                    </a:prstGeom>
                    <a:noFill/>
                    <a:ln>
                      <a:noFill/>
                    </a:ln>
                  </pic:spPr>
                </pic:pic>
              </a:graphicData>
            </a:graphic>
          </wp:inline>
        </w:drawing>
      </w:r>
      <w:r w:rsidRPr="00E17202">
        <w:rPr>
          <w:rFonts w:eastAsia="Times New Roman"/>
          <w:color w:val="000000"/>
          <w:lang w:eastAsia="ru-RU"/>
        </w:rPr>
        <w:br/>
      </w:r>
      <w:r w:rsidRPr="00E17202">
        <w:rPr>
          <w:rFonts w:eastAsia="Times New Roman"/>
          <w:color w:val="000000"/>
          <w:shd w:val="clear" w:color="auto" w:fill="FFFFFF"/>
          <w:lang w:eastAsia="ru-RU"/>
        </w:rPr>
        <w:t>Рис.1.1.</w:t>
      </w:r>
      <w:r w:rsidRPr="00E17202">
        <w:rPr>
          <w:rFonts w:eastAsia="Times New Roman"/>
          <w:color w:val="000000"/>
          <w:lang w:eastAsia="ru-RU"/>
        </w:rPr>
        <w:br/>
      </w:r>
      <w:r w:rsidRPr="00E17202">
        <w:rPr>
          <w:rFonts w:eastAsia="Times New Roman"/>
          <w:color w:val="000000"/>
          <w:shd w:val="clear" w:color="auto" w:fill="FFFFFF"/>
          <w:lang w:eastAsia="ru-RU"/>
        </w:rPr>
        <w:t>к приводу на вал установлен специальный рычаг 8 или 13. В зависимости от этого возможно боковое или среднее присоединение привода, определяемое кинематикой ячейки.</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Основной частью полюса выключателя является цилиндр I (рис.1.2) для выключателей на номинальный ток 1000</w:t>
      </w:r>
      <w:proofErr w:type="gramStart"/>
      <w:r w:rsidRPr="00E17202">
        <w:rPr>
          <w:rFonts w:eastAsia="Times New Roman"/>
          <w:color w:val="000000"/>
          <w:shd w:val="clear" w:color="auto" w:fill="FFFFFF"/>
          <w:lang w:eastAsia="ru-RU"/>
        </w:rPr>
        <w:t xml:space="preserve"> А</w:t>
      </w:r>
      <w:proofErr w:type="gramEnd"/>
      <w:r w:rsidRPr="00E17202">
        <w:rPr>
          <w:rFonts w:eastAsia="Times New Roman"/>
          <w:color w:val="000000"/>
          <w:shd w:val="clear" w:color="auto" w:fill="FFFFFF"/>
          <w:lang w:eastAsia="ru-RU"/>
        </w:rPr>
        <w:t xml:space="preserve"> цилиндры выполнены из латуни, на номинальный ток 630 А - из стали с продольным немагнитным швом. К каждому цилиндру приварены по две скобы </w:t>
      </w:r>
      <w:r w:rsidRPr="00E17202">
        <w:rPr>
          <w:rFonts w:eastAsia="Times New Roman"/>
          <w:iCs/>
          <w:color w:val="000000"/>
          <w:lang w:eastAsia="ru-RU"/>
        </w:rPr>
        <w:t>8 </w:t>
      </w:r>
      <w:r w:rsidRPr="00E17202">
        <w:rPr>
          <w:rFonts w:eastAsia="Times New Roman"/>
          <w:color w:val="000000"/>
          <w:shd w:val="clear" w:color="auto" w:fill="FFFFFF"/>
          <w:lang w:eastAsia="ru-RU"/>
        </w:rPr>
        <w:t>для крепления его к изолятору и кожух 2 с маслоналивной пробкой 6 и маслоукаэателем 3. Кожух служит дополнительным расширительным объемом, внутри которого расположен маслоотделитель 4 центробежного типа. Газы, образующиеся при отключении токов, выходят из полюса выключателя через специальные жалюзи 5, расположенные на кожухе.</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Внутри основного цилиндра помещены изоляционные цилиндры 9 и 12, между которыми установлена дугогасителъная камера 10. Изоляция между цилиндрами выключателя при необходимости может быть усилена специальными перегородками 14 (рис, 1.1).</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Подвижный контакт стержень изолирован от цилиндра, который электрически связан с неподвижным розеточным контактом II (рис.1,2) проходным фарфоровым изолятором 7, укрепленным в верхней части цилиндра. В верхней части изолятора помещено уплотнение контактного стержня, предотвращающее' выброс газов и масла из цилиндра при отключении. На колпаке изолятора крепится токоведущая скоба, которая служит верхним выводом выключателя.</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lastRenderedPageBreak/>
        <w:t>Дугогасительная камера поперечного масляного дутья состоит из пакета изоляционных пластин, скреплённых тремя изоляционными шпильками, В нижней части камеры расположены один над другим поперечные дутьевые каналы, а в верхней - масляные "карманы". В поперечных дутьевых каналах сделаны выводы, направленные кверху. Большие и средние токи гасятся дутьём в поперечных каналах, а малые токи</w:t>
      </w:r>
      <w:proofErr w:type="gramStart"/>
      <w:r w:rsidRPr="00E17202">
        <w:rPr>
          <w:rFonts w:eastAsia="Times New Roman"/>
          <w:color w:val="000000"/>
          <w:shd w:val="clear" w:color="auto" w:fill="FFFFFF"/>
          <w:lang w:eastAsia="ru-RU"/>
        </w:rPr>
        <w:t xml:space="preserve"> ,</w:t>
      </w:r>
      <w:proofErr w:type="gramEnd"/>
      <w:r w:rsidRPr="00E17202">
        <w:rPr>
          <w:rFonts w:eastAsia="Times New Roman"/>
          <w:color w:val="000000"/>
          <w:shd w:val="clear" w:color="auto" w:fill="FFFFFF"/>
          <w:lang w:eastAsia="ru-RU"/>
        </w:rPr>
        <w:t xml:space="preserve"> если они не будут погашены в каналах, гасятся при помощи дутья в масляных "карманах".</w:t>
      </w:r>
      <w:r w:rsidRPr="00E17202">
        <w:rPr>
          <w:rFonts w:eastAsia="Times New Roman"/>
          <w:color w:val="000000"/>
          <w:lang w:eastAsia="ru-RU"/>
        </w:rPr>
        <w:br/>
      </w:r>
      <w:r w:rsidRPr="00E17202">
        <w:rPr>
          <w:rFonts w:eastAsia="Times New Roman"/>
          <w:color w:val="000000"/>
          <w:shd w:val="clear" w:color="auto" w:fill="FFFFFF"/>
          <w:lang w:eastAsia="ru-RU"/>
        </w:rPr>
        <w:t>Расстояние между нижней поверхностью дугогасительной камеры и розеточным контактом (3...5 мм) имеет большое значение для нормальной газогене рации и гашения дуги. В процессе отключения с момента возникновения дуги до момента открытия контактным стержнем нижнего канала поперечного дутья, вследствие разложения масла, находящегося под дугогасительной камерой, происходит увеличение давления и нижней части цилиндра (до 10 мПА). Если зазор между неподвижным контактом и камерой увеличен, то цилиндр может разорваться, а если уменьшен, то происходит недостаточное газообразование, что приводит к затягиванию гашения дуги</w:t>
      </w:r>
      <w:proofErr w:type="gramStart"/>
      <w:r w:rsidRPr="00E17202">
        <w:rPr>
          <w:rFonts w:eastAsia="Times New Roman"/>
          <w:color w:val="000000"/>
          <w:shd w:val="clear" w:color="auto" w:fill="FFFFFF"/>
          <w:lang w:eastAsia="ru-RU"/>
        </w:rPr>
        <w:t>.</w:t>
      </w:r>
      <w:proofErr w:type="gramEnd"/>
      <w:r w:rsidRPr="00E17202">
        <w:rPr>
          <w:rFonts w:eastAsia="Times New Roman"/>
          <w:color w:val="000000"/>
          <w:lang w:eastAsia="ru-RU"/>
        </w:rPr>
        <w:br/>
      </w:r>
      <w:r w:rsidRPr="00E17202">
        <w:rPr>
          <w:rFonts w:eastAsia="Times New Roman"/>
          <w:noProof/>
          <w:lang w:eastAsia="ru-RU"/>
        </w:rPr>
        <w:drawing>
          <wp:inline distT="0" distB="0" distL="0" distR="0">
            <wp:extent cx="5715000" cy="2400300"/>
            <wp:effectExtent l="0" t="0" r="0" b="0"/>
            <wp:docPr id="48" name="Рисунок 48" descr="http://gendocs.ru/docs/25/24244/conv_1/file1_html_m135e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ndocs.ru/docs/25/24244/conv_1/file1_html_m135ee020.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400300"/>
                    </a:xfrm>
                    <a:prstGeom prst="rect">
                      <a:avLst/>
                    </a:prstGeom>
                    <a:noFill/>
                    <a:ln>
                      <a:noFill/>
                    </a:ln>
                  </pic:spPr>
                </pic:pic>
              </a:graphicData>
            </a:graphic>
          </wp:inline>
        </w:drawing>
      </w:r>
      <w:r w:rsidRPr="00E17202">
        <w:rPr>
          <w:rFonts w:eastAsia="Times New Roman"/>
          <w:color w:val="000000"/>
          <w:lang w:eastAsia="ru-RU"/>
        </w:rPr>
        <w:br/>
      </w:r>
      <w:r w:rsidRPr="00E17202">
        <w:rPr>
          <w:rFonts w:eastAsia="Times New Roman"/>
          <w:color w:val="000000"/>
          <w:lang w:eastAsia="ru-RU"/>
        </w:rPr>
        <w:br/>
      </w:r>
      <w:r w:rsidRPr="00E17202">
        <w:rPr>
          <w:rFonts w:eastAsia="Times New Roman"/>
          <w:color w:val="000000"/>
          <w:lang w:eastAsia="ru-RU"/>
        </w:rPr>
        <w:br/>
      </w:r>
      <w:proofErr w:type="gramStart"/>
      <w:r w:rsidRPr="00E17202">
        <w:rPr>
          <w:rFonts w:eastAsia="Times New Roman"/>
          <w:color w:val="000000"/>
          <w:shd w:val="clear" w:color="auto" w:fill="FFFFFF"/>
          <w:lang w:eastAsia="ru-RU"/>
        </w:rPr>
        <w:t>р</w:t>
      </w:r>
      <w:proofErr w:type="gramEnd"/>
      <w:r w:rsidRPr="00E17202">
        <w:rPr>
          <w:rFonts w:eastAsia="Times New Roman"/>
          <w:color w:val="000000"/>
          <w:shd w:val="clear" w:color="auto" w:fill="FFFFFF"/>
          <w:lang w:eastAsia="ru-RU"/>
        </w:rPr>
        <w:t>ис.1.2.</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 xml:space="preserve">В нижней части цилиндр закрыт съемной крышкой, на которой расположен неподвижный розеточный контакт. Между крышкой и цилиндром установлено резиновое уплотнение 13. </w:t>
      </w:r>
      <w:proofErr w:type="gramStart"/>
      <w:r w:rsidRPr="00E17202">
        <w:rPr>
          <w:rFonts w:eastAsia="Times New Roman"/>
          <w:color w:val="000000"/>
          <w:shd w:val="clear" w:color="auto" w:fill="FFFFFF"/>
          <w:lang w:eastAsia="ru-RU"/>
        </w:rPr>
        <w:t>В верхней части подвижного контактного стержня укреплена контактная колодка, к торцу которой крепятся гибкие токопроводы.</w:t>
      </w:r>
      <w:proofErr w:type="gramEnd"/>
      <w:r w:rsidRPr="00E17202">
        <w:rPr>
          <w:rFonts w:eastAsia="Times New Roman"/>
          <w:color w:val="000000"/>
          <w:shd w:val="clear" w:color="auto" w:fill="FFFFFF"/>
          <w:lang w:eastAsia="ru-RU"/>
        </w:rPr>
        <w:t xml:space="preserve"> Для уменьшения подгорания подвижного контакта при гашении дуги к нижней части стержня прикреплен металлокерамический наконечник.</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Полный ход контактного стержня должен быть равен 210 </w:t>
      </w:r>
      <w:r w:rsidRPr="00E17202">
        <w:rPr>
          <w:rFonts w:eastAsia="Times New Roman"/>
          <w:noProof/>
          <w:lang w:eastAsia="ru-RU"/>
        </w:rPr>
        <w:drawing>
          <wp:inline distT="0" distB="0" distL="0" distR="0">
            <wp:extent cx="209550" cy="171450"/>
            <wp:effectExtent l="0" t="0" r="0" b="0"/>
            <wp:docPr id="49" name="Рисунок 49" descr="http://gendocs.ru/docs/25/24244/conv_1/file1_html_55f32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ndocs.ru/docs/25/24244/conv_1/file1_html_55f32635.gif"/>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71450"/>
                    </a:xfrm>
                    <a:prstGeom prst="rect">
                      <a:avLst/>
                    </a:prstGeom>
                    <a:noFill/>
                    <a:ln>
                      <a:noFill/>
                    </a:ln>
                  </pic:spPr>
                </pic:pic>
              </a:graphicData>
            </a:graphic>
          </wp:inline>
        </w:drawing>
      </w:r>
      <w:r w:rsidRPr="00E17202">
        <w:rPr>
          <w:rFonts w:eastAsia="Times New Roman"/>
          <w:color w:val="000000"/>
          <w:shd w:val="clear" w:color="auto" w:fill="FFFFFF"/>
          <w:lang w:eastAsia="ru-RU"/>
        </w:rPr>
        <w:t>5 мм, ход в контактах - 45</w:t>
      </w:r>
      <w:r w:rsidRPr="00E17202">
        <w:rPr>
          <w:rFonts w:eastAsia="Times New Roman"/>
          <w:noProof/>
          <w:lang w:eastAsia="ru-RU"/>
        </w:rPr>
        <w:drawing>
          <wp:inline distT="0" distB="0" distL="0" distR="0">
            <wp:extent cx="209550" cy="171450"/>
            <wp:effectExtent l="0" t="0" r="0" b="0"/>
            <wp:docPr id="50" name="Рисунок 50" descr="http://gendocs.ru/docs/25/24244/conv_1/file1_html_55f32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ndocs.ru/docs/25/24244/conv_1/file1_html_55f32635.gif"/>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71450"/>
                    </a:xfrm>
                    <a:prstGeom prst="rect">
                      <a:avLst/>
                    </a:prstGeom>
                    <a:noFill/>
                    <a:ln>
                      <a:noFill/>
                    </a:ln>
                  </pic:spPr>
                </pic:pic>
              </a:graphicData>
            </a:graphic>
          </wp:inline>
        </w:drawing>
      </w:r>
      <w:r w:rsidRPr="00E17202">
        <w:rPr>
          <w:rFonts w:eastAsia="Times New Roman"/>
          <w:color w:val="000000"/>
          <w:shd w:val="clear" w:color="auto" w:fill="FFFFFF"/>
          <w:lang w:eastAsia="ru-RU"/>
        </w:rPr>
        <w:t>5 мм, а разновременность касания контактов по ходу не более 5 мм.</w:t>
      </w:r>
      <w:r w:rsidRPr="00E17202">
        <w:rPr>
          <w:rFonts w:eastAsia="Times New Roman"/>
          <w:color w:val="000000"/>
          <w:lang w:eastAsia="ru-RU"/>
        </w:rPr>
        <w:br/>
      </w:r>
      <w:r w:rsidRPr="00E17202">
        <w:rPr>
          <w:rFonts w:eastAsia="Times New Roman"/>
          <w:color w:val="000000"/>
          <w:shd w:val="clear" w:color="auto" w:fill="FFFFFF"/>
          <w:lang w:eastAsia="ru-RU"/>
        </w:rPr>
        <w:t>При включенном выключателе расстояние между нижней плоскостью колодки контактного стержня и головкой болта на верхнем колпачке проходного изолятора должно быть равным 25...30 мм, а зазор между роликом и упорным болтом 6 (рис. 1.1.) - 0,5...1,5. Помещение, предназначенное для установки выключателя, должно быть закрытым, взрыв</w:t>
      </w:r>
      <w:proofErr w:type="gramStart"/>
      <w:r w:rsidRPr="00E17202">
        <w:rPr>
          <w:rFonts w:eastAsia="Times New Roman"/>
          <w:color w:val="000000"/>
          <w:shd w:val="clear" w:color="auto" w:fill="FFFFFF"/>
          <w:lang w:eastAsia="ru-RU"/>
        </w:rPr>
        <w:t>е-</w:t>
      </w:r>
      <w:proofErr w:type="gramEnd"/>
      <w:r w:rsidRPr="00E17202">
        <w:rPr>
          <w:rFonts w:eastAsia="Times New Roman"/>
          <w:color w:val="000000"/>
          <w:shd w:val="clear" w:color="auto" w:fill="FFFFFF"/>
          <w:lang w:eastAsia="ru-RU"/>
        </w:rPr>
        <w:t xml:space="preserve"> и пожаробезопасным, не содержать пыли и химически активных веществ и быть защищенным от непосредственного проникновения атмосферных осадков.</w:t>
      </w:r>
      <w:r w:rsidRPr="00E17202">
        <w:rPr>
          <w:rFonts w:eastAsia="Times New Roman"/>
          <w:color w:val="000000"/>
          <w:lang w:eastAsia="ru-RU"/>
        </w:rPr>
        <w:br/>
      </w:r>
      <w:r w:rsidRPr="00E17202">
        <w:rPr>
          <w:rFonts w:eastAsia="Times New Roman"/>
          <w:bCs/>
          <w:color w:val="000000"/>
          <w:lang w:eastAsia="ru-RU"/>
        </w:rPr>
        <w:t>^ Приборы и оборудование:</w:t>
      </w:r>
      <w:r w:rsidRPr="00E17202">
        <w:rPr>
          <w:rFonts w:eastAsia="Times New Roman"/>
          <w:color w:val="000000"/>
          <w:shd w:val="clear" w:color="auto" w:fill="FFFFFF"/>
          <w:lang w:eastAsia="ru-RU"/>
        </w:rPr>
        <w:t> масляный выключатель ВМГ-10, привод ПЭ - 11, пульт управления.</w:t>
      </w:r>
    </w:p>
    <w:p w:rsidR="00E17202" w:rsidRDefault="00E17202" w:rsidP="00F14002">
      <w:pPr>
        <w:spacing w:line="276" w:lineRule="auto"/>
        <w:ind w:firstLine="709"/>
        <w:rPr>
          <w:rFonts w:eastAsia="Times New Roman"/>
          <w:color w:val="000000"/>
          <w:lang w:eastAsia="ru-RU"/>
        </w:rPr>
      </w:pPr>
      <w:r w:rsidRPr="00E17202">
        <w:rPr>
          <w:rFonts w:eastAsia="Times New Roman"/>
          <w:b/>
          <w:bCs/>
          <w:color w:val="000000"/>
          <w:lang w:eastAsia="ru-RU"/>
        </w:rPr>
        <w:lastRenderedPageBreak/>
        <w:t xml:space="preserve">2. </w:t>
      </w:r>
      <w:r w:rsidR="0084327A" w:rsidRPr="00E17202">
        <w:rPr>
          <w:rFonts w:eastAsia="Times New Roman"/>
          <w:b/>
          <w:bCs/>
          <w:color w:val="000000"/>
          <w:lang w:eastAsia="ru-RU"/>
        </w:rPr>
        <w:t>Порядок выполнения работы:</w:t>
      </w:r>
      <w:r w:rsidR="0084327A" w:rsidRPr="00E17202">
        <w:rPr>
          <w:rFonts w:eastAsia="Times New Roman"/>
          <w:color w:val="000000"/>
          <w:lang w:eastAsia="ru-RU"/>
        </w:rPr>
        <w:br/>
      </w:r>
      <w:r w:rsidR="0084327A" w:rsidRPr="00E17202">
        <w:rPr>
          <w:rFonts w:eastAsia="Times New Roman"/>
          <w:color w:val="000000"/>
          <w:shd w:val="clear" w:color="auto" w:fill="FFFFFF"/>
          <w:lang w:eastAsia="ru-RU"/>
        </w:rPr>
        <w:t xml:space="preserve">1. </w:t>
      </w:r>
      <w:proofErr w:type="gramStart"/>
      <w:r w:rsidR="0084327A" w:rsidRPr="00E17202">
        <w:rPr>
          <w:rFonts w:eastAsia="Times New Roman"/>
          <w:color w:val="000000"/>
          <w:shd w:val="clear" w:color="auto" w:fill="FFFFFF"/>
          <w:lang w:eastAsia="ru-RU"/>
        </w:rPr>
        <w:t>Ознакомиться с техническими данными выключателя ВМГ-10 и записать основные из них в протокол.</w:t>
      </w:r>
      <w:proofErr w:type="gramEnd"/>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2. При изучении конструкции выключателя обратить внимание на крепление изоляторов к раме и на подвеску полюсов, на конструкцию и принцип работы пружинного и масляного буферов. При изучении конструкции полюса выключателя на учебном разрезе обратить внимание на устройство маслоотделителя, порядок установки дугогасительной камеры и изоляционных цилиндров, приспособления для их фиксации.</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3. Для изучения дугогасительной камеры и принципов гашения дуги отвернуть стягивающие шпильки, разобрать камеру. Найти каналы поперечного дутья и "карманы". Определить пути газового дутья при гашении больших и малых токов. Собрать камеру..</w:t>
      </w:r>
    </w:p>
    <w:p w:rsidR="00E17202" w:rsidRDefault="00E17202" w:rsidP="00F14002">
      <w:pPr>
        <w:spacing w:line="276" w:lineRule="auto"/>
        <w:ind w:firstLine="709"/>
        <w:rPr>
          <w:rFonts w:eastAsia="Times New Roman"/>
          <w:b/>
          <w:color w:val="000000"/>
          <w:lang w:eastAsia="ru-RU"/>
        </w:rPr>
      </w:pPr>
      <w:r w:rsidRPr="00E17202">
        <w:rPr>
          <w:rFonts w:eastAsia="Times New Roman"/>
          <w:b/>
          <w:bCs/>
          <w:color w:val="000000"/>
          <w:lang w:eastAsia="ru-RU"/>
        </w:rPr>
        <w:t xml:space="preserve">3. </w:t>
      </w:r>
      <w:r w:rsidR="0084327A" w:rsidRPr="00E17202">
        <w:rPr>
          <w:rFonts w:eastAsia="Times New Roman"/>
          <w:b/>
          <w:bCs/>
          <w:color w:val="000000"/>
          <w:lang w:eastAsia="ru-RU"/>
        </w:rPr>
        <w:t>Контрольные вопросы.</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1. Назовите основные технические данные изучаемого выключателя.</w:t>
      </w:r>
    </w:p>
    <w:p w:rsidR="00E17202" w:rsidRDefault="0084327A" w:rsidP="00F14002">
      <w:pPr>
        <w:spacing w:line="276" w:lineRule="auto"/>
        <w:ind w:firstLine="709"/>
        <w:rPr>
          <w:rFonts w:eastAsia="Times New Roman"/>
          <w:color w:val="000000"/>
          <w:lang w:eastAsia="ru-RU"/>
        </w:rPr>
      </w:pPr>
      <w:r w:rsidRPr="00E17202">
        <w:rPr>
          <w:rFonts w:eastAsia="Times New Roman"/>
          <w:iCs/>
          <w:color w:val="000000"/>
          <w:lang w:eastAsia="ru-RU"/>
        </w:rPr>
        <w:t>2.</w:t>
      </w:r>
      <w:r w:rsidRPr="00E17202">
        <w:rPr>
          <w:rFonts w:eastAsia="Times New Roman"/>
          <w:color w:val="000000"/>
          <w:shd w:val="clear" w:color="auto" w:fill="FFFFFF"/>
          <w:lang w:eastAsia="ru-RU"/>
        </w:rPr>
        <w:t> Из каких основных частей состоит масляный выключатель ВМГ-10?</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3. Из каких основных частей состоит полюс масляного выключателя ВМГ-10?</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4. Объясните конструкцию дугогасительной камеры и процесс гашения дуги в ней,</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5. Как осуществляется отвод газов из выключателя?</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6. Каково назначение и действие буферных устройств?</w:t>
      </w:r>
    </w:p>
    <w:p w:rsidR="00E17202" w:rsidRDefault="0084327A" w:rsidP="00F14002">
      <w:pPr>
        <w:spacing w:line="276" w:lineRule="auto"/>
        <w:ind w:firstLine="709"/>
        <w:rPr>
          <w:rFonts w:eastAsia="Times New Roman"/>
          <w:color w:val="000000"/>
          <w:lang w:eastAsia="ru-RU"/>
        </w:rPr>
      </w:pPr>
      <w:r w:rsidRPr="00E17202">
        <w:rPr>
          <w:rFonts w:eastAsia="Times New Roman"/>
          <w:color w:val="000000"/>
          <w:shd w:val="clear" w:color="auto" w:fill="FFFFFF"/>
          <w:lang w:eastAsia="ru-RU"/>
        </w:rPr>
        <w:t>7. Почему зазор между неподвижным контактом и дугогасительной камерой должен быть равен 3…5 мм?</w:t>
      </w:r>
    </w:p>
    <w:p w:rsidR="009F6CB7" w:rsidRPr="00E17202" w:rsidRDefault="0084327A" w:rsidP="00F14002">
      <w:pPr>
        <w:spacing w:line="276" w:lineRule="auto"/>
        <w:ind w:firstLine="709"/>
      </w:pPr>
      <w:r w:rsidRPr="00E17202">
        <w:rPr>
          <w:rFonts w:eastAsia="Times New Roman"/>
          <w:color w:val="000000"/>
          <w:shd w:val="clear" w:color="auto" w:fill="FFFFFF"/>
          <w:lang w:eastAsia="ru-RU"/>
        </w:rPr>
        <w:t xml:space="preserve">8. При </w:t>
      </w:r>
      <w:proofErr w:type="gramStart"/>
      <w:r w:rsidRPr="00E17202">
        <w:rPr>
          <w:rFonts w:eastAsia="Times New Roman"/>
          <w:color w:val="000000"/>
          <w:shd w:val="clear" w:color="auto" w:fill="FFFFFF"/>
          <w:lang w:eastAsia="ru-RU"/>
        </w:rPr>
        <w:t>помощи</w:t>
      </w:r>
      <w:proofErr w:type="gramEnd"/>
      <w:r w:rsidRPr="00E17202">
        <w:rPr>
          <w:rFonts w:eastAsia="Times New Roman"/>
          <w:color w:val="000000"/>
          <w:shd w:val="clear" w:color="auto" w:fill="FFFFFF"/>
          <w:lang w:eastAsia="ru-RU"/>
        </w:rPr>
        <w:t xml:space="preserve"> каких приводов можно управлять выключателем ВМГ-10?</w:t>
      </w: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9F6CB7" w:rsidRPr="007B207B" w:rsidRDefault="009F6CB7" w:rsidP="00F14002">
      <w:pPr>
        <w:spacing w:line="276" w:lineRule="auto"/>
        <w:ind w:firstLine="709"/>
        <w:rPr>
          <w:sz w:val="28"/>
          <w:szCs w:val="28"/>
        </w:rPr>
      </w:pPr>
    </w:p>
    <w:p w:rsidR="00E17202" w:rsidRDefault="00E17202" w:rsidP="00F14002">
      <w:pPr>
        <w:spacing w:line="276" w:lineRule="auto"/>
        <w:ind w:firstLine="709"/>
        <w:rPr>
          <w:highlight w:val="yellow"/>
        </w:rPr>
      </w:pPr>
    </w:p>
    <w:p w:rsidR="00E17202" w:rsidRDefault="00E17202" w:rsidP="00F14002">
      <w:pPr>
        <w:spacing w:line="276" w:lineRule="auto"/>
        <w:ind w:firstLine="709"/>
        <w:rPr>
          <w:highlight w:val="yellow"/>
        </w:rPr>
      </w:pPr>
    </w:p>
    <w:p w:rsidR="00E17202" w:rsidRDefault="00E17202" w:rsidP="00F14002">
      <w:pPr>
        <w:spacing w:line="276" w:lineRule="auto"/>
        <w:ind w:firstLine="709"/>
        <w:rPr>
          <w:highlight w:val="yellow"/>
        </w:rPr>
      </w:pPr>
    </w:p>
    <w:p w:rsidR="00E17202" w:rsidRDefault="00E17202" w:rsidP="00F14002">
      <w:pPr>
        <w:spacing w:line="276" w:lineRule="auto"/>
        <w:ind w:firstLine="709"/>
        <w:rPr>
          <w:highlight w:val="yellow"/>
        </w:rPr>
      </w:pPr>
    </w:p>
    <w:p w:rsidR="00E17202" w:rsidRDefault="00E17202" w:rsidP="00F14002">
      <w:pPr>
        <w:spacing w:line="276" w:lineRule="auto"/>
        <w:ind w:firstLine="709"/>
        <w:rPr>
          <w:highlight w:val="yellow"/>
        </w:rPr>
      </w:pPr>
    </w:p>
    <w:p w:rsidR="00E17202" w:rsidRDefault="00E17202" w:rsidP="00F14002">
      <w:pPr>
        <w:spacing w:line="276" w:lineRule="auto"/>
        <w:ind w:firstLine="709"/>
        <w:rPr>
          <w:highlight w:val="yellow"/>
        </w:rPr>
      </w:pPr>
    </w:p>
    <w:p w:rsidR="00E17202" w:rsidRDefault="00E17202" w:rsidP="00F14002">
      <w:pPr>
        <w:spacing w:line="276" w:lineRule="auto"/>
        <w:ind w:firstLine="709"/>
        <w:rPr>
          <w:highlight w:val="yellow"/>
        </w:rPr>
      </w:pPr>
    </w:p>
    <w:p w:rsidR="00E17202" w:rsidRDefault="00E17202" w:rsidP="00F14002">
      <w:pPr>
        <w:spacing w:line="276" w:lineRule="auto"/>
        <w:ind w:firstLine="709"/>
        <w:rPr>
          <w:highlight w:val="yellow"/>
        </w:rPr>
      </w:pPr>
    </w:p>
    <w:p w:rsidR="00E17202" w:rsidRDefault="00E17202" w:rsidP="00F14002">
      <w:pPr>
        <w:spacing w:line="276" w:lineRule="auto"/>
        <w:ind w:firstLine="709"/>
        <w:rPr>
          <w:highlight w:val="yellow"/>
        </w:rPr>
      </w:pPr>
    </w:p>
    <w:p w:rsidR="00E17202" w:rsidRDefault="00E17202" w:rsidP="00F14002">
      <w:pPr>
        <w:spacing w:line="276" w:lineRule="auto"/>
        <w:ind w:firstLine="709"/>
        <w:rPr>
          <w:highlight w:val="yellow"/>
        </w:rPr>
      </w:pPr>
    </w:p>
    <w:p w:rsidR="00971247" w:rsidRPr="005C6F15" w:rsidRDefault="00971247" w:rsidP="00826D4D">
      <w:pPr>
        <w:spacing w:line="276" w:lineRule="auto"/>
      </w:pPr>
    </w:p>
    <w:p w:rsidR="00BD67E3" w:rsidRPr="00E53482" w:rsidRDefault="00BD67E3" w:rsidP="00E53482">
      <w:pPr>
        <w:spacing w:line="276" w:lineRule="auto"/>
        <w:ind w:firstLine="709"/>
        <w:rPr>
          <w:rFonts w:eastAsia="Times New Roman"/>
          <w:b/>
          <w:color w:val="000000"/>
          <w:lang w:eastAsia="ru-RU"/>
        </w:rPr>
      </w:pPr>
      <w:bookmarkStart w:id="0" w:name="Лабораторная_работа_6_"/>
      <w:r w:rsidRPr="00E53482">
        <w:rPr>
          <w:b/>
        </w:rPr>
        <w:lastRenderedPageBreak/>
        <w:t>Лабораторная работа №11. Выполнение ремонта предохранителей.</w:t>
      </w:r>
      <w:bookmarkEnd w:id="0"/>
      <w:r w:rsidRPr="00E53482">
        <w:rPr>
          <w:rFonts w:eastAsia="Times New Roman"/>
          <w:b/>
          <w:bCs/>
          <w:color w:val="000000"/>
          <w:lang w:eastAsia="ru-RU"/>
        </w:rPr>
        <w:t> </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b/>
          <w:iCs/>
          <w:color w:val="000000"/>
          <w:lang w:eastAsia="ru-RU"/>
        </w:rPr>
        <w:t>Цель работы:</w:t>
      </w:r>
      <w:r w:rsidRPr="00E53482">
        <w:rPr>
          <w:rFonts w:eastAsia="Times New Roman"/>
          <w:iCs/>
          <w:color w:val="000000"/>
          <w:lang w:eastAsia="ru-RU"/>
        </w:rPr>
        <w:t> </w:t>
      </w:r>
      <w:r w:rsidRPr="00E53482">
        <w:rPr>
          <w:rFonts w:eastAsia="Times New Roman"/>
          <w:color w:val="000000"/>
          <w:lang w:eastAsia="ru-RU"/>
        </w:rPr>
        <w:t>изучение конструкции низковольтных предохранителей, определение защитной характеристики плавкой вставки опытным путем.</w:t>
      </w:r>
    </w:p>
    <w:p w:rsidR="00BD67E3" w:rsidRPr="00826D4D" w:rsidRDefault="00E53482" w:rsidP="00826D4D">
      <w:pPr>
        <w:spacing w:line="276" w:lineRule="auto"/>
        <w:ind w:firstLine="709"/>
        <w:rPr>
          <w:rFonts w:eastAsia="Times New Roman"/>
          <w:b/>
          <w:color w:val="000000"/>
          <w:lang w:eastAsia="ru-RU"/>
        </w:rPr>
      </w:pPr>
      <w:r w:rsidRPr="00E53482">
        <w:rPr>
          <w:rFonts w:eastAsia="Times New Roman"/>
          <w:b/>
          <w:iCs/>
          <w:color w:val="000000"/>
          <w:lang w:eastAsia="ru-RU"/>
        </w:rPr>
        <w:t>О</w:t>
      </w:r>
      <w:r w:rsidR="00BD67E3" w:rsidRPr="00E53482">
        <w:rPr>
          <w:rFonts w:eastAsia="Times New Roman"/>
          <w:b/>
          <w:iCs/>
          <w:color w:val="000000"/>
          <w:lang w:eastAsia="ru-RU"/>
        </w:rPr>
        <w:t>борудование</w:t>
      </w:r>
      <w:r w:rsidRPr="00E53482">
        <w:rPr>
          <w:rFonts w:eastAsia="Times New Roman"/>
          <w:b/>
          <w:bCs/>
          <w:color w:val="000000"/>
          <w:lang w:eastAsia="ru-RU"/>
        </w:rPr>
        <w:t>:</w:t>
      </w:r>
      <w:r w:rsidR="00BD67E3" w:rsidRPr="00E53482">
        <w:rPr>
          <w:rFonts w:eastAsia="Times New Roman"/>
          <w:b/>
          <w:bCs/>
          <w:color w:val="000000"/>
          <w:lang w:eastAsia="ru-RU"/>
        </w:rPr>
        <w:t> </w:t>
      </w:r>
      <w:r w:rsidR="00826D4D">
        <w:rPr>
          <w:rFonts w:eastAsia="Times New Roman"/>
          <w:color w:val="000000"/>
          <w:lang w:eastAsia="ru-RU"/>
        </w:rPr>
        <w:t>нагрузочный трансформатор Т2;</w:t>
      </w:r>
      <w:r w:rsidR="00BD67E3" w:rsidRPr="00E53482">
        <w:rPr>
          <w:rFonts w:eastAsia="Times New Roman"/>
          <w:color w:val="000000"/>
          <w:lang w:eastAsia="ru-RU"/>
        </w:rPr>
        <w:t> </w:t>
      </w:r>
      <w:r w:rsidR="00BD67E3" w:rsidRPr="00E53482">
        <w:rPr>
          <w:rFonts w:eastAsia="Times New Roman"/>
          <w:color w:val="000000"/>
          <w:lang w:val="en-US" w:eastAsia="ru-RU"/>
        </w:rPr>
        <w:t>U</w:t>
      </w:r>
      <w:r w:rsidR="00BD67E3" w:rsidRPr="00E53482">
        <w:rPr>
          <w:rFonts w:eastAsia="Times New Roman"/>
          <w:color w:val="000000"/>
          <w:vertAlign w:val="subscript"/>
          <w:lang w:eastAsia="ru-RU"/>
        </w:rPr>
        <w:t>1Н </w:t>
      </w:r>
      <w:r w:rsidR="00BD67E3" w:rsidRPr="00E53482">
        <w:rPr>
          <w:rFonts w:eastAsia="Times New Roman"/>
          <w:color w:val="000000"/>
          <w:lang w:eastAsia="ru-RU"/>
        </w:rPr>
        <w:t>= 220 В, </w:t>
      </w:r>
      <w:r w:rsidR="00BD67E3" w:rsidRPr="00E53482">
        <w:rPr>
          <w:rFonts w:eastAsia="Times New Roman"/>
          <w:color w:val="000000"/>
          <w:lang w:val="en-US" w:eastAsia="ru-RU"/>
        </w:rPr>
        <w:t>U</w:t>
      </w:r>
      <w:r w:rsidR="00BD67E3" w:rsidRPr="00E53482">
        <w:rPr>
          <w:rFonts w:eastAsia="Times New Roman"/>
          <w:color w:val="000000"/>
          <w:vertAlign w:val="subscript"/>
          <w:lang w:eastAsia="ru-RU"/>
        </w:rPr>
        <w:t>2Н </w:t>
      </w:r>
      <w:r w:rsidR="00BD67E3" w:rsidRPr="00E53482">
        <w:rPr>
          <w:rFonts w:eastAsia="Times New Roman"/>
          <w:color w:val="000000"/>
          <w:lang w:eastAsia="ru-RU"/>
        </w:rPr>
        <w:t>= 6 В</w:t>
      </w:r>
      <w:r w:rsidR="00826D4D">
        <w:rPr>
          <w:rFonts w:eastAsia="Times New Roman"/>
          <w:color w:val="000000"/>
          <w:lang w:eastAsia="ru-RU"/>
        </w:rPr>
        <w:t>, в</w:t>
      </w:r>
      <w:r w:rsidR="00BD67E3" w:rsidRPr="00E53482">
        <w:rPr>
          <w:rFonts w:eastAsia="Times New Roman"/>
          <w:color w:val="000000"/>
          <w:lang w:eastAsia="ru-RU"/>
        </w:rPr>
        <w:t>ольтметр Э531, </w:t>
      </w:r>
      <w:r w:rsidR="00BD67E3" w:rsidRPr="00E53482">
        <w:rPr>
          <w:rFonts w:eastAsia="Times New Roman"/>
          <w:color w:val="000000"/>
          <w:lang w:val="en-US" w:eastAsia="ru-RU"/>
        </w:rPr>
        <w:t>U</w:t>
      </w:r>
      <w:r w:rsidR="00BD67E3" w:rsidRPr="00E53482">
        <w:rPr>
          <w:rFonts w:eastAsia="Times New Roman"/>
          <w:color w:val="000000"/>
          <w:vertAlign w:val="subscript"/>
          <w:lang w:eastAsia="ru-RU"/>
        </w:rPr>
        <w:t>Н</w:t>
      </w:r>
      <w:r w:rsidR="00BD67E3" w:rsidRPr="00E53482">
        <w:rPr>
          <w:rFonts w:eastAsia="Times New Roman"/>
          <w:color w:val="000000"/>
          <w:lang w:eastAsia="ru-RU"/>
        </w:rPr>
        <w:t> = 1,5</w:t>
      </w:r>
      <w:r>
        <w:rPr>
          <w:rFonts w:eastAsia="Times New Roman"/>
          <w:color w:val="000000"/>
          <w:lang w:eastAsia="ru-RU"/>
        </w:rPr>
        <w:t>-</w:t>
      </w:r>
      <w:r w:rsidR="00BD67E3" w:rsidRPr="00E53482">
        <w:rPr>
          <w:rFonts w:eastAsia="Times New Roman"/>
          <w:color w:val="000000"/>
          <w:lang w:eastAsia="ru-RU"/>
        </w:rPr>
        <w:t>7,5 В</w:t>
      </w:r>
      <w:r w:rsidR="00826D4D">
        <w:rPr>
          <w:rFonts w:eastAsia="Times New Roman"/>
          <w:b/>
          <w:color w:val="000000"/>
          <w:lang w:eastAsia="ru-RU"/>
        </w:rPr>
        <w:t>;</w:t>
      </w:r>
      <w:r w:rsidR="00826D4D">
        <w:rPr>
          <w:rFonts w:eastAsia="Times New Roman"/>
          <w:color w:val="000000"/>
          <w:lang w:eastAsia="ru-RU"/>
        </w:rPr>
        <w:t>а</w:t>
      </w:r>
      <w:r w:rsidR="00BD67E3" w:rsidRPr="00E53482">
        <w:rPr>
          <w:rFonts w:eastAsia="Times New Roman"/>
          <w:color w:val="000000"/>
          <w:lang w:eastAsia="ru-RU"/>
        </w:rPr>
        <w:t>мперметр Э538, </w:t>
      </w:r>
      <w:r>
        <w:rPr>
          <w:rFonts w:eastAsia="Times New Roman"/>
          <w:color w:val="000000"/>
          <w:lang w:val="en-US" w:eastAsia="ru-RU"/>
        </w:rPr>
        <w:t>I</w:t>
      </w:r>
      <w:r w:rsidRPr="00E53482">
        <w:rPr>
          <w:rFonts w:eastAsia="Times New Roman"/>
          <w:color w:val="000000"/>
          <w:vertAlign w:val="subscript"/>
          <w:lang w:eastAsia="ru-RU"/>
        </w:rPr>
        <w:t>Н</w:t>
      </w:r>
      <w:r w:rsidR="00BD67E3" w:rsidRPr="00E53482">
        <w:rPr>
          <w:rFonts w:eastAsia="Times New Roman"/>
          <w:color w:val="000000"/>
          <w:lang w:eastAsia="ru-RU"/>
        </w:rPr>
        <w:t>= 5</w:t>
      </w:r>
      <w:proofErr w:type="gramStart"/>
      <w:r w:rsidR="00BD67E3" w:rsidRPr="00E53482">
        <w:rPr>
          <w:rFonts w:eastAsia="Times New Roman"/>
          <w:color w:val="000000"/>
          <w:lang w:eastAsia="ru-RU"/>
        </w:rPr>
        <w:t xml:space="preserve"> А</w:t>
      </w:r>
      <w:proofErr w:type="gramEnd"/>
      <w:r w:rsidR="00826D4D">
        <w:rPr>
          <w:rFonts w:eastAsia="Times New Roman"/>
          <w:color w:val="000000"/>
          <w:lang w:eastAsia="ru-RU"/>
        </w:rPr>
        <w:t>; т</w:t>
      </w:r>
      <w:r w:rsidR="00BD67E3" w:rsidRPr="00E53482">
        <w:rPr>
          <w:rFonts w:eastAsia="Times New Roman"/>
          <w:color w:val="000000"/>
          <w:lang w:eastAsia="ru-RU"/>
        </w:rPr>
        <w:t>оковое реле сер. РТ 40/10, </w:t>
      </w:r>
      <w:r>
        <w:rPr>
          <w:rFonts w:eastAsia="Times New Roman"/>
          <w:color w:val="000000"/>
          <w:lang w:val="en-US" w:eastAsia="ru-RU"/>
        </w:rPr>
        <w:t>I</w:t>
      </w:r>
      <w:r w:rsidRPr="00E53482">
        <w:rPr>
          <w:rFonts w:eastAsia="Times New Roman"/>
          <w:color w:val="000000"/>
          <w:vertAlign w:val="subscript"/>
          <w:lang w:eastAsia="ru-RU"/>
        </w:rPr>
        <w:t>Н</w:t>
      </w:r>
      <w:r w:rsidR="00BD67E3" w:rsidRPr="00E53482">
        <w:rPr>
          <w:rFonts w:eastAsia="Times New Roman"/>
          <w:color w:val="000000"/>
          <w:lang w:eastAsia="ru-RU"/>
        </w:rPr>
        <w:t>= 2,5</w:t>
      </w:r>
      <w:r>
        <w:rPr>
          <w:rFonts w:eastAsia="Times New Roman"/>
          <w:color w:val="000000"/>
          <w:lang w:eastAsia="ru-RU"/>
        </w:rPr>
        <w:t>-</w:t>
      </w:r>
      <w:r w:rsidR="00826D4D">
        <w:rPr>
          <w:rFonts w:eastAsia="Times New Roman"/>
          <w:color w:val="000000"/>
          <w:lang w:eastAsia="ru-RU"/>
        </w:rPr>
        <w:t>5</w:t>
      </w:r>
      <w:proofErr w:type="gramStart"/>
      <w:r w:rsidR="00826D4D">
        <w:rPr>
          <w:rFonts w:eastAsia="Times New Roman"/>
          <w:color w:val="000000"/>
          <w:lang w:eastAsia="ru-RU"/>
        </w:rPr>
        <w:t xml:space="preserve"> А</w:t>
      </w:r>
      <w:proofErr w:type="gramEnd"/>
      <w:r w:rsidR="00826D4D">
        <w:rPr>
          <w:rFonts w:eastAsia="Times New Roman"/>
          <w:color w:val="000000"/>
          <w:lang w:eastAsia="ru-RU"/>
        </w:rPr>
        <w:t>; э</w:t>
      </w:r>
      <w:r w:rsidR="00BD67E3" w:rsidRPr="00E53482">
        <w:rPr>
          <w:rFonts w:eastAsia="Times New Roman"/>
          <w:color w:val="000000"/>
          <w:lang w:eastAsia="ru-RU"/>
        </w:rPr>
        <w:t>лектросекундомер типа ПВ-53</w:t>
      </w:r>
      <w:r w:rsidR="00826D4D">
        <w:rPr>
          <w:rFonts w:eastAsia="Times New Roman"/>
          <w:color w:val="000000"/>
          <w:lang w:eastAsia="ru-RU"/>
        </w:rPr>
        <w:t>; п</w:t>
      </w:r>
      <w:r w:rsidR="00BD67E3" w:rsidRPr="00E53482">
        <w:rPr>
          <w:rFonts w:eastAsia="Times New Roman"/>
          <w:color w:val="000000"/>
          <w:lang w:eastAsia="ru-RU"/>
        </w:rPr>
        <w:t>редохранитель сер. ПРС-6 со смен</w:t>
      </w:r>
      <w:r w:rsidR="00826D4D">
        <w:rPr>
          <w:rFonts w:eastAsia="Times New Roman"/>
          <w:color w:val="000000"/>
          <w:lang w:eastAsia="ru-RU"/>
        </w:rPr>
        <w:t>ными плавкими вставками на ток </w:t>
      </w:r>
      <w:r>
        <w:rPr>
          <w:rFonts w:eastAsia="Times New Roman"/>
          <w:color w:val="000000"/>
          <w:lang w:val="en-US" w:eastAsia="ru-RU"/>
        </w:rPr>
        <w:t>I</w:t>
      </w:r>
      <w:r w:rsidRPr="00E53482">
        <w:rPr>
          <w:rFonts w:eastAsia="Times New Roman"/>
          <w:color w:val="000000"/>
          <w:vertAlign w:val="subscript"/>
          <w:lang w:eastAsia="ru-RU"/>
        </w:rPr>
        <w:t>Н</w:t>
      </w:r>
      <w:r w:rsidR="00BD67E3" w:rsidRPr="00E53482">
        <w:rPr>
          <w:rFonts w:eastAsia="Times New Roman"/>
          <w:color w:val="000000"/>
          <w:lang w:eastAsia="ru-RU"/>
        </w:rPr>
        <w:t>= 1</w:t>
      </w:r>
      <w:proofErr w:type="gramStart"/>
      <w:r w:rsidR="00BD67E3" w:rsidRPr="00E53482">
        <w:rPr>
          <w:rFonts w:eastAsia="Times New Roman"/>
          <w:color w:val="000000"/>
          <w:lang w:eastAsia="ru-RU"/>
        </w:rPr>
        <w:t xml:space="preserve"> А</w:t>
      </w:r>
      <w:proofErr w:type="gramEnd"/>
      <w:r w:rsidR="00BD67E3" w:rsidRPr="00E53482">
        <w:rPr>
          <w:rFonts w:eastAsia="Times New Roman"/>
          <w:color w:val="000000"/>
          <w:lang w:eastAsia="ru-RU"/>
        </w:rPr>
        <w:t xml:space="preserve"> (6 шт. на опыт).</w:t>
      </w:r>
    </w:p>
    <w:p w:rsidR="00BD67E3" w:rsidRPr="00E53482" w:rsidRDefault="00BD67E3" w:rsidP="00E53482">
      <w:pPr>
        <w:spacing w:line="276" w:lineRule="auto"/>
        <w:ind w:firstLine="709"/>
        <w:rPr>
          <w:rFonts w:eastAsia="Times New Roman"/>
          <w:b/>
          <w:color w:val="000000"/>
          <w:lang w:eastAsia="ru-RU"/>
        </w:rPr>
      </w:pPr>
      <w:r w:rsidRPr="00E53482">
        <w:rPr>
          <w:rFonts w:eastAsia="Times New Roman"/>
          <w:b/>
          <w:iCs/>
          <w:color w:val="000000"/>
          <w:lang w:eastAsia="ru-RU"/>
        </w:rPr>
        <w:t>Порядок выполнения работы</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1. Собрать схему исследования защитной характеристики предохранителя (рис. 6.1) и представить для проверки преподавателю.</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2. Вместо исследуемого предохранителя </w:t>
      </w:r>
      <w:r w:rsidRPr="00E53482">
        <w:rPr>
          <w:rFonts w:eastAsia="Times New Roman"/>
          <w:color w:val="000000"/>
          <w:lang w:val="en-US" w:eastAsia="ru-RU"/>
        </w:rPr>
        <w:t>FU</w:t>
      </w:r>
      <w:r w:rsidRPr="00E53482">
        <w:rPr>
          <w:rFonts w:eastAsia="Times New Roman"/>
          <w:color w:val="000000"/>
          <w:lang w:eastAsia="ru-RU"/>
        </w:rPr>
        <w:t> установить перемычку и произвести пробное включение автоматическим выключателем </w:t>
      </w:r>
      <w:r w:rsidRPr="00E53482">
        <w:rPr>
          <w:rFonts w:eastAsia="Times New Roman"/>
          <w:color w:val="000000"/>
          <w:lang w:val="en-US" w:eastAsia="ru-RU"/>
        </w:rPr>
        <w:t>QF</w:t>
      </w:r>
      <w:r w:rsidRPr="00E53482">
        <w:rPr>
          <w:rFonts w:eastAsia="Times New Roman"/>
          <w:color w:val="000000"/>
          <w:lang w:eastAsia="ru-RU"/>
        </w:rPr>
        <w:t>.</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3. Регулятором напряжения Т</w:t>
      </w:r>
      <w:proofErr w:type="gramStart"/>
      <w:r w:rsidRPr="00E53482">
        <w:rPr>
          <w:rFonts w:eastAsia="Times New Roman"/>
          <w:color w:val="000000"/>
          <w:lang w:eastAsia="ru-RU"/>
        </w:rPr>
        <w:t>1</w:t>
      </w:r>
      <w:proofErr w:type="gramEnd"/>
      <w:r w:rsidRPr="00E53482">
        <w:rPr>
          <w:rFonts w:eastAsia="Times New Roman"/>
          <w:color w:val="000000"/>
          <w:lang w:eastAsia="ru-RU"/>
        </w:rPr>
        <w:t xml:space="preserve"> установить величину тока, соответствующую кратности тока срабатывания номинальному току исследуемого предохранителя и записать в табл. 1. Отключить стенд и обнулить секундомер РТ.</w:t>
      </w:r>
    </w:p>
    <w:p w:rsidR="00BD67E3" w:rsidRPr="00826D4D" w:rsidRDefault="00BD67E3" w:rsidP="00826D4D">
      <w:pPr>
        <w:spacing w:line="276" w:lineRule="auto"/>
        <w:ind w:firstLine="709"/>
        <w:rPr>
          <w:rFonts w:eastAsia="Times New Roman"/>
          <w:color w:val="000000"/>
          <w:lang w:val="en-US" w:eastAsia="ru-RU"/>
        </w:rPr>
      </w:pPr>
      <w:r w:rsidRPr="00E53482">
        <w:rPr>
          <w:rFonts w:eastAsia="Times New Roman"/>
          <w:iCs/>
          <w:color w:val="000000"/>
          <w:lang w:eastAsia="ru-RU"/>
        </w:rPr>
        <w:t>                                                                                               Таблица 1 </w:t>
      </w:r>
    </w:p>
    <w:tbl>
      <w:tblPr>
        <w:tblW w:w="0" w:type="auto"/>
        <w:jc w:val="center"/>
        <w:tblCellMar>
          <w:left w:w="0" w:type="dxa"/>
          <w:right w:w="0" w:type="dxa"/>
        </w:tblCellMar>
        <w:tblLook w:val="04A0"/>
      </w:tblPr>
      <w:tblGrid>
        <w:gridCol w:w="5390"/>
        <w:gridCol w:w="837"/>
        <w:gridCol w:w="836"/>
        <w:gridCol w:w="836"/>
        <w:gridCol w:w="836"/>
        <w:gridCol w:w="836"/>
      </w:tblGrid>
      <w:tr w:rsidR="00BD67E3" w:rsidRPr="00E53482" w:rsidTr="00BD67E3">
        <w:trPr>
          <w:jc w:val="center"/>
        </w:trPr>
        <w:tc>
          <w:tcPr>
            <w:tcW w:w="55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D67E3" w:rsidRPr="00E53482" w:rsidRDefault="00BD67E3" w:rsidP="00E53482">
            <w:pPr>
              <w:spacing w:line="276" w:lineRule="auto"/>
              <w:ind w:firstLine="709"/>
              <w:rPr>
                <w:rFonts w:eastAsia="Times New Roman"/>
                <w:lang w:eastAsia="ru-RU"/>
              </w:rPr>
            </w:pPr>
            <w:r w:rsidRPr="00E53482">
              <w:rPr>
                <w:rFonts w:eastAsia="Times New Roman"/>
                <w:lang w:eastAsia="ru-RU"/>
              </w:rPr>
              <w:t>Ток плавкой вставки </w:t>
            </w:r>
            <w:r w:rsidR="00E53482">
              <w:rPr>
                <w:rFonts w:eastAsia="Times New Roman"/>
                <w:lang w:val="en-US" w:eastAsia="ru-RU"/>
              </w:rPr>
              <w:t>I</w:t>
            </w:r>
            <w:r w:rsidRPr="00E53482">
              <w:rPr>
                <w:rFonts w:eastAsia="Times New Roman"/>
                <w:lang w:eastAsia="ru-RU"/>
              </w:rPr>
              <w:t>, А</w:t>
            </w:r>
          </w:p>
        </w:tc>
        <w:tc>
          <w:tcPr>
            <w:tcW w:w="86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r>
      <w:tr w:rsidR="00BD67E3" w:rsidRPr="00E53482" w:rsidTr="00BD67E3">
        <w:trPr>
          <w:jc w:val="center"/>
        </w:trPr>
        <w:tc>
          <w:tcPr>
            <w:tcW w:w="55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BD67E3" w:rsidRPr="00E53482" w:rsidRDefault="00BD67E3" w:rsidP="00826D4D">
            <w:pPr>
              <w:spacing w:line="276" w:lineRule="auto"/>
              <w:ind w:firstLine="709"/>
              <w:rPr>
                <w:rFonts w:eastAsia="Times New Roman"/>
                <w:lang w:eastAsia="ru-RU"/>
              </w:rPr>
            </w:pPr>
            <w:r w:rsidRPr="00E53482">
              <w:rPr>
                <w:rFonts w:eastAsia="Times New Roman"/>
                <w:lang w:eastAsia="ru-RU"/>
              </w:rPr>
              <w:t>Кратность тока плавкой вставки </w:t>
            </w:r>
            <w:r w:rsidR="00826D4D">
              <w:rPr>
                <w:rFonts w:eastAsia="Times New Roman"/>
                <w:lang w:val="en-US" w:eastAsia="ru-RU"/>
              </w:rPr>
              <w:t>I</w:t>
            </w:r>
            <w:r w:rsidRPr="00E53482">
              <w:rPr>
                <w:rFonts w:eastAsia="Times New Roman"/>
                <w:lang w:eastAsia="ru-RU"/>
              </w:rPr>
              <w:t>,/</w:t>
            </w:r>
            <w:r w:rsidR="00826D4D">
              <w:rPr>
                <w:rFonts w:eastAsia="Times New Roman"/>
                <w:lang w:val="en-US" w:eastAsia="ru-RU"/>
              </w:rPr>
              <w:t>I</w:t>
            </w:r>
            <w:r w:rsidRPr="00E53482">
              <w:rPr>
                <w:rFonts w:eastAsia="Times New Roman"/>
                <w:vertAlign w:val="subscript"/>
                <w:lang w:eastAsia="ru-RU"/>
              </w:rPr>
              <w:t>Н</w:t>
            </w:r>
            <w:r w:rsidRPr="00E53482">
              <w:rPr>
                <w:rFonts w:eastAsia="Times New Roman"/>
                <w:lang w:eastAsia="ru-RU"/>
              </w:rPr>
              <w:t>, о</w:t>
            </w:r>
            <w:proofErr w:type="gramStart"/>
            <w:r w:rsidRPr="00E53482">
              <w:rPr>
                <w:rFonts w:eastAsia="Times New Roman"/>
                <w:lang w:eastAsia="ru-RU"/>
              </w:rPr>
              <w:t>.е</w:t>
            </w:r>
            <w:proofErr w:type="gramEnd"/>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r>
      <w:tr w:rsidR="00BD67E3" w:rsidRPr="00E53482" w:rsidTr="00BD67E3">
        <w:trPr>
          <w:jc w:val="center"/>
        </w:trPr>
        <w:tc>
          <w:tcPr>
            <w:tcW w:w="55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Время плавления вставки </w:t>
            </w:r>
            <w:r w:rsidRPr="00E53482">
              <w:rPr>
                <w:rFonts w:eastAsia="Times New Roman"/>
                <w:lang w:val="en-US" w:eastAsia="ru-RU"/>
              </w:rPr>
              <w:t>t</w:t>
            </w:r>
            <w:r w:rsidRPr="00E53482">
              <w:rPr>
                <w:rFonts w:eastAsia="Times New Roman"/>
                <w:lang w:eastAsia="ru-RU"/>
              </w:rPr>
              <w:t xml:space="preserve">, </w:t>
            </w:r>
            <w:proofErr w:type="gramStart"/>
            <w:r w:rsidRPr="00E53482">
              <w:rPr>
                <w:rFonts w:eastAsia="Times New Roman"/>
                <w:lang w:eastAsia="ru-RU"/>
              </w:rPr>
              <w:t>с</w:t>
            </w:r>
            <w:proofErr w:type="gramEnd"/>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c>
          <w:tcPr>
            <w:tcW w:w="864" w:type="dxa"/>
            <w:tcBorders>
              <w:top w:val="nil"/>
              <w:left w:val="nil"/>
              <w:bottom w:val="single" w:sz="4" w:space="0" w:color="auto"/>
              <w:right w:val="single" w:sz="4" w:space="0" w:color="auto"/>
            </w:tcBorders>
            <w:tcMar>
              <w:top w:w="0" w:type="dxa"/>
              <w:left w:w="108" w:type="dxa"/>
              <w:bottom w:w="0" w:type="dxa"/>
              <w:right w:w="108" w:type="dxa"/>
            </w:tcMar>
            <w:hideMark/>
          </w:tcPr>
          <w:p w:rsidR="00BD67E3" w:rsidRPr="00E53482" w:rsidRDefault="00BD67E3" w:rsidP="00F14002">
            <w:pPr>
              <w:spacing w:line="276" w:lineRule="auto"/>
              <w:ind w:firstLine="709"/>
              <w:rPr>
                <w:rFonts w:eastAsia="Times New Roman"/>
                <w:lang w:eastAsia="ru-RU"/>
              </w:rPr>
            </w:pPr>
            <w:r w:rsidRPr="00E53482">
              <w:rPr>
                <w:rFonts w:eastAsia="Times New Roman"/>
                <w:lang w:eastAsia="ru-RU"/>
              </w:rPr>
              <w:t> </w:t>
            </w:r>
          </w:p>
        </w:tc>
      </w:tr>
    </w:tbl>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 </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4. Установить исследуемый предохранитель. Включить стенд. Время перегорания плавкой вставки будет зафиксировано остановкой секундомера РТ. Записать показания секундомера в табл. 6.1 и обнулить его.</w:t>
      </w:r>
    </w:p>
    <w:p w:rsidR="00BD67E3" w:rsidRPr="005C6F15" w:rsidRDefault="00BD67E3" w:rsidP="00826D4D">
      <w:pPr>
        <w:spacing w:line="276" w:lineRule="auto"/>
        <w:ind w:firstLine="709"/>
        <w:rPr>
          <w:rFonts w:eastAsia="Times New Roman"/>
          <w:color w:val="000000"/>
          <w:lang w:eastAsia="ru-RU"/>
        </w:rPr>
      </w:pPr>
      <w:r w:rsidRPr="00E53482">
        <w:rPr>
          <w:rFonts w:eastAsia="Times New Roman"/>
          <w:color w:val="000000"/>
          <w:spacing w:val="-2"/>
          <w:lang w:eastAsia="ru-RU"/>
        </w:rPr>
        <w:t>5. Заменить плавкую вставку предохранителя. Повторить эксперимент для других значений кратности тока. Результаты опыта записать в табл. 6.1.</w:t>
      </w:r>
    </w:p>
    <w:p w:rsidR="00BD67E3" w:rsidRPr="005C6F15" w:rsidRDefault="00BD67E3" w:rsidP="00826D4D">
      <w:pPr>
        <w:spacing w:line="276" w:lineRule="auto"/>
        <w:ind w:firstLine="709"/>
        <w:rPr>
          <w:rFonts w:eastAsia="Times New Roman"/>
          <w:b/>
          <w:color w:val="000000"/>
          <w:lang w:eastAsia="ru-RU"/>
        </w:rPr>
      </w:pPr>
      <w:r w:rsidRPr="00826D4D">
        <w:rPr>
          <w:rFonts w:eastAsia="Times New Roman"/>
          <w:b/>
          <w:iCs/>
          <w:color w:val="000000"/>
          <w:lang w:eastAsia="ru-RU"/>
        </w:rPr>
        <w:t>Контрольные вопросы</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1. Для каких целей применяют плавкие предохранители?</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2. Каковы достоинства и недостатки плавких предохранителей?</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3. Сформулируйте и объясните требования, предъявляемые к предохранителям.</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4. Объясните времятоковую характеристику предохранителя.</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spacing w:val="-8"/>
          <w:lang w:eastAsia="ru-RU"/>
        </w:rPr>
        <w:t>5. Как влияет форма и конструкция предохранителя на его характеристики?</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6. Приведите критерии выбора материала плавкой вставки.</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7. В чем состоит принцип работы предохранителя с токоограничением?</w:t>
      </w:r>
    </w:p>
    <w:p w:rsidR="00BD67E3" w:rsidRPr="005C6F15" w:rsidRDefault="00BD67E3" w:rsidP="00826D4D">
      <w:pPr>
        <w:spacing w:line="276" w:lineRule="auto"/>
        <w:ind w:firstLine="709"/>
        <w:rPr>
          <w:rFonts w:eastAsia="Times New Roman"/>
          <w:color w:val="000000"/>
          <w:lang w:eastAsia="ru-RU"/>
        </w:rPr>
      </w:pPr>
      <w:r w:rsidRPr="00E53482">
        <w:rPr>
          <w:rFonts w:eastAsia="Times New Roman"/>
          <w:color w:val="000000"/>
          <w:lang w:eastAsia="ru-RU"/>
        </w:rPr>
        <w:t>8. Объясните принцип металлургического эффекта в предохранителях. </w:t>
      </w:r>
    </w:p>
    <w:p w:rsidR="00BD67E3" w:rsidRPr="00224583" w:rsidRDefault="00BD67E3" w:rsidP="00826D4D">
      <w:pPr>
        <w:spacing w:line="276" w:lineRule="auto"/>
        <w:ind w:firstLine="709"/>
        <w:rPr>
          <w:rFonts w:eastAsia="Times New Roman"/>
          <w:b/>
          <w:color w:val="000000"/>
          <w:lang w:eastAsia="ru-RU"/>
        </w:rPr>
      </w:pPr>
      <w:r w:rsidRPr="00826D4D">
        <w:rPr>
          <w:rFonts w:eastAsia="Times New Roman"/>
          <w:b/>
          <w:iCs/>
          <w:color w:val="000000"/>
          <w:lang w:eastAsia="ru-RU"/>
        </w:rPr>
        <w:t>Список литературы</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1. Чунихин, А. А. Электрические аппараты / А. А. Чунихин. – М.</w:t>
      </w:r>
      <w:proofErr w:type="gramStart"/>
      <w:r w:rsidRPr="00E53482">
        <w:rPr>
          <w:rFonts w:eastAsia="Times New Roman"/>
          <w:color w:val="000000"/>
          <w:lang w:eastAsia="ru-RU"/>
        </w:rPr>
        <w:t xml:space="preserve"> :</w:t>
      </w:r>
      <w:proofErr w:type="gramEnd"/>
      <w:r w:rsidRPr="00E53482">
        <w:rPr>
          <w:rFonts w:eastAsia="Times New Roman"/>
          <w:color w:val="000000"/>
          <w:lang w:eastAsia="ru-RU"/>
        </w:rPr>
        <w:t xml:space="preserve"> Энергоатомиздат, 1988. – 718 с.</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spacing w:val="-2"/>
          <w:lang w:eastAsia="ru-RU"/>
        </w:rPr>
        <w:t>2. Бурда, А. Г. Обучение в электромонтажных мастерских / А. Г. Бурда. – М.</w:t>
      </w:r>
      <w:proofErr w:type="gramStart"/>
      <w:r w:rsidRPr="00E53482">
        <w:rPr>
          <w:rFonts w:eastAsia="Times New Roman"/>
          <w:color w:val="000000"/>
          <w:spacing w:val="-2"/>
          <w:lang w:eastAsia="ru-RU"/>
        </w:rPr>
        <w:t xml:space="preserve"> :</w:t>
      </w:r>
      <w:proofErr w:type="gramEnd"/>
      <w:r w:rsidRPr="00E53482">
        <w:rPr>
          <w:rFonts w:eastAsia="Times New Roman"/>
          <w:color w:val="000000"/>
          <w:spacing w:val="-2"/>
          <w:lang w:eastAsia="ru-RU"/>
        </w:rPr>
        <w:t xml:space="preserve"> Радиосвязь, 1988. – 232 с.</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3. Кисаримов, Р. А. Справочник электрика / Р. А. Кисаримов. – М.</w:t>
      </w:r>
      <w:proofErr w:type="gramStart"/>
      <w:r w:rsidRPr="00E53482">
        <w:rPr>
          <w:rFonts w:eastAsia="Times New Roman"/>
          <w:color w:val="000000"/>
          <w:lang w:eastAsia="ru-RU"/>
        </w:rPr>
        <w:t xml:space="preserve"> :</w:t>
      </w:r>
      <w:proofErr w:type="gramEnd"/>
      <w:r w:rsidRPr="00E53482">
        <w:rPr>
          <w:rFonts w:eastAsia="Times New Roman"/>
          <w:color w:val="000000"/>
          <w:lang w:eastAsia="ru-RU"/>
        </w:rPr>
        <w:t xml:space="preserve"> Ра</w:t>
      </w:r>
      <w:r w:rsidRPr="00E53482">
        <w:rPr>
          <w:rFonts w:eastAsia="Times New Roman"/>
          <w:color w:val="000000"/>
          <w:lang w:eastAsia="ru-RU"/>
        </w:rPr>
        <w:softHyphen/>
        <w:t>дио Софт, 1999. – 320 с.</w:t>
      </w:r>
    </w:p>
    <w:p w:rsidR="00BD67E3" w:rsidRPr="00E53482" w:rsidRDefault="00BD67E3" w:rsidP="00F14002">
      <w:pPr>
        <w:spacing w:line="276" w:lineRule="auto"/>
        <w:ind w:firstLine="709"/>
        <w:rPr>
          <w:rFonts w:eastAsia="Times New Roman"/>
          <w:color w:val="000000"/>
          <w:lang w:eastAsia="ru-RU"/>
        </w:rPr>
      </w:pPr>
      <w:r w:rsidRPr="00E53482">
        <w:rPr>
          <w:rFonts w:eastAsia="Times New Roman"/>
          <w:color w:val="000000"/>
          <w:lang w:eastAsia="ru-RU"/>
        </w:rPr>
        <w:t>4. Лабораторный практикум по электрическим аппаратам / Ю. Н. Новиков [и др.]. – М.</w:t>
      </w:r>
      <w:proofErr w:type="gramStart"/>
      <w:r w:rsidRPr="00E53482">
        <w:rPr>
          <w:rFonts w:eastAsia="Times New Roman"/>
          <w:color w:val="000000"/>
          <w:lang w:eastAsia="ru-RU"/>
        </w:rPr>
        <w:t xml:space="preserve"> :</w:t>
      </w:r>
      <w:proofErr w:type="gramEnd"/>
      <w:r w:rsidRPr="00E53482">
        <w:rPr>
          <w:rFonts w:eastAsia="Times New Roman"/>
          <w:color w:val="000000"/>
          <w:lang w:eastAsia="ru-RU"/>
        </w:rPr>
        <w:t xml:space="preserve"> Высш. шк., 1971. – 196 с.</w:t>
      </w:r>
    </w:p>
    <w:p w:rsidR="00BD67E3" w:rsidRPr="007B207B" w:rsidRDefault="00BD67E3" w:rsidP="00F14002">
      <w:pPr>
        <w:spacing w:line="276" w:lineRule="auto"/>
        <w:ind w:firstLine="709"/>
        <w:rPr>
          <w:rFonts w:eastAsia="Times New Roman"/>
          <w:color w:val="000000"/>
          <w:sz w:val="27"/>
          <w:szCs w:val="27"/>
          <w:lang w:eastAsia="ru-RU"/>
        </w:rPr>
      </w:pPr>
      <w:r w:rsidRPr="007B207B">
        <w:rPr>
          <w:rFonts w:eastAsia="Times New Roman"/>
          <w:color w:val="000000"/>
          <w:sz w:val="27"/>
          <w:szCs w:val="27"/>
          <w:lang w:eastAsia="ru-RU"/>
        </w:rPr>
        <w:t> </w:t>
      </w:r>
    </w:p>
    <w:p w:rsidR="00826D4D" w:rsidRDefault="00826D4D" w:rsidP="00F14002">
      <w:pPr>
        <w:spacing w:line="276" w:lineRule="auto"/>
        <w:ind w:firstLine="709"/>
        <w:rPr>
          <w:highlight w:val="yellow"/>
        </w:rPr>
      </w:pPr>
    </w:p>
    <w:p w:rsidR="00F26426" w:rsidRPr="00826D4D" w:rsidRDefault="00F26426" w:rsidP="00F14002">
      <w:pPr>
        <w:pStyle w:val="1"/>
        <w:spacing w:before="0" w:after="0" w:line="276" w:lineRule="auto"/>
        <w:ind w:firstLine="709"/>
        <w:rPr>
          <w:rFonts w:ascii="Times New Roman" w:hAnsi="Times New Roman"/>
          <w:bCs/>
          <w:iCs/>
          <w:sz w:val="24"/>
          <w:szCs w:val="24"/>
        </w:rPr>
      </w:pPr>
      <w:r w:rsidRPr="00826D4D">
        <w:rPr>
          <w:rFonts w:ascii="Times New Roman" w:hAnsi="Times New Roman"/>
          <w:sz w:val="24"/>
          <w:szCs w:val="24"/>
        </w:rPr>
        <w:lastRenderedPageBreak/>
        <w:t xml:space="preserve">Лабораторная работа №12. Регулировка разъединителя после ремонта </w:t>
      </w:r>
    </w:p>
    <w:p w:rsidR="00F26426" w:rsidRPr="007B207B" w:rsidRDefault="00F26426" w:rsidP="00F14002">
      <w:pPr>
        <w:pStyle w:val="1"/>
        <w:spacing w:before="0" w:after="0" w:line="276" w:lineRule="auto"/>
        <w:ind w:firstLine="709"/>
        <w:rPr>
          <w:rFonts w:ascii="Times New Roman" w:hAnsi="Times New Roman"/>
          <w:b w:val="0"/>
          <w:bCs/>
          <w:iCs/>
          <w:sz w:val="24"/>
          <w:szCs w:val="24"/>
        </w:rPr>
      </w:pPr>
      <w:r w:rsidRPr="00826D4D">
        <w:rPr>
          <w:rFonts w:ascii="Times New Roman" w:hAnsi="Times New Roman"/>
          <w:caps/>
          <w:color w:val="000000"/>
          <w:sz w:val="24"/>
          <w:szCs w:val="24"/>
        </w:rPr>
        <w:t>Ц</w:t>
      </w:r>
      <w:r w:rsidRPr="00826D4D">
        <w:rPr>
          <w:rFonts w:ascii="Times New Roman" w:hAnsi="Times New Roman"/>
          <w:color w:val="000000"/>
          <w:sz w:val="24"/>
          <w:szCs w:val="24"/>
        </w:rPr>
        <w:t>ель</w:t>
      </w:r>
      <w:r w:rsidR="00826D4D" w:rsidRPr="00826D4D">
        <w:rPr>
          <w:rFonts w:ascii="Times New Roman" w:hAnsi="Times New Roman"/>
          <w:color w:val="000000"/>
          <w:sz w:val="24"/>
          <w:szCs w:val="24"/>
        </w:rPr>
        <w:t xml:space="preserve"> работы</w:t>
      </w:r>
      <w:r w:rsidRPr="00826D4D">
        <w:rPr>
          <w:rFonts w:ascii="Times New Roman" w:hAnsi="Times New Roman"/>
          <w:caps/>
          <w:color w:val="000000"/>
          <w:sz w:val="24"/>
          <w:szCs w:val="24"/>
        </w:rPr>
        <w:t>:</w:t>
      </w:r>
      <w:r w:rsidR="00224583" w:rsidRPr="00B92DC5">
        <w:rPr>
          <w:rFonts w:ascii="Times New Roman" w:hAnsi="Times New Roman"/>
          <w:caps/>
          <w:color w:val="000000"/>
          <w:sz w:val="24"/>
          <w:szCs w:val="24"/>
        </w:rPr>
        <w:t xml:space="preserve"> </w:t>
      </w:r>
      <w:r w:rsidR="00826D4D">
        <w:rPr>
          <w:rFonts w:ascii="Times New Roman" w:hAnsi="Times New Roman"/>
          <w:b w:val="0"/>
          <w:sz w:val="24"/>
          <w:szCs w:val="24"/>
        </w:rPr>
        <w:t>о</w:t>
      </w:r>
      <w:r w:rsidRPr="007B207B">
        <w:rPr>
          <w:rFonts w:ascii="Times New Roman" w:hAnsi="Times New Roman"/>
          <w:b w:val="0"/>
          <w:sz w:val="24"/>
          <w:szCs w:val="24"/>
        </w:rPr>
        <w:t>тработка навыков и умений в проведении работы по ревизии и регулировке секционного разъединител</w:t>
      </w:r>
      <w:proofErr w:type="gramStart"/>
      <w:r w:rsidRPr="007B207B">
        <w:rPr>
          <w:rFonts w:ascii="Times New Roman" w:hAnsi="Times New Roman"/>
          <w:b w:val="0"/>
          <w:sz w:val="24"/>
          <w:szCs w:val="24"/>
        </w:rPr>
        <w:t>я(</w:t>
      </w:r>
      <w:proofErr w:type="gramEnd"/>
      <w:r w:rsidRPr="007B207B">
        <w:rPr>
          <w:rFonts w:ascii="Times New Roman" w:hAnsi="Times New Roman"/>
          <w:b w:val="0"/>
          <w:sz w:val="24"/>
          <w:szCs w:val="24"/>
        </w:rPr>
        <w:t>на примере</w:t>
      </w:r>
      <w:r w:rsidRPr="007B207B">
        <w:rPr>
          <w:rFonts w:ascii="Times New Roman" w:hAnsi="Times New Roman"/>
          <w:b w:val="0"/>
          <w:bCs/>
          <w:iCs/>
          <w:sz w:val="24"/>
          <w:szCs w:val="24"/>
        </w:rPr>
        <w:t xml:space="preserve"> РСУ-3000/3,3)</w:t>
      </w:r>
    </w:p>
    <w:p w:rsidR="00F26426" w:rsidRPr="00826D4D" w:rsidRDefault="00F26426" w:rsidP="00826D4D">
      <w:pPr>
        <w:shd w:val="clear" w:color="auto" w:fill="FFFFFF"/>
        <w:spacing w:line="276" w:lineRule="auto"/>
        <w:ind w:firstLine="709"/>
        <w:rPr>
          <w:color w:val="000000"/>
        </w:rPr>
      </w:pPr>
      <w:r w:rsidRPr="00826D4D">
        <w:rPr>
          <w:b/>
          <w:color w:val="000000"/>
        </w:rPr>
        <w:t>Оборудование:</w:t>
      </w:r>
      <w:r w:rsidR="00224583" w:rsidRPr="00B92DC5">
        <w:rPr>
          <w:b/>
          <w:color w:val="000000"/>
        </w:rPr>
        <w:t xml:space="preserve"> </w:t>
      </w:r>
      <w:r w:rsidR="00826D4D">
        <w:t xml:space="preserve">инструкционная карта; </w:t>
      </w:r>
      <w:r w:rsidR="00826D4D">
        <w:rPr>
          <w:color w:val="000000"/>
        </w:rPr>
        <w:t>т</w:t>
      </w:r>
      <w:r w:rsidRPr="007B207B">
        <w:t>ехнологическая  карта</w:t>
      </w:r>
      <w:r w:rsidR="00826D4D">
        <w:t xml:space="preserve">; </w:t>
      </w:r>
      <w:r w:rsidR="00826D4D">
        <w:rPr>
          <w:color w:val="000000"/>
        </w:rPr>
        <w:t>п</w:t>
      </w:r>
      <w:r w:rsidRPr="007B207B">
        <w:t>редохранител</w:t>
      </w:r>
      <w:r w:rsidR="00826D4D">
        <w:t>ьный  пояс; н</w:t>
      </w:r>
      <w:r w:rsidRPr="007B207B">
        <w:t xml:space="preserve">абор  инструмента электромонтера. </w:t>
      </w:r>
    </w:p>
    <w:p w:rsidR="00F26426" w:rsidRPr="0087427E" w:rsidRDefault="0087427E" w:rsidP="00F14002">
      <w:pPr>
        <w:spacing w:line="276" w:lineRule="auto"/>
        <w:ind w:firstLine="709"/>
        <w:rPr>
          <w:b/>
        </w:rPr>
      </w:pPr>
      <w:r w:rsidRPr="0087427E">
        <w:rPr>
          <w:b/>
        </w:rPr>
        <w:t>Порядок выполнения.</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Проверка заземления опоры и привода разъединителя:</w:t>
      </w:r>
    </w:p>
    <w:p w:rsidR="00F26426" w:rsidRPr="007B207B" w:rsidRDefault="00F26426" w:rsidP="004403C0">
      <w:pPr>
        <w:pStyle w:val="a5"/>
        <w:numPr>
          <w:ilvl w:val="0"/>
          <w:numId w:val="1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проверить целостность и исправность заземления опоры, надежность присоединения к тяговому рельсу;</w:t>
      </w:r>
    </w:p>
    <w:p w:rsidR="00F26426" w:rsidRPr="007B207B" w:rsidRDefault="00F26426" w:rsidP="004403C0">
      <w:pPr>
        <w:pStyle w:val="a5"/>
        <w:numPr>
          <w:ilvl w:val="0"/>
          <w:numId w:val="1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проверить состояние и исправность заземления привода разъединителя на тяговый рельс (привод разъединителя должен быть изолирован от опоры, в тяге врезана изолирующая вставка, при её отсутствии конструкция разъединителя также должна быть изолирована от опоры);</w:t>
      </w:r>
    </w:p>
    <w:p w:rsidR="00F26426" w:rsidRPr="007B207B" w:rsidRDefault="00F26426" w:rsidP="004403C0">
      <w:pPr>
        <w:pStyle w:val="a5"/>
        <w:numPr>
          <w:ilvl w:val="0"/>
          <w:numId w:val="1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привод должен быть присоединен к тяговой рельсовой цепи двумя заземляющими проводниками наглухо, без ЗУ, не допускается их соединение с индивидуальным или групповым заземлением опоры.</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Шунтирование секций соединяемых разъединителем:</w:t>
      </w:r>
    </w:p>
    <w:p w:rsidR="00F26426" w:rsidRPr="007B207B" w:rsidRDefault="00F26426" w:rsidP="004403C0">
      <w:pPr>
        <w:pStyle w:val="a5"/>
        <w:numPr>
          <w:ilvl w:val="0"/>
          <w:numId w:val="1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включить разъединитель;</w:t>
      </w:r>
    </w:p>
    <w:p w:rsidR="00F26426" w:rsidRPr="007B207B" w:rsidRDefault="00F26426" w:rsidP="004403C0">
      <w:pPr>
        <w:pStyle w:val="a5"/>
        <w:numPr>
          <w:ilvl w:val="0"/>
          <w:numId w:val="1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установить ИВ под электрическим соединителем ИС;</w:t>
      </w:r>
    </w:p>
    <w:p w:rsidR="00F26426" w:rsidRPr="007B207B" w:rsidRDefault="00F26426" w:rsidP="004403C0">
      <w:pPr>
        <w:pStyle w:val="a5"/>
        <w:numPr>
          <w:ilvl w:val="0"/>
          <w:numId w:val="1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исполнителю с помощником подняться на рабочую площадку и при завешанных ШШ на контактные провода обеих ветвей (секций), подключить ШП </w:t>
      </w:r>
      <w:proofErr w:type="gramStart"/>
      <w:r w:rsidRPr="007B207B">
        <w:rPr>
          <w:rFonts w:ascii="Times New Roman" w:hAnsi="Times New Roman" w:cs="Times New Roman"/>
          <w:sz w:val="24"/>
          <w:szCs w:val="24"/>
        </w:rPr>
        <w:t>к</w:t>
      </w:r>
      <w:proofErr w:type="gramEnd"/>
      <w:r w:rsidRPr="007B207B">
        <w:rPr>
          <w:rFonts w:ascii="Times New Roman" w:hAnsi="Times New Roman" w:cs="Times New Roman"/>
          <w:sz w:val="24"/>
          <w:szCs w:val="24"/>
        </w:rPr>
        <w:t xml:space="preserve"> поперечным электросоединителям ЭС обеих ветвей сопряжения, рис. 1.</w:t>
      </w:r>
    </w:p>
    <w:p w:rsidR="00F26426" w:rsidRPr="007B207B" w:rsidRDefault="00F26426" w:rsidP="00F14002">
      <w:pPr>
        <w:pStyle w:val="a5"/>
        <w:spacing w:after="0" w:line="276" w:lineRule="auto"/>
        <w:ind w:left="0" w:firstLine="709"/>
        <w:rPr>
          <w:rFonts w:ascii="Times New Roman" w:hAnsi="Times New Roman" w:cs="Times New Roman"/>
          <w:sz w:val="24"/>
          <w:szCs w:val="24"/>
        </w:rPr>
      </w:pPr>
      <w:r w:rsidRPr="007B207B">
        <w:rPr>
          <w:rFonts w:ascii="Times New Roman" w:eastAsia="Calibri" w:hAnsi="Times New Roman" w:cs="Times New Roman"/>
          <w:sz w:val="24"/>
          <w:szCs w:val="24"/>
        </w:rPr>
        <w:object w:dxaOrig="8777" w:dyaOrig="8808">
          <v:shape id="_x0000_i1048" type="#_x0000_t75" style="width:151.5pt;height:158.25pt" o:ole="">
            <v:imagedata r:id="rId97" o:title=""/>
          </v:shape>
          <o:OLEObject Type="Embed" ProgID="Visio.Drawing.11" ShapeID="_x0000_i1048" DrawAspect="Content" ObjectID="_1473530443" r:id="rId98"/>
        </w:object>
      </w:r>
    </w:p>
    <w:p w:rsidR="00F26426" w:rsidRPr="0087427E" w:rsidRDefault="00F26426" w:rsidP="0087427E">
      <w:pPr>
        <w:pStyle w:val="a5"/>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Рис.  1 – Схема установки шунтирующих перемычек между ветвями изолирующего сопряжения</w:t>
      </w:r>
    </w:p>
    <w:p w:rsidR="00F26426" w:rsidRPr="007B207B" w:rsidRDefault="00F26426" w:rsidP="00F14002">
      <w:pPr>
        <w:pStyle w:val="a5"/>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Отключение шлейфов разъединителя от контактной подвески:</w:t>
      </w:r>
    </w:p>
    <w:p w:rsidR="00F26426" w:rsidRPr="007B207B" w:rsidRDefault="00F26426" w:rsidP="004403C0">
      <w:pPr>
        <w:pStyle w:val="a5"/>
        <w:numPr>
          <w:ilvl w:val="0"/>
          <w:numId w:val="12"/>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отключить разъединитель без заземляющего ножа;</w:t>
      </w:r>
    </w:p>
    <w:p w:rsidR="00F26426" w:rsidRPr="007B207B" w:rsidRDefault="00F26426" w:rsidP="004403C0">
      <w:pPr>
        <w:pStyle w:val="a5"/>
        <w:numPr>
          <w:ilvl w:val="0"/>
          <w:numId w:val="12"/>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переместить вышку к месту подключения одного из шлейфов разъединителя к контактной подвеске;</w:t>
      </w:r>
    </w:p>
    <w:p w:rsidR="00F26426" w:rsidRPr="007B207B" w:rsidRDefault="00F26426" w:rsidP="004403C0">
      <w:pPr>
        <w:pStyle w:val="a5"/>
        <w:numPr>
          <w:ilvl w:val="0"/>
          <w:numId w:val="12"/>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отключить поочередно перемычки шлейфов от контактной подвески в следующей последовательности: </w:t>
      </w:r>
    </w:p>
    <w:p w:rsidR="00F26426" w:rsidRPr="007B207B" w:rsidRDefault="00F26426" w:rsidP="004403C0">
      <w:pPr>
        <w:pStyle w:val="a5"/>
        <w:numPr>
          <w:ilvl w:val="0"/>
          <w:numId w:val="13"/>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завесить с рабочей площадки ИВ ШШ на КП и НЛ на несущий трос;</w:t>
      </w:r>
    </w:p>
    <w:p w:rsidR="00F26426" w:rsidRPr="007B207B" w:rsidRDefault="00F26426" w:rsidP="004403C0">
      <w:pPr>
        <w:pStyle w:val="a5"/>
        <w:numPr>
          <w:ilvl w:val="0"/>
          <w:numId w:val="13"/>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исполнителю подняться по лестнице, завесить ПШШ по обе стороны ВИ;</w:t>
      </w:r>
    </w:p>
    <w:p w:rsidR="00F26426" w:rsidRPr="007B207B" w:rsidRDefault="00F26426" w:rsidP="004403C0">
      <w:pPr>
        <w:pStyle w:val="a5"/>
        <w:numPr>
          <w:ilvl w:val="0"/>
          <w:numId w:val="13"/>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отсоединить концы шлейфа вместе с держателем проводов </w:t>
      </w:r>
      <w:proofErr w:type="gramStart"/>
      <w:r w:rsidRPr="007B207B">
        <w:rPr>
          <w:rFonts w:ascii="Times New Roman" w:hAnsi="Times New Roman" w:cs="Times New Roman"/>
          <w:sz w:val="24"/>
          <w:szCs w:val="24"/>
        </w:rPr>
        <w:t>от</w:t>
      </w:r>
      <w:proofErr w:type="gramEnd"/>
      <w:r w:rsidRPr="007B207B">
        <w:rPr>
          <w:rFonts w:ascii="Times New Roman" w:hAnsi="Times New Roman" w:cs="Times New Roman"/>
          <w:sz w:val="24"/>
          <w:szCs w:val="24"/>
        </w:rPr>
        <w:t xml:space="preserve"> поперечного ЭС;</w:t>
      </w:r>
    </w:p>
    <w:p w:rsidR="00F26426" w:rsidRPr="007B207B" w:rsidRDefault="00F26426" w:rsidP="004403C0">
      <w:pPr>
        <w:pStyle w:val="a5"/>
        <w:numPr>
          <w:ilvl w:val="0"/>
          <w:numId w:val="13"/>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переставить их на шлейфы за ВИ и закрепить.</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Снять ПШШ, исполнителю спуститься на площадку ИВ:</w:t>
      </w:r>
    </w:p>
    <w:p w:rsidR="00F26426" w:rsidRPr="007B207B" w:rsidRDefault="00F26426" w:rsidP="004403C0">
      <w:pPr>
        <w:pStyle w:val="a5"/>
        <w:numPr>
          <w:ilvl w:val="0"/>
          <w:numId w:val="14"/>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lastRenderedPageBreak/>
        <w:t>снять НЛ с несущего троса и ШШ с контактного провода;</w:t>
      </w:r>
    </w:p>
    <w:p w:rsidR="00F26426" w:rsidRPr="007B207B" w:rsidRDefault="00F26426" w:rsidP="004403C0">
      <w:pPr>
        <w:pStyle w:val="a5"/>
        <w:numPr>
          <w:ilvl w:val="0"/>
          <w:numId w:val="14"/>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переместить вышку ко второму шлейфу разъединителя и аналогично выполнить работу. Схема приведена на рис.2.</w:t>
      </w:r>
    </w:p>
    <w:p w:rsidR="00F26426" w:rsidRPr="007B207B" w:rsidRDefault="00F26426" w:rsidP="00F14002">
      <w:pPr>
        <w:pStyle w:val="a5"/>
        <w:spacing w:after="0" w:line="276" w:lineRule="auto"/>
        <w:ind w:left="0" w:firstLine="709"/>
        <w:rPr>
          <w:rFonts w:ascii="Times New Roman" w:hAnsi="Times New Roman" w:cs="Times New Roman"/>
          <w:sz w:val="24"/>
          <w:szCs w:val="24"/>
        </w:rPr>
      </w:pPr>
      <w:r w:rsidRPr="007B207B">
        <w:rPr>
          <w:rFonts w:ascii="Times New Roman" w:eastAsia="Calibri" w:hAnsi="Times New Roman" w:cs="Times New Roman"/>
          <w:sz w:val="24"/>
          <w:szCs w:val="24"/>
        </w:rPr>
        <w:object w:dxaOrig="6396" w:dyaOrig="4411">
          <v:shape id="_x0000_i1049" type="#_x0000_t75" style="width:165.75pt;height:115.5pt" o:ole="">
            <v:imagedata r:id="rId99" o:title=""/>
          </v:shape>
          <o:OLEObject Type="Embed" ProgID="Visio.Drawing.11" ShapeID="_x0000_i1049" DrawAspect="Content" ObjectID="_1473530444" r:id="rId100"/>
        </w:object>
      </w:r>
    </w:p>
    <w:p w:rsidR="00F26426" w:rsidRPr="0087427E" w:rsidRDefault="00F26426" w:rsidP="0087427E">
      <w:pPr>
        <w:pStyle w:val="a5"/>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Рис. 2 – Схема секционного разъединителя с отключенными от контактной подвески шлейфами</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ИВ снять с пути и установить к опоре с разъединителем вне габарита ПС</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Установить на каждый отключенный шлейф по одной ЗШ и вынести из габарита ПС</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Включить разъединитель. </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Исполнителю подняться к </w:t>
      </w:r>
      <w:proofErr w:type="gramStart"/>
      <w:r w:rsidRPr="007B207B">
        <w:rPr>
          <w:rFonts w:ascii="Times New Roman" w:hAnsi="Times New Roman" w:cs="Times New Roman"/>
          <w:sz w:val="24"/>
          <w:szCs w:val="24"/>
        </w:rPr>
        <w:t>СР</w:t>
      </w:r>
      <w:proofErr w:type="gramEnd"/>
      <w:r w:rsidRPr="007B207B">
        <w:rPr>
          <w:rFonts w:ascii="Times New Roman" w:hAnsi="Times New Roman" w:cs="Times New Roman"/>
          <w:sz w:val="24"/>
          <w:szCs w:val="24"/>
        </w:rPr>
        <w:t xml:space="preserve"> и соединить его шлейфы при помощи соединительных зажимов, медной ШП сечением не менее 50мм</w:t>
      </w:r>
      <w:r w:rsidRPr="007B207B">
        <w:rPr>
          <w:rFonts w:ascii="Times New Roman" w:hAnsi="Times New Roman" w:cs="Times New Roman"/>
          <w:sz w:val="24"/>
          <w:szCs w:val="24"/>
          <w:vertAlign w:val="superscript"/>
        </w:rPr>
        <w:t>2</w:t>
      </w:r>
      <w:r w:rsidRPr="007B207B">
        <w:rPr>
          <w:rFonts w:ascii="Times New Roman" w:hAnsi="Times New Roman" w:cs="Times New Roman"/>
          <w:sz w:val="24"/>
          <w:szCs w:val="24"/>
        </w:rPr>
        <w:t>. Схема приведена на рис.12.</w:t>
      </w:r>
    </w:p>
    <w:p w:rsidR="00F26426" w:rsidRPr="007B207B" w:rsidRDefault="00F26426" w:rsidP="00F14002">
      <w:pPr>
        <w:pStyle w:val="a5"/>
        <w:spacing w:after="0" w:line="276" w:lineRule="auto"/>
        <w:ind w:left="0" w:firstLine="709"/>
        <w:rPr>
          <w:rFonts w:ascii="Times New Roman" w:hAnsi="Times New Roman" w:cs="Times New Roman"/>
          <w:sz w:val="24"/>
          <w:szCs w:val="24"/>
        </w:rPr>
      </w:pPr>
      <w:r w:rsidRPr="007B207B">
        <w:rPr>
          <w:rFonts w:ascii="Times New Roman" w:eastAsia="Calibri" w:hAnsi="Times New Roman" w:cs="Times New Roman"/>
          <w:sz w:val="24"/>
          <w:szCs w:val="24"/>
        </w:rPr>
        <w:object w:dxaOrig="6396" w:dyaOrig="4893">
          <v:shape id="_x0000_i1050" type="#_x0000_t75" style="width:136.5pt;height:108pt" o:ole="">
            <v:imagedata r:id="rId101" o:title=""/>
          </v:shape>
          <o:OLEObject Type="Embed" ProgID="Visio.Drawing.11" ShapeID="_x0000_i1050" DrawAspect="Content" ObjectID="_1473530445" r:id="rId102"/>
        </w:object>
      </w:r>
    </w:p>
    <w:p w:rsidR="00F26426" w:rsidRPr="0087427E" w:rsidRDefault="00F26426" w:rsidP="0087427E">
      <w:pPr>
        <w:pStyle w:val="a5"/>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Рис.12 - Схема секционного разъединителя с отключенными и заземленными  шлейфами</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Проверка состояния, регулировка и ремонт разъединителя:</w:t>
      </w:r>
    </w:p>
    <w:p w:rsidR="00F26426" w:rsidRPr="007B207B" w:rsidRDefault="00F26426" w:rsidP="004403C0">
      <w:pPr>
        <w:pStyle w:val="a5"/>
        <w:numPr>
          <w:ilvl w:val="0"/>
          <w:numId w:val="15"/>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Очистить изоляторы </w:t>
      </w:r>
      <w:proofErr w:type="gramStart"/>
      <w:r w:rsidRPr="007B207B">
        <w:rPr>
          <w:rFonts w:ascii="Times New Roman" w:hAnsi="Times New Roman" w:cs="Times New Roman"/>
          <w:sz w:val="24"/>
          <w:szCs w:val="24"/>
        </w:rPr>
        <w:t>СР</w:t>
      </w:r>
      <w:proofErr w:type="gramEnd"/>
      <w:r w:rsidRPr="007B207B">
        <w:rPr>
          <w:rFonts w:ascii="Times New Roman" w:hAnsi="Times New Roman" w:cs="Times New Roman"/>
          <w:sz w:val="24"/>
          <w:szCs w:val="24"/>
        </w:rPr>
        <w:t xml:space="preserve"> и опорные изоляторы шлейфов от загрязнений и осмотреть их</w:t>
      </w:r>
    </w:p>
    <w:p w:rsidR="00F26426" w:rsidRPr="007B207B" w:rsidRDefault="00F26426" w:rsidP="004403C0">
      <w:pPr>
        <w:pStyle w:val="a5"/>
        <w:numPr>
          <w:ilvl w:val="0"/>
          <w:numId w:val="15"/>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Не допускаются</w:t>
      </w:r>
      <w:proofErr w:type="gramStart"/>
      <w:r w:rsidRPr="007B207B">
        <w:rPr>
          <w:rFonts w:ascii="Times New Roman" w:hAnsi="Times New Roman" w:cs="Times New Roman"/>
          <w:sz w:val="24"/>
          <w:szCs w:val="24"/>
        </w:rPr>
        <w:t xml:space="preserve"> :</w:t>
      </w:r>
      <w:proofErr w:type="gramEnd"/>
    </w:p>
    <w:p w:rsidR="00F26426" w:rsidRPr="007B207B" w:rsidRDefault="00F26426" w:rsidP="004403C0">
      <w:pPr>
        <w:pStyle w:val="a5"/>
        <w:numPr>
          <w:ilvl w:val="0"/>
          <w:numId w:val="16"/>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сколы на ребрах фарфора общей площадью более 3 см</w:t>
      </w:r>
      <w:proofErr w:type="gramStart"/>
      <w:r w:rsidRPr="007B207B">
        <w:rPr>
          <w:rFonts w:ascii="Times New Roman" w:hAnsi="Times New Roman" w:cs="Times New Roman"/>
          <w:sz w:val="24"/>
          <w:szCs w:val="24"/>
          <w:vertAlign w:val="superscript"/>
        </w:rPr>
        <w:t>2</w:t>
      </w:r>
      <w:proofErr w:type="gramEnd"/>
    </w:p>
    <w:p w:rsidR="00F26426" w:rsidRPr="007B207B" w:rsidRDefault="00F26426" w:rsidP="004403C0">
      <w:pPr>
        <w:pStyle w:val="a5"/>
        <w:numPr>
          <w:ilvl w:val="0"/>
          <w:numId w:val="16"/>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продольные и радиальные трещины на изоляционных деталях и оконцевателях</w:t>
      </w:r>
    </w:p>
    <w:p w:rsidR="00F26426" w:rsidRPr="007B207B" w:rsidRDefault="00F26426" w:rsidP="004403C0">
      <w:pPr>
        <w:pStyle w:val="a5"/>
        <w:numPr>
          <w:ilvl w:val="0"/>
          <w:numId w:val="16"/>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нарушение заделки в местах соединений изоляционных деталей с оконцевателями (качание и проворачивание)</w:t>
      </w:r>
    </w:p>
    <w:p w:rsidR="00F26426" w:rsidRPr="007B207B" w:rsidRDefault="00F26426" w:rsidP="004403C0">
      <w:pPr>
        <w:pStyle w:val="a5"/>
        <w:numPr>
          <w:ilvl w:val="0"/>
          <w:numId w:val="16"/>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проверить (при наличии изоляции м/</w:t>
      </w:r>
      <w:proofErr w:type="gramStart"/>
      <w:r w:rsidRPr="007B207B">
        <w:rPr>
          <w:rFonts w:ascii="Times New Roman" w:hAnsi="Times New Roman" w:cs="Times New Roman"/>
          <w:sz w:val="24"/>
          <w:szCs w:val="24"/>
        </w:rPr>
        <w:t>у</w:t>
      </w:r>
      <w:proofErr w:type="gramEnd"/>
      <w:r w:rsidRPr="007B207B">
        <w:rPr>
          <w:rFonts w:ascii="Times New Roman" w:hAnsi="Times New Roman" w:cs="Times New Roman"/>
          <w:sz w:val="24"/>
          <w:szCs w:val="24"/>
        </w:rPr>
        <w:t xml:space="preserve"> </w:t>
      </w:r>
      <w:proofErr w:type="gramStart"/>
      <w:r w:rsidRPr="007B207B">
        <w:rPr>
          <w:rFonts w:ascii="Times New Roman" w:hAnsi="Times New Roman" w:cs="Times New Roman"/>
          <w:sz w:val="24"/>
          <w:szCs w:val="24"/>
        </w:rPr>
        <w:t>конструкцией</w:t>
      </w:r>
      <w:proofErr w:type="gramEnd"/>
      <w:r w:rsidRPr="007B207B">
        <w:rPr>
          <w:rFonts w:ascii="Times New Roman" w:hAnsi="Times New Roman" w:cs="Times New Roman"/>
          <w:sz w:val="24"/>
          <w:szCs w:val="24"/>
        </w:rPr>
        <w:t xml:space="preserve"> разъединителя и опорой) состояние изоляции (не допускается механическое повреждение или шунтирование изолирующих элементов)</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 Осмотреть  и зачистить контактные поверхности подвижного ножа и неподвижных губок наждачным полотном до блеска, удалив наплывы и заусенцы. Проверить целостность гибких шунтов и их крепление к ножу и шине. На все резьбовые соединения нанести смазку.</w:t>
      </w:r>
    </w:p>
    <w:p w:rsidR="00F26426" w:rsidRPr="007B207B" w:rsidRDefault="00F26426" w:rsidP="004403C0">
      <w:pPr>
        <w:pStyle w:val="a5"/>
        <w:numPr>
          <w:ilvl w:val="0"/>
          <w:numId w:val="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 Проверить дугогасящие рога, их крепление. </w:t>
      </w:r>
    </w:p>
    <w:p w:rsidR="00F26426" w:rsidRPr="007B207B" w:rsidRDefault="00F26426" w:rsidP="004403C0">
      <w:pPr>
        <w:pStyle w:val="a5"/>
        <w:numPr>
          <w:ilvl w:val="0"/>
          <w:numId w:val="17"/>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lastRenderedPageBreak/>
        <w:t>Рога должны иметь правильную форму, гладкую без заусенцев поверхность и плотный контакт в месте соприкосновения.</w:t>
      </w:r>
    </w:p>
    <w:p w:rsidR="00F26426" w:rsidRPr="007B207B" w:rsidRDefault="00F26426" w:rsidP="004403C0">
      <w:pPr>
        <w:pStyle w:val="a5"/>
        <w:numPr>
          <w:ilvl w:val="0"/>
          <w:numId w:val="17"/>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При отключении разъединителя не допускается сцепление рогов.</w:t>
      </w:r>
    </w:p>
    <w:p w:rsidR="00F26426" w:rsidRPr="007B207B" w:rsidRDefault="00F26426" w:rsidP="004403C0">
      <w:pPr>
        <w:pStyle w:val="a5"/>
        <w:numPr>
          <w:ilvl w:val="0"/>
          <w:numId w:val="17"/>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Зачистить рога до блеска, удалив наплывы и заусенцы.</w:t>
      </w:r>
    </w:p>
    <w:p w:rsidR="00F26426" w:rsidRPr="007B207B" w:rsidRDefault="00F26426" w:rsidP="004403C0">
      <w:pPr>
        <w:pStyle w:val="a5"/>
        <w:numPr>
          <w:ilvl w:val="0"/>
          <w:numId w:val="17"/>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Износ рогов не должен превышать 10% поперечного сечения.</w:t>
      </w:r>
    </w:p>
    <w:p w:rsidR="00F26426" w:rsidRPr="007B207B" w:rsidRDefault="00F26426" w:rsidP="004403C0">
      <w:pPr>
        <w:pStyle w:val="a5"/>
        <w:numPr>
          <w:ilvl w:val="0"/>
          <w:numId w:val="18"/>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Проверить плотность контакта в местах присоединения шлейфов к разъединителю. </w:t>
      </w:r>
    </w:p>
    <w:p w:rsidR="00F26426" w:rsidRPr="007B207B" w:rsidRDefault="00F26426" w:rsidP="004403C0">
      <w:pPr>
        <w:pStyle w:val="a5"/>
        <w:numPr>
          <w:ilvl w:val="0"/>
          <w:numId w:val="1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При нагреве контакта перебрать и зачистить контактные поверхности проводов шлейфов и зажимов на разъединителе. </w:t>
      </w:r>
    </w:p>
    <w:p w:rsidR="00F26426" w:rsidRPr="007B207B" w:rsidRDefault="00F26426" w:rsidP="004403C0">
      <w:pPr>
        <w:pStyle w:val="a5"/>
        <w:numPr>
          <w:ilvl w:val="0"/>
          <w:numId w:val="1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Не допускается расслоение проводов и перекос плашек зажимов.</w:t>
      </w:r>
    </w:p>
    <w:p w:rsidR="00F26426" w:rsidRPr="007B207B" w:rsidRDefault="00F26426" w:rsidP="004403C0">
      <w:pPr>
        <w:pStyle w:val="a5"/>
        <w:numPr>
          <w:ilvl w:val="0"/>
          <w:numId w:val="19"/>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Проверить надежность затяжки болтов.</w:t>
      </w:r>
    </w:p>
    <w:p w:rsidR="00F26426" w:rsidRPr="007B207B" w:rsidRDefault="00F26426" w:rsidP="004403C0">
      <w:pPr>
        <w:pStyle w:val="a5"/>
        <w:numPr>
          <w:ilvl w:val="0"/>
          <w:numId w:val="18"/>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Проверить сцепление тяг с изоляторами и затяжку вех болтовых соединений.</w:t>
      </w:r>
    </w:p>
    <w:p w:rsidR="00F26426" w:rsidRPr="007B207B" w:rsidRDefault="00F26426" w:rsidP="004403C0">
      <w:pPr>
        <w:pStyle w:val="a5"/>
        <w:numPr>
          <w:ilvl w:val="0"/>
          <w:numId w:val="18"/>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При включенном положении разъединителя проверить положение оси контактных ножей. Горизонтальные оси должны совпадать с точностью до 1</w:t>
      </w:r>
      <w:r w:rsidRPr="007B207B">
        <w:rPr>
          <w:rFonts w:ascii="Times New Roman" w:hAnsi="Times New Roman" w:cs="Times New Roman"/>
          <w:sz w:val="24"/>
          <w:szCs w:val="24"/>
          <w:vertAlign w:val="superscript"/>
        </w:rPr>
        <w:t>0</w:t>
      </w:r>
      <w:r w:rsidRPr="007B207B">
        <w:rPr>
          <w:rFonts w:ascii="Times New Roman" w:hAnsi="Times New Roman" w:cs="Times New Roman"/>
          <w:sz w:val="24"/>
          <w:szCs w:val="24"/>
        </w:rPr>
        <w:t>, смещение осей (</w:t>
      </w:r>
      <w:proofErr w:type="gramStart"/>
      <w:r w:rsidRPr="007B207B">
        <w:rPr>
          <w:rFonts w:ascii="Times New Roman" w:hAnsi="Times New Roman" w:cs="Times New Roman"/>
          <w:sz w:val="24"/>
          <w:szCs w:val="24"/>
        </w:rPr>
        <w:t>по середине</w:t>
      </w:r>
      <w:proofErr w:type="gramEnd"/>
      <w:r w:rsidRPr="007B207B">
        <w:rPr>
          <w:rFonts w:ascii="Times New Roman" w:hAnsi="Times New Roman" w:cs="Times New Roman"/>
          <w:sz w:val="24"/>
          <w:szCs w:val="24"/>
        </w:rPr>
        <w:t xml:space="preserve"> между  колонками разъединителя) не должно превышать 5 мм.</w:t>
      </w:r>
    </w:p>
    <w:p w:rsidR="00F26426" w:rsidRPr="007B207B" w:rsidRDefault="00F26426" w:rsidP="004403C0">
      <w:pPr>
        <w:pStyle w:val="a5"/>
        <w:numPr>
          <w:ilvl w:val="0"/>
          <w:numId w:val="2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Отключить разъединитель и убедиться, что контактные ножи повернулись на угол 90-91</w:t>
      </w:r>
      <w:r w:rsidRPr="007B207B">
        <w:rPr>
          <w:rFonts w:ascii="Times New Roman" w:hAnsi="Times New Roman" w:cs="Times New Roman"/>
          <w:sz w:val="24"/>
          <w:szCs w:val="24"/>
          <w:vertAlign w:val="superscript"/>
        </w:rPr>
        <w:t>0</w:t>
      </w:r>
      <w:r w:rsidRPr="007B207B">
        <w:rPr>
          <w:rFonts w:ascii="Times New Roman" w:hAnsi="Times New Roman" w:cs="Times New Roman"/>
          <w:sz w:val="24"/>
          <w:szCs w:val="24"/>
        </w:rPr>
        <w:t>, при отклонении произвести регулировку изменением длины внутриполюсной тяги.</w:t>
      </w:r>
    </w:p>
    <w:p w:rsidR="00F26426" w:rsidRPr="007B207B" w:rsidRDefault="00F26426" w:rsidP="004403C0">
      <w:pPr>
        <w:pStyle w:val="a5"/>
        <w:numPr>
          <w:ilvl w:val="0"/>
          <w:numId w:val="2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Проверить контактное нажатие динамометром и отрегулировать  изменением затяжек гаек на шпильках ламелей. При отключении разъединителя вытягивающее усилие должно быть 160-200 Н.</w:t>
      </w:r>
    </w:p>
    <w:p w:rsidR="00F26426" w:rsidRPr="007B207B" w:rsidRDefault="00F26426" w:rsidP="004403C0">
      <w:pPr>
        <w:pStyle w:val="a5"/>
        <w:numPr>
          <w:ilvl w:val="0"/>
          <w:numId w:val="2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Нанести на все трущиеся поверхности смазку ЦИАТИМ – 201 или ЖСТКЭ – 65,  а на контактные поверхности  ЦИАТИМ – 101</w:t>
      </w:r>
    </w:p>
    <w:p w:rsidR="00F26426" w:rsidRPr="007B207B" w:rsidRDefault="00F26426" w:rsidP="004403C0">
      <w:pPr>
        <w:pStyle w:val="a5"/>
        <w:numPr>
          <w:ilvl w:val="0"/>
          <w:numId w:val="2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Проверить соединение тяги с приводом и с изолятором разъединителя. </w:t>
      </w:r>
    </w:p>
    <w:p w:rsidR="00F26426" w:rsidRPr="007B207B" w:rsidRDefault="00F26426" w:rsidP="004403C0">
      <w:pPr>
        <w:pStyle w:val="a5"/>
        <w:numPr>
          <w:ilvl w:val="0"/>
          <w:numId w:val="2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Опробовать взаимодействие привода с разъединителем.</w:t>
      </w:r>
    </w:p>
    <w:p w:rsidR="00F26426" w:rsidRPr="007B207B" w:rsidRDefault="00F26426" w:rsidP="004403C0">
      <w:pPr>
        <w:pStyle w:val="a5"/>
        <w:numPr>
          <w:ilvl w:val="0"/>
          <w:numId w:val="2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Подключение шлейфов разъединителя к контактной подвеске:</w:t>
      </w:r>
    </w:p>
    <w:p w:rsidR="00F26426" w:rsidRPr="007B207B" w:rsidRDefault="00F26426" w:rsidP="004403C0">
      <w:pPr>
        <w:pStyle w:val="a5"/>
        <w:numPr>
          <w:ilvl w:val="0"/>
          <w:numId w:val="2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Снять перемычку со шлейфов разъединителя и исполнителю спуститься вниз;</w:t>
      </w:r>
    </w:p>
    <w:p w:rsidR="00F26426" w:rsidRPr="007B207B" w:rsidRDefault="00F26426" w:rsidP="004403C0">
      <w:pPr>
        <w:pStyle w:val="a5"/>
        <w:numPr>
          <w:ilvl w:val="0"/>
          <w:numId w:val="2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Снять ЗШ, отключить разъединитель.</w:t>
      </w:r>
    </w:p>
    <w:p w:rsidR="00F26426" w:rsidRPr="007B207B" w:rsidRDefault="00F26426" w:rsidP="004403C0">
      <w:pPr>
        <w:pStyle w:val="a5"/>
        <w:numPr>
          <w:ilvl w:val="0"/>
          <w:numId w:val="2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Установить ИВ под местом подключения шлейфа к КП.</w:t>
      </w:r>
    </w:p>
    <w:p w:rsidR="00F26426" w:rsidRPr="007B207B" w:rsidRDefault="00F26426" w:rsidP="004403C0">
      <w:pPr>
        <w:pStyle w:val="a5"/>
        <w:numPr>
          <w:ilvl w:val="0"/>
          <w:numId w:val="2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Исполнителю и помощнику подняться на рабочую площадку и по навесной лестнице к месту присоединения.</w:t>
      </w:r>
    </w:p>
    <w:p w:rsidR="00F26426" w:rsidRPr="007B207B" w:rsidRDefault="00F26426" w:rsidP="004403C0">
      <w:pPr>
        <w:pStyle w:val="a5"/>
        <w:numPr>
          <w:ilvl w:val="0"/>
          <w:numId w:val="2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При завешанной ШПШ по обе стороны ВИ переключить поочередно шлейфы к </w:t>
      </w:r>
      <w:proofErr w:type="gramStart"/>
      <w:r w:rsidRPr="007B207B">
        <w:rPr>
          <w:rFonts w:ascii="Times New Roman" w:hAnsi="Times New Roman" w:cs="Times New Roman"/>
          <w:sz w:val="24"/>
          <w:szCs w:val="24"/>
        </w:rPr>
        <w:t>поперечным</w:t>
      </w:r>
      <w:proofErr w:type="gramEnd"/>
      <w:r w:rsidRPr="007B207B">
        <w:rPr>
          <w:rFonts w:ascii="Times New Roman" w:hAnsi="Times New Roman" w:cs="Times New Roman"/>
          <w:sz w:val="24"/>
          <w:szCs w:val="24"/>
        </w:rPr>
        <w:t xml:space="preserve"> ЭС.</w:t>
      </w:r>
    </w:p>
    <w:p w:rsidR="00F26426" w:rsidRPr="007B207B" w:rsidRDefault="00F26426" w:rsidP="004403C0">
      <w:pPr>
        <w:pStyle w:val="a5"/>
        <w:numPr>
          <w:ilvl w:val="0"/>
          <w:numId w:val="20"/>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Контактные поверхности очистить тряпкой от загрязнения и наждачным полотном до металлического блеска.</w:t>
      </w:r>
    </w:p>
    <w:p w:rsidR="00F26426" w:rsidRPr="007B207B" w:rsidRDefault="00F26426" w:rsidP="004403C0">
      <w:pPr>
        <w:pStyle w:val="a5"/>
        <w:numPr>
          <w:ilvl w:val="0"/>
          <w:numId w:val="2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После подключения шлейфов к КП по команде руководителя работ включить разъединитель, переместить ИВ под установленный шунт. </w:t>
      </w:r>
      <w:proofErr w:type="gramStart"/>
      <w:r w:rsidRPr="007B207B">
        <w:rPr>
          <w:rFonts w:ascii="Times New Roman" w:hAnsi="Times New Roman" w:cs="Times New Roman"/>
          <w:sz w:val="24"/>
          <w:szCs w:val="24"/>
        </w:rPr>
        <w:t>При</w:t>
      </w:r>
      <w:proofErr w:type="gramEnd"/>
      <w:r w:rsidRPr="007B207B">
        <w:rPr>
          <w:rFonts w:ascii="Times New Roman" w:hAnsi="Times New Roman" w:cs="Times New Roman"/>
          <w:sz w:val="24"/>
          <w:szCs w:val="24"/>
        </w:rPr>
        <w:t xml:space="preserve"> </w:t>
      </w:r>
      <w:proofErr w:type="gramStart"/>
      <w:r w:rsidRPr="007B207B">
        <w:rPr>
          <w:rFonts w:ascii="Times New Roman" w:hAnsi="Times New Roman" w:cs="Times New Roman"/>
          <w:sz w:val="24"/>
          <w:szCs w:val="24"/>
        </w:rPr>
        <w:t>завешанных</w:t>
      </w:r>
      <w:proofErr w:type="gramEnd"/>
      <w:r w:rsidRPr="007B207B">
        <w:rPr>
          <w:rFonts w:ascii="Times New Roman" w:hAnsi="Times New Roman" w:cs="Times New Roman"/>
          <w:sz w:val="24"/>
          <w:szCs w:val="24"/>
        </w:rPr>
        <w:t xml:space="preserve"> на обе ветви секции  ШШ снять ШП между секциями контактной подвески.</w:t>
      </w:r>
    </w:p>
    <w:p w:rsidR="00F26426" w:rsidRPr="007B207B" w:rsidRDefault="00F26426" w:rsidP="004403C0">
      <w:pPr>
        <w:pStyle w:val="a5"/>
        <w:numPr>
          <w:ilvl w:val="0"/>
          <w:numId w:val="2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 Убедиться, что положение разъединителя соответствует схеме приказа, закрыть крышку привода.</w:t>
      </w:r>
    </w:p>
    <w:p w:rsidR="00F26426" w:rsidRPr="007B207B" w:rsidRDefault="00F26426" w:rsidP="004403C0">
      <w:pPr>
        <w:pStyle w:val="a5"/>
        <w:numPr>
          <w:ilvl w:val="0"/>
          <w:numId w:val="2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Снять в диэлектрических перчатках ШП с ЗУ в цепи заземления опоры (отсоединив сначала со стороны опоры, затем со стороны тягового рельса).</w:t>
      </w:r>
    </w:p>
    <w:p w:rsidR="00F26426" w:rsidRPr="0087427E" w:rsidRDefault="00F26426" w:rsidP="004403C0">
      <w:pPr>
        <w:pStyle w:val="a5"/>
        <w:numPr>
          <w:ilvl w:val="0"/>
          <w:numId w:val="21"/>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Убрать ИВ, снять сигналистов, дать уведомление ЭЧЦ об окончании работы</w:t>
      </w:r>
    </w:p>
    <w:p w:rsidR="00F26426" w:rsidRPr="0087427E" w:rsidRDefault="00F26426" w:rsidP="00F14002">
      <w:pPr>
        <w:pStyle w:val="a5"/>
        <w:spacing w:after="0" w:line="276" w:lineRule="auto"/>
        <w:ind w:left="0" w:firstLine="709"/>
        <w:rPr>
          <w:rFonts w:ascii="Times New Roman" w:hAnsi="Times New Roman" w:cs="Times New Roman"/>
          <w:b/>
          <w:sz w:val="24"/>
          <w:szCs w:val="24"/>
        </w:rPr>
      </w:pPr>
      <w:r w:rsidRPr="0087427E">
        <w:rPr>
          <w:rFonts w:ascii="Times New Roman" w:hAnsi="Times New Roman" w:cs="Times New Roman"/>
          <w:b/>
          <w:sz w:val="24"/>
          <w:szCs w:val="24"/>
        </w:rPr>
        <w:t>Контрольные вопросы</w:t>
      </w:r>
    </w:p>
    <w:p w:rsidR="00F26426" w:rsidRPr="007B207B" w:rsidRDefault="00F26426" w:rsidP="004403C0">
      <w:pPr>
        <w:pStyle w:val="a5"/>
        <w:numPr>
          <w:ilvl w:val="1"/>
          <w:numId w:val="22"/>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Назовите назначение секционного разъединителя?</w:t>
      </w:r>
    </w:p>
    <w:p w:rsidR="00F26426" w:rsidRPr="007B207B" w:rsidRDefault="00F26426" w:rsidP="004403C0">
      <w:pPr>
        <w:pStyle w:val="a5"/>
        <w:numPr>
          <w:ilvl w:val="1"/>
          <w:numId w:val="22"/>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lastRenderedPageBreak/>
        <w:t xml:space="preserve">Перечислите требования при монтаже?                                                                            </w:t>
      </w:r>
    </w:p>
    <w:p w:rsidR="00F26426" w:rsidRPr="007B207B" w:rsidRDefault="00F26426" w:rsidP="004403C0">
      <w:pPr>
        <w:pStyle w:val="a5"/>
        <w:numPr>
          <w:ilvl w:val="1"/>
          <w:numId w:val="22"/>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Назовите номинальные параметры РСУ – 3,3 кВ.          </w:t>
      </w:r>
    </w:p>
    <w:p w:rsidR="00F26426" w:rsidRPr="007B207B" w:rsidRDefault="00F26426" w:rsidP="004403C0">
      <w:pPr>
        <w:pStyle w:val="a5"/>
        <w:numPr>
          <w:ilvl w:val="1"/>
          <w:numId w:val="22"/>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 xml:space="preserve">Расскажите устройство РСУ -3,3кВ.         </w:t>
      </w:r>
    </w:p>
    <w:p w:rsidR="00F26426" w:rsidRPr="007B207B" w:rsidRDefault="00F26426" w:rsidP="004403C0">
      <w:pPr>
        <w:pStyle w:val="a5"/>
        <w:numPr>
          <w:ilvl w:val="1"/>
          <w:numId w:val="22"/>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Перечислите характеристики привода  УМП-</w:t>
      </w:r>
      <w:proofErr w:type="gramStart"/>
      <w:r w:rsidRPr="007B207B">
        <w:rPr>
          <w:rFonts w:ascii="Times New Roman" w:hAnsi="Times New Roman" w:cs="Times New Roman"/>
          <w:sz w:val="24"/>
          <w:szCs w:val="24"/>
          <w:lang w:val="en-US"/>
        </w:rPr>
        <w:t>II</w:t>
      </w:r>
      <w:proofErr w:type="gramEnd"/>
      <w:r w:rsidRPr="007B207B">
        <w:rPr>
          <w:rFonts w:ascii="Times New Roman" w:hAnsi="Times New Roman" w:cs="Times New Roman"/>
          <w:sz w:val="24"/>
          <w:szCs w:val="24"/>
        </w:rPr>
        <w:t xml:space="preserve"> и расскажите устройство привода? </w:t>
      </w:r>
    </w:p>
    <w:p w:rsidR="00F26426" w:rsidRPr="007B207B" w:rsidRDefault="00F26426" w:rsidP="004403C0">
      <w:pPr>
        <w:pStyle w:val="a5"/>
        <w:numPr>
          <w:ilvl w:val="1"/>
          <w:numId w:val="22"/>
        </w:numPr>
        <w:spacing w:after="0" w:line="276" w:lineRule="auto"/>
        <w:ind w:left="0" w:firstLine="709"/>
        <w:rPr>
          <w:rFonts w:ascii="Times New Roman" w:hAnsi="Times New Roman" w:cs="Times New Roman"/>
          <w:sz w:val="24"/>
          <w:szCs w:val="24"/>
        </w:rPr>
      </w:pPr>
      <w:r w:rsidRPr="007B207B">
        <w:rPr>
          <w:rFonts w:ascii="Times New Roman" w:hAnsi="Times New Roman" w:cs="Times New Roman"/>
          <w:sz w:val="24"/>
          <w:szCs w:val="24"/>
        </w:rPr>
        <w:t>Назовите особенности конструкции привода типа УМП-</w:t>
      </w:r>
      <w:proofErr w:type="gramStart"/>
      <w:r w:rsidRPr="007B207B">
        <w:rPr>
          <w:rFonts w:ascii="Times New Roman" w:hAnsi="Times New Roman" w:cs="Times New Roman"/>
          <w:sz w:val="24"/>
          <w:szCs w:val="24"/>
          <w:lang w:val="en-US"/>
        </w:rPr>
        <w:t>II</w:t>
      </w:r>
      <w:proofErr w:type="gramEnd"/>
      <w:r w:rsidRPr="007B207B">
        <w:rPr>
          <w:rFonts w:ascii="Times New Roman" w:hAnsi="Times New Roman" w:cs="Times New Roman"/>
          <w:sz w:val="24"/>
          <w:szCs w:val="24"/>
        </w:rPr>
        <w:t xml:space="preserve">?                                                 </w:t>
      </w:r>
    </w:p>
    <w:p w:rsidR="00E62196" w:rsidRDefault="00E62196" w:rsidP="00F14002">
      <w:pPr>
        <w:spacing w:line="276" w:lineRule="auto"/>
        <w:ind w:firstLine="709"/>
      </w:pP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E62196" w:rsidRDefault="00E62196"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1E2889" w:rsidRDefault="001E2889" w:rsidP="00F14002">
      <w:pPr>
        <w:spacing w:line="276" w:lineRule="auto"/>
        <w:ind w:firstLine="709"/>
      </w:pPr>
    </w:p>
    <w:p w:rsidR="00E62196" w:rsidRDefault="00E62196" w:rsidP="00FB4111">
      <w:pPr>
        <w:spacing w:line="276" w:lineRule="auto"/>
      </w:pPr>
      <w:bookmarkStart w:id="1" w:name="_GoBack"/>
      <w:bookmarkEnd w:id="1"/>
    </w:p>
    <w:p w:rsidR="00C16FC8" w:rsidRPr="00E62196" w:rsidRDefault="00C16FC8" w:rsidP="00F14002">
      <w:pPr>
        <w:spacing w:line="276" w:lineRule="auto"/>
        <w:ind w:firstLine="709"/>
        <w:rPr>
          <w:rFonts w:eastAsia="Calibri"/>
          <w:b/>
        </w:rPr>
      </w:pPr>
      <w:r w:rsidRPr="00E62196">
        <w:rPr>
          <w:b/>
        </w:rPr>
        <w:lastRenderedPageBreak/>
        <w:t>Лабораторная работа №14.</w:t>
      </w:r>
      <w:r w:rsidRPr="00E62196">
        <w:rPr>
          <w:rFonts w:eastAsia="Calibri"/>
          <w:b/>
        </w:rPr>
        <w:t>Исследование конструкции и принципа работы измерительных приборов</w:t>
      </w:r>
      <w:r w:rsidR="00E62196">
        <w:rPr>
          <w:rFonts w:eastAsia="Calibri"/>
          <w:b/>
        </w:rPr>
        <w:t>.</w:t>
      </w:r>
    </w:p>
    <w:p w:rsidR="00C16FC8" w:rsidRPr="007B207B" w:rsidRDefault="00C16FC8" w:rsidP="00F14002">
      <w:pPr>
        <w:widowControl w:val="0"/>
        <w:spacing w:line="276" w:lineRule="auto"/>
        <w:ind w:firstLine="709"/>
      </w:pPr>
      <w:r w:rsidRPr="00E62196">
        <w:rPr>
          <w:b/>
        </w:rPr>
        <w:t>Цель работы:</w:t>
      </w:r>
      <w:r w:rsidRPr="007B207B">
        <w:t xml:space="preserve"> изучить устройство, принцип действия и характеристики основных электроизмерительных приборов.</w:t>
      </w:r>
    </w:p>
    <w:p w:rsidR="00C16FC8" w:rsidRPr="007B207B" w:rsidRDefault="00C16FC8" w:rsidP="00F14002">
      <w:pPr>
        <w:widowControl w:val="0"/>
        <w:spacing w:line="276" w:lineRule="auto"/>
        <w:ind w:firstLine="709"/>
      </w:pPr>
      <w:r w:rsidRPr="00E62196">
        <w:rPr>
          <w:b/>
        </w:rPr>
        <w:t>Оборудование:</w:t>
      </w:r>
      <w:r w:rsidRPr="007B207B">
        <w:t xml:space="preserve"> набор электроизмерительных приборов, источник питания, реостаты.</w:t>
      </w:r>
    </w:p>
    <w:p w:rsidR="00C16FC8" w:rsidRPr="00E62196" w:rsidRDefault="00C16FC8" w:rsidP="00F14002">
      <w:pPr>
        <w:spacing w:line="276" w:lineRule="auto"/>
        <w:ind w:firstLine="709"/>
        <w:rPr>
          <w:b/>
        </w:rPr>
      </w:pPr>
      <w:r w:rsidRPr="00E62196">
        <w:rPr>
          <w:b/>
        </w:rPr>
        <w:t>Порядок выполнения.</w:t>
      </w:r>
    </w:p>
    <w:p w:rsidR="00C16FC8" w:rsidRPr="00E62196" w:rsidRDefault="00C16FC8" w:rsidP="00F14002">
      <w:pPr>
        <w:pStyle w:val="4"/>
        <w:spacing w:before="0" w:line="276" w:lineRule="auto"/>
        <w:ind w:firstLine="709"/>
        <w:rPr>
          <w:rFonts w:ascii="Times New Roman" w:hAnsi="Times New Roman" w:cs="Times New Roman"/>
          <w:b/>
          <w:i w:val="0"/>
          <w:color w:val="auto"/>
        </w:rPr>
      </w:pPr>
      <w:r w:rsidRPr="00E62196">
        <w:rPr>
          <w:rFonts w:ascii="Times New Roman" w:hAnsi="Times New Roman" w:cs="Times New Roman"/>
          <w:b/>
          <w:i w:val="0"/>
          <w:color w:val="auto"/>
        </w:rPr>
        <w:t>1. Описание технических характеристик приборов.</w:t>
      </w:r>
    </w:p>
    <w:p w:rsidR="00C16FC8" w:rsidRPr="007B207B" w:rsidRDefault="00C16FC8" w:rsidP="00F14002">
      <w:pPr>
        <w:spacing w:line="276" w:lineRule="auto"/>
        <w:ind w:firstLine="709"/>
        <w:rPr>
          <w:sz w:val="28"/>
        </w:rPr>
      </w:pPr>
      <w:r w:rsidRPr="007B207B">
        <w:t>Получив для работы амперметр и вольтметр, ответьте на следующие вопросы (табл. 1).</w:t>
      </w:r>
    </w:p>
    <w:p w:rsidR="00C16FC8" w:rsidRPr="00E62196" w:rsidRDefault="00C16FC8" w:rsidP="00E62196">
      <w:pPr>
        <w:pStyle w:val="5"/>
        <w:spacing w:before="0" w:line="276" w:lineRule="auto"/>
        <w:ind w:firstLine="709"/>
        <w:jc w:val="right"/>
        <w:rPr>
          <w:rFonts w:ascii="Times New Roman" w:hAnsi="Times New Roman" w:cs="Times New Roman"/>
          <w:color w:val="auto"/>
        </w:rPr>
      </w:pPr>
      <w:r w:rsidRPr="00E62196">
        <w:rPr>
          <w:rFonts w:ascii="Times New Roman" w:hAnsi="Times New Roman" w:cs="Times New Roman"/>
          <w:color w:val="auto"/>
        </w:rPr>
        <w:t>Таблица 1.1</w:t>
      </w:r>
    </w:p>
    <w:tbl>
      <w:tblPr>
        <w:tblW w:w="0" w:type="auto"/>
        <w:tblInd w:w="40" w:type="dxa"/>
        <w:tblLayout w:type="fixed"/>
        <w:tblCellMar>
          <w:left w:w="40" w:type="dxa"/>
          <w:right w:w="40" w:type="dxa"/>
        </w:tblCellMar>
        <w:tblLook w:val="04A0"/>
      </w:tblPr>
      <w:tblGrid>
        <w:gridCol w:w="450"/>
        <w:gridCol w:w="4653"/>
        <w:gridCol w:w="2044"/>
        <w:gridCol w:w="2209"/>
      </w:tblGrid>
      <w:tr w:rsidR="00C16FC8" w:rsidRPr="006C2E1A" w:rsidTr="00E62196">
        <w:trPr>
          <w:trHeight w:hRule="exact" w:val="340"/>
        </w:trPr>
        <w:tc>
          <w:tcPr>
            <w:tcW w:w="450" w:type="dxa"/>
            <w:tcBorders>
              <w:top w:val="single" w:sz="6" w:space="0" w:color="auto"/>
              <w:left w:val="single" w:sz="6" w:space="0" w:color="auto"/>
              <w:bottom w:val="single" w:sz="6" w:space="0" w:color="auto"/>
              <w:right w:val="single" w:sz="4" w:space="0" w:color="auto"/>
            </w:tcBorders>
          </w:tcPr>
          <w:p w:rsidR="00C16FC8" w:rsidRPr="006C2E1A" w:rsidRDefault="00C16FC8" w:rsidP="00E62196">
            <w:pPr>
              <w:spacing w:line="276" w:lineRule="auto"/>
              <w:jc w:val="center"/>
            </w:pPr>
          </w:p>
          <w:p w:rsidR="00C16FC8" w:rsidRPr="006C2E1A" w:rsidRDefault="00C16FC8" w:rsidP="00E62196">
            <w:pPr>
              <w:spacing w:line="276" w:lineRule="auto"/>
              <w:jc w:val="center"/>
            </w:pPr>
          </w:p>
        </w:tc>
        <w:tc>
          <w:tcPr>
            <w:tcW w:w="4653" w:type="dxa"/>
            <w:tcBorders>
              <w:top w:val="single" w:sz="6" w:space="0" w:color="auto"/>
              <w:left w:val="single" w:sz="4" w:space="0" w:color="auto"/>
              <w:bottom w:val="single" w:sz="6" w:space="0" w:color="auto"/>
              <w:right w:val="single" w:sz="6" w:space="0" w:color="auto"/>
            </w:tcBorders>
          </w:tcPr>
          <w:p w:rsidR="00C16FC8" w:rsidRPr="006C2E1A" w:rsidRDefault="00C16FC8" w:rsidP="00E62196">
            <w:pPr>
              <w:spacing w:line="276" w:lineRule="auto"/>
              <w:jc w:val="center"/>
            </w:pPr>
            <w:r w:rsidRPr="006C2E1A">
              <w:t>Наименование</w:t>
            </w:r>
          </w:p>
          <w:p w:rsidR="00C16FC8" w:rsidRPr="006C2E1A" w:rsidRDefault="00C16FC8" w:rsidP="00E62196">
            <w:pPr>
              <w:spacing w:line="276" w:lineRule="auto"/>
              <w:jc w:val="center"/>
            </w:pPr>
          </w:p>
        </w:tc>
        <w:tc>
          <w:tcPr>
            <w:tcW w:w="2044" w:type="dxa"/>
            <w:tcBorders>
              <w:top w:val="single" w:sz="6" w:space="0" w:color="auto"/>
              <w:left w:val="single" w:sz="6" w:space="0" w:color="auto"/>
              <w:bottom w:val="single" w:sz="6" w:space="0" w:color="auto"/>
              <w:right w:val="single" w:sz="6" w:space="0" w:color="auto"/>
            </w:tcBorders>
          </w:tcPr>
          <w:p w:rsidR="00C16FC8" w:rsidRPr="006C2E1A" w:rsidRDefault="00C16FC8" w:rsidP="00E62196">
            <w:pPr>
              <w:spacing w:line="276" w:lineRule="auto"/>
              <w:jc w:val="center"/>
            </w:pPr>
            <w:r w:rsidRPr="006C2E1A">
              <w:t>Амперметр</w:t>
            </w:r>
          </w:p>
          <w:p w:rsidR="00C16FC8" w:rsidRPr="006C2E1A" w:rsidRDefault="00C16FC8" w:rsidP="00E62196">
            <w:pPr>
              <w:spacing w:line="276" w:lineRule="auto"/>
              <w:jc w:val="center"/>
            </w:pPr>
          </w:p>
        </w:tc>
        <w:tc>
          <w:tcPr>
            <w:tcW w:w="2209" w:type="dxa"/>
            <w:tcBorders>
              <w:top w:val="single" w:sz="6" w:space="0" w:color="auto"/>
              <w:left w:val="single" w:sz="6" w:space="0" w:color="auto"/>
              <w:bottom w:val="single" w:sz="6" w:space="0" w:color="auto"/>
              <w:right w:val="single" w:sz="6" w:space="0" w:color="auto"/>
            </w:tcBorders>
          </w:tcPr>
          <w:p w:rsidR="00C16FC8" w:rsidRPr="006C2E1A" w:rsidRDefault="00C16FC8" w:rsidP="00E62196">
            <w:pPr>
              <w:spacing w:line="276" w:lineRule="auto"/>
              <w:jc w:val="center"/>
            </w:pPr>
            <w:r w:rsidRPr="006C2E1A">
              <w:t>Вольтметр</w:t>
            </w:r>
          </w:p>
          <w:p w:rsidR="00C16FC8" w:rsidRPr="006C2E1A" w:rsidRDefault="00C16FC8" w:rsidP="00E62196">
            <w:pPr>
              <w:spacing w:line="276" w:lineRule="auto"/>
              <w:jc w:val="center"/>
            </w:pPr>
          </w:p>
        </w:tc>
      </w:tr>
      <w:tr w:rsidR="00C16FC8" w:rsidRPr="006C2E1A" w:rsidTr="00E62196">
        <w:trPr>
          <w:cantSplit/>
          <w:trHeight w:val="630"/>
        </w:trPr>
        <w:tc>
          <w:tcPr>
            <w:tcW w:w="450" w:type="dxa"/>
            <w:tcBorders>
              <w:top w:val="single" w:sz="6" w:space="0" w:color="auto"/>
              <w:left w:val="single" w:sz="6" w:space="0" w:color="auto"/>
              <w:bottom w:val="single" w:sz="4" w:space="0" w:color="auto"/>
              <w:right w:val="single" w:sz="4" w:space="0" w:color="auto"/>
            </w:tcBorders>
          </w:tcPr>
          <w:p w:rsidR="00C16FC8" w:rsidRPr="006C2E1A" w:rsidRDefault="00C16FC8" w:rsidP="004403C0">
            <w:pPr>
              <w:pStyle w:val="21"/>
              <w:numPr>
                <w:ilvl w:val="0"/>
                <w:numId w:val="24"/>
              </w:numPr>
              <w:tabs>
                <w:tab w:val="num" w:pos="-2167"/>
              </w:tabs>
              <w:spacing w:after="0" w:line="276" w:lineRule="auto"/>
              <w:ind w:left="0" w:firstLine="0"/>
              <w:jc w:val="center"/>
              <w:rPr>
                <w:sz w:val="24"/>
                <w:szCs w:val="24"/>
              </w:rPr>
            </w:pPr>
          </w:p>
          <w:p w:rsidR="00C16FC8" w:rsidRPr="006C2E1A" w:rsidRDefault="00C16FC8" w:rsidP="00E62196">
            <w:pPr>
              <w:pStyle w:val="21"/>
              <w:spacing w:after="0" w:line="276" w:lineRule="auto"/>
              <w:jc w:val="center"/>
              <w:rPr>
                <w:sz w:val="24"/>
                <w:szCs w:val="24"/>
              </w:rPr>
            </w:pPr>
          </w:p>
        </w:tc>
        <w:tc>
          <w:tcPr>
            <w:tcW w:w="4653" w:type="dxa"/>
            <w:tcBorders>
              <w:top w:val="single" w:sz="6" w:space="0" w:color="auto"/>
              <w:left w:val="single" w:sz="4" w:space="0" w:color="auto"/>
              <w:bottom w:val="single" w:sz="4" w:space="0" w:color="auto"/>
              <w:right w:val="single" w:sz="6" w:space="0" w:color="auto"/>
            </w:tcBorders>
            <w:hideMark/>
          </w:tcPr>
          <w:p w:rsidR="00C16FC8" w:rsidRPr="006C2E1A" w:rsidRDefault="00C16FC8" w:rsidP="00E62196">
            <w:pPr>
              <w:pStyle w:val="21"/>
              <w:tabs>
                <w:tab w:val="num" w:pos="-2167"/>
              </w:tabs>
              <w:spacing w:after="0" w:line="276" w:lineRule="auto"/>
              <w:jc w:val="center"/>
              <w:rPr>
                <w:sz w:val="24"/>
                <w:szCs w:val="24"/>
              </w:rPr>
            </w:pPr>
            <w:r w:rsidRPr="006C2E1A">
              <w:rPr>
                <w:sz w:val="24"/>
                <w:szCs w:val="24"/>
              </w:rPr>
              <w:t>Марка прибора, заводской номер, год изготовления</w:t>
            </w:r>
          </w:p>
        </w:tc>
        <w:tc>
          <w:tcPr>
            <w:tcW w:w="2044" w:type="dxa"/>
            <w:tcBorders>
              <w:top w:val="single" w:sz="6" w:space="0" w:color="auto"/>
              <w:left w:val="single" w:sz="6" w:space="0" w:color="auto"/>
              <w:bottom w:val="single" w:sz="4" w:space="0" w:color="auto"/>
              <w:right w:val="single" w:sz="6" w:space="0" w:color="auto"/>
            </w:tcBorders>
          </w:tcPr>
          <w:p w:rsidR="00C16FC8" w:rsidRPr="006C2E1A" w:rsidRDefault="00C16FC8" w:rsidP="00E62196">
            <w:pPr>
              <w:pStyle w:val="21"/>
              <w:spacing w:after="0" w:line="276" w:lineRule="auto"/>
              <w:jc w:val="center"/>
              <w:rPr>
                <w:sz w:val="24"/>
                <w:szCs w:val="24"/>
              </w:rPr>
            </w:pPr>
          </w:p>
          <w:p w:rsidR="00C16FC8" w:rsidRPr="006C2E1A" w:rsidRDefault="00C16FC8" w:rsidP="00E62196">
            <w:pPr>
              <w:spacing w:line="276" w:lineRule="auto"/>
              <w:jc w:val="center"/>
            </w:pPr>
          </w:p>
        </w:tc>
        <w:tc>
          <w:tcPr>
            <w:tcW w:w="2209" w:type="dxa"/>
            <w:tcBorders>
              <w:top w:val="single" w:sz="6"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p w:rsidR="00C16FC8" w:rsidRPr="006C2E1A" w:rsidRDefault="00C16FC8" w:rsidP="00E62196">
            <w:pPr>
              <w:spacing w:line="276" w:lineRule="auto"/>
              <w:jc w:val="center"/>
            </w:pPr>
          </w:p>
        </w:tc>
      </w:tr>
      <w:tr w:rsidR="00C16FC8" w:rsidRPr="006C2E1A" w:rsidTr="00E62196">
        <w:trPr>
          <w:cantSplit/>
          <w:trHeight w:val="373"/>
        </w:trPr>
        <w:tc>
          <w:tcPr>
            <w:tcW w:w="450" w:type="dxa"/>
            <w:tcBorders>
              <w:top w:val="single" w:sz="4" w:space="0" w:color="auto"/>
              <w:left w:val="single" w:sz="6" w:space="0" w:color="auto"/>
              <w:bottom w:val="single" w:sz="4" w:space="0" w:color="auto"/>
              <w:right w:val="single" w:sz="4" w:space="0" w:color="auto"/>
            </w:tcBorders>
          </w:tcPr>
          <w:p w:rsidR="00C16FC8" w:rsidRPr="006C2E1A" w:rsidRDefault="00C16FC8" w:rsidP="004403C0">
            <w:pPr>
              <w:numPr>
                <w:ilvl w:val="0"/>
                <w:numId w:val="24"/>
              </w:numPr>
              <w:tabs>
                <w:tab w:val="num" w:pos="669"/>
              </w:tabs>
              <w:spacing w:line="276" w:lineRule="auto"/>
              <w:ind w:left="0" w:firstLine="0"/>
              <w:jc w:val="center"/>
            </w:pPr>
          </w:p>
        </w:tc>
        <w:tc>
          <w:tcPr>
            <w:tcW w:w="4653" w:type="dxa"/>
            <w:tcBorders>
              <w:top w:val="single" w:sz="4" w:space="0" w:color="auto"/>
              <w:left w:val="single" w:sz="4" w:space="0" w:color="auto"/>
              <w:bottom w:val="single" w:sz="4" w:space="0" w:color="auto"/>
              <w:right w:val="single" w:sz="6" w:space="0" w:color="auto"/>
            </w:tcBorders>
            <w:hideMark/>
          </w:tcPr>
          <w:p w:rsidR="00C16FC8" w:rsidRPr="006C2E1A" w:rsidRDefault="00C16FC8" w:rsidP="00E62196">
            <w:pPr>
              <w:tabs>
                <w:tab w:val="num" w:pos="669"/>
              </w:tabs>
              <w:spacing w:line="276" w:lineRule="auto"/>
              <w:jc w:val="center"/>
            </w:pPr>
            <w:r w:rsidRPr="006C2E1A">
              <w:t>Система прибора</w:t>
            </w:r>
          </w:p>
        </w:tc>
        <w:tc>
          <w:tcPr>
            <w:tcW w:w="2044"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r>
      <w:tr w:rsidR="00C16FC8" w:rsidRPr="006C2E1A" w:rsidTr="00E62196">
        <w:trPr>
          <w:cantSplit/>
          <w:trHeight w:val="347"/>
        </w:trPr>
        <w:tc>
          <w:tcPr>
            <w:tcW w:w="450" w:type="dxa"/>
            <w:tcBorders>
              <w:top w:val="single" w:sz="4" w:space="0" w:color="auto"/>
              <w:left w:val="single" w:sz="6" w:space="0" w:color="auto"/>
              <w:bottom w:val="single" w:sz="4" w:space="0" w:color="auto"/>
              <w:right w:val="single" w:sz="4" w:space="0" w:color="auto"/>
            </w:tcBorders>
          </w:tcPr>
          <w:p w:rsidR="00C16FC8" w:rsidRPr="006C2E1A" w:rsidRDefault="00C16FC8" w:rsidP="004403C0">
            <w:pPr>
              <w:numPr>
                <w:ilvl w:val="0"/>
                <w:numId w:val="24"/>
              </w:numPr>
              <w:tabs>
                <w:tab w:val="num" w:pos="669"/>
              </w:tabs>
              <w:spacing w:line="276" w:lineRule="auto"/>
              <w:ind w:left="0" w:firstLine="0"/>
              <w:jc w:val="center"/>
            </w:pPr>
          </w:p>
        </w:tc>
        <w:tc>
          <w:tcPr>
            <w:tcW w:w="4653" w:type="dxa"/>
            <w:tcBorders>
              <w:top w:val="single" w:sz="4" w:space="0" w:color="auto"/>
              <w:left w:val="single" w:sz="4" w:space="0" w:color="auto"/>
              <w:bottom w:val="single" w:sz="4" w:space="0" w:color="auto"/>
              <w:right w:val="single" w:sz="6" w:space="0" w:color="auto"/>
            </w:tcBorders>
            <w:hideMark/>
          </w:tcPr>
          <w:p w:rsidR="00C16FC8" w:rsidRPr="006C2E1A" w:rsidRDefault="00C16FC8" w:rsidP="00E62196">
            <w:pPr>
              <w:tabs>
                <w:tab w:val="num" w:pos="669"/>
              </w:tabs>
              <w:spacing w:line="276" w:lineRule="auto"/>
              <w:jc w:val="center"/>
            </w:pPr>
            <w:r w:rsidRPr="006C2E1A">
              <w:t>Характер измеряемого тока</w:t>
            </w:r>
          </w:p>
        </w:tc>
        <w:tc>
          <w:tcPr>
            <w:tcW w:w="2044"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r>
      <w:tr w:rsidR="00C16FC8" w:rsidRPr="006C2E1A" w:rsidTr="00E62196">
        <w:trPr>
          <w:cantSplit/>
          <w:trHeight w:val="373"/>
        </w:trPr>
        <w:tc>
          <w:tcPr>
            <w:tcW w:w="450" w:type="dxa"/>
            <w:tcBorders>
              <w:top w:val="single" w:sz="4" w:space="0" w:color="auto"/>
              <w:left w:val="single" w:sz="6" w:space="0" w:color="auto"/>
              <w:bottom w:val="single" w:sz="4" w:space="0" w:color="auto"/>
              <w:right w:val="single" w:sz="4" w:space="0" w:color="auto"/>
            </w:tcBorders>
          </w:tcPr>
          <w:p w:rsidR="00C16FC8" w:rsidRPr="006C2E1A" w:rsidRDefault="00C16FC8" w:rsidP="004403C0">
            <w:pPr>
              <w:numPr>
                <w:ilvl w:val="0"/>
                <w:numId w:val="24"/>
              </w:numPr>
              <w:tabs>
                <w:tab w:val="num" w:pos="669"/>
              </w:tabs>
              <w:spacing w:line="276" w:lineRule="auto"/>
              <w:ind w:left="0" w:firstLine="0"/>
              <w:jc w:val="center"/>
            </w:pPr>
          </w:p>
        </w:tc>
        <w:tc>
          <w:tcPr>
            <w:tcW w:w="4653" w:type="dxa"/>
            <w:tcBorders>
              <w:top w:val="single" w:sz="4" w:space="0" w:color="auto"/>
              <w:left w:val="single" w:sz="4" w:space="0" w:color="auto"/>
              <w:bottom w:val="single" w:sz="4" w:space="0" w:color="auto"/>
              <w:right w:val="single" w:sz="6" w:space="0" w:color="auto"/>
            </w:tcBorders>
            <w:hideMark/>
          </w:tcPr>
          <w:p w:rsidR="00C16FC8" w:rsidRPr="006C2E1A" w:rsidRDefault="00C16FC8" w:rsidP="00E62196">
            <w:pPr>
              <w:tabs>
                <w:tab w:val="num" w:pos="669"/>
              </w:tabs>
              <w:spacing w:line="276" w:lineRule="auto"/>
              <w:jc w:val="center"/>
            </w:pPr>
            <w:r w:rsidRPr="006C2E1A">
              <w:t>Класс точности</w:t>
            </w:r>
          </w:p>
        </w:tc>
        <w:tc>
          <w:tcPr>
            <w:tcW w:w="2044"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r>
      <w:tr w:rsidR="00C16FC8" w:rsidRPr="006C2E1A" w:rsidTr="00E62196">
        <w:trPr>
          <w:cantSplit/>
          <w:trHeight w:val="347"/>
        </w:trPr>
        <w:tc>
          <w:tcPr>
            <w:tcW w:w="450" w:type="dxa"/>
            <w:tcBorders>
              <w:top w:val="single" w:sz="4" w:space="0" w:color="auto"/>
              <w:left w:val="single" w:sz="6" w:space="0" w:color="auto"/>
              <w:bottom w:val="single" w:sz="4" w:space="0" w:color="auto"/>
              <w:right w:val="single" w:sz="4" w:space="0" w:color="auto"/>
            </w:tcBorders>
          </w:tcPr>
          <w:p w:rsidR="00C16FC8" w:rsidRPr="006C2E1A" w:rsidRDefault="00C16FC8" w:rsidP="004403C0">
            <w:pPr>
              <w:numPr>
                <w:ilvl w:val="0"/>
                <w:numId w:val="24"/>
              </w:numPr>
              <w:tabs>
                <w:tab w:val="num" w:pos="669"/>
              </w:tabs>
              <w:spacing w:line="276" w:lineRule="auto"/>
              <w:ind w:left="0" w:firstLine="0"/>
              <w:jc w:val="center"/>
            </w:pPr>
          </w:p>
        </w:tc>
        <w:tc>
          <w:tcPr>
            <w:tcW w:w="4653" w:type="dxa"/>
            <w:tcBorders>
              <w:top w:val="single" w:sz="4" w:space="0" w:color="auto"/>
              <w:left w:val="single" w:sz="4" w:space="0" w:color="auto"/>
              <w:bottom w:val="single" w:sz="4" w:space="0" w:color="auto"/>
              <w:right w:val="single" w:sz="6" w:space="0" w:color="auto"/>
            </w:tcBorders>
            <w:hideMark/>
          </w:tcPr>
          <w:p w:rsidR="00C16FC8" w:rsidRPr="006C2E1A" w:rsidRDefault="00C16FC8" w:rsidP="00E62196">
            <w:pPr>
              <w:tabs>
                <w:tab w:val="num" w:pos="669"/>
              </w:tabs>
              <w:spacing w:line="276" w:lineRule="auto"/>
              <w:jc w:val="center"/>
            </w:pPr>
            <w:r w:rsidRPr="006C2E1A">
              <w:t>Пределы измерения</w:t>
            </w:r>
          </w:p>
        </w:tc>
        <w:tc>
          <w:tcPr>
            <w:tcW w:w="2044"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r>
      <w:tr w:rsidR="00C16FC8" w:rsidRPr="006C2E1A" w:rsidTr="00E62196">
        <w:trPr>
          <w:cantSplit/>
          <w:trHeight w:val="373"/>
        </w:trPr>
        <w:tc>
          <w:tcPr>
            <w:tcW w:w="450" w:type="dxa"/>
            <w:tcBorders>
              <w:top w:val="single" w:sz="4" w:space="0" w:color="auto"/>
              <w:left w:val="single" w:sz="6" w:space="0" w:color="auto"/>
              <w:bottom w:val="single" w:sz="4" w:space="0" w:color="auto"/>
              <w:right w:val="single" w:sz="4" w:space="0" w:color="auto"/>
            </w:tcBorders>
          </w:tcPr>
          <w:p w:rsidR="00C16FC8" w:rsidRPr="006C2E1A" w:rsidRDefault="00C16FC8" w:rsidP="004403C0">
            <w:pPr>
              <w:numPr>
                <w:ilvl w:val="0"/>
                <w:numId w:val="24"/>
              </w:numPr>
              <w:tabs>
                <w:tab w:val="num" w:pos="669"/>
              </w:tabs>
              <w:spacing w:line="276" w:lineRule="auto"/>
              <w:ind w:left="0" w:firstLine="0"/>
              <w:jc w:val="center"/>
            </w:pPr>
          </w:p>
        </w:tc>
        <w:tc>
          <w:tcPr>
            <w:tcW w:w="4653" w:type="dxa"/>
            <w:tcBorders>
              <w:top w:val="single" w:sz="4" w:space="0" w:color="auto"/>
              <w:left w:val="single" w:sz="4" w:space="0" w:color="auto"/>
              <w:bottom w:val="single" w:sz="4" w:space="0" w:color="auto"/>
              <w:right w:val="single" w:sz="6" w:space="0" w:color="auto"/>
            </w:tcBorders>
            <w:hideMark/>
          </w:tcPr>
          <w:p w:rsidR="00C16FC8" w:rsidRPr="006C2E1A" w:rsidRDefault="00C16FC8" w:rsidP="00E62196">
            <w:pPr>
              <w:tabs>
                <w:tab w:val="num" w:pos="669"/>
              </w:tabs>
              <w:spacing w:line="276" w:lineRule="auto"/>
              <w:jc w:val="center"/>
            </w:pPr>
            <w:r w:rsidRPr="006C2E1A">
              <w:t>Величина шкалы</w:t>
            </w:r>
          </w:p>
        </w:tc>
        <w:tc>
          <w:tcPr>
            <w:tcW w:w="2044"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r>
      <w:tr w:rsidR="00C16FC8" w:rsidRPr="006C2E1A" w:rsidTr="00E62196">
        <w:trPr>
          <w:cantSplit/>
          <w:trHeight w:val="373"/>
        </w:trPr>
        <w:tc>
          <w:tcPr>
            <w:tcW w:w="450" w:type="dxa"/>
            <w:tcBorders>
              <w:top w:val="single" w:sz="4" w:space="0" w:color="auto"/>
              <w:left w:val="single" w:sz="6" w:space="0" w:color="auto"/>
              <w:bottom w:val="single" w:sz="4" w:space="0" w:color="auto"/>
              <w:right w:val="single" w:sz="4" w:space="0" w:color="auto"/>
            </w:tcBorders>
          </w:tcPr>
          <w:p w:rsidR="00C16FC8" w:rsidRPr="006C2E1A" w:rsidRDefault="00C16FC8" w:rsidP="004403C0">
            <w:pPr>
              <w:numPr>
                <w:ilvl w:val="0"/>
                <w:numId w:val="24"/>
              </w:numPr>
              <w:tabs>
                <w:tab w:val="num" w:pos="669"/>
              </w:tabs>
              <w:spacing w:line="276" w:lineRule="auto"/>
              <w:ind w:left="0" w:firstLine="0"/>
              <w:jc w:val="center"/>
            </w:pPr>
          </w:p>
        </w:tc>
        <w:tc>
          <w:tcPr>
            <w:tcW w:w="4653" w:type="dxa"/>
            <w:tcBorders>
              <w:top w:val="single" w:sz="4" w:space="0" w:color="auto"/>
              <w:left w:val="single" w:sz="4" w:space="0" w:color="auto"/>
              <w:bottom w:val="single" w:sz="4" w:space="0" w:color="auto"/>
              <w:right w:val="single" w:sz="6" w:space="0" w:color="auto"/>
            </w:tcBorders>
            <w:hideMark/>
          </w:tcPr>
          <w:p w:rsidR="00C16FC8" w:rsidRPr="006C2E1A" w:rsidRDefault="00C16FC8" w:rsidP="00E62196">
            <w:pPr>
              <w:tabs>
                <w:tab w:val="num" w:pos="669"/>
              </w:tabs>
              <w:spacing w:line="276" w:lineRule="auto"/>
              <w:jc w:val="center"/>
            </w:pPr>
            <w:r w:rsidRPr="006C2E1A">
              <w:t>Цена деления</w:t>
            </w:r>
          </w:p>
        </w:tc>
        <w:tc>
          <w:tcPr>
            <w:tcW w:w="2044"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r>
      <w:tr w:rsidR="00C16FC8" w:rsidRPr="006C2E1A" w:rsidTr="00E62196">
        <w:trPr>
          <w:cantSplit/>
          <w:trHeight w:val="771"/>
        </w:trPr>
        <w:tc>
          <w:tcPr>
            <w:tcW w:w="450" w:type="dxa"/>
            <w:tcBorders>
              <w:top w:val="single" w:sz="4" w:space="0" w:color="auto"/>
              <w:left w:val="single" w:sz="6" w:space="0" w:color="auto"/>
              <w:bottom w:val="single" w:sz="4" w:space="0" w:color="auto"/>
              <w:right w:val="single" w:sz="4" w:space="0" w:color="auto"/>
            </w:tcBorders>
          </w:tcPr>
          <w:p w:rsidR="00C16FC8" w:rsidRPr="006C2E1A" w:rsidRDefault="00C16FC8" w:rsidP="004403C0">
            <w:pPr>
              <w:numPr>
                <w:ilvl w:val="0"/>
                <w:numId w:val="24"/>
              </w:numPr>
              <w:tabs>
                <w:tab w:val="num" w:pos="669"/>
              </w:tabs>
              <w:spacing w:line="276" w:lineRule="auto"/>
              <w:ind w:left="0" w:firstLine="0"/>
              <w:jc w:val="center"/>
            </w:pPr>
          </w:p>
          <w:p w:rsidR="00C16FC8" w:rsidRPr="006C2E1A" w:rsidRDefault="00C16FC8" w:rsidP="00E62196">
            <w:pPr>
              <w:tabs>
                <w:tab w:val="num" w:pos="669"/>
              </w:tabs>
              <w:spacing w:line="276" w:lineRule="auto"/>
              <w:jc w:val="center"/>
            </w:pPr>
          </w:p>
        </w:tc>
        <w:tc>
          <w:tcPr>
            <w:tcW w:w="4653" w:type="dxa"/>
            <w:tcBorders>
              <w:top w:val="single" w:sz="4" w:space="0" w:color="auto"/>
              <w:left w:val="single" w:sz="4" w:space="0" w:color="auto"/>
              <w:bottom w:val="single" w:sz="4" w:space="0" w:color="auto"/>
              <w:right w:val="single" w:sz="6" w:space="0" w:color="auto"/>
            </w:tcBorders>
            <w:hideMark/>
          </w:tcPr>
          <w:p w:rsidR="00C16FC8" w:rsidRPr="006C2E1A" w:rsidRDefault="00C16FC8" w:rsidP="00E62196">
            <w:pPr>
              <w:spacing w:line="276" w:lineRule="auto"/>
              <w:jc w:val="center"/>
            </w:pPr>
            <w:r w:rsidRPr="006C2E1A">
              <w:t>Абсолютная приборная погрешность</w:t>
            </w:r>
          </w:p>
          <w:p w:rsidR="00C16FC8" w:rsidRPr="006C2E1A" w:rsidRDefault="00C16FC8" w:rsidP="00E62196">
            <w:pPr>
              <w:tabs>
                <w:tab w:val="num" w:pos="669"/>
              </w:tabs>
              <w:spacing w:line="276" w:lineRule="auto"/>
              <w:jc w:val="center"/>
            </w:pPr>
            <w:r w:rsidRPr="006C2E1A">
              <w:t>(в делениях)</w:t>
            </w:r>
          </w:p>
        </w:tc>
        <w:tc>
          <w:tcPr>
            <w:tcW w:w="2044"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r>
      <w:tr w:rsidR="00C16FC8" w:rsidRPr="006C2E1A" w:rsidTr="00E62196">
        <w:trPr>
          <w:cantSplit/>
          <w:trHeight w:val="373"/>
        </w:trPr>
        <w:tc>
          <w:tcPr>
            <w:tcW w:w="450" w:type="dxa"/>
            <w:tcBorders>
              <w:top w:val="single" w:sz="4" w:space="0" w:color="auto"/>
              <w:left w:val="single" w:sz="6" w:space="0" w:color="auto"/>
              <w:bottom w:val="single" w:sz="4" w:space="0" w:color="auto"/>
              <w:right w:val="single" w:sz="4" w:space="0" w:color="auto"/>
            </w:tcBorders>
          </w:tcPr>
          <w:p w:rsidR="00C16FC8" w:rsidRPr="006C2E1A" w:rsidRDefault="00C16FC8" w:rsidP="004403C0">
            <w:pPr>
              <w:numPr>
                <w:ilvl w:val="0"/>
                <w:numId w:val="24"/>
              </w:numPr>
              <w:tabs>
                <w:tab w:val="num" w:pos="669"/>
              </w:tabs>
              <w:spacing w:line="276" w:lineRule="auto"/>
              <w:ind w:left="0" w:firstLine="0"/>
              <w:jc w:val="center"/>
            </w:pPr>
          </w:p>
        </w:tc>
        <w:tc>
          <w:tcPr>
            <w:tcW w:w="4653" w:type="dxa"/>
            <w:tcBorders>
              <w:top w:val="single" w:sz="4" w:space="0" w:color="auto"/>
              <w:left w:val="single" w:sz="4" w:space="0" w:color="auto"/>
              <w:bottom w:val="single" w:sz="4" w:space="0" w:color="auto"/>
              <w:right w:val="single" w:sz="6" w:space="0" w:color="auto"/>
            </w:tcBorders>
            <w:hideMark/>
          </w:tcPr>
          <w:p w:rsidR="00C16FC8" w:rsidRPr="006C2E1A" w:rsidRDefault="00C16FC8" w:rsidP="00E62196">
            <w:pPr>
              <w:tabs>
                <w:tab w:val="num" w:pos="669"/>
              </w:tabs>
              <w:spacing w:line="276" w:lineRule="auto"/>
              <w:jc w:val="center"/>
            </w:pPr>
            <w:r w:rsidRPr="006C2E1A">
              <w:t>Испытательное напряжение</w:t>
            </w:r>
          </w:p>
        </w:tc>
        <w:tc>
          <w:tcPr>
            <w:tcW w:w="2044"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r>
      <w:tr w:rsidR="00C16FC8" w:rsidRPr="006C2E1A" w:rsidTr="00E62196">
        <w:trPr>
          <w:cantSplit/>
          <w:trHeight w:val="386"/>
        </w:trPr>
        <w:tc>
          <w:tcPr>
            <w:tcW w:w="450" w:type="dxa"/>
            <w:tcBorders>
              <w:top w:val="single" w:sz="4" w:space="0" w:color="auto"/>
              <w:left w:val="single" w:sz="6" w:space="0" w:color="auto"/>
              <w:bottom w:val="single" w:sz="4" w:space="0" w:color="auto"/>
              <w:right w:val="single" w:sz="4" w:space="0" w:color="auto"/>
            </w:tcBorders>
          </w:tcPr>
          <w:p w:rsidR="00C16FC8" w:rsidRPr="006C2E1A" w:rsidRDefault="00C16FC8" w:rsidP="004403C0">
            <w:pPr>
              <w:numPr>
                <w:ilvl w:val="0"/>
                <w:numId w:val="24"/>
              </w:numPr>
              <w:tabs>
                <w:tab w:val="num" w:pos="368"/>
                <w:tab w:val="num" w:pos="669"/>
              </w:tabs>
              <w:spacing w:line="276" w:lineRule="auto"/>
              <w:ind w:left="0" w:firstLine="0"/>
              <w:jc w:val="center"/>
            </w:pPr>
          </w:p>
        </w:tc>
        <w:tc>
          <w:tcPr>
            <w:tcW w:w="4653" w:type="dxa"/>
            <w:tcBorders>
              <w:top w:val="single" w:sz="4" w:space="0" w:color="auto"/>
              <w:left w:val="single" w:sz="4" w:space="0" w:color="auto"/>
              <w:bottom w:val="single" w:sz="4" w:space="0" w:color="auto"/>
              <w:right w:val="single" w:sz="6" w:space="0" w:color="auto"/>
            </w:tcBorders>
            <w:hideMark/>
          </w:tcPr>
          <w:p w:rsidR="00C16FC8" w:rsidRPr="006C2E1A" w:rsidRDefault="00C16FC8" w:rsidP="00E62196">
            <w:pPr>
              <w:tabs>
                <w:tab w:val="num" w:pos="368"/>
                <w:tab w:val="num" w:pos="669"/>
              </w:tabs>
              <w:spacing w:line="276" w:lineRule="auto"/>
              <w:jc w:val="center"/>
            </w:pPr>
            <w:r w:rsidRPr="006C2E1A">
              <w:t>Рабочее положение прибора</w:t>
            </w:r>
          </w:p>
        </w:tc>
        <w:tc>
          <w:tcPr>
            <w:tcW w:w="2044"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4" w:space="0" w:color="auto"/>
              <w:right w:val="single" w:sz="6" w:space="0" w:color="auto"/>
            </w:tcBorders>
          </w:tcPr>
          <w:p w:rsidR="00C16FC8" w:rsidRPr="006C2E1A" w:rsidRDefault="00C16FC8" w:rsidP="00E62196">
            <w:pPr>
              <w:spacing w:line="276" w:lineRule="auto"/>
              <w:jc w:val="center"/>
            </w:pPr>
          </w:p>
        </w:tc>
      </w:tr>
      <w:tr w:rsidR="00C16FC8" w:rsidRPr="006C2E1A" w:rsidTr="00E62196">
        <w:trPr>
          <w:cantSplit/>
          <w:trHeight w:val="321"/>
        </w:trPr>
        <w:tc>
          <w:tcPr>
            <w:tcW w:w="450" w:type="dxa"/>
            <w:tcBorders>
              <w:top w:val="single" w:sz="4" w:space="0" w:color="auto"/>
              <w:left w:val="single" w:sz="6" w:space="0" w:color="auto"/>
              <w:bottom w:val="single" w:sz="6" w:space="0" w:color="auto"/>
              <w:right w:val="single" w:sz="4" w:space="0" w:color="auto"/>
            </w:tcBorders>
            <w:hideMark/>
          </w:tcPr>
          <w:p w:rsidR="00C16FC8" w:rsidRPr="006C2E1A" w:rsidRDefault="00C16FC8" w:rsidP="00E62196">
            <w:pPr>
              <w:tabs>
                <w:tab w:val="num" w:pos="669"/>
              </w:tabs>
              <w:spacing w:line="276" w:lineRule="auto"/>
              <w:jc w:val="center"/>
            </w:pPr>
            <w:r w:rsidRPr="006C2E1A">
              <w:t>11.</w:t>
            </w:r>
          </w:p>
        </w:tc>
        <w:tc>
          <w:tcPr>
            <w:tcW w:w="4653" w:type="dxa"/>
            <w:tcBorders>
              <w:top w:val="single" w:sz="4" w:space="0" w:color="auto"/>
              <w:left w:val="single" w:sz="4" w:space="0" w:color="auto"/>
              <w:bottom w:val="single" w:sz="6" w:space="0" w:color="auto"/>
              <w:right w:val="single" w:sz="6" w:space="0" w:color="auto"/>
            </w:tcBorders>
            <w:hideMark/>
          </w:tcPr>
          <w:p w:rsidR="00C16FC8" w:rsidRPr="006C2E1A" w:rsidRDefault="00C16FC8" w:rsidP="00E62196">
            <w:pPr>
              <w:tabs>
                <w:tab w:val="num" w:pos="669"/>
              </w:tabs>
              <w:spacing w:line="276" w:lineRule="auto"/>
              <w:jc w:val="center"/>
            </w:pPr>
            <w:r w:rsidRPr="006C2E1A">
              <w:t>Внутреннее сопротивление прибора</w:t>
            </w:r>
          </w:p>
        </w:tc>
        <w:tc>
          <w:tcPr>
            <w:tcW w:w="2044" w:type="dxa"/>
            <w:tcBorders>
              <w:top w:val="single" w:sz="4" w:space="0" w:color="auto"/>
              <w:left w:val="single" w:sz="6" w:space="0" w:color="auto"/>
              <w:bottom w:val="single" w:sz="6" w:space="0" w:color="auto"/>
              <w:right w:val="single" w:sz="6" w:space="0" w:color="auto"/>
            </w:tcBorders>
          </w:tcPr>
          <w:p w:rsidR="00C16FC8" w:rsidRPr="006C2E1A" w:rsidRDefault="00C16FC8" w:rsidP="00E62196">
            <w:pPr>
              <w:spacing w:line="276" w:lineRule="auto"/>
              <w:jc w:val="center"/>
            </w:pPr>
          </w:p>
        </w:tc>
        <w:tc>
          <w:tcPr>
            <w:tcW w:w="2209" w:type="dxa"/>
            <w:tcBorders>
              <w:top w:val="single" w:sz="4" w:space="0" w:color="auto"/>
              <w:left w:val="single" w:sz="6" w:space="0" w:color="auto"/>
              <w:bottom w:val="single" w:sz="6" w:space="0" w:color="auto"/>
              <w:right w:val="single" w:sz="6" w:space="0" w:color="auto"/>
            </w:tcBorders>
          </w:tcPr>
          <w:p w:rsidR="00C16FC8" w:rsidRPr="006C2E1A" w:rsidRDefault="00C16FC8" w:rsidP="00E62196">
            <w:pPr>
              <w:spacing w:line="276" w:lineRule="auto"/>
              <w:jc w:val="center"/>
            </w:pPr>
          </w:p>
        </w:tc>
      </w:tr>
    </w:tbl>
    <w:p w:rsidR="00C16FC8" w:rsidRPr="007B207B" w:rsidRDefault="00C16FC8" w:rsidP="00F14002">
      <w:pPr>
        <w:widowControl w:val="0"/>
        <w:spacing w:line="276" w:lineRule="auto"/>
        <w:ind w:firstLine="709"/>
      </w:pPr>
      <w:r w:rsidRPr="007B207B">
        <w:t>2. Используя имеющиеся в наличии приборы, составить схему для измерения силы тока и напряжения. Собрать по ней цепь и проделать измерения. Результаты занести в таблицу.</w:t>
      </w:r>
    </w:p>
    <w:p w:rsidR="00C16FC8" w:rsidRPr="007B207B" w:rsidRDefault="00C16FC8" w:rsidP="00E62196">
      <w:pPr>
        <w:widowControl w:val="0"/>
        <w:spacing w:line="276" w:lineRule="auto"/>
        <w:ind w:firstLine="709"/>
      </w:pPr>
      <w:r w:rsidRPr="007B207B">
        <w:t>3. Изучить паспорт цифрового вольтметра. Научиться производить измерения с помощью цифрового вольтметра.</w:t>
      </w:r>
    </w:p>
    <w:p w:rsidR="00C16FC8" w:rsidRPr="00E62196" w:rsidRDefault="00C16FC8" w:rsidP="00F14002">
      <w:pPr>
        <w:widowControl w:val="0"/>
        <w:spacing w:line="276" w:lineRule="auto"/>
        <w:ind w:firstLine="709"/>
        <w:rPr>
          <w:b/>
        </w:rPr>
      </w:pPr>
      <w:r w:rsidRPr="00E62196">
        <w:rPr>
          <w:b/>
        </w:rPr>
        <w:t>Контрольные вопросы</w:t>
      </w:r>
    </w:p>
    <w:p w:rsidR="00C16FC8" w:rsidRPr="00E62196" w:rsidRDefault="00C16FC8" w:rsidP="004403C0">
      <w:pPr>
        <w:pStyle w:val="a5"/>
        <w:widowControl w:val="0"/>
        <w:numPr>
          <w:ilvl w:val="0"/>
          <w:numId w:val="26"/>
        </w:numPr>
        <w:spacing w:after="0" w:line="276" w:lineRule="auto"/>
        <w:ind w:left="0" w:firstLine="709"/>
        <w:rPr>
          <w:rFonts w:ascii="Times New Roman" w:hAnsi="Times New Roman" w:cs="Times New Roman"/>
          <w:sz w:val="24"/>
          <w:szCs w:val="24"/>
        </w:rPr>
      </w:pPr>
      <w:r w:rsidRPr="00E62196">
        <w:rPr>
          <w:rFonts w:ascii="Times New Roman" w:hAnsi="Times New Roman" w:cs="Times New Roman"/>
          <w:sz w:val="24"/>
          <w:szCs w:val="24"/>
        </w:rPr>
        <w:t>Как классифицируются электроизмерительные приборы по принципу действия?</w:t>
      </w:r>
    </w:p>
    <w:p w:rsidR="00C16FC8" w:rsidRPr="00E62196" w:rsidRDefault="00C16FC8" w:rsidP="004403C0">
      <w:pPr>
        <w:pStyle w:val="a5"/>
        <w:widowControl w:val="0"/>
        <w:numPr>
          <w:ilvl w:val="0"/>
          <w:numId w:val="26"/>
        </w:numPr>
        <w:spacing w:after="0" w:line="276" w:lineRule="auto"/>
        <w:ind w:left="0" w:firstLine="709"/>
        <w:rPr>
          <w:rFonts w:ascii="Times New Roman" w:hAnsi="Times New Roman" w:cs="Times New Roman"/>
          <w:sz w:val="24"/>
          <w:szCs w:val="24"/>
        </w:rPr>
      </w:pPr>
      <w:r w:rsidRPr="00E62196">
        <w:rPr>
          <w:rFonts w:ascii="Times New Roman" w:hAnsi="Times New Roman" w:cs="Times New Roman"/>
          <w:sz w:val="24"/>
          <w:szCs w:val="24"/>
        </w:rPr>
        <w:t>Каков принцип действия прибора магнитоэлектрической системы?</w:t>
      </w:r>
    </w:p>
    <w:p w:rsidR="00C16FC8" w:rsidRPr="00E62196" w:rsidRDefault="00C16FC8" w:rsidP="004403C0">
      <w:pPr>
        <w:pStyle w:val="a5"/>
        <w:widowControl w:val="0"/>
        <w:numPr>
          <w:ilvl w:val="0"/>
          <w:numId w:val="26"/>
        </w:numPr>
        <w:spacing w:after="0" w:line="276" w:lineRule="auto"/>
        <w:ind w:left="0" w:firstLine="709"/>
        <w:rPr>
          <w:rFonts w:ascii="Times New Roman" w:hAnsi="Times New Roman" w:cs="Times New Roman"/>
          <w:sz w:val="24"/>
          <w:szCs w:val="24"/>
        </w:rPr>
      </w:pPr>
      <w:r w:rsidRPr="00E62196">
        <w:rPr>
          <w:rFonts w:ascii="Times New Roman" w:hAnsi="Times New Roman" w:cs="Times New Roman"/>
          <w:sz w:val="24"/>
          <w:szCs w:val="24"/>
        </w:rPr>
        <w:t>Каков принцип действия прибора электромагнитной системы?</w:t>
      </w:r>
    </w:p>
    <w:p w:rsidR="00C16FC8" w:rsidRPr="00E62196" w:rsidRDefault="00C16FC8" w:rsidP="004403C0">
      <w:pPr>
        <w:pStyle w:val="a5"/>
        <w:widowControl w:val="0"/>
        <w:numPr>
          <w:ilvl w:val="0"/>
          <w:numId w:val="26"/>
        </w:numPr>
        <w:spacing w:after="0" w:line="276" w:lineRule="auto"/>
        <w:ind w:left="0" w:firstLine="709"/>
        <w:rPr>
          <w:rFonts w:ascii="Times New Roman" w:hAnsi="Times New Roman" w:cs="Times New Roman"/>
          <w:sz w:val="24"/>
          <w:szCs w:val="24"/>
        </w:rPr>
      </w:pPr>
      <w:r w:rsidRPr="00E62196">
        <w:rPr>
          <w:rFonts w:ascii="Times New Roman" w:hAnsi="Times New Roman" w:cs="Times New Roman"/>
          <w:sz w:val="24"/>
          <w:szCs w:val="24"/>
        </w:rPr>
        <w:t>Каков принцип действия прибора электродинамической системы?</w:t>
      </w:r>
    </w:p>
    <w:p w:rsidR="00C16FC8" w:rsidRPr="00E62196" w:rsidRDefault="00C16FC8" w:rsidP="004403C0">
      <w:pPr>
        <w:pStyle w:val="a5"/>
        <w:widowControl w:val="0"/>
        <w:numPr>
          <w:ilvl w:val="0"/>
          <w:numId w:val="26"/>
        </w:numPr>
        <w:spacing w:after="0" w:line="276" w:lineRule="auto"/>
        <w:ind w:left="0" w:firstLine="709"/>
        <w:rPr>
          <w:rFonts w:ascii="Times New Roman" w:hAnsi="Times New Roman" w:cs="Times New Roman"/>
          <w:sz w:val="24"/>
          <w:szCs w:val="24"/>
        </w:rPr>
      </w:pPr>
      <w:r w:rsidRPr="00E62196">
        <w:rPr>
          <w:rFonts w:ascii="Times New Roman" w:hAnsi="Times New Roman" w:cs="Times New Roman"/>
          <w:sz w:val="24"/>
          <w:szCs w:val="24"/>
        </w:rPr>
        <w:t>Что такое приведенная погрешность?</w:t>
      </w:r>
    </w:p>
    <w:p w:rsidR="006C2E1A" w:rsidRPr="006C2E1A" w:rsidRDefault="006C2E1A" w:rsidP="006C2E1A">
      <w:pPr>
        <w:spacing w:line="276" w:lineRule="auto"/>
        <w:ind w:left="360"/>
        <w:rPr>
          <w:b/>
        </w:rPr>
      </w:pPr>
      <w:r w:rsidRPr="006C2E1A">
        <w:rPr>
          <w:b/>
        </w:rPr>
        <w:t>Список литературы.</w:t>
      </w:r>
    </w:p>
    <w:p w:rsidR="006C2E1A" w:rsidRP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B92DC5" w:rsidRP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E62196">
      <w:pPr>
        <w:spacing w:line="276" w:lineRule="auto"/>
        <w:ind w:firstLine="709"/>
        <w:rPr>
          <w:b/>
        </w:rPr>
      </w:pPr>
    </w:p>
    <w:p w:rsidR="00C16FC8" w:rsidRPr="00E62196" w:rsidRDefault="00C16FC8" w:rsidP="00E62196">
      <w:pPr>
        <w:spacing w:line="276" w:lineRule="auto"/>
        <w:ind w:firstLine="709"/>
        <w:rPr>
          <w:b/>
        </w:rPr>
      </w:pPr>
      <w:r w:rsidRPr="00E62196">
        <w:rPr>
          <w:b/>
        </w:rPr>
        <w:lastRenderedPageBreak/>
        <w:t>Лабораторная работа №15. Изучение конструкции и принципа работы электроизмерительных приборов непосредственной оценки.</w:t>
      </w:r>
    </w:p>
    <w:p w:rsidR="00C16FC8" w:rsidRPr="007B207B" w:rsidRDefault="00C16FC8" w:rsidP="00AA17B3">
      <w:pPr>
        <w:spacing w:line="276" w:lineRule="auto"/>
        <w:ind w:firstLine="709"/>
        <w:rPr>
          <w:rFonts w:eastAsia="Times New Roman"/>
          <w:color w:val="000000"/>
          <w:sz w:val="27"/>
          <w:szCs w:val="27"/>
          <w:lang w:eastAsia="ru-RU"/>
        </w:rPr>
      </w:pPr>
      <w:r w:rsidRPr="00E62196">
        <w:rPr>
          <w:rFonts w:eastAsia="Times New Roman"/>
          <w:b/>
          <w:bCs/>
          <w:color w:val="000000"/>
          <w:lang w:eastAsia="ru-RU"/>
        </w:rPr>
        <w:t>Цель работы:</w:t>
      </w:r>
      <w:r w:rsidRPr="007B207B">
        <w:rPr>
          <w:rFonts w:eastAsia="Times New Roman"/>
          <w:color w:val="000000"/>
          <w:lang w:eastAsia="ru-RU"/>
        </w:rPr>
        <w:t>  ознакомиться с конструкцией и маркировкой электроизмерительных приборов различных систем; получить практический навык пользования авометром и проведения поверки.</w:t>
      </w:r>
    </w:p>
    <w:p w:rsidR="00C16FC8" w:rsidRPr="007B207B" w:rsidRDefault="00E62196" w:rsidP="00E62196">
      <w:pPr>
        <w:spacing w:line="276" w:lineRule="auto"/>
        <w:ind w:firstLine="709"/>
        <w:rPr>
          <w:rFonts w:eastAsia="Times New Roman"/>
          <w:color w:val="000000"/>
          <w:sz w:val="27"/>
          <w:szCs w:val="27"/>
          <w:lang w:eastAsia="ru-RU"/>
        </w:rPr>
      </w:pPr>
      <w:r w:rsidRPr="00E62196">
        <w:rPr>
          <w:rFonts w:eastAsia="Times New Roman"/>
          <w:b/>
          <w:bCs/>
          <w:color w:val="000000"/>
          <w:lang w:eastAsia="ru-RU"/>
        </w:rPr>
        <w:t>Оборудование</w:t>
      </w:r>
      <w:r w:rsidR="00C16FC8" w:rsidRPr="00E62196">
        <w:rPr>
          <w:rFonts w:eastAsia="Times New Roman"/>
          <w:b/>
          <w:bCs/>
          <w:color w:val="000000"/>
          <w:lang w:eastAsia="ru-RU"/>
        </w:rPr>
        <w:t>:</w:t>
      </w:r>
      <w:r w:rsidR="00C16FC8" w:rsidRPr="007B207B">
        <w:rPr>
          <w:rFonts w:eastAsia="Times New Roman"/>
          <w:color w:val="000000"/>
          <w:lang w:eastAsia="ru-RU"/>
        </w:rPr>
        <w:t> авометры Ц4360, Ц4317М, Ц4312; магазин сопротивлений Р33 №03973; генератор низкочастотный Г3 -118; источник постоянного тока «Агат» №18307</w:t>
      </w:r>
    </w:p>
    <w:p w:rsidR="00C16FC8" w:rsidRPr="00E62196" w:rsidRDefault="00C16FC8" w:rsidP="00F14002">
      <w:pPr>
        <w:spacing w:line="276" w:lineRule="auto"/>
        <w:ind w:firstLine="709"/>
        <w:rPr>
          <w:rFonts w:eastAsia="Times New Roman"/>
          <w:b/>
          <w:color w:val="000000"/>
          <w:sz w:val="27"/>
          <w:szCs w:val="27"/>
          <w:lang w:eastAsia="ru-RU"/>
        </w:rPr>
      </w:pPr>
      <w:r w:rsidRPr="00E62196">
        <w:rPr>
          <w:rFonts w:eastAsia="Times New Roman"/>
          <w:b/>
          <w:bCs/>
          <w:color w:val="000000"/>
          <w:lang w:eastAsia="ru-RU"/>
        </w:rPr>
        <w:t>Порядок выполнения.</w:t>
      </w:r>
    </w:p>
    <w:p w:rsidR="00C16FC8" w:rsidRPr="007B207B" w:rsidRDefault="00E62196" w:rsidP="00F14002">
      <w:pPr>
        <w:spacing w:line="276" w:lineRule="auto"/>
        <w:ind w:firstLine="709"/>
        <w:rPr>
          <w:rFonts w:eastAsia="Times New Roman"/>
          <w:color w:val="000000"/>
          <w:sz w:val="27"/>
          <w:szCs w:val="27"/>
          <w:lang w:eastAsia="ru-RU"/>
        </w:rPr>
      </w:pPr>
      <w:r>
        <w:rPr>
          <w:rFonts w:eastAsia="Times New Roman"/>
          <w:color w:val="000000"/>
          <w:lang w:eastAsia="ru-RU"/>
        </w:rPr>
        <w:t>1.</w:t>
      </w:r>
      <w:r w:rsidR="00C16FC8" w:rsidRPr="007B207B">
        <w:rPr>
          <w:rFonts w:eastAsia="Times New Roman"/>
          <w:color w:val="000000"/>
          <w:lang w:eastAsia="ru-RU"/>
        </w:rPr>
        <w:t>    изучить устройство, принцип действия и характеристики приборов различных систем: магнитоэлектрической, электромагнитной, электродинамической, ферродинамической, электростатической;</w:t>
      </w:r>
    </w:p>
    <w:p w:rsidR="00C16FC8" w:rsidRPr="007B207B" w:rsidRDefault="00E62196" w:rsidP="00F14002">
      <w:pPr>
        <w:spacing w:line="276" w:lineRule="auto"/>
        <w:ind w:firstLine="709"/>
        <w:rPr>
          <w:rFonts w:eastAsia="Times New Roman"/>
          <w:color w:val="000000"/>
          <w:sz w:val="27"/>
          <w:szCs w:val="27"/>
          <w:lang w:eastAsia="ru-RU"/>
        </w:rPr>
      </w:pPr>
      <w:r>
        <w:rPr>
          <w:rFonts w:eastAsia="Times New Roman"/>
          <w:color w:val="000000"/>
          <w:lang w:eastAsia="ru-RU"/>
        </w:rPr>
        <w:t>2.</w:t>
      </w:r>
      <w:r w:rsidR="00C16FC8" w:rsidRPr="007B207B">
        <w:rPr>
          <w:rFonts w:eastAsia="Times New Roman"/>
          <w:color w:val="000000"/>
          <w:lang w:eastAsia="ru-RU"/>
        </w:rPr>
        <w:t>    ознакомиться с условными обозначениями, наносимыми на лицевую панель измерительных приборов;</w:t>
      </w:r>
    </w:p>
    <w:p w:rsidR="00C16FC8" w:rsidRPr="007B207B" w:rsidRDefault="00E62196" w:rsidP="00F14002">
      <w:pPr>
        <w:spacing w:line="276" w:lineRule="auto"/>
        <w:ind w:firstLine="709"/>
        <w:rPr>
          <w:rFonts w:eastAsia="Times New Roman"/>
          <w:color w:val="000000"/>
          <w:sz w:val="27"/>
          <w:szCs w:val="27"/>
          <w:lang w:eastAsia="ru-RU"/>
        </w:rPr>
      </w:pPr>
      <w:r>
        <w:rPr>
          <w:rFonts w:eastAsia="Times New Roman"/>
          <w:color w:val="000000"/>
          <w:lang w:eastAsia="ru-RU"/>
        </w:rPr>
        <w:t>3.</w:t>
      </w:r>
      <w:r w:rsidR="00C16FC8" w:rsidRPr="007B207B">
        <w:rPr>
          <w:rFonts w:eastAsia="Times New Roman"/>
          <w:color w:val="000000"/>
          <w:lang w:eastAsia="ru-RU"/>
        </w:rPr>
        <w:t>    изучить устройство и принцип действия авометра и произвести измерения электрического сопротивления, тока и напряжения;</w:t>
      </w:r>
    </w:p>
    <w:p w:rsidR="00C16FC8" w:rsidRPr="007B207B" w:rsidRDefault="00E62196" w:rsidP="00F14002">
      <w:pPr>
        <w:spacing w:line="276" w:lineRule="auto"/>
        <w:ind w:firstLine="709"/>
        <w:rPr>
          <w:rFonts w:eastAsia="Times New Roman"/>
          <w:color w:val="000000"/>
          <w:sz w:val="27"/>
          <w:szCs w:val="27"/>
          <w:lang w:eastAsia="ru-RU"/>
        </w:rPr>
      </w:pPr>
      <w:r>
        <w:rPr>
          <w:rFonts w:eastAsia="Times New Roman"/>
          <w:color w:val="000000"/>
          <w:lang w:eastAsia="ru-RU"/>
        </w:rPr>
        <w:t>4.</w:t>
      </w:r>
      <w:r w:rsidR="00C16FC8" w:rsidRPr="007B207B">
        <w:rPr>
          <w:rFonts w:eastAsia="Times New Roman"/>
          <w:color w:val="000000"/>
          <w:lang w:eastAsia="ru-RU"/>
        </w:rPr>
        <w:t>    изучить классификацию погрешностей, способы их количественного выражения и нормирования;</w:t>
      </w:r>
    </w:p>
    <w:p w:rsidR="00C16FC8" w:rsidRPr="001D1D1D" w:rsidRDefault="00E62196" w:rsidP="001D1D1D">
      <w:pPr>
        <w:spacing w:line="276" w:lineRule="auto"/>
        <w:ind w:firstLine="709"/>
        <w:rPr>
          <w:rFonts w:eastAsia="Times New Roman"/>
          <w:color w:val="000000"/>
          <w:sz w:val="27"/>
          <w:szCs w:val="27"/>
          <w:lang w:eastAsia="ru-RU"/>
        </w:rPr>
      </w:pPr>
      <w:r>
        <w:rPr>
          <w:rFonts w:eastAsia="Times New Roman"/>
          <w:color w:val="000000"/>
          <w:lang w:eastAsia="ru-RU"/>
        </w:rPr>
        <w:t>5.</w:t>
      </w:r>
      <w:r w:rsidR="00C16FC8" w:rsidRPr="007B207B">
        <w:rPr>
          <w:rFonts w:eastAsia="Times New Roman"/>
          <w:color w:val="000000"/>
          <w:lang w:eastAsia="ru-RU"/>
        </w:rPr>
        <w:t>    познакомиться с видами и методами поверки (калибровка), произвести поверку методом прямых измерений</w:t>
      </w:r>
    </w:p>
    <w:p w:rsidR="00C16FC8" w:rsidRPr="001D1D1D" w:rsidRDefault="00701426" w:rsidP="00F14002">
      <w:pPr>
        <w:spacing w:line="276" w:lineRule="auto"/>
        <w:ind w:firstLine="709"/>
        <w:rPr>
          <w:b/>
        </w:rPr>
      </w:pPr>
      <w:r w:rsidRPr="001D1D1D">
        <w:rPr>
          <w:b/>
        </w:rPr>
        <w:t>Контрольные вопросы</w:t>
      </w:r>
    </w:p>
    <w:p w:rsidR="00701426" w:rsidRPr="001D1D1D" w:rsidRDefault="00701426" w:rsidP="004403C0">
      <w:pPr>
        <w:pStyle w:val="a5"/>
        <w:numPr>
          <w:ilvl w:val="0"/>
          <w:numId w:val="25"/>
        </w:numPr>
        <w:spacing w:after="0" w:line="276" w:lineRule="auto"/>
        <w:ind w:left="0" w:firstLine="709"/>
        <w:rPr>
          <w:rFonts w:ascii="Times New Roman" w:hAnsi="Times New Roman" w:cs="Times New Roman"/>
          <w:sz w:val="24"/>
          <w:szCs w:val="24"/>
        </w:rPr>
      </w:pPr>
      <w:r w:rsidRPr="001D1D1D">
        <w:rPr>
          <w:rFonts w:ascii="Times New Roman" w:hAnsi="Times New Roman" w:cs="Times New Roman"/>
          <w:sz w:val="24"/>
          <w:szCs w:val="24"/>
        </w:rPr>
        <w:t>Дать определение методу непосредственной оценки.</w:t>
      </w:r>
    </w:p>
    <w:p w:rsidR="00701426" w:rsidRPr="001D1D1D" w:rsidRDefault="00701426" w:rsidP="004403C0">
      <w:pPr>
        <w:pStyle w:val="a5"/>
        <w:numPr>
          <w:ilvl w:val="0"/>
          <w:numId w:val="25"/>
        </w:numPr>
        <w:spacing w:after="0" w:line="276" w:lineRule="auto"/>
        <w:ind w:left="0" w:firstLine="709"/>
        <w:rPr>
          <w:rFonts w:ascii="Times New Roman" w:hAnsi="Times New Roman" w:cs="Times New Roman"/>
          <w:sz w:val="24"/>
          <w:szCs w:val="24"/>
        </w:rPr>
      </w:pPr>
      <w:r w:rsidRPr="001D1D1D">
        <w:rPr>
          <w:rFonts w:ascii="Times New Roman" w:hAnsi="Times New Roman" w:cs="Times New Roman"/>
          <w:sz w:val="24"/>
          <w:szCs w:val="24"/>
        </w:rPr>
        <w:t>По каким признакам можно классифицировать электроизмерительные приборы?</w:t>
      </w:r>
    </w:p>
    <w:p w:rsidR="00701426" w:rsidRPr="001D1D1D" w:rsidRDefault="00701426" w:rsidP="004403C0">
      <w:pPr>
        <w:pStyle w:val="a5"/>
        <w:numPr>
          <w:ilvl w:val="0"/>
          <w:numId w:val="25"/>
        </w:numPr>
        <w:spacing w:after="0" w:line="276" w:lineRule="auto"/>
        <w:ind w:left="0" w:firstLine="709"/>
        <w:rPr>
          <w:rFonts w:ascii="Times New Roman" w:hAnsi="Times New Roman" w:cs="Times New Roman"/>
          <w:sz w:val="24"/>
          <w:szCs w:val="24"/>
        </w:rPr>
      </w:pPr>
      <w:r w:rsidRPr="001D1D1D">
        <w:rPr>
          <w:rFonts w:ascii="Times New Roman" w:hAnsi="Times New Roman" w:cs="Times New Roman"/>
          <w:sz w:val="24"/>
          <w:szCs w:val="24"/>
        </w:rPr>
        <w:t>Что такое класс точности? Какие классы точности Вам известны?</w:t>
      </w:r>
    </w:p>
    <w:p w:rsidR="00701426" w:rsidRPr="001D1D1D" w:rsidRDefault="00701426" w:rsidP="004403C0">
      <w:pPr>
        <w:pStyle w:val="a5"/>
        <w:numPr>
          <w:ilvl w:val="0"/>
          <w:numId w:val="25"/>
        </w:numPr>
        <w:spacing w:after="0" w:line="276" w:lineRule="auto"/>
        <w:ind w:left="0" w:firstLine="709"/>
        <w:rPr>
          <w:rFonts w:ascii="Times New Roman" w:hAnsi="Times New Roman" w:cs="Times New Roman"/>
          <w:sz w:val="24"/>
          <w:szCs w:val="24"/>
        </w:rPr>
      </w:pPr>
      <w:r w:rsidRPr="001D1D1D">
        <w:rPr>
          <w:rFonts w:ascii="Times New Roman" w:hAnsi="Times New Roman" w:cs="Times New Roman"/>
          <w:sz w:val="24"/>
          <w:szCs w:val="24"/>
        </w:rPr>
        <w:t>Какие условные обозначения на шкалах электроизмерительных приборов Вы знаете?</w:t>
      </w:r>
    </w:p>
    <w:p w:rsidR="00795695" w:rsidRDefault="00795695" w:rsidP="00F14002">
      <w:pPr>
        <w:widowControl w:val="0"/>
        <w:spacing w:line="276" w:lineRule="auto"/>
        <w:ind w:firstLine="709"/>
      </w:pP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1D1D1D" w:rsidRDefault="001D1D1D" w:rsidP="00F14002">
      <w:pPr>
        <w:widowControl w:val="0"/>
        <w:spacing w:line="276" w:lineRule="auto"/>
        <w:ind w:firstLine="709"/>
      </w:pPr>
    </w:p>
    <w:p w:rsidR="001D1D1D" w:rsidRDefault="001D1D1D" w:rsidP="00F14002">
      <w:pPr>
        <w:widowControl w:val="0"/>
        <w:spacing w:line="276" w:lineRule="auto"/>
        <w:ind w:firstLine="709"/>
      </w:pPr>
    </w:p>
    <w:p w:rsidR="001D1D1D" w:rsidRDefault="001D1D1D" w:rsidP="00F14002">
      <w:pPr>
        <w:widowControl w:val="0"/>
        <w:spacing w:line="276" w:lineRule="auto"/>
        <w:ind w:firstLine="709"/>
      </w:pPr>
    </w:p>
    <w:p w:rsidR="001D1D1D" w:rsidRDefault="001D1D1D" w:rsidP="00F14002">
      <w:pPr>
        <w:widowControl w:val="0"/>
        <w:spacing w:line="276" w:lineRule="auto"/>
        <w:ind w:firstLine="709"/>
      </w:pPr>
    </w:p>
    <w:p w:rsidR="001D1D1D" w:rsidRDefault="001D1D1D" w:rsidP="00F14002">
      <w:pPr>
        <w:widowControl w:val="0"/>
        <w:spacing w:line="276" w:lineRule="auto"/>
        <w:ind w:firstLine="709"/>
      </w:pPr>
    </w:p>
    <w:p w:rsidR="001D1D1D" w:rsidRDefault="001D1D1D" w:rsidP="006C2E1A">
      <w:pPr>
        <w:widowControl w:val="0"/>
        <w:spacing w:line="276" w:lineRule="auto"/>
      </w:pPr>
    </w:p>
    <w:p w:rsidR="001D1D1D" w:rsidRDefault="001D1D1D" w:rsidP="00F14002">
      <w:pPr>
        <w:widowControl w:val="0"/>
        <w:spacing w:line="276" w:lineRule="auto"/>
        <w:ind w:firstLine="709"/>
      </w:pPr>
    </w:p>
    <w:p w:rsidR="001D1D1D" w:rsidRDefault="001D1D1D" w:rsidP="001D1D1D">
      <w:pPr>
        <w:spacing w:line="276" w:lineRule="auto"/>
        <w:ind w:firstLine="709"/>
        <w:rPr>
          <w:b/>
        </w:rPr>
      </w:pPr>
      <w:r>
        <w:rPr>
          <w:b/>
        </w:rPr>
        <w:lastRenderedPageBreak/>
        <w:t>Лабораторная работа 16. Измерение сопротивления изоляции электрической цепи мегомметром.</w:t>
      </w:r>
    </w:p>
    <w:p w:rsidR="001D1D1D" w:rsidRDefault="001D1D1D" w:rsidP="001D1D1D">
      <w:pPr>
        <w:spacing w:line="276" w:lineRule="auto"/>
        <w:ind w:firstLine="709"/>
        <w:rPr>
          <w:rFonts w:eastAsia="Times New Roman"/>
          <w:color w:val="000000"/>
          <w:lang w:eastAsia="ru-RU"/>
        </w:rPr>
      </w:pPr>
      <w:r>
        <w:rPr>
          <w:rFonts w:eastAsia="Times New Roman"/>
          <w:b/>
          <w:color w:val="000000"/>
          <w:lang w:eastAsia="ru-RU"/>
        </w:rPr>
        <w:t>Цель работы:</w:t>
      </w:r>
      <w:r>
        <w:rPr>
          <w:rFonts w:eastAsia="Times New Roman"/>
          <w:color w:val="000000"/>
          <w:lang w:eastAsia="ru-RU"/>
        </w:rPr>
        <w:t xml:space="preserve"> научиться пользоваться мегаомметром для измерения сопротивления изоляции электрооборудования; оценить опасность электрической сети по силе тока, проходящего через человека при его случайном прикосновении к фазе.</w:t>
      </w:r>
    </w:p>
    <w:p w:rsidR="001D1D1D" w:rsidRDefault="001D1D1D" w:rsidP="001D1D1D">
      <w:pPr>
        <w:spacing w:line="276" w:lineRule="auto"/>
        <w:ind w:firstLine="709"/>
        <w:rPr>
          <w:rFonts w:eastAsia="Times New Roman"/>
          <w:b/>
          <w:color w:val="000000"/>
          <w:lang w:eastAsia="ru-RU"/>
        </w:rPr>
      </w:pPr>
      <w:bookmarkStart w:id="2" w:name="_Toc81372738"/>
      <w:r>
        <w:rPr>
          <w:rFonts w:eastAsia="Times New Roman"/>
          <w:b/>
          <w:bCs/>
          <w:color w:val="000000"/>
          <w:lang w:eastAsia="ru-RU"/>
        </w:rPr>
        <w:t>Порядок выполнения работы</w:t>
      </w:r>
      <w:bookmarkEnd w:id="2"/>
    </w:p>
    <w:p w:rsidR="001D1D1D" w:rsidRDefault="001D1D1D" w:rsidP="001D1D1D">
      <w:pPr>
        <w:spacing w:line="276" w:lineRule="auto"/>
        <w:ind w:firstLine="709"/>
        <w:outlineLvl w:val="3"/>
        <w:rPr>
          <w:rFonts w:eastAsia="Times New Roman"/>
          <w:b/>
          <w:bCs/>
          <w:color w:val="000000"/>
          <w:lang w:eastAsia="ru-RU"/>
        </w:rPr>
      </w:pPr>
      <w:bookmarkStart w:id="3" w:name="_Toc81372739"/>
      <w:r>
        <w:rPr>
          <w:rFonts w:eastAsia="Times New Roman"/>
          <w:b/>
          <w:bCs/>
          <w:color w:val="000000"/>
          <w:lang w:eastAsia="ru-RU"/>
        </w:rPr>
        <w:t>1. Измерение сопротивления изоляции</w:t>
      </w:r>
      <w:bookmarkEnd w:id="3"/>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1.1. Мегаомметр установить в горизонтальное положение. Зажим Л-З (линия–земля) замыкают накоротко. Вращая ручку прибора, проверяют совпадение стрелки с нулевым делением шкалы и размыкают зажимы Л-З, продолжая вращать ручку. Стрелка остановится на бесконечности. Это свидетельствует об исправности прибора. Измерительные проводники должны иметь качественную изоляцию.</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1.2. Снять напряжение в сети при помощи переключателя, поставив его в положение (выкл.).</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1.3. Подключить прибор по схеме согласно рис. 11.2 и, вращая ручку прибора со скоростью 120 об</w:t>
      </w:r>
      <w:proofErr w:type="gramStart"/>
      <w:r>
        <w:rPr>
          <w:rFonts w:eastAsia="Times New Roman"/>
          <w:color w:val="000000"/>
          <w:lang w:eastAsia="ru-RU"/>
        </w:rPr>
        <w:t>.</w:t>
      </w:r>
      <w:proofErr w:type="gramEnd"/>
      <w:r>
        <w:rPr>
          <w:rFonts w:eastAsia="Times New Roman"/>
          <w:color w:val="000000"/>
          <w:lang w:eastAsia="ru-RU"/>
        </w:rPr>
        <w:t>/</w:t>
      </w:r>
      <w:proofErr w:type="gramStart"/>
      <w:r>
        <w:rPr>
          <w:rFonts w:eastAsia="Times New Roman"/>
          <w:color w:val="000000"/>
          <w:lang w:eastAsia="ru-RU"/>
        </w:rPr>
        <w:t>м</w:t>
      </w:r>
      <w:proofErr w:type="gramEnd"/>
      <w:r>
        <w:rPr>
          <w:rFonts w:eastAsia="Times New Roman"/>
          <w:color w:val="000000"/>
          <w:lang w:eastAsia="ru-RU"/>
        </w:rPr>
        <w:t>ин., произвести отсчет по шкале.</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1.4. Результаты замеров занести в табл. 1</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Таблица 1 Результаты замеров</w:t>
      </w:r>
    </w:p>
    <w:tbl>
      <w:tblPr>
        <w:tblW w:w="0" w:type="auto"/>
        <w:tblCellMar>
          <w:left w:w="0" w:type="dxa"/>
          <w:right w:w="0" w:type="dxa"/>
        </w:tblCellMar>
        <w:tblLook w:val="04A0"/>
      </w:tblPr>
      <w:tblGrid>
        <w:gridCol w:w="2610"/>
        <w:gridCol w:w="980"/>
        <w:gridCol w:w="981"/>
        <w:gridCol w:w="981"/>
        <w:gridCol w:w="982"/>
        <w:gridCol w:w="986"/>
        <w:gridCol w:w="986"/>
        <w:gridCol w:w="963"/>
      </w:tblGrid>
      <w:tr w:rsidR="001D1D1D">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Схема подключения</w:t>
            </w:r>
          </w:p>
        </w:tc>
        <w:tc>
          <w:tcPr>
            <w:tcW w:w="980"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noProof/>
                <w:lang w:eastAsia="ru-RU"/>
              </w:rPr>
              <w:drawing>
                <wp:inline distT="0" distB="0" distL="0" distR="0">
                  <wp:extent cx="152400" cy="257175"/>
                  <wp:effectExtent l="19050" t="0" r="0" b="0"/>
                  <wp:docPr id="735" name="Рисунок 32" descr="http://edu.dvgups.ru/METDOC/ENF/BGD/BGD/MU/SB_LAB/MAMOT/Lab1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edu.dvgups.ru/METDOC/ENF/BGD/BGD/MU/SB_LAB/MAMOT/Lab11.20.gif"/>
                          <pic:cNvPicPr>
                            <a:picLocks noChangeAspect="1" noChangeArrowheads="1"/>
                          </pic:cNvPicPr>
                        </pic:nvPicPr>
                        <pic:blipFill>
                          <a:blip r:embed="rId103" cstate="print"/>
                          <a:srcRect/>
                          <a:stretch>
                            <a:fillRect/>
                          </a:stretch>
                        </pic:blipFill>
                        <pic:spPr bwMode="auto">
                          <a:xfrm>
                            <a:off x="0" y="0"/>
                            <a:ext cx="152400" cy="257175"/>
                          </a:xfrm>
                          <a:prstGeom prst="rect">
                            <a:avLst/>
                          </a:prstGeom>
                          <a:noFill/>
                          <a:ln w="9525">
                            <a:noFill/>
                            <a:miter lim="800000"/>
                            <a:headEnd/>
                            <a:tailEnd/>
                          </a:ln>
                        </pic:spPr>
                      </pic:pic>
                    </a:graphicData>
                  </a:graphic>
                </wp:inline>
              </w:drawing>
            </w:r>
          </w:p>
          <w:p w:rsidR="001D1D1D" w:rsidRDefault="001D1D1D">
            <w:pPr>
              <w:spacing w:line="276" w:lineRule="auto"/>
              <w:rPr>
                <w:rFonts w:eastAsia="Times New Roman"/>
                <w:lang w:eastAsia="ru-RU"/>
              </w:rPr>
            </w:pPr>
            <w:r>
              <w:rPr>
                <w:rFonts w:eastAsia="Times New Roman"/>
                <w:noProof/>
                <w:lang w:eastAsia="ru-RU"/>
              </w:rPr>
              <w:drawing>
                <wp:inline distT="0" distB="0" distL="0" distR="0">
                  <wp:extent cx="495300" cy="200025"/>
                  <wp:effectExtent l="19050" t="0" r="0" b="0"/>
                  <wp:docPr id="736" name="Рисунок 33" descr="http://edu.dvgups.ru/METDOC/ENF/BGD/BGD/MU/SB_LAB/MAMOT/Lab1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edu.dvgups.ru/METDOC/ENF/BGD/BGD/MU/SB_LAB/MAMOT/Lab11.21.gif"/>
                          <pic:cNvPicPr>
                            <a:picLocks noChangeAspect="1" noChangeArrowheads="1"/>
                          </pic:cNvPicPr>
                        </pic:nvPicPr>
                        <pic:blipFill>
                          <a:blip r:embed="rId104" cstate="print"/>
                          <a:srcRect/>
                          <a:stretch>
                            <a:fillRect/>
                          </a:stretch>
                        </pic:blipFill>
                        <pic:spPr bwMode="auto">
                          <a:xfrm>
                            <a:off x="0" y="0"/>
                            <a:ext cx="495300" cy="200025"/>
                          </a:xfrm>
                          <a:prstGeom prst="rect">
                            <a:avLst/>
                          </a:prstGeom>
                          <a:noFill/>
                          <a:ln w="9525">
                            <a:noFill/>
                            <a:miter lim="800000"/>
                            <a:headEnd/>
                            <a:tailEnd/>
                          </a:ln>
                        </pic:spPr>
                      </pic:pic>
                    </a:graphicData>
                  </a:graphic>
                </wp:inline>
              </w:drawing>
            </w:r>
          </w:p>
        </w:tc>
        <w:tc>
          <w:tcPr>
            <w:tcW w:w="981"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noProof/>
                <w:lang w:eastAsia="ru-RU"/>
              </w:rPr>
              <w:drawing>
                <wp:inline distT="0" distB="0" distL="0" distR="0">
                  <wp:extent cx="180975" cy="257175"/>
                  <wp:effectExtent l="19050" t="0" r="9525" b="0"/>
                  <wp:docPr id="737" name="Рисунок 34" descr="http://edu.dvgups.ru/METDOC/ENF/BGD/BGD/MU/SB_LAB/MAMOT/Lab1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edu.dvgups.ru/METDOC/ENF/BGD/BGD/MU/SB_LAB/MAMOT/Lab11.22.gif"/>
                          <pic:cNvPicPr>
                            <a:picLocks noChangeAspect="1" noChangeArrowheads="1"/>
                          </pic:cNvPicPr>
                        </pic:nvPicPr>
                        <pic:blipFill>
                          <a:blip r:embed="rId105" cstate="print"/>
                          <a:srcRect/>
                          <a:stretch>
                            <a:fillRect/>
                          </a:stretch>
                        </pic:blipFill>
                        <pic:spPr bwMode="auto">
                          <a:xfrm>
                            <a:off x="0" y="0"/>
                            <a:ext cx="180975" cy="257175"/>
                          </a:xfrm>
                          <a:prstGeom prst="rect">
                            <a:avLst/>
                          </a:prstGeom>
                          <a:noFill/>
                          <a:ln w="9525">
                            <a:noFill/>
                            <a:miter lim="800000"/>
                            <a:headEnd/>
                            <a:tailEnd/>
                          </a:ln>
                        </pic:spPr>
                      </pic:pic>
                    </a:graphicData>
                  </a:graphic>
                </wp:inline>
              </w:drawing>
            </w:r>
          </w:p>
          <w:p w:rsidR="001D1D1D" w:rsidRDefault="001D1D1D">
            <w:pPr>
              <w:spacing w:line="276" w:lineRule="auto"/>
              <w:rPr>
                <w:rFonts w:eastAsia="Times New Roman"/>
                <w:lang w:eastAsia="ru-RU"/>
              </w:rPr>
            </w:pPr>
            <w:r>
              <w:rPr>
                <w:rFonts w:eastAsia="Times New Roman"/>
                <w:noProof/>
                <w:lang w:eastAsia="ru-RU"/>
              </w:rPr>
              <w:drawing>
                <wp:inline distT="0" distB="0" distL="0" distR="0">
                  <wp:extent cx="485775" cy="219075"/>
                  <wp:effectExtent l="19050" t="0" r="0" b="0"/>
                  <wp:docPr id="738" name="Рисунок 35" descr="http://edu.dvgups.ru/METDOC/ENF/BGD/BGD/MU/SB_LAB/MAMOT/Lab1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edu.dvgups.ru/METDOC/ENF/BGD/BGD/MU/SB_LAB/MAMOT/Lab11.23.gif"/>
                          <pic:cNvPicPr>
                            <a:picLocks noChangeAspect="1" noChangeArrowheads="1"/>
                          </pic:cNvPicPr>
                        </pic:nvPicPr>
                        <pic:blipFill>
                          <a:blip r:embed="rId106"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p>
        </w:tc>
        <w:tc>
          <w:tcPr>
            <w:tcW w:w="981"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noProof/>
                <w:lang w:eastAsia="ru-RU"/>
              </w:rPr>
              <w:drawing>
                <wp:inline distT="0" distB="0" distL="0" distR="0">
                  <wp:extent cx="190500" cy="276225"/>
                  <wp:effectExtent l="19050" t="0" r="0" b="0"/>
                  <wp:docPr id="739" name="Рисунок 36" descr="http://edu.dvgups.ru/METDOC/ENF/BGD/BGD/MU/SB_LAB/MAMOT/Lab1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edu.dvgups.ru/METDOC/ENF/BGD/BGD/MU/SB_LAB/MAMOT/Lab11.24.gif"/>
                          <pic:cNvPicPr>
                            <a:picLocks noChangeAspect="1" noChangeArrowheads="1"/>
                          </pic:cNvPicPr>
                        </pic:nvPicPr>
                        <pic:blipFill>
                          <a:blip r:embed="rId107" cstate="print"/>
                          <a:srcRect/>
                          <a:stretch>
                            <a:fillRect/>
                          </a:stretch>
                        </pic:blipFill>
                        <pic:spPr bwMode="auto">
                          <a:xfrm>
                            <a:off x="0" y="0"/>
                            <a:ext cx="190500" cy="276225"/>
                          </a:xfrm>
                          <a:prstGeom prst="rect">
                            <a:avLst/>
                          </a:prstGeom>
                          <a:noFill/>
                          <a:ln w="9525">
                            <a:noFill/>
                            <a:miter lim="800000"/>
                            <a:headEnd/>
                            <a:tailEnd/>
                          </a:ln>
                        </pic:spPr>
                      </pic:pic>
                    </a:graphicData>
                  </a:graphic>
                </wp:inline>
              </w:drawing>
            </w:r>
          </w:p>
          <w:p w:rsidR="001D1D1D" w:rsidRDefault="001D1D1D">
            <w:pPr>
              <w:spacing w:line="276" w:lineRule="auto"/>
              <w:rPr>
                <w:rFonts w:eastAsia="Times New Roman"/>
                <w:lang w:eastAsia="ru-RU"/>
              </w:rPr>
            </w:pPr>
            <w:r>
              <w:rPr>
                <w:rFonts w:eastAsia="Times New Roman"/>
                <w:noProof/>
                <w:lang w:eastAsia="ru-RU"/>
              </w:rPr>
              <w:drawing>
                <wp:inline distT="0" distB="0" distL="0" distR="0">
                  <wp:extent cx="495300" cy="219075"/>
                  <wp:effectExtent l="0" t="0" r="0" b="0"/>
                  <wp:docPr id="740" name="Рисунок 37" descr="http://edu.dvgups.ru/METDOC/ENF/BGD/BGD/MU/SB_LAB/MAMOT/Lab1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edu.dvgups.ru/METDOC/ENF/BGD/BGD/MU/SB_LAB/MAMOT/Lab11.25.gif"/>
                          <pic:cNvPicPr>
                            <a:picLocks noChangeAspect="1" noChangeArrowheads="1"/>
                          </pic:cNvPicPr>
                        </pic:nvPicPr>
                        <pic:blipFill>
                          <a:blip r:embed="rId108"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p>
        </w:tc>
        <w:tc>
          <w:tcPr>
            <w:tcW w:w="982"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1D1D1D" w:rsidRDefault="001D1D1D">
            <w:pPr>
              <w:spacing w:line="276" w:lineRule="auto"/>
              <w:rPr>
                <w:rFonts w:eastAsia="Times New Roman"/>
                <w:lang w:eastAsia="ru-RU"/>
              </w:rPr>
            </w:pPr>
            <w:r>
              <w:rPr>
                <w:rFonts w:eastAsia="Times New Roman"/>
                <w:noProof/>
                <w:lang w:eastAsia="ru-RU"/>
              </w:rPr>
              <w:drawing>
                <wp:inline distT="0" distB="0" distL="0" distR="0">
                  <wp:extent cx="504825" cy="190500"/>
                  <wp:effectExtent l="19050" t="0" r="0" b="0"/>
                  <wp:docPr id="741" name="Рисунок 38" descr="http://edu.dvgups.ru/METDOC/ENF/BGD/BGD/MU/SB_LAB/MAMOT/Lab1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edu.dvgups.ru/METDOC/ENF/BGD/BGD/MU/SB_LAB/MAMOT/Lab11.26.gif"/>
                          <pic:cNvPicPr>
                            <a:picLocks noChangeAspect="1" noChangeArrowheads="1"/>
                          </pic:cNvPicPr>
                        </pic:nvPicPr>
                        <pic:blipFill>
                          <a:blip r:embed="rId109" cstate="print"/>
                          <a:srcRect/>
                          <a:stretch>
                            <a:fillRect/>
                          </a:stretch>
                        </pic:blipFill>
                        <pic:spPr bwMode="auto">
                          <a:xfrm>
                            <a:off x="0" y="0"/>
                            <a:ext cx="504825" cy="190500"/>
                          </a:xfrm>
                          <a:prstGeom prst="rect">
                            <a:avLst/>
                          </a:prstGeom>
                          <a:noFill/>
                          <a:ln w="9525">
                            <a:noFill/>
                            <a:miter lim="800000"/>
                            <a:headEnd/>
                            <a:tailEnd/>
                          </a:ln>
                        </pic:spPr>
                      </pic:pic>
                    </a:graphicData>
                  </a:graphic>
                </wp:inline>
              </w:drawing>
            </w:r>
          </w:p>
        </w:tc>
        <w:tc>
          <w:tcPr>
            <w:tcW w:w="986"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1D1D1D" w:rsidRDefault="001D1D1D">
            <w:pPr>
              <w:spacing w:line="276" w:lineRule="auto"/>
              <w:rPr>
                <w:rFonts w:eastAsia="Times New Roman"/>
                <w:lang w:eastAsia="ru-RU"/>
              </w:rPr>
            </w:pPr>
            <w:r>
              <w:rPr>
                <w:rFonts w:eastAsia="Times New Roman"/>
                <w:noProof/>
                <w:lang w:eastAsia="ru-RU"/>
              </w:rPr>
              <w:drawing>
                <wp:inline distT="0" distB="0" distL="0" distR="0">
                  <wp:extent cx="523875" cy="200025"/>
                  <wp:effectExtent l="19050" t="0" r="9525" b="0"/>
                  <wp:docPr id="742" name="Рисунок 39" descr="http://edu.dvgups.ru/METDOC/ENF/BGD/BGD/MU/SB_LAB/MAMOT/Lab1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edu.dvgups.ru/METDOC/ENF/BGD/BGD/MU/SB_LAB/MAMOT/Lab11.27.gif"/>
                          <pic:cNvPicPr>
                            <a:picLocks noChangeAspect="1" noChangeArrowheads="1"/>
                          </pic:cNvPicPr>
                        </pic:nvPicPr>
                        <pic:blipFill>
                          <a:blip r:embed="rId110" cstate="print"/>
                          <a:srcRect/>
                          <a:stretch>
                            <a:fillRect/>
                          </a:stretch>
                        </pic:blipFill>
                        <pic:spPr bwMode="auto">
                          <a:xfrm>
                            <a:off x="0" y="0"/>
                            <a:ext cx="523875" cy="200025"/>
                          </a:xfrm>
                          <a:prstGeom prst="rect">
                            <a:avLst/>
                          </a:prstGeom>
                          <a:noFill/>
                          <a:ln w="9525">
                            <a:noFill/>
                            <a:miter lim="800000"/>
                            <a:headEnd/>
                            <a:tailEnd/>
                          </a:ln>
                        </pic:spPr>
                      </pic:pic>
                    </a:graphicData>
                  </a:graphic>
                </wp:inline>
              </w:drawing>
            </w:r>
          </w:p>
        </w:tc>
        <w:tc>
          <w:tcPr>
            <w:tcW w:w="986" w:type="dxa"/>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rsidR="001D1D1D" w:rsidRDefault="001D1D1D">
            <w:pPr>
              <w:spacing w:line="276" w:lineRule="auto"/>
              <w:rPr>
                <w:rFonts w:eastAsia="Times New Roman"/>
                <w:lang w:eastAsia="ru-RU"/>
              </w:rPr>
            </w:pPr>
            <w:r>
              <w:rPr>
                <w:rFonts w:eastAsia="Times New Roman"/>
                <w:noProof/>
                <w:lang w:eastAsia="ru-RU"/>
              </w:rPr>
              <w:drawing>
                <wp:inline distT="0" distB="0" distL="0" distR="0">
                  <wp:extent cx="523875" cy="200025"/>
                  <wp:effectExtent l="19050" t="0" r="9525" b="0"/>
                  <wp:docPr id="743" name="Рисунок 40" descr="http://edu.dvgups.ru/METDOC/ENF/BGD/BGD/MU/SB_LAB/MAMOT/Lab1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edu.dvgups.ru/METDOC/ENF/BGD/BGD/MU/SB_LAB/MAMOT/Lab11.28.gif"/>
                          <pic:cNvPicPr>
                            <a:picLocks noChangeAspect="1" noChangeArrowheads="1"/>
                          </pic:cNvPicPr>
                        </pic:nvPicPr>
                        <pic:blipFill>
                          <a:blip r:embed="rId111" cstate="print"/>
                          <a:srcRect/>
                          <a:stretch>
                            <a:fillRect/>
                          </a:stretch>
                        </pic:blipFill>
                        <pic:spPr bwMode="auto">
                          <a:xfrm>
                            <a:off x="0" y="0"/>
                            <a:ext cx="523875" cy="200025"/>
                          </a:xfrm>
                          <a:prstGeom prst="rect">
                            <a:avLst/>
                          </a:prstGeom>
                          <a:noFill/>
                          <a:ln w="9525">
                            <a:noFill/>
                            <a:miter lim="800000"/>
                            <a:headEnd/>
                            <a:tailEnd/>
                          </a:ln>
                        </pic:spPr>
                      </pic:pic>
                    </a:graphicData>
                  </a:graphic>
                </wp:inline>
              </w:drawing>
            </w:r>
          </w:p>
        </w:tc>
        <w:tc>
          <w:tcPr>
            <w:tcW w:w="963" w:type="dxa"/>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noProof/>
                <w:lang w:eastAsia="ru-RU"/>
              </w:rPr>
              <w:drawing>
                <wp:inline distT="0" distB="0" distL="0" distR="0">
                  <wp:extent cx="180975" cy="266700"/>
                  <wp:effectExtent l="19050" t="0" r="0" b="0"/>
                  <wp:docPr id="744" name="Рисунок 41" descr="http://edu.dvgups.ru/METDOC/ENF/BGD/BGD/MU/SB_LAB/MAMOT/Lab1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edu.dvgups.ru/METDOC/ENF/BGD/BGD/MU/SB_LAB/MAMOT/Lab11.29.gif"/>
                          <pic:cNvPicPr>
                            <a:picLocks noChangeAspect="1" noChangeArrowheads="1"/>
                          </pic:cNvPicPr>
                        </pic:nvPicPr>
                        <pic:blipFill>
                          <a:blip r:embed="rId112"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p>
          <w:p w:rsidR="001D1D1D" w:rsidRDefault="001D1D1D">
            <w:pPr>
              <w:spacing w:line="276" w:lineRule="auto"/>
              <w:rPr>
                <w:rFonts w:eastAsia="Times New Roman"/>
                <w:lang w:eastAsia="ru-RU"/>
              </w:rPr>
            </w:pPr>
            <w:r>
              <w:rPr>
                <w:rFonts w:eastAsia="Times New Roman"/>
                <w:lang w:eastAsia="ru-RU"/>
              </w:rPr>
              <w:t>сеть-3</w:t>
            </w:r>
          </w:p>
        </w:tc>
      </w:tr>
      <w:tr w:rsidR="001D1D1D">
        <w:tc>
          <w:tcPr>
            <w:tcW w:w="2610" w:type="dxa"/>
            <w:tcBorders>
              <w:top w:val="nil"/>
              <w:left w:val="single" w:sz="4" w:space="0" w:color="auto"/>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Измеренное значение сопротивления изоляции, Ом</w:t>
            </w:r>
          </w:p>
        </w:tc>
        <w:tc>
          <w:tcPr>
            <w:tcW w:w="980"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1"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1"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2"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6"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6"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63"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r>
      <w:tr w:rsidR="001D1D1D">
        <w:tc>
          <w:tcPr>
            <w:tcW w:w="2610" w:type="dxa"/>
            <w:tcBorders>
              <w:top w:val="nil"/>
              <w:left w:val="single" w:sz="4" w:space="0" w:color="auto"/>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Допустимое сопротивление изоляции, Ом</w:t>
            </w:r>
          </w:p>
        </w:tc>
        <w:tc>
          <w:tcPr>
            <w:tcW w:w="980"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1"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1"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2"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6"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86"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c>
          <w:tcPr>
            <w:tcW w:w="963" w:type="dxa"/>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 </w:t>
            </w:r>
          </w:p>
        </w:tc>
      </w:tr>
    </w:tbl>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  1.5.Сопротивление изоляции «сеть-3» определяется по формуле как параллельно соединенные резисторы</w:t>
      </w:r>
    </w:p>
    <w:p w:rsidR="001D1D1D" w:rsidRDefault="001D1D1D" w:rsidP="001D1D1D">
      <w:pPr>
        <w:spacing w:line="276" w:lineRule="auto"/>
        <w:ind w:firstLine="709"/>
        <w:rPr>
          <w:rFonts w:eastAsia="Times New Roman"/>
          <w:color w:val="000000"/>
          <w:lang w:eastAsia="ru-RU"/>
        </w:rPr>
      </w:pPr>
      <w:r>
        <w:rPr>
          <w:rFonts w:eastAsia="Times New Roman"/>
          <w:noProof/>
          <w:color w:val="000000"/>
          <w:lang w:eastAsia="ru-RU"/>
        </w:rPr>
        <w:drawing>
          <wp:inline distT="0" distB="0" distL="0" distR="0">
            <wp:extent cx="1704975" cy="542925"/>
            <wp:effectExtent l="19050" t="0" r="0" b="0"/>
            <wp:docPr id="745" name="Рисунок 42" descr="http://edu.dvgups.ru/METDOC/ENF/BGD/BGD/MU/SB_LAB/MAMOT/Lab1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edu.dvgups.ru/METDOC/ENF/BGD/BGD/MU/SB_LAB/MAMOT/Lab11.30.gif"/>
                    <pic:cNvPicPr>
                      <a:picLocks noChangeAspect="1" noChangeArrowheads="1"/>
                    </pic:cNvPicPr>
                  </pic:nvPicPr>
                  <pic:blipFill>
                    <a:blip r:embed="rId113" cstate="print"/>
                    <a:srcRect/>
                    <a:stretch>
                      <a:fillRect/>
                    </a:stretch>
                  </pic:blipFill>
                  <pic:spPr bwMode="auto">
                    <a:xfrm>
                      <a:off x="0" y="0"/>
                      <a:ext cx="1704975" cy="542925"/>
                    </a:xfrm>
                    <a:prstGeom prst="rect">
                      <a:avLst/>
                    </a:prstGeom>
                    <a:noFill/>
                    <a:ln w="9525">
                      <a:noFill/>
                      <a:miter lim="800000"/>
                      <a:headEnd/>
                      <a:tailEnd/>
                    </a:ln>
                  </pic:spPr>
                </pic:pic>
              </a:graphicData>
            </a:graphic>
          </wp:inline>
        </w:drawing>
      </w:r>
      <w:r>
        <w:rPr>
          <w:rFonts w:eastAsia="Times New Roman"/>
          <w:color w:val="000000"/>
          <w:lang w:eastAsia="ru-RU"/>
        </w:rPr>
        <w:t> .                                (11.3)</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1.6. Полученные результаты замеров величин сопротивления изоляции сравнить с допустимыми значениями.</w:t>
      </w:r>
    </w:p>
    <w:p w:rsidR="001D1D1D" w:rsidRDefault="001D1D1D" w:rsidP="001D1D1D">
      <w:pPr>
        <w:spacing w:line="276" w:lineRule="auto"/>
        <w:ind w:firstLine="709"/>
        <w:rPr>
          <w:rFonts w:eastAsia="Times New Roman"/>
          <w:b/>
          <w:color w:val="000000"/>
          <w:lang w:eastAsia="ru-RU"/>
        </w:rPr>
      </w:pPr>
      <w:bookmarkStart w:id="4" w:name="_Toc81372740"/>
      <w:r>
        <w:rPr>
          <w:rFonts w:eastAsia="Times New Roman"/>
          <w:b/>
          <w:bCs/>
          <w:color w:val="000000"/>
          <w:lang w:eastAsia="ru-RU"/>
        </w:rPr>
        <w:t>2. Расчет величины тока, проходящего через человека</w:t>
      </w:r>
      <w:bookmarkEnd w:id="4"/>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2.1.Рассчитать величину тока, проходящего через человека при однополюсном прикосновении по формуле</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  </w:t>
      </w:r>
      <w:r>
        <w:rPr>
          <w:rFonts w:eastAsia="Times New Roman"/>
          <w:noProof/>
          <w:color w:val="000000"/>
          <w:lang w:eastAsia="ru-RU"/>
        </w:rPr>
        <w:drawing>
          <wp:inline distT="0" distB="0" distL="0" distR="0">
            <wp:extent cx="2705100" cy="619125"/>
            <wp:effectExtent l="19050" t="0" r="0" b="0"/>
            <wp:docPr id="746" name="Рисунок 43" descr="http://edu.dvgups.ru/METDOC/ENF/BGD/BGD/MU/SB_LAB/MAMOT/Lab1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edu.dvgups.ru/METDOC/ENF/BGD/BGD/MU/SB_LAB/MAMOT/Lab11.31.gif"/>
                    <pic:cNvPicPr>
                      <a:picLocks noChangeAspect="1" noChangeArrowheads="1"/>
                    </pic:cNvPicPr>
                  </pic:nvPicPr>
                  <pic:blipFill>
                    <a:blip r:embed="rId114" cstate="print"/>
                    <a:srcRect/>
                    <a:stretch>
                      <a:fillRect/>
                    </a:stretch>
                  </pic:blipFill>
                  <pic:spPr bwMode="auto">
                    <a:xfrm>
                      <a:off x="0" y="0"/>
                      <a:ext cx="2705100" cy="619125"/>
                    </a:xfrm>
                    <a:prstGeom prst="rect">
                      <a:avLst/>
                    </a:prstGeom>
                    <a:noFill/>
                    <a:ln w="9525">
                      <a:noFill/>
                      <a:miter lim="800000"/>
                      <a:headEnd/>
                      <a:tailEnd/>
                    </a:ln>
                  </pic:spPr>
                </pic:pic>
              </a:graphicData>
            </a:graphic>
          </wp:inline>
        </w:drawing>
      </w:r>
      <w:r>
        <w:rPr>
          <w:rFonts w:eastAsia="Times New Roman"/>
          <w:color w:val="000000"/>
          <w:lang w:eastAsia="ru-RU"/>
        </w:rPr>
        <w:t> .                            (11.4)</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2.2. Необходимые величины для расчета тока, проходящего через человека, принять  по варианту, заданному преподавателем (табл. 11.2).</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  Таблица 2 Варианты и дополнительные данные для расчета</w:t>
      </w:r>
    </w:p>
    <w:tbl>
      <w:tblPr>
        <w:tblW w:w="5000" w:type="pct"/>
        <w:tblCellMar>
          <w:left w:w="0" w:type="dxa"/>
          <w:right w:w="0" w:type="dxa"/>
        </w:tblCellMar>
        <w:tblLook w:val="04A0"/>
      </w:tblPr>
      <w:tblGrid>
        <w:gridCol w:w="1143"/>
        <w:gridCol w:w="1898"/>
        <w:gridCol w:w="1547"/>
        <w:gridCol w:w="1644"/>
        <w:gridCol w:w="3237"/>
      </w:tblGrid>
      <w:tr w:rsidR="001D1D1D">
        <w:tc>
          <w:tcPr>
            <w:tcW w:w="60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 варианта</w:t>
            </w:r>
          </w:p>
        </w:tc>
        <w:tc>
          <w:tcPr>
            <w:tcW w:w="100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 xml:space="preserve">Сопротивление тела человека, </w:t>
            </w:r>
            <w:r>
              <w:rPr>
                <w:rFonts w:eastAsia="Times New Roman"/>
                <w:lang w:eastAsia="ru-RU"/>
              </w:rPr>
              <w:lastRenderedPageBreak/>
              <w:t>Ом</w:t>
            </w:r>
          </w:p>
        </w:tc>
        <w:tc>
          <w:tcPr>
            <w:tcW w:w="817"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lastRenderedPageBreak/>
              <w:t xml:space="preserve">Напряжение сети, </w:t>
            </w:r>
            <w:proofErr w:type="gramStart"/>
            <w:r>
              <w:rPr>
                <w:rFonts w:eastAsia="Times New Roman"/>
                <w:lang w:eastAsia="ru-RU"/>
              </w:rPr>
              <w:t>В</w:t>
            </w:r>
            <w:proofErr w:type="gramEnd"/>
          </w:p>
        </w:tc>
        <w:tc>
          <w:tcPr>
            <w:tcW w:w="868"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 xml:space="preserve">Допустимая </w:t>
            </w:r>
            <w:r>
              <w:rPr>
                <w:rFonts w:eastAsia="Times New Roman"/>
                <w:lang w:eastAsia="ru-RU"/>
              </w:rPr>
              <w:lastRenderedPageBreak/>
              <w:t>величина </w:t>
            </w:r>
            <w:r>
              <w:rPr>
                <w:rFonts w:eastAsia="Times New Roman"/>
                <w:noProof/>
                <w:lang w:eastAsia="ru-RU"/>
              </w:rPr>
              <w:drawing>
                <wp:inline distT="0" distB="0" distL="0" distR="0">
                  <wp:extent cx="238125" cy="257175"/>
                  <wp:effectExtent l="0" t="0" r="9525" b="0"/>
                  <wp:docPr id="747" name="Рисунок 44" descr="http://edu.dvgups.ru/METDOC/ENF/BGD/BGD/MU/SB_LAB/MAMOT/Lab1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edu.dvgups.ru/METDOC/ENF/BGD/BGD/MU/SB_LAB/MAMOT/Lab11.32.gif"/>
                          <pic:cNvPicPr>
                            <a:picLocks noChangeAspect="1" noChangeArrowheads="1"/>
                          </pic:cNvPicPr>
                        </pic:nvPicPr>
                        <pic:blipFill>
                          <a:blip r:embed="rId115"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p>
        </w:tc>
        <w:tc>
          <w:tcPr>
            <w:tcW w:w="171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lastRenderedPageBreak/>
              <w:t>Испытуемый объект</w:t>
            </w:r>
          </w:p>
        </w:tc>
      </w:tr>
      <w:tr w:rsidR="001D1D1D">
        <w:tc>
          <w:tcPr>
            <w:tcW w:w="604" w:type="pct"/>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lastRenderedPageBreak/>
              <w:t>1</w:t>
            </w:r>
          </w:p>
        </w:tc>
        <w:tc>
          <w:tcPr>
            <w:tcW w:w="1002"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6000</w:t>
            </w:r>
          </w:p>
        </w:tc>
        <w:tc>
          <w:tcPr>
            <w:tcW w:w="817"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220</w:t>
            </w:r>
          </w:p>
        </w:tc>
        <w:tc>
          <w:tcPr>
            <w:tcW w:w="868"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10</w:t>
            </w:r>
          </w:p>
        </w:tc>
        <w:tc>
          <w:tcPr>
            <w:tcW w:w="1710" w:type="pct"/>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Шинки оперативного тока и напряжения ШУ в электроустановках </w:t>
            </w:r>
            <w:r>
              <w:rPr>
                <w:rFonts w:eastAsia="Times New Roman"/>
                <w:noProof/>
                <w:lang w:eastAsia="ru-RU"/>
              </w:rPr>
              <w:drawing>
                <wp:inline distT="0" distB="0" distL="0" distR="0">
                  <wp:extent cx="200025" cy="200025"/>
                  <wp:effectExtent l="19050" t="0" r="9525" b="0"/>
                  <wp:docPr id="748" name="Рисунок 45" descr="http://edu.dvgups.ru/METDOC/ENF/BGD/BGD/MU/SB_LAB/MAMOT/Lab1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edu.dvgups.ru/METDOC/ENF/BGD/BGD/MU/SB_LAB/MAMOT/Lab11.33.gif"/>
                          <pic:cNvPicPr>
                            <a:picLocks noChangeAspect="1" noChangeArrowheads="1"/>
                          </pic:cNvPicPr>
                        </pic:nvPicPr>
                        <pic:blipFill>
                          <a:blip r:embed="rId116"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eastAsia="Times New Roman"/>
                <w:lang w:eastAsia="ru-RU"/>
              </w:rPr>
              <w:t>  &gt; 1000</w:t>
            </w:r>
            <w:proofErr w:type="gramStart"/>
            <w:r>
              <w:rPr>
                <w:rFonts w:eastAsia="Times New Roman"/>
                <w:lang w:eastAsia="ru-RU"/>
              </w:rPr>
              <w:t xml:space="preserve"> В</w:t>
            </w:r>
            <w:proofErr w:type="gramEnd"/>
          </w:p>
        </w:tc>
      </w:tr>
      <w:tr w:rsidR="001D1D1D">
        <w:tc>
          <w:tcPr>
            <w:tcW w:w="604" w:type="pct"/>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2</w:t>
            </w:r>
          </w:p>
        </w:tc>
        <w:tc>
          <w:tcPr>
            <w:tcW w:w="1002"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1000</w:t>
            </w:r>
          </w:p>
        </w:tc>
        <w:tc>
          <w:tcPr>
            <w:tcW w:w="817"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380</w:t>
            </w:r>
          </w:p>
        </w:tc>
        <w:tc>
          <w:tcPr>
            <w:tcW w:w="868"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1,0</w:t>
            </w:r>
          </w:p>
        </w:tc>
        <w:tc>
          <w:tcPr>
            <w:tcW w:w="1710" w:type="pct"/>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Вторичные цепи и цепи питания выключателей и разъединителей</w:t>
            </w:r>
          </w:p>
        </w:tc>
      </w:tr>
      <w:tr w:rsidR="001D1D1D">
        <w:tc>
          <w:tcPr>
            <w:tcW w:w="604" w:type="pct"/>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3</w:t>
            </w:r>
          </w:p>
        </w:tc>
        <w:tc>
          <w:tcPr>
            <w:tcW w:w="1002"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6000</w:t>
            </w:r>
          </w:p>
        </w:tc>
        <w:tc>
          <w:tcPr>
            <w:tcW w:w="817"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380</w:t>
            </w:r>
          </w:p>
        </w:tc>
        <w:tc>
          <w:tcPr>
            <w:tcW w:w="868"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0,5</w:t>
            </w:r>
          </w:p>
        </w:tc>
        <w:tc>
          <w:tcPr>
            <w:tcW w:w="1710" w:type="pct"/>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Вторичные цепи в релейно-контактных схемах установок </w:t>
            </w:r>
            <w:r>
              <w:rPr>
                <w:rFonts w:eastAsia="Times New Roman"/>
                <w:noProof/>
                <w:lang w:eastAsia="ru-RU"/>
              </w:rPr>
              <w:drawing>
                <wp:inline distT="0" distB="0" distL="0" distR="0">
                  <wp:extent cx="200025" cy="200025"/>
                  <wp:effectExtent l="19050" t="0" r="9525" b="0"/>
                  <wp:docPr id="749" name="Рисунок 46" descr="http://edu.dvgups.ru/METDOC/ENF/BGD/BGD/MU/SB_LAB/MAMOT/Lab1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edu.dvgups.ru/METDOC/ENF/BGD/BGD/MU/SB_LAB/MAMOT/Lab11.34.gif"/>
                          <pic:cNvPicPr>
                            <a:picLocks noChangeAspect="1" noChangeArrowheads="1"/>
                          </pic:cNvPicPr>
                        </pic:nvPicPr>
                        <pic:blipFill>
                          <a:blip r:embed="rId116"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eastAsia="Times New Roman"/>
                <w:lang w:eastAsia="ru-RU"/>
              </w:rPr>
              <w:t>  &lt; 1 кВ</w:t>
            </w:r>
          </w:p>
        </w:tc>
      </w:tr>
      <w:tr w:rsidR="001D1D1D">
        <w:tc>
          <w:tcPr>
            <w:tcW w:w="604" w:type="pct"/>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4</w:t>
            </w:r>
          </w:p>
        </w:tc>
        <w:tc>
          <w:tcPr>
            <w:tcW w:w="1002"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1000</w:t>
            </w:r>
          </w:p>
        </w:tc>
        <w:tc>
          <w:tcPr>
            <w:tcW w:w="817"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220</w:t>
            </w:r>
          </w:p>
        </w:tc>
        <w:tc>
          <w:tcPr>
            <w:tcW w:w="868"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1,0</w:t>
            </w:r>
          </w:p>
        </w:tc>
        <w:tc>
          <w:tcPr>
            <w:tcW w:w="1710" w:type="pct"/>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Цепи постоянного тока напряжением до 1,1 кВ</w:t>
            </w:r>
          </w:p>
        </w:tc>
      </w:tr>
      <w:tr w:rsidR="001D1D1D">
        <w:tc>
          <w:tcPr>
            <w:tcW w:w="604" w:type="pct"/>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5</w:t>
            </w:r>
          </w:p>
        </w:tc>
        <w:tc>
          <w:tcPr>
            <w:tcW w:w="1002"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6000</w:t>
            </w:r>
          </w:p>
        </w:tc>
        <w:tc>
          <w:tcPr>
            <w:tcW w:w="817"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380</w:t>
            </w:r>
          </w:p>
        </w:tc>
        <w:tc>
          <w:tcPr>
            <w:tcW w:w="868"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0,5</w:t>
            </w:r>
          </w:p>
        </w:tc>
        <w:tc>
          <w:tcPr>
            <w:tcW w:w="1710" w:type="pct"/>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Силовые и осветительные электропроводки</w:t>
            </w:r>
          </w:p>
        </w:tc>
      </w:tr>
      <w:tr w:rsidR="001D1D1D">
        <w:tc>
          <w:tcPr>
            <w:tcW w:w="604" w:type="pct"/>
            <w:tcBorders>
              <w:top w:val="nil"/>
              <w:left w:val="single" w:sz="4" w:space="0" w:color="auto"/>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6</w:t>
            </w:r>
          </w:p>
        </w:tc>
        <w:tc>
          <w:tcPr>
            <w:tcW w:w="1002"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1000</w:t>
            </w:r>
          </w:p>
        </w:tc>
        <w:tc>
          <w:tcPr>
            <w:tcW w:w="817"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220</w:t>
            </w:r>
          </w:p>
        </w:tc>
        <w:tc>
          <w:tcPr>
            <w:tcW w:w="868" w:type="pct"/>
            <w:tcBorders>
              <w:top w:val="nil"/>
              <w:left w:val="nil"/>
              <w:bottom w:val="single" w:sz="4" w:space="0" w:color="auto"/>
              <w:right w:val="single" w:sz="4" w:space="0" w:color="auto"/>
            </w:tcBorders>
            <w:tcMar>
              <w:top w:w="0" w:type="dxa"/>
              <w:left w:w="57" w:type="dxa"/>
              <w:bottom w:w="0" w:type="dxa"/>
              <w:right w:w="57" w:type="dxa"/>
            </w:tcMar>
            <w:vAlign w:val="center"/>
            <w:hideMark/>
          </w:tcPr>
          <w:p w:rsidR="001D1D1D" w:rsidRDefault="001D1D1D">
            <w:pPr>
              <w:spacing w:line="276" w:lineRule="auto"/>
              <w:rPr>
                <w:rFonts w:eastAsia="Times New Roman"/>
                <w:lang w:eastAsia="ru-RU"/>
              </w:rPr>
            </w:pPr>
            <w:r>
              <w:rPr>
                <w:rFonts w:eastAsia="Times New Roman"/>
                <w:lang w:eastAsia="ru-RU"/>
              </w:rPr>
              <w:t>0,5</w:t>
            </w:r>
          </w:p>
        </w:tc>
        <w:tc>
          <w:tcPr>
            <w:tcW w:w="1710" w:type="pct"/>
            <w:tcBorders>
              <w:top w:val="nil"/>
              <w:left w:val="nil"/>
              <w:bottom w:val="single" w:sz="4" w:space="0" w:color="auto"/>
              <w:right w:val="single" w:sz="4" w:space="0" w:color="auto"/>
            </w:tcBorders>
            <w:tcMar>
              <w:top w:w="0" w:type="dxa"/>
              <w:left w:w="57" w:type="dxa"/>
              <w:bottom w:w="0" w:type="dxa"/>
              <w:right w:w="57" w:type="dxa"/>
            </w:tcMar>
            <w:hideMark/>
          </w:tcPr>
          <w:p w:rsidR="001D1D1D" w:rsidRDefault="001D1D1D">
            <w:pPr>
              <w:spacing w:line="276" w:lineRule="auto"/>
              <w:rPr>
                <w:rFonts w:eastAsia="Times New Roman"/>
                <w:lang w:eastAsia="ru-RU"/>
              </w:rPr>
            </w:pPr>
            <w:r>
              <w:rPr>
                <w:rFonts w:eastAsia="Times New Roman"/>
                <w:lang w:eastAsia="ru-RU"/>
              </w:rPr>
              <w:t>РУ и токопроводы напряжением до 1 кВ</w:t>
            </w:r>
          </w:p>
        </w:tc>
      </w:tr>
    </w:tbl>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2.3. Произвести оценку опасности электрической сети по величине тока, который протекает через человека.</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2.4. Сделать выводы и составить отчет.</w:t>
      </w:r>
    </w:p>
    <w:p w:rsidR="001D1D1D" w:rsidRDefault="001D1D1D" w:rsidP="001D1D1D">
      <w:pPr>
        <w:spacing w:line="276" w:lineRule="auto"/>
        <w:ind w:firstLine="709"/>
        <w:rPr>
          <w:rFonts w:eastAsia="Times New Roman"/>
          <w:b/>
          <w:color w:val="000000"/>
          <w:lang w:eastAsia="ru-RU"/>
        </w:rPr>
      </w:pPr>
      <w:r>
        <w:rPr>
          <w:rFonts w:eastAsia="Times New Roman"/>
          <w:color w:val="000000"/>
          <w:lang w:eastAsia="ru-RU"/>
        </w:rPr>
        <w:t>  </w:t>
      </w:r>
      <w:r>
        <w:rPr>
          <w:rFonts w:eastAsia="Times New Roman"/>
          <w:b/>
          <w:bCs/>
          <w:color w:val="000000"/>
          <w:lang w:eastAsia="ru-RU"/>
        </w:rPr>
        <w:t>Контрольные вопросы.</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1. Перечислите виды электрической изоляции.</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2. Назовите приборы для измерения качества электрической изоляции.</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3. Какими параметрами характеризуется качество электрической изоляции?</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4. Объясните методику периодического контроля изоляции.</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5. Как производится измерение сопротивления изоляции относительно земли под рабочим напряжением?</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6. Какая зависимость сопротивления изоляции от приложенного напряжения?</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7. Какова величина испытательного напряжения при контроле изоляции?</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8. Кто имеет право производить измерение сопротивления изоляции (состав бригады, их квалификационные группы)?</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9. Охарактеризуйте электрические травмы.</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10. Перечислите технические средства, обеспечивающие безопасность работ в электроустановках.</w:t>
      </w:r>
    </w:p>
    <w:p w:rsidR="001D1D1D" w:rsidRPr="00B92DC5" w:rsidRDefault="00B92DC5" w:rsidP="001D1D1D">
      <w:pPr>
        <w:spacing w:line="276" w:lineRule="auto"/>
        <w:ind w:firstLine="709"/>
        <w:rPr>
          <w:rFonts w:eastAsia="Times New Roman"/>
          <w:b/>
          <w:color w:val="000000"/>
          <w:lang w:eastAsia="ru-RU"/>
        </w:rPr>
      </w:pPr>
      <w:r w:rsidRPr="00B92DC5">
        <w:rPr>
          <w:rFonts w:eastAsia="Times New Roman"/>
          <w:b/>
          <w:color w:val="000000"/>
          <w:lang w:eastAsia="ru-RU"/>
        </w:rPr>
        <w:t>Список литературы.</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      1. ГОСТ 12.1. 009-76. ССБТ. Электробезопасность. Термины и определения.</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    2. Правила устройства электроустановок / Минэнерго СССР. – 5-е изд., перераб. и доп. – М.: Энергоиздат, 1986.</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    3. Мамот, Б.А. Защита от электрического тока и электромагнитных полей: Учеб</w:t>
      </w:r>
      <w:proofErr w:type="gramStart"/>
      <w:r>
        <w:rPr>
          <w:rFonts w:eastAsia="Times New Roman"/>
          <w:color w:val="000000"/>
          <w:lang w:eastAsia="ru-RU"/>
        </w:rPr>
        <w:t>.</w:t>
      </w:r>
      <w:proofErr w:type="gramEnd"/>
      <w:r>
        <w:rPr>
          <w:rFonts w:eastAsia="Times New Roman"/>
          <w:color w:val="000000"/>
          <w:lang w:eastAsia="ru-RU"/>
        </w:rPr>
        <w:t xml:space="preserve"> </w:t>
      </w:r>
      <w:proofErr w:type="gramStart"/>
      <w:r>
        <w:rPr>
          <w:rFonts w:eastAsia="Times New Roman"/>
          <w:color w:val="000000"/>
          <w:lang w:eastAsia="ru-RU"/>
        </w:rPr>
        <w:t>п</w:t>
      </w:r>
      <w:proofErr w:type="gramEnd"/>
      <w:r>
        <w:rPr>
          <w:rFonts w:eastAsia="Times New Roman"/>
          <w:color w:val="000000"/>
          <w:lang w:eastAsia="ru-RU"/>
        </w:rPr>
        <w:t>особие / Б.А. Мамот. – Хабаровск: ДВГУПС, 1999.</w:t>
      </w:r>
    </w:p>
    <w:p w:rsidR="001D1D1D" w:rsidRDefault="001D1D1D" w:rsidP="001D1D1D">
      <w:pPr>
        <w:spacing w:line="276" w:lineRule="auto"/>
        <w:ind w:firstLine="709"/>
        <w:rPr>
          <w:rFonts w:eastAsia="Times New Roman"/>
          <w:color w:val="000000"/>
          <w:lang w:eastAsia="ru-RU"/>
        </w:rPr>
      </w:pPr>
      <w:r>
        <w:rPr>
          <w:rFonts w:eastAsia="Times New Roman"/>
          <w:color w:val="000000"/>
          <w:lang w:eastAsia="ru-RU"/>
        </w:rPr>
        <w:t>    4. Кораблев, В.П. Устройства электробезопасности / В.П. Кораблев. – 2-е изд. – М.: Энергоиздат, 1985.</w:t>
      </w:r>
    </w:p>
    <w:p w:rsidR="001D1D1D" w:rsidRPr="007B207B" w:rsidRDefault="001D1D1D" w:rsidP="001D1D1D">
      <w:pPr>
        <w:widowControl w:val="0"/>
        <w:spacing w:line="276" w:lineRule="auto"/>
        <w:ind w:firstLine="709"/>
      </w:pPr>
      <w:r>
        <w:rPr>
          <w:bCs/>
          <w:sz w:val="28"/>
          <w:szCs w:val="28"/>
        </w:rPr>
        <w:br w:type="page"/>
      </w:r>
    </w:p>
    <w:p w:rsidR="00795695" w:rsidRDefault="00795695" w:rsidP="00F14002">
      <w:pPr>
        <w:widowControl w:val="0"/>
        <w:spacing w:line="276" w:lineRule="auto"/>
        <w:ind w:firstLine="709"/>
        <w:rPr>
          <w:b/>
        </w:rPr>
      </w:pPr>
      <w:r w:rsidRPr="001D1D1D">
        <w:rPr>
          <w:b/>
        </w:rPr>
        <w:lastRenderedPageBreak/>
        <w:t>Лабораторная работа №17.  Измерение переходного сопротивления контактов электрического аппарата различными методами и их сравнение.</w:t>
      </w:r>
    </w:p>
    <w:p w:rsidR="001D1D1D" w:rsidRDefault="001D1D1D" w:rsidP="00F14002">
      <w:pPr>
        <w:widowControl w:val="0"/>
        <w:spacing w:line="276" w:lineRule="auto"/>
        <w:ind w:firstLine="709"/>
      </w:pPr>
      <w:r>
        <w:rPr>
          <w:b/>
        </w:rPr>
        <w:t xml:space="preserve">Цель работы: </w:t>
      </w:r>
      <w:r w:rsidRPr="001D1D1D">
        <w:t>научиться измерять переходное сопротивление контактов</w:t>
      </w:r>
      <w:r>
        <w:t xml:space="preserve">, изучить различные методы измерения </w:t>
      </w:r>
      <w:r w:rsidRPr="001D1D1D">
        <w:t>переходного сопротивления контактов электрического аппарата.</w:t>
      </w:r>
    </w:p>
    <w:p w:rsidR="00DE6A80" w:rsidRPr="001D1D1D" w:rsidRDefault="00DE6A80" w:rsidP="00F14002">
      <w:pPr>
        <w:widowControl w:val="0"/>
        <w:spacing w:line="276" w:lineRule="auto"/>
        <w:ind w:firstLine="709"/>
      </w:pPr>
      <w:r w:rsidRPr="00DE6A80">
        <w:rPr>
          <w:b/>
        </w:rPr>
        <w:t>Оборудование:</w:t>
      </w:r>
      <w:r>
        <w:t xml:space="preserve"> амперметр, вольтметр, измерительные мосты (двойной мост и одинарный)</w:t>
      </w:r>
    </w:p>
    <w:p w:rsidR="00795695" w:rsidRPr="001D1D1D" w:rsidRDefault="00795695" w:rsidP="00F14002">
      <w:pPr>
        <w:pStyle w:val="2"/>
        <w:spacing w:before="0" w:after="0" w:line="276" w:lineRule="auto"/>
        <w:ind w:firstLine="709"/>
        <w:rPr>
          <w:rFonts w:ascii="Times New Roman" w:hAnsi="Times New Roman"/>
          <w:i w:val="0"/>
          <w:color w:val="000000"/>
          <w:szCs w:val="24"/>
        </w:rPr>
      </w:pPr>
      <w:r w:rsidRPr="001D1D1D">
        <w:rPr>
          <w:rFonts w:ascii="Times New Roman" w:hAnsi="Times New Roman"/>
          <w:bCs/>
          <w:i w:val="0"/>
          <w:color w:val="000000"/>
          <w:szCs w:val="24"/>
        </w:rPr>
        <w:t>Порядок выполнения.</w:t>
      </w:r>
    </w:p>
    <w:p w:rsidR="00795695" w:rsidRPr="001D1D1D" w:rsidRDefault="00795695" w:rsidP="00F14002">
      <w:pPr>
        <w:spacing w:line="276" w:lineRule="auto"/>
        <w:ind w:firstLine="709"/>
        <w:rPr>
          <w:color w:val="000000"/>
        </w:rPr>
      </w:pPr>
      <w:r w:rsidRPr="001D1D1D">
        <w:rPr>
          <w:color w:val="000000"/>
        </w:rPr>
        <w:t>1. Ознакомиться с устройством моста: расположением рукояток плеч, зажимов. Подобрать необходимые приборы для выполнения лабораторной работы.</w:t>
      </w:r>
    </w:p>
    <w:p w:rsidR="00795695" w:rsidRPr="001D1D1D" w:rsidRDefault="00795695" w:rsidP="00F14002">
      <w:pPr>
        <w:spacing w:line="276" w:lineRule="auto"/>
        <w:ind w:firstLine="709"/>
        <w:rPr>
          <w:color w:val="000000"/>
        </w:rPr>
      </w:pPr>
      <w:r w:rsidRPr="001D1D1D">
        <w:rPr>
          <w:color w:val="000000"/>
        </w:rPr>
        <w:t>2. Измерить большое сопротивление одинарным мостом и методом амперметра и вольтметра. Определить относительную погрешность метода амперметра и вольтметра по формуле</w:t>
      </w:r>
    </w:p>
    <w:p w:rsidR="00795695" w:rsidRPr="001D1D1D" w:rsidRDefault="00795695" w:rsidP="00F14002">
      <w:pPr>
        <w:spacing w:line="276" w:lineRule="auto"/>
        <w:ind w:firstLine="709"/>
        <w:rPr>
          <w:color w:val="000000"/>
        </w:rPr>
      </w:pPr>
      <w:r w:rsidRPr="001D1D1D">
        <w:rPr>
          <w:color w:val="000000"/>
        </w:rPr>
        <w:t> </w:t>
      </w:r>
    </w:p>
    <w:p w:rsidR="00795695" w:rsidRPr="001D1D1D" w:rsidRDefault="00795695" w:rsidP="00F14002">
      <w:pPr>
        <w:spacing w:line="276" w:lineRule="auto"/>
        <w:ind w:firstLine="709"/>
        <w:rPr>
          <w:color w:val="000000"/>
        </w:rPr>
      </w:pPr>
      <w:r w:rsidRPr="001D1D1D">
        <w:rPr>
          <w:noProof/>
          <w:color w:val="000000"/>
          <w:vertAlign w:val="subscript"/>
          <w:lang w:eastAsia="ru-RU"/>
        </w:rPr>
        <w:drawing>
          <wp:inline distT="0" distB="0" distL="0" distR="0">
            <wp:extent cx="1485900" cy="523875"/>
            <wp:effectExtent l="0" t="0" r="0" b="0"/>
            <wp:docPr id="159" name="Рисунок 159" descr="http://edu.dvgups.ru/METDOC/GDTRAN/DEPEN/TOE/METROL/LAB_RAB/ELEK_IZMER/Zav_3.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edu.dvgups.ru/METDOC/GDTRAN/DEPEN/TOE/METROL/LAB_RAB/ELEK_IZMER/Zav_3.files/image030.gif"/>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523875"/>
                    </a:xfrm>
                    <a:prstGeom prst="rect">
                      <a:avLst/>
                    </a:prstGeom>
                    <a:noFill/>
                    <a:ln>
                      <a:noFill/>
                    </a:ln>
                  </pic:spPr>
                </pic:pic>
              </a:graphicData>
            </a:graphic>
          </wp:inline>
        </w:drawing>
      </w:r>
      <w:r w:rsidRPr="001D1D1D">
        <w:rPr>
          <w:color w:val="000000"/>
        </w:rPr>
        <w:t>,      </w:t>
      </w:r>
      <w:r w:rsidRPr="001D1D1D">
        <w:rPr>
          <w:rStyle w:val="apple-converted-space"/>
          <w:color w:val="000000"/>
        </w:rPr>
        <w:t> </w:t>
      </w:r>
      <w:r w:rsidRPr="001D1D1D">
        <w:rPr>
          <w:color w:val="000000"/>
        </w:rPr>
        <w:t> </w:t>
      </w:r>
      <w:r w:rsidRPr="001D1D1D">
        <w:rPr>
          <w:rStyle w:val="apple-converted-space"/>
          <w:color w:val="000000"/>
        </w:rPr>
        <w:t> </w:t>
      </w:r>
      <w:r w:rsidRPr="001D1D1D">
        <w:rPr>
          <w:color w:val="000000"/>
        </w:rPr>
        <w:t>                                   </w:t>
      </w:r>
      <w:r w:rsidRPr="001D1D1D">
        <w:rPr>
          <w:rStyle w:val="apple-converted-space"/>
          <w:color w:val="000000"/>
        </w:rPr>
        <w:t> </w:t>
      </w:r>
      <w:r w:rsidRPr="001D1D1D">
        <w:rPr>
          <w:color w:val="000000"/>
        </w:rPr>
        <w:t>     (3.6)</w:t>
      </w:r>
    </w:p>
    <w:p w:rsidR="00795695" w:rsidRPr="001D1D1D" w:rsidRDefault="00795695" w:rsidP="00F14002">
      <w:pPr>
        <w:spacing w:line="276" w:lineRule="auto"/>
        <w:ind w:firstLine="709"/>
        <w:rPr>
          <w:color w:val="000000"/>
        </w:rPr>
      </w:pPr>
      <w:r w:rsidRPr="001D1D1D">
        <w:rPr>
          <w:color w:val="000000"/>
        </w:rPr>
        <w:t>где</w:t>
      </w:r>
      <w:r w:rsidRPr="001D1D1D">
        <w:rPr>
          <w:rStyle w:val="apple-converted-space"/>
          <w:color w:val="000000"/>
        </w:rPr>
        <w:t> </w:t>
      </w:r>
      <w:r w:rsidRPr="001D1D1D">
        <w:rPr>
          <w:iCs/>
          <w:color w:val="000000"/>
        </w:rPr>
        <w:t>R</w:t>
      </w:r>
      <w:r w:rsidRPr="001D1D1D">
        <w:rPr>
          <w:iCs/>
          <w:color w:val="000000"/>
          <w:vertAlign w:val="subscript"/>
        </w:rPr>
        <w:t>X</w:t>
      </w:r>
      <w:r w:rsidRPr="001D1D1D">
        <w:rPr>
          <w:rStyle w:val="apple-converted-space"/>
          <w:color w:val="000000"/>
        </w:rPr>
        <w:t> </w:t>
      </w:r>
      <w:r w:rsidRPr="001D1D1D">
        <w:rPr>
          <w:color w:val="000000"/>
        </w:rPr>
        <w:t>– действительное значение сопротивления, определяемое по схеме одинарного моста.</w:t>
      </w:r>
    </w:p>
    <w:p w:rsidR="00795695" w:rsidRPr="001D1D1D" w:rsidRDefault="00795695" w:rsidP="00F14002">
      <w:pPr>
        <w:spacing w:line="276" w:lineRule="auto"/>
        <w:ind w:firstLine="709"/>
        <w:rPr>
          <w:color w:val="000000"/>
        </w:rPr>
      </w:pPr>
      <w:r w:rsidRPr="001D1D1D">
        <w:rPr>
          <w:color w:val="000000"/>
        </w:rPr>
        <w:t>Результаты измерений и вычислений занести в табл. 3.1.</w:t>
      </w:r>
    </w:p>
    <w:p w:rsidR="00795695" w:rsidRPr="001D1D1D" w:rsidRDefault="00795695" w:rsidP="00F14002">
      <w:pPr>
        <w:spacing w:line="276" w:lineRule="auto"/>
        <w:ind w:firstLine="709"/>
        <w:rPr>
          <w:color w:val="000000"/>
        </w:rPr>
      </w:pPr>
      <w:r w:rsidRPr="001D1D1D">
        <w:rPr>
          <w:iCs/>
          <w:color w:val="000000"/>
        </w:rPr>
        <w:t>Таблица 3.1</w:t>
      </w:r>
    </w:p>
    <w:p w:rsidR="00795695" w:rsidRPr="001D1D1D" w:rsidRDefault="00795695" w:rsidP="00F14002">
      <w:pPr>
        <w:spacing w:line="276" w:lineRule="auto"/>
        <w:ind w:firstLine="709"/>
        <w:rPr>
          <w:color w:val="000000"/>
        </w:rPr>
      </w:pPr>
      <w:r w:rsidRPr="001D1D1D">
        <w:rPr>
          <w:bCs/>
          <w:color w:val="000000"/>
        </w:rPr>
        <w:t>Измерение большого сопротивления</w:t>
      </w:r>
    </w:p>
    <w:tbl>
      <w:tblPr>
        <w:tblW w:w="9720" w:type="dxa"/>
        <w:jc w:val="center"/>
        <w:tblCellMar>
          <w:left w:w="0" w:type="dxa"/>
          <w:right w:w="0" w:type="dxa"/>
        </w:tblCellMar>
        <w:tblLook w:val="04A0"/>
      </w:tblPr>
      <w:tblGrid>
        <w:gridCol w:w="709"/>
        <w:gridCol w:w="850"/>
        <w:gridCol w:w="1141"/>
        <w:gridCol w:w="1587"/>
        <w:gridCol w:w="720"/>
        <w:gridCol w:w="699"/>
        <w:gridCol w:w="1314"/>
        <w:gridCol w:w="700"/>
        <w:gridCol w:w="657"/>
        <w:gridCol w:w="1343"/>
      </w:tblGrid>
      <w:tr w:rsidR="00795695" w:rsidRPr="001D1D1D" w:rsidTr="00795695">
        <w:trPr>
          <w:jc w:val="center"/>
        </w:trPr>
        <w:tc>
          <w:tcPr>
            <w:tcW w:w="2700" w:type="dxa"/>
            <w:gridSpan w:val="3"/>
            <w:tcBorders>
              <w:top w:val="single" w:sz="8" w:space="0" w:color="auto"/>
              <w:left w:val="single" w:sz="8" w:space="0" w:color="auto"/>
              <w:bottom w:val="single" w:sz="8" w:space="0" w:color="auto"/>
              <w:right w:val="nil"/>
            </w:tcBorders>
            <w:tcMar>
              <w:top w:w="17" w:type="dxa"/>
              <w:left w:w="70" w:type="dxa"/>
              <w:bottom w:w="17" w:type="dxa"/>
              <w:right w:w="70" w:type="dxa"/>
            </w:tcMar>
            <w:vAlign w:val="center"/>
            <w:hideMark/>
          </w:tcPr>
          <w:p w:rsidR="00795695" w:rsidRPr="001D1D1D" w:rsidRDefault="00795695" w:rsidP="001D1D1D">
            <w:pPr>
              <w:spacing w:line="276" w:lineRule="auto"/>
            </w:pPr>
            <w:r w:rsidRPr="001D1D1D">
              <w:t>Одинарный мост</w:t>
            </w:r>
          </w:p>
        </w:tc>
        <w:tc>
          <w:tcPr>
            <w:tcW w:w="7020" w:type="dxa"/>
            <w:gridSpan w:val="7"/>
            <w:tcBorders>
              <w:top w:val="single" w:sz="8" w:space="0" w:color="auto"/>
              <w:left w:val="single" w:sz="8" w:space="0" w:color="auto"/>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Метод амперметра и вольтметра</w:t>
            </w:r>
          </w:p>
        </w:tc>
      </w:tr>
      <w:tr w:rsidR="00795695" w:rsidRPr="001D1D1D" w:rsidTr="00795695">
        <w:trPr>
          <w:jc w:val="center"/>
        </w:trPr>
        <w:tc>
          <w:tcPr>
            <w:tcW w:w="709" w:type="dxa"/>
            <w:tcBorders>
              <w:top w:val="nil"/>
              <w:left w:val="single" w:sz="8" w:space="0" w:color="auto"/>
              <w:bottom w:val="nil"/>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rPr>
                <w:iCs/>
              </w:rPr>
              <w:t>R</w:t>
            </w:r>
            <w:r w:rsidRPr="001D1D1D">
              <w:rPr>
                <w:iCs/>
                <w:vertAlign w:val="subscript"/>
              </w:rPr>
              <w:t>X</w:t>
            </w:r>
          </w:p>
        </w:tc>
        <w:tc>
          <w:tcPr>
            <w:tcW w:w="850" w:type="dxa"/>
            <w:tcBorders>
              <w:top w:val="nil"/>
              <w:left w:val="nil"/>
              <w:bottom w:val="nil"/>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Ом</w:t>
            </w:r>
          </w:p>
        </w:tc>
        <w:tc>
          <w:tcPr>
            <w:tcW w:w="1141" w:type="dxa"/>
            <w:tcBorders>
              <w:top w:val="nil"/>
              <w:left w:val="nil"/>
              <w:bottom w:val="nil"/>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 </w:t>
            </w:r>
          </w:p>
        </w:tc>
        <w:tc>
          <w:tcPr>
            <w:tcW w:w="1587"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Схема «</w:t>
            </w:r>
            <w:r w:rsidRPr="001D1D1D">
              <w:rPr>
                <w:iCs/>
              </w:rPr>
              <w:t>а</w:t>
            </w:r>
            <w:r w:rsidRPr="001D1D1D">
              <w:t>»</w:t>
            </w:r>
          </w:p>
        </w:tc>
        <w:tc>
          <w:tcPr>
            <w:tcW w:w="720"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rPr>
                <w:iCs/>
              </w:rPr>
              <w:t>R</w:t>
            </w:r>
          </w:p>
        </w:tc>
        <w:tc>
          <w:tcPr>
            <w:tcW w:w="699"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Ом</w:t>
            </w:r>
          </w:p>
        </w:tc>
        <w:tc>
          <w:tcPr>
            <w:tcW w:w="1314"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 </w:t>
            </w:r>
          </w:p>
        </w:tc>
        <w:tc>
          <w:tcPr>
            <w:tcW w:w="700"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rPr>
                <w:iCs/>
              </w:rPr>
              <w:t></w:t>
            </w:r>
          </w:p>
        </w:tc>
        <w:tc>
          <w:tcPr>
            <w:tcW w:w="657"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w:t>
            </w:r>
          </w:p>
        </w:tc>
        <w:tc>
          <w:tcPr>
            <w:tcW w:w="1343"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 </w:t>
            </w:r>
          </w:p>
        </w:tc>
      </w:tr>
      <w:tr w:rsidR="00795695" w:rsidRPr="001D1D1D" w:rsidTr="00795695">
        <w:trPr>
          <w:jc w:val="center"/>
        </w:trPr>
        <w:tc>
          <w:tcPr>
            <w:tcW w:w="709" w:type="dxa"/>
            <w:tcBorders>
              <w:top w:val="nil"/>
              <w:left w:val="single" w:sz="8" w:space="0" w:color="auto"/>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 </w:t>
            </w:r>
          </w:p>
        </w:tc>
        <w:tc>
          <w:tcPr>
            <w:tcW w:w="850"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 </w:t>
            </w:r>
          </w:p>
        </w:tc>
        <w:tc>
          <w:tcPr>
            <w:tcW w:w="1141"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 </w:t>
            </w:r>
          </w:p>
        </w:tc>
        <w:tc>
          <w:tcPr>
            <w:tcW w:w="1587"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Схема «</w:t>
            </w:r>
            <w:r w:rsidRPr="001D1D1D">
              <w:rPr>
                <w:iCs/>
              </w:rPr>
              <w:t>в</w:t>
            </w:r>
            <w:r w:rsidRPr="001D1D1D">
              <w:t>»</w:t>
            </w:r>
          </w:p>
        </w:tc>
        <w:tc>
          <w:tcPr>
            <w:tcW w:w="720"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rPr>
                <w:iCs/>
              </w:rPr>
              <w:t>R</w:t>
            </w:r>
          </w:p>
        </w:tc>
        <w:tc>
          <w:tcPr>
            <w:tcW w:w="699"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Ом</w:t>
            </w:r>
          </w:p>
        </w:tc>
        <w:tc>
          <w:tcPr>
            <w:tcW w:w="1314"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 </w:t>
            </w:r>
          </w:p>
        </w:tc>
        <w:tc>
          <w:tcPr>
            <w:tcW w:w="700"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rPr>
                <w:iCs/>
              </w:rPr>
              <w:t></w:t>
            </w:r>
          </w:p>
        </w:tc>
        <w:tc>
          <w:tcPr>
            <w:tcW w:w="657"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w:t>
            </w:r>
          </w:p>
        </w:tc>
        <w:tc>
          <w:tcPr>
            <w:tcW w:w="1343" w:type="dxa"/>
            <w:tcBorders>
              <w:top w:val="nil"/>
              <w:left w:val="nil"/>
              <w:bottom w:val="single" w:sz="8" w:space="0" w:color="auto"/>
              <w:right w:val="single" w:sz="8" w:space="0" w:color="auto"/>
            </w:tcBorders>
            <w:tcMar>
              <w:top w:w="17" w:type="dxa"/>
              <w:left w:w="70" w:type="dxa"/>
              <w:bottom w:w="17" w:type="dxa"/>
              <w:right w:w="70" w:type="dxa"/>
            </w:tcMar>
            <w:vAlign w:val="center"/>
            <w:hideMark/>
          </w:tcPr>
          <w:p w:rsidR="00795695" w:rsidRPr="001D1D1D" w:rsidRDefault="00795695" w:rsidP="001D1D1D">
            <w:pPr>
              <w:spacing w:line="276" w:lineRule="auto"/>
            </w:pPr>
            <w:r w:rsidRPr="001D1D1D">
              <w:t> </w:t>
            </w:r>
          </w:p>
        </w:tc>
      </w:tr>
    </w:tbl>
    <w:p w:rsidR="00795695" w:rsidRPr="001D1D1D" w:rsidRDefault="00795695" w:rsidP="00F14002">
      <w:pPr>
        <w:spacing w:line="276" w:lineRule="auto"/>
        <w:ind w:firstLine="709"/>
        <w:rPr>
          <w:color w:val="000000"/>
        </w:rPr>
      </w:pPr>
      <w:r w:rsidRPr="001D1D1D">
        <w:rPr>
          <w:color w:val="000000"/>
        </w:rPr>
        <w:t> </w:t>
      </w:r>
    </w:p>
    <w:p w:rsidR="00795695" w:rsidRPr="001D1D1D" w:rsidRDefault="00795695" w:rsidP="001D1D1D">
      <w:pPr>
        <w:spacing w:line="276" w:lineRule="auto"/>
        <w:ind w:firstLine="709"/>
        <w:rPr>
          <w:color w:val="000000"/>
        </w:rPr>
      </w:pPr>
      <w:r w:rsidRPr="001D1D1D">
        <w:rPr>
          <w:color w:val="000000"/>
        </w:rPr>
        <w:t>3. Измерить малое сопротивление одинарным и двойным мостами, а также методом амперметра и вольтметра. Определить погрешность методов по формуле (3.6), где</w:t>
      </w:r>
      <w:r w:rsidRPr="001D1D1D">
        <w:rPr>
          <w:rStyle w:val="apple-converted-space"/>
          <w:color w:val="000000"/>
        </w:rPr>
        <w:t> </w:t>
      </w:r>
      <w:r w:rsidRPr="001D1D1D">
        <w:rPr>
          <w:iCs/>
          <w:color w:val="000000"/>
        </w:rPr>
        <w:t>R</w:t>
      </w:r>
      <w:r w:rsidRPr="001D1D1D">
        <w:rPr>
          <w:iCs/>
          <w:color w:val="000000"/>
          <w:vertAlign w:val="subscript"/>
        </w:rPr>
        <w:t>X</w:t>
      </w:r>
      <w:r w:rsidRPr="001D1D1D">
        <w:rPr>
          <w:rStyle w:val="apple-converted-space"/>
          <w:bCs/>
          <w:iCs/>
          <w:color w:val="000000"/>
          <w:vertAlign w:val="subscript"/>
        </w:rPr>
        <w:t> </w:t>
      </w:r>
      <w:r w:rsidRPr="001D1D1D">
        <w:rPr>
          <w:color w:val="000000"/>
        </w:rPr>
        <w:t> – действительное значение сопротивления, определяемое по схеме двойного моста (рис. 3.3). Результаты измерений и вычислений занести в табл. 3.2.</w:t>
      </w:r>
    </w:p>
    <w:p w:rsidR="00795695" w:rsidRPr="001D1D1D" w:rsidRDefault="00795695" w:rsidP="00F14002">
      <w:pPr>
        <w:spacing w:line="276" w:lineRule="auto"/>
        <w:ind w:firstLine="709"/>
        <w:rPr>
          <w:color w:val="000000"/>
        </w:rPr>
      </w:pPr>
      <w:r w:rsidRPr="001D1D1D">
        <w:rPr>
          <w:iCs/>
          <w:color w:val="000000"/>
        </w:rPr>
        <w:t>Таблица 3.2</w:t>
      </w:r>
    </w:p>
    <w:p w:rsidR="00795695" w:rsidRPr="001D1D1D" w:rsidRDefault="00795695" w:rsidP="00F14002">
      <w:pPr>
        <w:spacing w:line="276" w:lineRule="auto"/>
        <w:ind w:firstLine="709"/>
        <w:rPr>
          <w:color w:val="000000"/>
        </w:rPr>
      </w:pPr>
      <w:r w:rsidRPr="001D1D1D">
        <w:rPr>
          <w:bCs/>
          <w:color w:val="000000"/>
        </w:rPr>
        <w:t>Измерение малого сопротивления</w:t>
      </w:r>
    </w:p>
    <w:tbl>
      <w:tblPr>
        <w:tblW w:w="9720" w:type="dxa"/>
        <w:jc w:val="center"/>
        <w:tblCellMar>
          <w:left w:w="0" w:type="dxa"/>
          <w:right w:w="0" w:type="dxa"/>
        </w:tblCellMar>
        <w:tblLook w:val="04A0"/>
      </w:tblPr>
      <w:tblGrid>
        <w:gridCol w:w="567"/>
        <w:gridCol w:w="567"/>
        <w:gridCol w:w="846"/>
        <w:gridCol w:w="360"/>
        <w:gridCol w:w="720"/>
        <w:gridCol w:w="377"/>
        <w:gridCol w:w="612"/>
        <w:gridCol w:w="466"/>
        <w:gridCol w:w="525"/>
        <w:gridCol w:w="1536"/>
        <w:gridCol w:w="494"/>
        <w:gridCol w:w="673"/>
        <w:gridCol w:w="516"/>
        <w:gridCol w:w="412"/>
        <w:gridCol w:w="369"/>
        <w:gridCol w:w="680"/>
      </w:tblGrid>
      <w:tr w:rsidR="00795695" w:rsidRPr="001D1D1D" w:rsidTr="00795695">
        <w:trPr>
          <w:jc w:val="center"/>
        </w:trPr>
        <w:tc>
          <w:tcPr>
            <w:tcW w:w="1980" w:type="dxa"/>
            <w:gridSpan w:val="3"/>
            <w:tcBorders>
              <w:top w:val="single" w:sz="8" w:space="0" w:color="auto"/>
              <w:left w:val="single" w:sz="8" w:space="0" w:color="auto"/>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Двойной мост</w:t>
            </w:r>
          </w:p>
        </w:tc>
        <w:tc>
          <w:tcPr>
            <w:tcW w:w="3060" w:type="dxa"/>
            <w:gridSpan w:val="6"/>
            <w:tcBorders>
              <w:top w:val="single" w:sz="8" w:space="0" w:color="auto"/>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Одинарный мост</w:t>
            </w:r>
          </w:p>
        </w:tc>
        <w:tc>
          <w:tcPr>
            <w:tcW w:w="4680" w:type="dxa"/>
            <w:gridSpan w:val="7"/>
            <w:tcBorders>
              <w:top w:val="single" w:sz="8" w:space="0" w:color="auto"/>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Метод амперметра и вольтметра        </w:t>
            </w:r>
          </w:p>
        </w:tc>
      </w:tr>
      <w:tr w:rsidR="00795695" w:rsidRPr="001D1D1D" w:rsidTr="00795695">
        <w:trPr>
          <w:jc w:val="center"/>
        </w:trPr>
        <w:tc>
          <w:tcPr>
            <w:tcW w:w="567" w:type="dxa"/>
            <w:tcBorders>
              <w:top w:val="nil"/>
              <w:left w:val="single" w:sz="8" w:space="0" w:color="auto"/>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rPr>
                <w:iCs/>
                <w:lang w:val="en-US"/>
              </w:rPr>
              <w:t>R</w:t>
            </w:r>
            <w:r w:rsidRPr="001D1D1D">
              <w:rPr>
                <w:iCs/>
                <w:vertAlign w:val="subscript"/>
                <w:lang w:val="en-US"/>
              </w:rPr>
              <w:t>X</w:t>
            </w:r>
          </w:p>
        </w:tc>
        <w:tc>
          <w:tcPr>
            <w:tcW w:w="567"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Ом</w:t>
            </w:r>
          </w:p>
        </w:tc>
        <w:tc>
          <w:tcPr>
            <w:tcW w:w="846"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rPr>
                <w:lang w:val="en-US"/>
              </w:rPr>
              <w:t> </w:t>
            </w:r>
          </w:p>
        </w:tc>
        <w:tc>
          <w:tcPr>
            <w:tcW w:w="360"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rPr>
                <w:iCs/>
                <w:lang w:val="en-US"/>
              </w:rPr>
              <w:t>R</w:t>
            </w:r>
          </w:p>
        </w:tc>
        <w:tc>
          <w:tcPr>
            <w:tcW w:w="720" w:type="dxa"/>
            <w:tcBorders>
              <w:top w:val="nil"/>
              <w:left w:val="nil"/>
              <w:bottom w:val="nil"/>
              <w:right w:val="nil"/>
            </w:tcBorders>
            <w:tcMar>
              <w:top w:w="17" w:type="dxa"/>
              <w:left w:w="70" w:type="dxa"/>
              <w:bottom w:w="17" w:type="dxa"/>
              <w:right w:w="70" w:type="dxa"/>
            </w:tcMar>
            <w:hideMark/>
          </w:tcPr>
          <w:p w:rsidR="00795695" w:rsidRPr="001D1D1D" w:rsidRDefault="00795695" w:rsidP="001D1D1D">
            <w:pPr>
              <w:spacing w:line="276" w:lineRule="auto"/>
            </w:pPr>
            <w:r w:rsidRPr="001D1D1D">
              <w:t>Ом</w:t>
            </w:r>
          </w:p>
        </w:tc>
        <w:tc>
          <w:tcPr>
            <w:tcW w:w="377" w:type="dxa"/>
            <w:tcBorders>
              <w:top w:val="nil"/>
              <w:left w:val="single" w:sz="8" w:space="0" w:color="auto"/>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rPr>
                <w:bCs/>
                <w:iCs/>
              </w:rPr>
              <w:t> </w:t>
            </w:r>
          </w:p>
        </w:tc>
        <w:tc>
          <w:tcPr>
            <w:tcW w:w="612"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rPr>
                <w:iCs/>
              </w:rPr>
              <w:t></w:t>
            </w:r>
          </w:p>
        </w:tc>
        <w:tc>
          <w:tcPr>
            <w:tcW w:w="466"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w:t>
            </w:r>
          </w:p>
        </w:tc>
        <w:tc>
          <w:tcPr>
            <w:tcW w:w="525"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1536"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Схема «</w:t>
            </w:r>
            <w:r w:rsidRPr="001D1D1D">
              <w:rPr>
                <w:iCs/>
              </w:rPr>
              <w:t>а</w:t>
            </w:r>
            <w:r w:rsidRPr="001D1D1D">
              <w:t>»</w:t>
            </w:r>
          </w:p>
        </w:tc>
        <w:tc>
          <w:tcPr>
            <w:tcW w:w="494"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rPr>
                <w:iCs/>
              </w:rPr>
              <w:t>R</w:t>
            </w:r>
          </w:p>
        </w:tc>
        <w:tc>
          <w:tcPr>
            <w:tcW w:w="673"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Ом</w:t>
            </w:r>
          </w:p>
        </w:tc>
        <w:tc>
          <w:tcPr>
            <w:tcW w:w="516"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412"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rPr>
                <w:iCs/>
              </w:rPr>
              <w:t></w:t>
            </w:r>
          </w:p>
        </w:tc>
        <w:tc>
          <w:tcPr>
            <w:tcW w:w="369"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w:t>
            </w:r>
          </w:p>
        </w:tc>
        <w:tc>
          <w:tcPr>
            <w:tcW w:w="680" w:type="dxa"/>
            <w:tcBorders>
              <w:top w:val="nil"/>
              <w:left w:val="nil"/>
              <w:bottom w:val="nil"/>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r>
      <w:tr w:rsidR="00795695" w:rsidRPr="001D1D1D" w:rsidTr="00795695">
        <w:trPr>
          <w:jc w:val="center"/>
        </w:trPr>
        <w:tc>
          <w:tcPr>
            <w:tcW w:w="567" w:type="dxa"/>
            <w:tcBorders>
              <w:top w:val="nil"/>
              <w:left w:val="single" w:sz="8" w:space="0" w:color="auto"/>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567" w:type="dxa"/>
            <w:tcBorders>
              <w:top w:val="nil"/>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846" w:type="dxa"/>
            <w:tcBorders>
              <w:top w:val="nil"/>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360" w:type="dxa"/>
            <w:tcBorders>
              <w:top w:val="nil"/>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720" w:type="dxa"/>
            <w:tcBorders>
              <w:top w:val="nil"/>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377" w:type="dxa"/>
            <w:tcBorders>
              <w:top w:val="nil"/>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612" w:type="dxa"/>
            <w:tcBorders>
              <w:top w:val="nil"/>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466" w:type="dxa"/>
            <w:tcBorders>
              <w:top w:val="nil"/>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525" w:type="dxa"/>
            <w:tcBorders>
              <w:top w:val="nil"/>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1536" w:type="dxa"/>
            <w:tcBorders>
              <w:top w:val="single" w:sz="8" w:space="0" w:color="auto"/>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Схема «</w:t>
            </w:r>
            <w:r w:rsidRPr="001D1D1D">
              <w:rPr>
                <w:iCs/>
              </w:rPr>
              <w:t>в</w:t>
            </w:r>
            <w:r w:rsidRPr="001D1D1D">
              <w:t>»</w:t>
            </w:r>
          </w:p>
        </w:tc>
        <w:tc>
          <w:tcPr>
            <w:tcW w:w="494" w:type="dxa"/>
            <w:tcBorders>
              <w:top w:val="single" w:sz="8" w:space="0" w:color="auto"/>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rPr>
                <w:iCs/>
              </w:rPr>
              <w:t>R</w:t>
            </w:r>
          </w:p>
        </w:tc>
        <w:tc>
          <w:tcPr>
            <w:tcW w:w="673" w:type="dxa"/>
            <w:tcBorders>
              <w:top w:val="single" w:sz="8" w:space="0" w:color="auto"/>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Ом</w:t>
            </w:r>
          </w:p>
        </w:tc>
        <w:tc>
          <w:tcPr>
            <w:tcW w:w="516" w:type="dxa"/>
            <w:tcBorders>
              <w:top w:val="single" w:sz="8" w:space="0" w:color="auto"/>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c>
          <w:tcPr>
            <w:tcW w:w="412" w:type="dxa"/>
            <w:tcBorders>
              <w:top w:val="single" w:sz="8" w:space="0" w:color="auto"/>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rPr>
                <w:iCs/>
              </w:rPr>
              <w:t></w:t>
            </w:r>
          </w:p>
        </w:tc>
        <w:tc>
          <w:tcPr>
            <w:tcW w:w="369" w:type="dxa"/>
            <w:tcBorders>
              <w:top w:val="single" w:sz="8" w:space="0" w:color="auto"/>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w:t>
            </w:r>
          </w:p>
        </w:tc>
        <w:tc>
          <w:tcPr>
            <w:tcW w:w="680" w:type="dxa"/>
            <w:tcBorders>
              <w:top w:val="single" w:sz="8" w:space="0" w:color="auto"/>
              <w:left w:val="nil"/>
              <w:bottom w:val="single" w:sz="8" w:space="0" w:color="auto"/>
              <w:right w:val="single" w:sz="8" w:space="0" w:color="auto"/>
            </w:tcBorders>
            <w:tcMar>
              <w:top w:w="17" w:type="dxa"/>
              <w:left w:w="70" w:type="dxa"/>
              <w:bottom w:w="17" w:type="dxa"/>
              <w:right w:w="70" w:type="dxa"/>
            </w:tcMar>
            <w:hideMark/>
          </w:tcPr>
          <w:p w:rsidR="00795695" w:rsidRPr="001D1D1D" w:rsidRDefault="00795695" w:rsidP="001D1D1D">
            <w:pPr>
              <w:spacing w:line="276" w:lineRule="auto"/>
            </w:pPr>
            <w:r w:rsidRPr="001D1D1D">
              <w:t> </w:t>
            </w:r>
          </w:p>
        </w:tc>
      </w:tr>
    </w:tbl>
    <w:p w:rsidR="00795695" w:rsidRPr="001D1D1D" w:rsidRDefault="00795695" w:rsidP="00F14002">
      <w:pPr>
        <w:spacing w:line="276" w:lineRule="auto"/>
        <w:ind w:firstLine="709"/>
        <w:rPr>
          <w:color w:val="000000"/>
        </w:rPr>
      </w:pPr>
      <w:r w:rsidRPr="001D1D1D">
        <w:rPr>
          <w:color w:val="000000"/>
        </w:rPr>
        <w:t> </w:t>
      </w:r>
    </w:p>
    <w:p w:rsidR="00795695" w:rsidRPr="001D1D1D" w:rsidRDefault="00795695" w:rsidP="00F14002">
      <w:pPr>
        <w:pStyle w:val="2"/>
        <w:spacing w:before="0" w:after="0" w:line="276" w:lineRule="auto"/>
        <w:ind w:firstLine="709"/>
        <w:rPr>
          <w:rFonts w:ascii="Times New Roman" w:hAnsi="Times New Roman"/>
          <w:i w:val="0"/>
          <w:color w:val="000000"/>
          <w:szCs w:val="24"/>
        </w:rPr>
      </w:pPr>
      <w:r w:rsidRPr="001D1D1D">
        <w:rPr>
          <w:rFonts w:ascii="Times New Roman" w:hAnsi="Times New Roman"/>
          <w:bCs/>
          <w:i w:val="0"/>
          <w:color w:val="000000"/>
          <w:szCs w:val="24"/>
        </w:rPr>
        <w:t>Контрольные вопросы</w:t>
      </w:r>
    </w:p>
    <w:p w:rsidR="00795695" w:rsidRPr="001D1D1D" w:rsidRDefault="00795695" w:rsidP="00F14002">
      <w:pPr>
        <w:spacing w:line="276" w:lineRule="auto"/>
        <w:ind w:firstLine="709"/>
        <w:rPr>
          <w:color w:val="000000"/>
        </w:rPr>
      </w:pPr>
      <w:r w:rsidRPr="001D1D1D">
        <w:rPr>
          <w:color w:val="000000"/>
        </w:rPr>
        <w:t>1. Почему одинарным мостом нельзя измерять очень малые и очень большие сопротивления (более 10</w:t>
      </w:r>
      <w:r w:rsidRPr="001D1D1D">
        <w:rPr>
          <w:color w:val="000000"/>
          <w:vertAlign w:val="superscript"/>
        </w:rPr>
        <w:t>6</w:t>
      </w:r>
      <w:r w:rsidRPr="001D1D1D">
        <w:rPr>
          <w:color w:val="000000"/>
        </w:rPr>
        <w:t> </w:t>
      </w:r>
      <w:r w:rsidRPr="001D1D1D">
        <w:rPr>
          <w:rStyle w:val="apple-converted-space"/>
          <w:color w:val="000000"/>
        </w:rPr>
        <w:t> </w:t>
      </w:r>
      <w:r w:rsidRPr="001D1D1D">
        <w:rPr>
          <w:color w:val="000000"/>
        </w:rPr>
        <w:t>и менее 10)?</w:t>
      </w:r>
    </w:p>
    <w:p w:rsidR="00795695" w:rsidRPr="001D1D1D" w:rsidRDefault="00795695" w:rsidP="00F14002">
      <w:pPr>
        <w:spacing w:line="276" w:lineRule="auto"/>
        <w:ind w:firstLine="709"/>
        <w:rPr>
          <w:color w:val="000000"/>
        </w:rPr>
      </w:pPr>
      <w:r w:rsidRPr="001D1D1D">
        <w:rPr>
          <w:color w:val="000000"/>
        </w:rPr>
        <w:t>2. Каким методом </w:t>
      </w:r>
      <w:r w:rsidRPr="001D1D1D">
        <w:rPr>
          <w:rStyle w:val="apple-converted-space"/>
          <w:color w:val="000000"/>
        </w:rPr>
        <w:t> </w:t>
      </w:r>
      <w:r w:rsidRPr="001D1D1D">
        <w:rPr>
          <w:color w:val="000000"/>
        </w:rPr>
        <w:t>можно наиболее точно измерить сопротивление величиной 10</w:t>
      </w:r>
      <w:r w:rsidRPr="001D1D1D">
        <w:rPr>
          <w:iCs/>
          <w:color w:val="000000"/>
          <w:vertAlign w:val="superscript"/>
        </w:rPr>
        <w:t>-2</w:t>
      </w:r>
      <w:r w:rsidRPr="001D1D1D">
        <w:rPr>
          <w:rStyle w:val="apple-converted-space"/>
          <w:color w:val="000000"/>
        </w:rPr>
        <w:t> </w:t>
      </w:r>
      <w:r w:rsidRPr="001D1D1D">
        <w:rPr>
          <w:color w:val="000000"/>
        </w:rPr>
        <w:t>Ом?</w:t>
      </w:r>
    </w:p>
    <w:p w:rsidR="00795695" w:rsidRPr="001D1D1D" w:rsidRDefault="00795695" w:rsidP="00F14002">
      <w:pPr>
        <w:spacing w:line="276" w:lineRule="auto"/>
        <w:ind w:firstLine="709"/>
        <w:rPr>
          <w:color w:val="000000"/>
        </w:rPr>
      </w:pPr>
      <w:r w:rsidRPr="001D1D1D">
        <w:rPr>
          <w:color w:val="000000"/>
        </w:rPr>
        <w:t>3. Почему в двойном мосте сопротивление соединительного проводника</w:t>
      </w:r>
      <w:r w:rsidRPr="001D1D1D">
        <w:rPr>
          <w:rStyle w:val="apple-converted-space"/>
          <w:color w:val="000000"/>
        </w:rPr>
        <w:t> </w:t>
      </w:r>
      <w:r w:rsidRPr="001D1D1D">
        <w:rPr>
          <w:iCs/>
          <w:color w:val="000000"/>
        </w:rPr>
        <w:t>R</w:t>
      </w:r>
      <w:r w:rsidRPr="001D1D1D">
        <w:rPr>
          <w:rStyle w:val="apple-converted-space"/>
          <w:color w:val="000000"/>
        </w:rPr>
        <w:t> </w:t>
      </w:r>
      <w:r w:rsidRPr="001D1D1D">
        <w:rPr>
          <w:color w:val="000000"/>
        </w:rPr>
        <w:t>должно быть как можно меньше?</w:t>
      </w:r>
    </w:p>
    <w:p w:rsidR="00795695" w:rsidRPr="001D1D1D" w:rsidRDefault="00795695" w:rsidP="00F14002">
      <w:pPr>
        <w:spacing w:line="276" w:lineRule="auto"/>
        <w:ind w:firstLine="709"/>
        <w:rPr>
          <w:color w:val="000000"/>
        </w:rPr>
      </w:pPr>
      <w:r w:rsidRPr="001D1D1D">
        <w:rPr>
          <w:color w:val="000000"/>
        </w:rPr>
        <w:lastRenderedPageBreak/>
        <w:t>4.</w:t>
      </w:r>
      <w:r w:rsidRPr="001D1D1D">
        <w:rPr>
          <w:rStyle w:val="apple-converted-space"/>
          <w:color w:val="000000"/>
        </w:rPr>
        <w:t> </w:t>
      </w:r>
      <w:r w:rsidRPr="001D1D1D">
        <w:rPr>
          <w:color w:val="000000"/>
          <w:spacing w:val="-2"/>
        </w:rPr>
        <w:t>Какой схемой, «</w:t>
      </w:r>
      <w:r w:rsidRPr="001D1D1D">
        <w:rPr>
          <w:iCs/>
          <w:color w:val="000000"/>
          <w:spacing w:val="-2"/>
        </w:rPr>
        <w:t>а</w:t>
      </w:r>
      <w:r w:rsidRPr="001D1D1D">
        <w:rPr>
          <w:color w:val="000000"/>
          <w:spacing w:val="-2"/>
        </w:rPr>
        <w:t>» или «</w:t>
      </w:r>
      <w:r w:rsidRPr="001D1D1D">
        <w:rPr>
          <w:iCs/>
          <w:color w:val="000000"/>
          <w:spacing w:val="-2"/>
        </w:rPr>
        <w:t>в</w:t>
      </w:r>
      <w:r w:rsidRPr="001D1D1D">
        <w:rPr>
          <w:color w:val="000000"/>
          <w:spacing w:val="-2"/>
        </w:rPr>
        <w:t>», можно измерить сопротивление величиной</w:t>
      </w:r>
      <w:r w:rsidRPr="001D1D1D">
        <w:rPr>
          <w:rStyle w:val="apple-converted-space"/>
          <w:color w:val="000000"/>
        </w:rPr>
        <w:t> </w:t>
      </w:r>
      <w:r w:rsidRPr="001D1D1D">
        <w:rPr>
          <w:color w:val="000000"/>
        </w:rPr>
        <w:t>1000 Ом с меньшей погрешностью, если</w:t>
      </w:r>
      <w:r w:rsidRPr="001D1D1D">
        <w:rPr>
          <w:rStyle w:val="apple-converted-space"/>
          <w:color w:val="000000"/>
        </w:rPr>
        <w:t> </w:t>
      </w:r>
      <w:r w:rsidRPr="001D1D1D">
        <w:rPr>
          <w:iCs/>
          <w:color w:val="000000"/>
        </w:rPr>
        <w:t>R</w:t>
      </w:r>
      <w:r w:rsidRPr="001D1D1D">
        <w:rPr>
          <w:iCs/>
          <w:color w:val="000000"/>
          <w:vertAlign w:val="subscript"/>
        </w:rPr>
        <w:t>A</w:t>
      </w:r>
      <w:r w:rsidRPr="001D1D1D">
        <w:rPr>
          <w:rStyle w:val="apple-converted-space"/>
          <w:color w:val="000000"/>
        </w:rPr>
        <w:t> </w:t>
      </w:r>
      <w:r w:rsidRPr="001D1D1D">
        <w:rPr>
          <w:color w:val="000000"/>
        </w:rPr>
        <w:t>= 10 Ом, а</w:t>
      </w:r>
      <w:r w:rsidRPr="001D1D1D">
        <w:rPr>
          <w:rStyle w:val="apple-converted-space"/>
          <w:color w:val="000000"/>
        </w:rPr>
        <w:t> </w:t>
      </w:r>
      <w:r w:rsidRPr="001D1D1D">
        <w:rPr>
          <w:iCs/>
          <w:color w:val="000000"/>
        </w:rPr>
        <w:t>R</w:t>
      </w:r>
      <w:r w:rsidRPr="001D1D1D">
        <w:rPr>
          <w:iCs/>
          <w:color w:val="000000"/>
          <w:vertAlign w:val="subscript"/>
        </w:rPr>
        <w:t>V</w:t>
      </w:r>
      <w:r w:rsidRPr="001D1D1D">
        <w:rPr>
          <w:rStyle w:val="apple-converted-space"/>
          <w:color w:val="000000"/>
        </w:rPr>
        <w:t> </w:t>
      </w:r>
      <w:r w:rsidRPr="001D1D1D">
        <w:rPr>
          <w:color w:val="000000"/>
        </w:rPr>
        <w:t>= 150 кОм?</w:t>
      </w:r>
    </w:p>
    <w:p w:rsidR="00795695" w:rsidRPr="001D1D1D" w:rsidRDefault="00795695" w:rsidP="00F14002">
      <w:pPr>
        <w:spacing w:line="276" w:lineRule="auto"/>
        <w:ind w:firstLine="709"/>
        <w:rPr>
          <w:color w:val="000000"/>
        </w:rPr>
      </w:pPr>
      <w:r w:rsidRPr="001D1D1D">
        <w:rPr>
          <w:color w:val="000000"/>
        </w:rPr>
        <w:t>5. Можно ли измерить сопротивление одним вольтметром или одним амперметром?</w:t>
      </w:r>
    </w:p>
    <w:p w:rsidR="001D1D1D" w:rsidRDefault="001D1D1D" w:rsidP="00F14002">
      <w:pPr>
        <w:widowControl w:val="0"/>
        <w:spacing w:line="276" w:lineRule="auto"/>
        <w:ind w:firstLine="709"/>
      </w:pP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F14002">
      <w:pPr>
        <w:widowControl w:val="0"/>
        <w:spacing w:line="276" w:lineRule="auto"/>
        <w:ind w:firstLine="709"/>
      </w:pPr>
    </w:p>
    <w:p w:rsidR="00DE6A80" w:rsidRDefault="00DE6A80" w:rsidP="006C2E1A">
      <w:pPr>
        <w:widowControl w:val="0"/>
        <w:spacing w:line="276" w:lineRule="auto"/>
      </w:pPr>
    </w:p>
    <w:p w:rsidR="00DE6A80" w:rsidRDefault="00DE6A80" w:rsidP="00F14002">
      <w:pPr>
        <w:widowControl w:val="0"/>
        <w:spacing w:line="276" w:lineRule="auto"/>
        <w:ind w:firstLine="709"/>
      </w:pPr>
    </w:p>
    <w:p w:rsidR="00795695" w:rsidRPr="00DE6A80" w:rsidRDefault="00795695" w:rsidP="00F14002">
      <w:pPr>
        <w:widowControl w:val="0"/>
        <w:spacing w:line="276" w:lineRule="auto"/>
        <w:ind w:firstLine="709"/>
        <w:rPr>
          <w:b/>
        </w:rPr>
      </w:pPr>
      <w:r w:rsidRPr="00DE6A80">
        <w:rPr>
          <w:b/>
        </w:rPr>
        <w:t>Лабораторная работа №18. Измерение активной и реактивной электрической энергии однофазными счетчиками.</w:t>
      </w:r>
    </w:p>
    <w:p w:rsidR="00795695" w:rsidRDefault="00795695" w:rsidP="00F14002">
      <w:pPr>
        <w:spacing w:line="276" w:lineRule="auto"/>
        <w:ind w:firstLine="709"/>
        <w:rPr>
          <w:color w:val="000000"/>
        </w:rPr>
      </w:pPr>
      <w:r w:rsidRPr="0035419E">
        <w:rPr>
          <w:b/>
          <w:color w:val="000000"/>
        </w:rPr>
        <w:t> </w:t>
      </w:r>
      <w:r w:rsidR="00DE6A80" w:rsidRPr="0035419E">
        <w:rPr>
          <w:b/>
          <w:color w:val="000000"/>
        </w:rPr>
        <w:t>Цель работы:</w:t>
      </w:r>
      <w:r w:rsidR="00DE6A80" w:rsidRPr="00DE6A80">
        <w:rPr>
          <w:color w:val="000000"/>
        </w:rPr>
        <w:t xml:space="preserve"> научиться измерять активную и реактивную электрическую энергию с помощью однофазного счетчика</w:t>
      </w:r>
      <w:r w:rsidR="00DE6A80">
        <w:rPr>
          <w:color w:val="000000"/>
        </w:rPr>
        <w:t>.</w:t>
      </w:r>
    </w:p>
    <w:p w:rsidR="00DE6A80" w:rsidRPr="00DE6A80" w:rsidRDefault="00DE6A80" w:rsidP="00F14002">
      <w:pPr>
        <w:spacing w:line="276" w:lineRule="auto"/>
        <w:ind w:firstLine="709"/>
        <w:rPr>
          <w:color w:val="000000"/>
        </w:rPr>
      </w:pPr>
      <w:r w:rsidRPr="0035419E">
        <w:rPr>
          <w:b/>
          <w:color w:val="000000"/>
        </w:rPr>
        <w:t>Оборудование:</w:t>
      </w:r>
      <w:r>
        <w:rPr>
          <w:color w:val="000000"/>
        </w:rPr>
        <w:t xml:space="preserve"> однофазный счетчик, провода, измерительные приборы.</w:t>
      </w:r>
    </w:p>
    <w:p w:rsidR="00795695" w:rsidRPr="00DE6A80" w:rsidRDefault="00DE6A80" w:rsidP="00DE6A80">
      <w:pPr>
        <w:pStyle w:val="2"/>
        <w:spacing w:before="0" w:after="0" w:line="276" w:lineRule="auto"/>
        <w:ind w:firstLine="709"/>
        <w:jc w:val="both"/>
        <w:rPr>
          <w:rFonts w:ascii="Times New Roman" w:hAnsi="Times New Roman"/>
          <w:i w:val="0"/>
          <w:color w:val="000000"/>
          <w:szCs w:val="24"/>
        </w:rPr>
      </w:pPr>
      <w:r w:rsidRPr="00DE6A80">
        <w:rPr>
          <w:rFonts w:ascii="Times New Roman" w:hAnsi="Times New Roman"/>
          <w:bCs/>
          <w:i w:val="0"/>
          <w:color w:val="000000"/>
          <w:szCs w:val="24"/>
        </w:rPr>
        <w:t>Порядок выполнения.</w:t>
      </w:r>
    </w:p>
    <w:p w:rsidR="00795695" w:rsidRPr="00DE6A80" w:rsidRDefault="00DE6A80" w:rsidP="00DE6A80">
      <w:pPr>
        <w:spacing w:line="276" w:lineRule="auto"/>
        <w:ind w:firstLine="709"/>
        <w:jc w:val="both"/>
        <w:rPr>
          <w:color w:val="000000"/>
        </w:rPr>
      </w:pPr>
      <w:r>
        <w:rPr>
          <w:color w:val="000000"/>
        </w:rPr>
        <w:t>1. Ознакомиться со схемой рис</w:t>
      </w:r>
      <w:r w:rsidR="00795695" w:rsidRPr="00DE6A80">
        <w:rPr>
          <w:color w:val="000000"/>
        </w:rPr>
        <w:t>.1.</w:t>
      </w:r>
    </w:p>
    <w:p w:rsidR="00795695" w:rsidRPr="00DE6A80" w:rsidRDefault="00795695" w:rsidP="00DE6A80">
      <w:pPr>
        <w:spacing w:line="276" w:lineRule="auto"/>
        <w:ind w:firstLine="709"/>
        <w:jc w:val="both"/>
        <w:rPr>
          <w:color w:val="000000"/>
        </w:rPr>
      </w:pPr>
      <w:r w:rsidRPr="00DE6A80">
        <w:rPr>
          <w:color w:val="000000"/>
        </w:rPr>
        <w:t> </w:t>
      </w:r>
    </w:p>
    <w:p w:rsidR="00795695" w:rsidRPr="00DE6A80" w:rsidRDefault="00795695" w:rsidP="00DE6A80">
      <w:pPr>
        <w:spacing w:line="276" w:lineRule="auto"/>
        <w:ind w:firstLine="709"/>
        <w:jc w:val="both"/>
        <w:rPr>
          <w:color w:val="000000"/>
        </w:rPr>
      </w:pPr>
      <w:r w:rsidRPr="00DE6A80">
        <w:rPr>
          <w:noProof/>
          <w:color w:val="000000"/>
          <w:lang w:eastAsia="ru-RU"/>
        </w:rPr>
        <w:drawing>
          <wp:inline distT="0" distB="0" distL="0" distR="0">
            <wp:extent cx="4733925" cy="1504950"/>
            <wp:effectExtent l="0" t="0" r="0" b="0"/>
            <wp:docPr id="174" name="Рисунок 174" descr="http://edu.dvgups.ru/METDOC/GDTRAN/DEPEN/TOE/METROL/LAB_RAB/ELEK_IZMER/Zav_8.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edu.dvgups.ru/METDOC/GDTRAN/DEPEN/TOE/METROL/LAB_RAB/ELEK_IZMER/Zav_8.files/image010.gif"/>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1504950"/>
                    </a:xfrm>
                    <a:prstGeom prst="rect">
                      <a:avLst/>
                    </a:prstGeom>
                    <a:noFill/>
                    <a:ln>
                      <a:noFill/>
                    </a:ln>
                  </pic:spPr>
                </pic:pic>
              </a:graphicData>
            </a:graphic>
          </wp:inline>
        </w:drawing>
      </w:r>
    </w:p>
    <w:p w:rsidR="00795695" w:rsidRPr="00DE6A80" w:rsidRDefault="00795695" w:rsidP="00DE6A80">
      <w:pPr>
        <w:spacing w:line="276" w:lineRule="auto"/>
        <w:ind w:firstLine="709"/>
        <w:jc w:val="both"/>
        <w:rPr>
          <w:color w:val="000000"/>
        </w:rPr>
      </w:pPr>
      <w:r w:rsidRPr="00DE6A80">
        <w:rPr>
          <w:color w:val="000000"/>
          <w:lang w:val="en-US"/>
        </w:rPr>
        <w:t> </w:t>
      </w:r>
    </w:p>
    <w:p w:rsidR="00795695" w:rsidRPr="00DE6A80" w:rsidRDefault="00795695" w:rsidP="00DE6A80">
      <w:pPr>
        <w:spacing w:line="276" w:lineRule="auto"/>
        <w:ind w:firstLine="709"/>
        <w:jc w:val="both"/>
        <w:rPr>
          <w:color w:val="000000"/>
        </w:rPr>
      </w:pPr>
      <w:r w:rsidRPr="00DE6A80">
        <w:rPr>
          <w:color w:val="000000"/>
        </w:rPr>
        <w:t>Рис</w:t>
      </w:r>
      <w:r w:rsidR="00DE6A80">
        <w:rPr>
          <w:color w:val="000000"/>
        </w:rPr>
        <w:t>.1.</w:t>
      </w:r>
      <w:r w:rsidRPr="00DE6A80">
        <w:rPr>
          <w:color w:val="000000"/>
        </w:rPr>
        <w:t xml:space="preserve"> Схема поверки однофазного счётчика активной энергии</w:t>
      </w:r>
    </w:p>
    <w:p w:rsidR="00795695" w:rsidRPr="00DE6A80" w:rsidRDefault="00795695" w:rsidP="00DE6A80">
      <w:pPr>
        <w:spacing w:line="276" w:lineRule="auto"/>
        <w:ind w:firstLine="709"/>
        <w:jc w:val="both"/>
        <w:rPr>
          <w:color w:val="000000"/>
        </w:rPr>
      </w:pPr>
      <w:r w:rsidRPr="00DE6A80">
        <w:rPr>
          <w:color w:val="000000"/>
        </w:rPr>
        <w:t>2. Установив заданную нагрузку, отсчитать по секундомеру время</w:t>
      </w:r>
      <w:r w:rsidRPr="00DE6A80">
        <w:rPr>
          <w:rStyle w:val="apple-converted-space"/>
          <w:color w:val="000000"/>
        </w:rPr>
        <w:t> </w:t>
      </w:r>
      <w:r w:rsidRPr="00DE6A80">
        <w:rPr>
          <w:rStyle w:val="spelle"/>
          <w:iCs/>
          <w:color w:val="000000"/>
        </w:rPr>
        <w:t>t</w:t>
      </w:r>
      <w:r w:rsidRPr="00DE6A80">
        <w:rPr>
          <w:rStyle w:val="apple-converted-space"/>
          <w:color w:val="000000"/>
        </w:rPr>
        <w:t> </w:t>
      </w:r>
      <w:r w:rsidRPr="00DE6A80">
        <w:rPr>
          <w:color w:val="000000"/>
        </w:rPr>
        <w:t>(не менее 50–60 с), в течение которого диск сделает целое число оборотов, и произвести запись показаний ваттметра. Измерение времени при одной и той же нагрузке и при одном и том же числе оборотов</w:t>
      </w:r>
      <w:r w:rsidRPr="00DE6A80">
        <w:rPr>
          <w:rStyle w:val="apple-converted-space"/>
          <w:color w:val="000000"/>
        </w:rPr>
        <w:t> </w:t>
      </w:r>
      <w:r w:rsidRPr="00DE6A80">
        <w:rPr>
          <w:iCs/>
          <w:color w:val="000000"/>
        </w:rPr>
        <w:t>N</w:t>
      </w:r>
      <w:r w:rsidRPr="00DE6A80">
        <w:rPr>
          <w:rStyle w:val="apple-converted-space"/>
          <w:color w:val="000000"/>
        </w:rPr>
        <w:t> </w:t>
      </w:r>
      <w:r w:rsidRPr="00DE6A80">
        <w:rPr>
          <w:color w:val="000000"/>
        </w:rPr>
        <w:t> произвести не менее 2 раз. За действительное значение времени принять среднее арифметическое.</w:t>
      </w:r>
    </w:p>
    <w:p w:rsidR="00795695" w:rsidRPr="00DE6A80" w:rsidRDefault="00795695" w:rsidP="00DE6A80">
      <w:pPr>
        <w:spacing w:line="276" w:lineRule="auto"/>
        <w:ind w:firstLine="709"/>
        <w:jc w:val="both"/>
        <w:rPr>
          <w:color w:val="000000"/>
        </w:rPr>
      </w:pPr>
      <w:r w:rsidRPr="00DE6A80">
        <w:rPr>
          <w:color w:val="000000"/>
        </w:rPr>
        <w:t>3. Результаты поверки счётчика представить в виде табл. 8.1. Поверку произвести дважды: при</w:t>
      </w:r>
      <w:r w:rsidRPr="00DE6A80">
        <w:rPr>
          <w:rStyle w:val="apple-converted-space"/>
          <w:color w:val="000000"/>
        </w:rPr>
        <w:t> </w:t>
      </w:r>
      <w:r w:rsidRPr="00DE6A80">
        <w:rPr>
          <w:rStyle w:val="spelle"/>
          <w:iCs/>
          <w:color w:val="000000"/>
        </w:rPr>
        <w:t>cos</w:t>
      </w:r>
      <w:r w:rsidRPr="00DE6A80">
        <w:rPr>
          <w:iCs/>
          <w:color w:val="000000"/>
        </w:rPr>
        <w:t></w:t>
      </w:r>
      <w:r w:rsidRPr="00DE6A80">
        <w:rPr>
          <w:rStyle w:val="apple-converted-space"/>
          <w:iCs/>
          <w:color w:val="000000"/>
        </w:rPr>
        <w:t> </w:t>
      </w:r>
      <w:r w:rsidRPr="00DE6A80">
        <w:rPr>
          <w:iCs/>
          <w:color w:val="000000"/>
        </w:rPr>
        <w:t>= 1</w:t>
      </w:r>
      <w:r w:rsidRPr="00DE6A80">
        <w:rPr>
          <w:rStyle w:val="apple-converted-space"/>
          <w:color w:val="000000"/>
        </w:rPr>
        <w:t> </w:t>
      </w:r>
      <w:r w:rsidRPr="00DE6A80">
        <w:rPr>
          <w:color w:val="000000"/>
        </w:rPr>
        <w:t>и</w:t>
      </w:r>
      <w:r w:rsidRPr="00DE6A80">
        <w:rPr>
          <w:rStyle w:val="apple-converted-space"/>
          <w:color w:val="000000"/>
        </w:rPr>
        <w:t> </w:t>
      </w:r>
      <w:r w:rsidRPr="00DE6A80">
        <w:rPr>
          <w:rStyle w:val="spelle"/>
          <w:iCs/>
          <w:color w:val="000000"/>
        </w:rPr>
        <w:t>cos</w:t>
      </w:r>
      <w:r w:rsidRPr="00DE6A80">
        <w:rPr>
          <w:rStyle w:val="apple-converted-space"/>
          <w:iCs/>
          <w:color w:val="000000"/>
        </w:rPr>
        <w:t> </w:t>
      </w:r>
      <w:r w:rsidRPr="00DE6A80">
        <w:rPr>
          <w:iCs/>
          <w:color w:val="000000"/>
        </w:rPr>
        <w:t></w:t>
      </w:r>
      <w:r w:rsidRPr="00DE6A80">
        <w:rPr>
          <w:rStyle w:val="apple-converted-space"/>
          <w:iCs/>
          <w:color w:val="000000"/>
        </w:rPr>
        <w:t> </w:t>
      </w:r>
      <w:r w:rsidRPr="00DE6A80">
        <w:rPr>
          <w:iCs/>
          <w:color w:val="000000"/>
        </w:rPr>
        <w:t>= 0,5</w:t>
      </w:r>
      <w:r w:rsidRPr="00DE6A80">
        <w:rPr>
          <w:color w:val="000000"/>
        </w:rPr>
        <w:t>.  </w:t>
      </w:r>
    </w:p>
    <w:p w:rsidR="00795695" w:rsidRPr="00DE6A80" w:rsidRDefault="00795695" w:rsidP="00DE6A80">
      <w:pPr>
        <w:spacing w:line="276" w:lineRule="auto"/>
        <w:ind w:firstLine="709"/>
        <w:jc w:val="both"/>
        <w:rPr>
          <w:color w:val="000000"/>
        </w:rPr>
      </w:pPr>
      <w:r w:rsidRPr="00DE6A80">
        <w:rPr>
          <w:color w:val="000000"/>
        </w:rPr>
        <w:t>4. Сделать выводы по результатам поверки.</w:t>
      </w:r>
    </w:p>
    <w:p w:rsidR="00795695" w:rsidRPr="00DE6A80" w:rsidRDefault="00795695" w:rsidP="00DE6A80">
      <w:pPr>
        <w:spacing w:line="276" w:lineRule="auto"/>
        <w:ind w:firstLine="709"/>
        <w:jc w:val="both"/>
        <w:rPr>
          <w:color w:val="000000"/>
        </w:rPr>
      </w:pPr>
      <w:r w:rsidRPr="00DE6A80">
        <w:rPr>
          <w:color w:val="000000"/>
        </w:rPr>
        <w:t>5. Построить нагрузочную кривую счётчика. Объяснить характер её изменения.</w:t>
      </w:r>
    </w:p>
    <w:p w:rsidR="00795695" w:rsidRPr="00DE6A80" w:rsidRDefault="00795695" w:rsidP="00DE6A80">
      <w:pPr>
        <w:spacing w:line="276" w:lineRule="auto"/>
        <w:ind w:firstLine="709"/>
        <w:jc w:val="both"/>
        <w:rPr>
          <w:color w:val="000000"/>
        </w:rPr>
      </w:pPr>
      <w:r w:rsidRPr="00DE6A80">
        <w:rPr>
          <w:iCs/>
          <w:color w:val="000000"/>
        </w:rPr>
        <w:t>    </w:t>
      </w:r>
      <w:r w:rsidRPr="00DE6A80">
        <w:rPr>
          <w:rStyle w:val="apple-converted-space"/>
          <w:iCs/>
          <w:color w:val="000000"/>
        </w:rPr>
        <w:t> </w:t>
      </w:r>
      <w:r w:rsidRPr="00DE6A80">
        <w:rPr>
          <w:iCs/>
          <w:color w:val="000000"/>
        </w:rPr>
        <w:t>Таблица 8.1</w:t>
      </w:r>
    </w:p>
    <w:p w:rsidR="00795695" w:rsidRPr="00DE6A80" w:rsidRDefault="00795695" w:rsidP="00DE6A80">
      <w:pPr>
        <w:spacing w:line="276" w:lineRule="auto"/>
        <w:ind w:firstLine="709"/>
        <w:jc w:val="both"/>
        <w:rPr>
          <w:color w:val="000000"/>
        </w:rPr>
      </w:pPr>
      <w:r w:rsidRPr="00DE6A80">
        <w:rPr>
          <w:bCs/>
          <w:color w:val="000000"/>
        </w:rPr>
        <w:t>Результаты поверки счётчика</w:t>
      </w:r>
    </w:p>
    <w:tbl>
      <w:tblPr>
        <w:tblW w:w="9597" w:type="dxa"/>
        <w:jc w:val="center"/>
        <w:tblCellMar>
          <w:left w:w="0" w:type="dxa"/>
          <w:right w:w="0" w:type="dxa"/>
        </w:tblCellMar>
        <w:tblLook w:val="04A0"/>
      </w:tblPr>
      <w:tblGrid>
        <w:gridCol w:w="414"/>
        <w:gridCol w:w="1270"/>
        <w:gridCol w:w="1284"/>
        <w:gridCol w:w="696"/>
        <w:gridCol w:w="756"/>
        <w:gridCol w:w="543"/>
        <w:gridCol w:w="1024"/>
        <w:gridCol w:w="544"/>
        <w:gridCol w:w="433"/>
        <w:gridCol w:w="434"/>
        <w:gridCol w:w="717"/>
        <w:gridCol w:w="953"/>
        <w:gridCol w:w="529"/>
      </w:tblGrid>
      <w:tr w:rsidR="00795695" w:rsidRPr="00DE6A80" w:rsidTr="00795695">
        <w:trPr>
          <w:jc w:val="center"/>
        </w:trPr>
        <w:tc>
          <w:tcPr>
            <w:tcW w:w="3727" w:type="dxa"/>
            <w:gridSpan w:val="4"/>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Поверка счётного механизма</w:t>
            </w:r>
          </w:p>
        </w:tc>
        <w:tc>
          <w:tcPr>
            <w:tcW w:w="5870" w:type="dxa"/>
            <w:gridSpan w:val="9"/>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Поверка счётчика</w:t>
            </w:r>
          </w:p>
        </w:tc>
      </w:tr>
      <w:tr w:rsidR="00795695" w:rsidRPr="00DE6A80" w:rsidTr="00795695">
        <w:trPr>
          <w:jc w:val="center"/>
        </w:trPr>
        <w:tc>
          <w:tcPr>
            <w:tcW w:w="417" w:type="dxa"/>
            <w:vMerge w:val="restart"/>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iCs/>
              </w:rPr>
              <w:t>P,</w:t>
            </w:r>
          </w:p>
          <w:p w:rsidR="00795695" w:rsidRPr="00DE6A80" w:rsidRDefault="00795695" w:rsidP="0035419E">
            <w:pPr>
              <w:spacing w:line="276" w:lineRule="auto"/>
              <w:jc w:val="both"/>
            </w:pPr>
            <w:r w:rsidRPr="00DE6A80">
              <w:t>Вт</w:t>
            </w:r>
          </w:p>
        </w:tc>
        <w:tc>
          <w:tcPr>
            <w:tcW w:w="2602"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t>Показания счетчика</w:t>
            </w:r>
          </w:p>
        </w:tc>
        <w:tc>
          <w:tcPr>
            <w:tcW w:w="708" w:type="dxa"/>
            <w:vMerge w:val="restart"/>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iCs/>
              </w:rPr>
              <w:t>T,</w:t>
            </w:r>
          </w:p>
          <w:p w:rsidR="00795695" w:rsidRPr="00DE6A80" w:rsidRDefault="00795695" w:rsidP="0035419E">
            <w:pPr>
              <w:spacing w:line="276" w:lineRule="auto"/>
              <w:jc w:val="both"/>
            </w:pPr>
            <w:r w:rsidRPr="00DE6A80">
              <w:t>мин</w:t>
            </w:r>
          </w:p>
        </w:tc>
        <w:tc>
          <w:tcPr>
            <w:tcW w:w="1190" w:type="dxa"/>
            <w:gridSpan w:val="2"/>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spacing w:val="-4"/>
              </w:rPr>
              <w:t>Нагрузка     </w:t>
            </w:r>
          </w:p>
        </w:tc>
        <w:tc>
          <w:tcPr>
            <w:tcW w:w="1027" w:type="dxa"/>
            <w:vMerge w:val="restart"/>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iCs/>
              </w:rPr>
              <w:t>С</w:t>
            </w:r>
            <w:proofErr w:type="gramStart"/>
            <w:r w:rsidRPr="00DE6A80">
              <w:rPr>
                <w:rStyle w:val="grame"/>
                <w:iCs/>
                <w:vertAlign w:val="subscript"/>
              </w:rPr>
              <w:t>0</w:t>
            </w:r>
            <w:proofErr w:type="gramEnd"/>
            <w:r w:rsidRPr="00DE6A80">
              <w:t>,</w:t>
            </w:r>
          </w:p>
          <w:p w:rsidR="00795695" w:rsidRPr="00DE6A80" w:rsidRDefault="00795695" w:rsidP="0035419E">
            <w:pPr>
              <w:spacing w:line="276" w:lineRule="auto"/>
              <w:jc w:val="both"/>
            </w:pPr>
            <w:r w:rsidRPr="00DE6A80">
              <w:t>Вт</w:t>
            </w:r>
            <w:r w:rsidRPr="00DE6A80">
              <w:t></w:t>
            </w:r>
            <w:proofErr w:type="gramStart"/>
            <w:r w:rsidRPr="00DE6A80">
              <w:rPr>
                <w:rStyle w:val="grame"/>
              </w:rPr>
              <w:t>с</w:t>
            </w:r>
            <w:proofErr w:type="gramEnd"/>
            <w:r w:rsidRPr="00DE6A80">
              <w:t>/об</w:t>
            </w:r>
          </w:p>
        </w:tc>
        <w:tc>
          <w:tcPr>
            <w:tcW w:w="555" w:type="dxa"/>
            <w:vMerge w:val="restart"/>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iCs/>
              </w:rPr>
              <w:t>P,</w:t>
            </w:r>
          </w:p>
          <w:p w:rsidR="00795695" w:rsidRPr="00DE6A80" w:rsidRDefault="00795695" w:rsidP="0035419E">
            <w:pPr>
              <w:spacing w:line="276" w:lineRule="auto"/>
              <w:jc w:val="both"/>
            </w:pPr>
            <w:r w:rsidRPr="00DE6A80">
              <w:t>Вт</w:t>
            </w:r>
          </w:p>
        </w:tc>
        <w:tc>
          <w:tcPr>
            <w:tcW w:w="438" w:type="dxa"/>
            <w:vMerge w:val="restart"/>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iCs/>
              </w:rPr>
              <w:t>N,</w:t>
            </w:r>
          </w:p>
          <w:p w:rsidR="00795695" w:rsidRPr="00DE6A80" w:rsidRDefault="00795695" w:rsidP="0035419E">
            <w:pPr>
              <w:spacing w:line="276" w:lineRule="auto"/>
              <w:jc w:val="both"/>
            </w:pPr>
            <w:r w:rsidRPr="00DE6A80">
              <w:t>об</w:t>
            </w:r>
          </w:p>
        </w:tc>
        <w:tc>
          <w:tcPr>
            <w:tcW w:w="447" w:type="dxa"/>
            <w:vMerge w:val="restart"/>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rStyle w:val="spelle"/>
                <w:iCs/>
              </w:rPr>
              <w:t>t</w:t>
            </w:r>
            <w:r w:rsidRPr="00DE6A80">
              <w:rPr>
                <w:iCs/>
              </w:rPr>
              <w:t>,</w:t>
            </w:r>
          </w:p>
          <w:p w:rsidR="00795695" w:rsidRPr="00DE6A80" w:rsidRDefault="00795695" w:rsidP="0035419E">
            <w:pPr>
              <w:spacing w:line="276" w:lineRule="auto"/>
              <w:jc w:val="both"/>
            </w:pPr>
            <w:r w:rsidRPr="00DE6A80">
              <w:t>с</w:t>
            </w:r>
          </w:p>
        </w:tc>
        <w:tc>
          <w:tcPr>
            <w:tcW w:w="720" w:type="dxa"/>
            <w:vMerge w:val="restart"/>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iCs/>
              </w:rPr>
              <w:t>W,</w:t>
            </w:r>
          </w:p>
          <w:p w:rsidR="00795695" w:rsidRPr="00DE6A80" w:rsidRDefault="00795695" w:rsidP="0035419E">
            <w:pPr>
              <w:spacing w:line="276" w:lineRule="auto"/>
              <w:jc w:val="both"/>
            </w:pPr>
            <w:r w:rsidRPr="00DE6A80">
              <w:t>Вт</w:t>
            </w:r>
            <w:r w:rsidRPr="00DE6A80">
              <w:t></w:t>
            </w:r>
            <w:proofErr w:type="gramStart"/>
            <w:r w:rsidRPr="00DE6A80">
              <w:rPr>
                <w:rStyle w:val="grame"/>
              </w:rPr>
              <w:t>с</w:t>
            </w:r>
            <w:proofErr w:type="gramEnd"/>
          </w:p>
        </w:tc>
        <w:tc>
          <w:tcPr>
            <w:tcW w:w="953" w:type="dxa"/>
            <w:vMerge w:val="restart"/>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iCs/>
              </w:rPr>
              <w:t>C,</w:t>
            </w:r>
          </w:p>
          <w:p w:rsidR="00795695" w:rsidRPr="00DE6A80" w:rsidRDefault="00795695" w:rsidP="0035419E">
            <w:pPr>
              <w:spacing w:line="276" w:lineRule="auto"/>
              <w:jc w:val="both"/>
            </w:pPr>
            <w:r w:rsidRPr="00DE6A80">
              <w:rPr>
                <w:spacing w:val="-4"/>
              </w:rPr>
              <w:t>Вт</w:t>
            </w:r>
            <w:r w:rsidRPr="00DE6A80">
              <w:rPr>
                <w:spacing w:val="-4"/>
              </w:rPr>
              <w:t></w:t>
            </w:r>
            <w:proofErr w:type="gramStart"/>
            <w:r w:rsidRPr="00DE6A80">
              <w:rPr>
                <w:rStyle w:val="grame"/>
                <w:spacing w:val="-4"/>
              </w:rPr>
              <w:t>с</w:t>
            </w:r>
            <w:proofErr w:type="gramEnd"/>
            <w:r w:rsidRPr="00DE6A80">
              <w:rPr>
                <w:spacing w:val="-4"/>
              </w:rPr>
              <w:t>/об</w:t>
            </w:r>
          </w:p>
        </w:tc>
        <w:tc>
          <w:tcPr>
            <w:tcW w:w="540" w:type="dxa"/>
            <w:vMerge w:val="restart"/>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rPr>
                <w:iCs/>
              </w:rPr>
              <w:t>,</w:t>
            </w:r>
          </w:p>
          <w:p w:rsidR="00795695" w:rsidRPr="00DE6A80" w:rsidRDefault="00795695" w:rsidP="0035419E">
            <w:pPr>
              <w:spacing w:line="276" w:lineRule="auto"/>
              <w:jc w:val="both"/>
            </w:pPr>
            <w:r w:rsidRPr="00DE6A80">
              <w:t>%</w:t>
            </w:r>
          </w:p>
        </w:tc>
      </w:tr>
      <w:tr w:rsidR="00795695" w:rsidRPr="00DE6A80" w:rsidTr="00795695">
        <w:trPr>
          <w:jc w:val="center"/>
        </w:trPr>
        <w:tc>
          <w:tcPr>
            <w:tcW w:w="0" w:type="auto"/>
            <w:vMerge/>
            <w:tcBorders>
              <w:top w:val="nil"/>
              <w:left w:val="single" w:sz="8" w:space="0" w:color="auto"/>
              <w:bottom w:val="single" w:sz="8" w:space="0" w:color="auto"/>
              <w:right w:val="single" w:sz="8" w:space="0" w:color="auto"/>
            </w:tcBorders>
            <w:vAlign w:val="center"/>
            <w:hideMark/>
          </w:tcPr>
          <w:p w:rsidR="00795695" w:rsidRPr="00DE6A80" w:rsidRDefault="00795695" w:rsidP="0035419E">
            <w:pPr>
              <w:spacing w:line="276" w:lineRule="auto"/>
              <w:jc w:val="both"/>
            </w:pPr>
          </w:p>
        </w:tc>
        <w:tc>
          <w:tcPr>
            <w:tcW w:w="1301"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t>Пуск,</w:t>
            </w:r>
          </w:p>
          <w:p w:rsidR="00795695" w:rsidRPr="00DE6A80" w:rsidRDefault="00795695" w:rsidP="0035419E">
            <w:pPr>
              <w:spacing w:line="276" w:lineRule="auto"/>
              <w:jc w:val="both"/>
            </w:pPr>
            <w:r w:rsidRPr="00DE6A80">
              <w:t>кВт</w:t>
            </w:r>
            <w:r w:rsidRPr="00DE6A80">
              <w:t></w:t>
            </w:r>
            <w:proofErr w:type="gramStart"/>
            <w:r w:rsidRPr="00DE6A80">
              <w:rPr>
                <w:rStyle w:val="grame"/>
              </w:rPr>
              <w:t>ч</w:t>
            </w:r>
            <w:proofErr w:type="gramEnd"/>
          </w:p>
        </w:tc>
        <w:tc>
          <w:tcPr>
            <w:tcW w:w="1301"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t>Останов,</w:t>
            </w:r>
          </w:p>
          <w:p w:rsidR="00795695" w:rsidRPr="00DE6A80" w:rsidRDefault="00795695" w:rsidP="0035419E">
            <w:pPr>
              <w:spacing w:line="276" w:lineRule="auto"/>
              <w:jc w:val="both"/>
            </w:pPr>
            <w:r w:rsidRPr="00DE6A80">
              <w:t>кВт</w:t>
            </w:r>
            <w:r w:rsidRPr="00DE6A80">
              <w:t></w:t>
            </w:r>
            <w:proofErr w:type="gramStart"/>
            <w:r w:rsidRPr="00DE6A80">
              <w:rPr>
                <w:rStyle w:val="grame"/>
              </w:rPr>
              <w:t>ч</w:t>
            </w:r>
            <w:proofErr w:type="gramEnd"/>
          </w:p>
        </w:tc>
        <w:tc>
          <w:tcPr>
            <w:tcW w:w="0" w:type="auto"/>
            <w:vMerge/>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p>
        </w:tc>
        <w:tc>
          <w:tcPr>
            <w:tcW w:w="662"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t>%</w:t>
            </w:r>
          </w:p>
        </w:tc>
        <w:tc>
          <w:tcPr>
            <w:tcW w:w="528"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795695" w:rsidRPr="00DE6A80" w:rsidRDefault="00795695" w:rsidP="0035419E">
            <w:pPr>
              <w:spacing w:line="276" w:lineRule="auto"/>
              <w:jc w:val="both"/>
            </w:pPr>
            <w:r w:rsidRPr="00DE6A80">
              <w:t>А</w:t>
            </w:r>
          </w:p>
        </w:tc>
        <w:tc>
          <w:tcPr>
            <w:tcW w:w="0" w:type="auto"/>
            <w:vMerge/>
            <w:tcBorders>
              <w:top w:val="nil"/>
              <w:left w:val="nil"/>
              <w:bottom w:val="single" w:sz="8" w:space="0" w:color="auto"/>
              <w:right w:val="single" w:sz="8" w:space="0" w:color="auto"/>
            </w:tcBorders>
            <w:vAlign w:val="center"/>
            <w:hideMark/>
          </w:tcPr>
          <w:p w:rsidR="00795695" w:rsidRPr="00DE6A80" w:rsidRDefault="00795695" w:rsidP="0035419E">
            <w:pPr>
              <w:spacing w:line="276" w:lineRule="auto"/>
              <w:jc w:val="both"/>
            </w:pPr>
          </w:p>
        </w:tc>
        <w:tc>
          <w:tcPr>
            <w:tcW w:w="0" w:type="auto"/>
            <w:vMerge/>
            <w:tcBorders>
              <w:top w:val="nil"/>
              <w:left w:val="nil"/>
              <w:bottom w:val="single" w:sz="8" w:space="0" w:color="auto"/>
              <w:right w:val="single" w:sz="8" w:space="0" w:color="auto"/>
            </w:tcBorders>
            <w:vAlign w:val="center"/>
            <w:hideMark/>
          </w:tcPr>
          <w:p w:rsidR="00795695" w:rsidRPr="00DE6A80" w:rsidRDefault="00795695" w:rsidP="0035419E">
            <w:pPr>
              <w:spacing w:line="276" w:lineRule="auto"/>
              <w:jc w:val="both"/>
            </w:pPr>
          </w:p>
        </w:tc>
        <w:tc>
          <w:tcPr>
            <w:tcW w:w="0" w:type="auto"/>
            <w:vMerge/>
            <w:tcBorders>
              <w:top w:val="nil"/>
              <w:left w:val="nil"/>
              <w:bottom w:val="single" w:sz="8" w:space="0" w:color="auto"/>
              <w:right w:val="single" w:sz="8" w:space="0" w:color="auto"/>
            </w:tcBorders>
            <w:vAlign w:val="center"/>
            <w:hideMark/>
          </w:tcPr>
          <w:p w:rsidR="00795695" w:rsidRPr="00DE6A80" w:rsidRDefault="00795695" w:rsidP="0035419E">
            <w:pPr>
              <w:spacing w:line="276" w:lineRule="auto"/>
              <w:jc w:val="both"/>
            </w:pPr>
          </w:p>
        </w:tc>
        <w:tc>
          <w:tcPr>
            <w:tcW w:w="0" w:type="auto"/>
            <w:vMerge/>
            <w:tcBorders>
              <w:top w:val="nil"/>
              <w:left w:val="nil"/>
              <w:bottom w:val="single" w:sz="8" w:space="0" w:color="auto"/>
              <w:right w:val="single" w:sz="8" w:space="0" w:color="auto"/>
            </w:tcBorders>
            <w:vAlign w:val="center"/>
            <w:hideMark/>
          </w:tcPr>
          <w:p w:rsidR="00795695" w:rsidRPr="00DE6A80" w:rsidRDefault="00795695" w:rsidP="0035419E">
            <w:pPr>
              <w:spacing w:line="276" w:lineRule="auto"/>
              <w:jc w:val="both"/>
            </w:pPr>
          </w:p>
        </w:tc>
        <w:tc>
          <w:tcPr>
            <w:tcW w:w="0" w:type="auto"/>
            <w:vMerge/>
            <w:tcBorders>
              <w:top w:val="nil"/>
              <w:left w:val="nil"/>
              <w:bottom w:val="single" w:sz="8" w:space="0" w:color="auto"/>
              <w:right w:val="single" w:sz="8" w:space="0" w:color="auto"/>
            </w:tcBorders>
            <w:vAlign w:val="center"/>
            <w:hideMark/>
          </w:tcPr>
          <w:p w:rsidR="00795695" w:rsidRPr="00DE6A80" w:rsidRDefault="00795695" w:rsidP="0035419E">
            <w:pPr>
              <w:spacing w:line="276" w:lineRule="auto"/>
              <w:jc w:val="both"/>
            </w:pPr>
          </w:p>
        </w:tc>
        <w:tc>
          <w:tcPr>
            <w:tcW w:w="0" w:type="auto"/>
            <w:vMerge/>
            <w:tcBorders>
              <w:top w:val="nil"/>
              <w:left w:val="nil"/>
              <w:bottom w:val="single" w:sz="8" w:space="0" w:color="auto"/>
              <w:right w:val="single" w:sz="8" w:space="0" w:color="auto"/>
            </w:tcBorders>
            <w:vAlign w:val="center"/>
            <w:hideMark/>
          </w:tcPr>
          <w:p w:rsidR="00795695" w:rsidRPr="00DE6A80" w:rsidRDefault="00795695" w:rsidP="0035419E">
            <w:pPr>
              <w:spacing w:line="276" w:lineRule="auto"/>
              <w:jc w:val="both"/>
            </w:pPr>
          </w:p>
        </w:tc>
        <w:tc>
          <w:tcPr>
            <w:tcW w:w="0" w:type="auto"/>
            <w:vMerge/>
            <w:tcBorders>
              <w:top w:val="nil"/>
              <w:left w:val="nil"/>
              <w:bottom w:val="single" w:sz="8" w:space="0" w:color="auto"/>
              <w:right w:val="single" w:sz="8" w:space="0" w:color="auto"/>
            </w:tcBorders>
            <w:vAlign w:val="center"/>
            <w:hideMark/>
          </w:tcPr>
          <w:p w:rsidR="00795695" w:rsidRPr="00DE6A80" w:rsidRDefault="00795695" w:rsidP="0035419E">
            <w:pPr>
              <w:spacing w:line="276" w:lineRule="auto"/>
              <w:jc w:val="both"/>
            </w:pPr>
          </w:p>
        </w:tc>
      </w:tr>
      <w:tr w:rsidR="00795695" w:rsidRPr="00DE6A80" w:rsidTr="00795695">
        <w:trPr>
          <w:jc w:val="center"/>
        </w:trPr>
        <w:tc>
          <w:tcPr>
            <w:tcW w:w="417"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301"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301"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70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662"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150</w:t>
            </w:r>
          </w:p>
        </w:tc>
        <w:tc>
          <w:tcPr>
            <w:tcW w:w="52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027"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555"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43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447"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720"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953"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540"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r>
      <w:tr w:rsidR="00795695" w:rsidRPr="00DE6A80" w:rsidTr="00795695">
        <w:trPr>
          <w:jc w:val="center"/>
        </w:trPr>
        <w:tc>
          <w:tcPr>
            <w:tcW w:w="417"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301"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301"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70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662"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100</w:t>
            </w:r>
          </w:p>
        </w:tc>
        <w:tc>
          <w:tcPr>
            <w:tcW w:w="52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027"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555"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43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447"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720"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953"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540"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r>
      <w:tr w:rsidR="00795695" w:rsidRPr="00DE6A80" w:rsidTr="00795695">
        <w:trPr>
          <w:jc w:val="center"/>
        </w:trPr>
        <w:tc>
          <w:tcPr>
            <w:tcW w:w="417"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301"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301"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70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662"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50</w:t>
            </w:r>
          </w:p>
        </w:tc>
        <w:tc>
          <w:tcPr>
            <w:tcW w:w="52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027"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555"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43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447"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720"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953"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540"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r>
      <w:tr w:rsidR="00795695" w:rsidRPr="00DE6A80" w:rsidTr="00795695">
        <w:trPr>
          <w:jc w:val="center"/>
        </w:trPr>
        <w:tc>
          <w:tcPr>
            <w:tcW w:w="417"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301"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301"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70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662"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10</w:t>
            </w:r>
          </w:p>
        </w:tc>
        <w:tc>
          <w:tcPr>
            <w:tcW w:w="52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1027"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555"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438"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447"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720"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953"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c>
          <w:tcPr>
            <w:tcW w:w="540" w:type="dxa"/>
            <w:tcBorders>
              <w:top w:val="nil"/>
              <w:left w:val="nil"/>
              <w:bottom w:val="single" w:sz="8" w:space="0" w:color="auto"/>
              <w:right w:val="single" w:sz="8" w:space="0" w:color="auto"/>
            </w:tcBorders>
            <w:tcMar>
              <w:top w:w="0" w:type="dxa"/>
              <w:left w:w="57" w:type="dxa"/>
              <w:bottom w:w="0" w:type="dxa"/>
              <w:right w:w="57" w:type="dxa"/>
            </w:tcMar>
            <w:hideMark/>
          </w:tcPr>
          <w:p w:rsidR="00795695" w:rsidRPr="00DE6A80" w:rsidRDefault="00795695" w:rsidP="0035419E">
            <w:pPr>
              <w:spacing w:line="276" w:lineRule="auto"/>
              <w:jc w:val="both"/>
            </w:pPr>
            <w:r w:rsidRPr="00DE6A80">
              <w:t> </w:t>
            </w:r>
          </w:p>
        </w:tc>
      </w:tr>
    </w:tbl>
    <w:p w:rsidR="00795695" w:rsidRPr="0035419E" w:rsidRDefault="00795695" w:rsidP="00DE6A80">
      <w:pPr>
        <w:spacing w:line="276" w:lineRule="auto"/>
        <w:ind w:firstLine="709"/>
        <w:jc w:val="both"/>
        <w:rPr>
          <w:b/>
          <w:color w:val="000000"/>
        </w:rPr>
      </w:pPr>
      <w:r w:rsidRPr="0035419E">
        <w:rPr>
          <w:b/>
          <w:color w:val="000000"/>
        </w:rPr>
        <w:t> </w:t>
      </w:r>
    </w:p>
    <w:p w:rsidR="00795695" w:rsidRPr="0035419E" w:rsidRDefault="00795695" w:rsidP="00DE6A80">
      <w:pPr>
        <w:pStyle w:val="2"/>
        <w:spacing w:before="0" w:after="0" w:line="276" w:lineRule="auto"/>
        <w:ind w:firstLine="709"/>
        <w:jc w:val="both"/>
        <w:rPr>
          <w:rFonts w:ascii="Times New Roman" w:hAnsi="Times New Roman"/>
          <w:i w:val="0"/>
          <w:color w:val="000000"/>
          <w:szCs w:val="24"/>
        </w:rPr>
      </w:pPr>
      <w:r w:rsidRPr="0035419E">
        <w:rPr>
          <w:rFonts w:ascii="Times New Roman" w:hAnsi="Times New Roman"/>
          <w:bCs/>
          <w:i w:val="0"/>
          <w:color w:val="000000"/>
          <w:szCs w:val="24"/>
        </w:rPr>
        <w:t>Контрольные вопросы</w:t>
      </w:r>
    </w:p>
    <w:p w:rsidR="00795695" w:rsidRPr="00DE6A80" w:rsidRDefault="00795695" w:rsidP="00DE6A80">
      <w:pPr>
        <w:spacing w:line="276" w:lineRule="auto"/>
        <w:ind w:firstLine="709"/>
        <w:jc w:val="both"/>
        <w:rPr>
          <w:color w:val="000000"/>
        </w:rPr>
      </w:pPr>
      <w:r w:rsidRPr="00DE6A80">
        <w:rPr>
          <w:color w:val="000000"/>
        </w:rPr>
        <w:t>1. Для чего применяется разделение цепей тока и напряжения при поверке счётчика?</w:t>
      </w:r>
    </w:p>
    <w:p w:rsidR="00795695" w:rsidRPr="00DE6A80" w:rsidRDefault="00795695" w:rsidP="00DE6A80">
      <w:pPr>
        <w:spacing w:line="276" w:lineRule="auto"/>
        <w:ind w:firstLine="709"/>
        <w:jc w:val="both"/>
        <w:rPr>
          <w:color w:val="000000"/>
        </w:rPr>
      </w:pPr>
      <w:r w:rsidRPr="00DE6A80">
        <w:rPr>
          <w:color w:val="000000"/>
        </w:rPr>
        <w:t>2. Как </w:t>
      </w:r>
      <w:r w:rsidRPr="00DE6A80">
        <w:rPr>
          <w:rStyle w:val="apple-converted-space"/>
          <w:color w:val="000000"/>
        </w:rPr>
        <w:t> </w:t>
      </w:r>
      <w:r w:rsidRPr="00DE6A80">
        <w:rPr>
          <w:color w:val="000000"/>
        </w:rPr>
        <w:t>устраняется </w:t>
      </w:r>
      <w:r w:rsidRPr="00DE6A80">
        <w:rPr>
          <w:rStyle w:val="apple-converted-space"/>
          <w:color w:val="000000"/>
        </w:rPr>
        <w:t> </w:t>
      </w:r>
      <w:r w:rsidRPr="00DE6A80">
        <w:rPr>
          <w:color w:val="000000"/>
        </w:rPr>
        <w:t>самоход счётчика?</w:t>
      </w:r>
    </w:p>
    <w:p w:rsidR="00795695" w:rsidRPr="00DE6A80" w:rsidRDefault="00795695" w:rsidP="00DE6A80">
      <w:pPr>
        <w:spacing w:line="276" w:lineRule="auto"/>
        <w:ind w:firstLine="709"/>
        <w:jc w:val="both"/>
        <w:rPr>
          <w:color w:val="000000"/>
        </w:rPr>
      </w:pPr>
      <w:r w:rsidRPr="00DE6A80">
        <w:rPr>
          <w:color w:val="000000"/>
        </w:rPr>
        <w:t>3. Чему равен вращающий момент счётного </w:t>
      </w:r>
      <w:r w:rsidRPr="00DE6A80">
        <w:rPr>
          <w:rStyle w:val="apple-converted-space"/>
          <w:color w:val="000000"/>
        </w:rPr>
        <w:t> </w:t>
      </w:r>
      <w:r w:rsidRPr="00DE6A80">
        <w:rPr>
          <w:color w:val="000000"/>
        </w:rPr>
        <w:t>механизма?</w:t>
      </w:r>
    </w:p>
    <w:p w:rsidR="00795695" w:rsidRDefault="0035419E" w:rsidP="0035419E">
      <w:pPr>
        <w:spacing w:line="276" w:lineRule="auto"/>
        <w:ind w:firstLine="709"/>
        <w:jc w:val="both"/>
        <w:rPr>
          <w:color w:val="000000"/>
        </w:rPr>
      </w:pPr>
      <w:r>
        <w:rPr>
          <w:color w:val="000000"/>
        </w:rPr>
        <w:lastRenderedPageBreak/>
        <w:t>4.</w:t>
      </w:r>
      <w:r w:rsidR="00795695" w:rsidRPr="00DE6A80">
        <w:rPr>
          <w:color w:val="000000"/>
        </w:rPr>
        <w:t>Как осуществляется регулировка угла сдвига фаз между магнитными </w:t>
      </w:r>
      <w:r w:rsidR="00795695" w:rsidRPr="00DE6A80">
        <w:rPr>
          <w:rStyle w:val="apple-converted-space"/>
          <w:color w:val="000000"/>
        </w:rPr>
        <w:t> </w:t>
      </w:r>
      <w:r w:rsidR="00795695" w:rsidRPr="00DE6A80">
        <w:rPr>
          <w:color w:val="000000"/>
        </w:rPr>
        <w:t>потоками </w:t>
      </w:r>
      <w:r w:rsidR="00795695" w:rsidRPr="00DE6A80">
        <w:rPr>
          <w:rStyle w:val="apple-converted-space"/>
          <w:color w:val="000000"/>
        </w:rPr>
        <w:t> </w:t>
      </w:r>
      <w:r w:rsidR="00795695" w:rsidRPr="00DE6A80">
        <w:rPr>
          <w:color w:val="000000"/>
        </w:rPr>
        <w:t>в счётчике?</w:t>
      </w: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Default="006C2E1A" w:rsidP="0035419E">
      <w:pPr>
        <w:spacing w:line="276" w:lineRule="auto"/>
        <w:ind w:firstLine="709"/>
        <w:jc w:val="both"/>
        <w:rPr>
          <w:color w:val="000000"/>
        </w:rPr>
      </w:pPr>
    </w:p>
    <w:p w:rsidR="006C2E1A" w:rsidRPr="0035419E" w:rsidRDefault="006C2E1A" w:rsidP="0035419E">
      <w:pPr>
        <w:spacing w:line="276" w:lineRule="auto"/>
        <w:ind w:firstLine="709"/>
        <w:jc w:val="both"/>
        <w:rPr>
          <w:color w:val="000000"/>
        </w:rPr>
      </w:pPr>
    </w:p>
    <w:p w:rsidR="005960EF" w:rsidRPr="0035419E" w:rsidRDefault="005960EF" w:rsidP="00F14002">
      <w:pPr>
        <w:widowControl w:val="0"/>
        <w:spacing w:line="276" w:lineRule="auto"/>
        <w:ind w:firstLine="709"/>
        <w:rPr>
          <w:b/>
        </w:rPr>
      </w:pPr>
      <w:r w:rsidRPr="0035419E">
        <w:rPr>
          <w:b/>
        </w:rPr>
        <w:lastRenderedPageBreak/>
        <w:t>Лабораторная работа №19. Измерение активной и реактивной электрической энергии трехфазными счетчиками.</w:t>
      </w:r>
    </w:p>
    <w:p w:rsidR="005960EF" w:rsidRPr="0035419E" w:rsidRDefault="005960EF" w:rsidP="00F14002">
      <w:pPr>
        <w:widowControl w:val="0"/>
        <w:spacing w:line="276" w:lineRule="auto"/>
        <w:ind w:firstLine="709"/>
        <w:rPr>
          <w:b/>
        </w:rPr>
      </w:pPr>
      <w:r w:rsidRPr="0035419E">
        <w:rPr>
          <w:b/>
        </w:rPr>
        <w:t xml:space="preserve">Цель работы: </w:t>
      </w:r>
      <w:r w:rsidRPr="0035419E">
        <w:t>Ознакомиться со схемой включения электронного счётчика и измерить активную и реактивную энергию в трёхфазных цепях с применением компьютера.</w:t>
      </w:r>
    </w:p>
    <w:p w:rsidR="005960EF" w:rsidRPr="0035419E" w:rsidRDefault="005960EF" w:rsidP="00F14002">
      <w:pPr>
        <w:tabs>
          <w:tab w:val="left" w:pos="2655"/>
        </w:tabs>
        <w:spacing w:line="276" w:lineRule="auto"/>
        <w:ind w:firstLine="709"/>
        <w:rPr>
          <w:b/>
        </w:rPr>
      </w:pPr>
      <w:r w:rsidRPr="0035419E">
        <w:rPr>
          <w:b/>
        </w:rPr>
        <w:t>Порядок выполнения работы.</w:t>
      </w:r>
    </w:p>
    <w:p w:rsidR="005960EF" w:rsidRPr="0035419E" w:rsidRDefault="005960EF" w:rsidP="00F14002">
      <w:pPr>
        <w:spacing w:line="276" w:lineRule="auto"/>
        <w:ind w:firstLine="709"/>
      </w:pPr>
      <w:r w:rsidRPr="0035419E">
        <w:rPr>
          <w:bCs/>
        </w:rPr>
        <w:t xml:space="preserve">1. Произвести внешний осмотр приборов, установив, где находится вольтметр и его         “штекеры” для измерения напряжений в различных точках схемы. </w:t>
      </w:r>
    </w:p>
    <w:p w:rsidR="005960EF" w:rsidRPr="0035419E" w:rsidRDefault="005960EF" w:rsidP="00F14002">
      <w:pPr>
        <w:spacing w:line="276" w:lineRule="auto"/>
        <w:ind w:firstLine="709"/>
        <w:rPr>
          <w:bCs/>
        </w:rPr>
      </w:pPr>
      <w:r w:rsidRPr="0035419E">
        <w:rPr>
          <w:bCs/>
        </w:rPr>
        <w:t>2. Записать номинальные данные приборов и счётчика (последние из данного руководства).</w:t>
      </w:r>
    </w:p>
    <w:p w:rsidR="005960EF" w:rsidRPr="0035419E" w:rsidRDefault="005960EF" w:rsidP="00F14002">
      <w:pPr>
        <w:spacing w:line="276" w:lineRule="auto"/>
        <w:ind w:firstLine="709"/>
        <w:rPr>
          <w:bCs/>
        </w:rPr>
      </w:pPr>
      <w:r w:rsidRPr="0035419E">
        <w:rPr>
          <w:bCs/>
        </w:rPr>
        <w:t>3. Разобраться в собранной схеме (по соединениям проводами) рис.1 для последующего доклада руководителю.</w:t>
      </w:r>
    </w:p>
    <w:p w:rsidR="005960EF" w:rsidRPr="0035419E" w:rsidRDefault="005960EF" w:rsidP="00F14002">
      <w:pPr>
        <w:spacing w:line="276" w:lineRule="auto"/>
        <w:ind w:firstLine="709"/>
        <w:rPr>
          <w:bCs/>
        </w:rPr>
      </w:pPr>
      <w:r w:rsidRPr="0035419E">
        <w:rPr>
          <w:bCs/>
        </w:rPr>
        <w:t>4. Подготовить таблицы для записи замеров, показав их руководителю.</w:t>
      </w:r>
    </w:p>
    <w:p w:rsidR="005960EF" w:rsidRPr="0035419E" w:rsidRDefault="005960EF" w:rsidP="00F14002">
      <w:pPr>
        <w:spacing w:line="276" w:lineRule="auto"/>
        <w:ind w:firstLine="709"/>
        <w:rPr>
          <w:bCs/>
        </w:rPr>
      </w:pPr>
      <w:r w:rsidRPr="0035419E">
        <w:rPr>
          <w:bCs/>
        </w:rPr>
        <w:t>5. По разрешению руководителя (если это необходимо) включить компьютер, нажать двойным щелчком кнопку «</w:t>
      </w:r>
      <w:r w:rsidRPr="0035419E">
        <w:rPr>
          <w:bCs/>
          <w:iCs/>
        </w:rPr>
        <w:t>СЭТ-4М</w:t>
      </w:r>
      <w:r w:rsidRPr="0035419E">
        <w:rPr>
          <w:bCs/>
        </w:rPr>
        <w:t xml:space="preserve"> », нажав «</w:t>
      </w:r>
      <w:r w:rsidRPr="0035419E">
        <w:rPr>
          <w:bCs/>
          <w:iCs/>
        </w:rPr>
        <w:t>ОК»</w:t>
      </w:r>
      <w:r w:rsidRPr="0035419E">
        <w:rPr>
          <w:bCs/>
        </w:rPr>
        <w:t xml:space="preserve"> по установке, получить окно «Конфигуратора…».</w:t>
      </w:r>
    </w:p>
    <w:p w:rsidR="005960EF" w:rsidRPr="0035419E" w:rsidRDefault="005960EF" w:rsidP="00F14002">
      <w:pPr>
        <w:spacing w:line="276" w:lineRule="auto"/>
        <w:ind w:firstLine="709"/>
        <w:rPr>
          <w:bCs/>
        </w:rPr>
      </w:pPr>
      <w:r w:rsidRPr="0035419E">
        <w:rPr>
          <w:bCs/>
          <w:caps/>
        </w:rPr>
        <w:t>6. П</w:t>
      </w:r>
      <w:r w:rsidRPr="0035419E">
        <w:rPr>
          <w:bCs/>
        </w:rPr>
        <w:t>олучив от руководителя задание на  номера режимов по рис.2 и разрешение на включение, включить схему и установить заданный режим .</w:t>
      </w:r>
    </w:p>
    <w:p w:rsidR="005960EF" w:rsidRPr="0035419E" w:rsidRDefault="005960EF" w:rsidP="00F14002">
      <w:pPr>
        <w:spacing w:line="276" w:lineRule="auto"/>
        <w:ind w:firstLine="709"/>
        <w:rPr>
          <w:bCs/>
        </w:rPr>
      </w:pPr>
      <w:r w:rsidRPr="0035419E">
        <w:rPr>
          <w:bCs/>
        </w:rPr>
        <w:t>7. Проверить, имеет ли питание преобразователь интерфейсов «ИП-1» щёлкнуть по кнопке «Тест», должно быть осуществлено соединение компьютера со счётчиком. Щёлкнуть по кнопке «МОНИТОР» и «Прочесть из прибора».</w:t>
      </w:r>
    </w:p>
    <w:p w:rsidR="005960EF" w:rsidRPr="0035419E" w:rsidRDefault="005960EF" w:rsidP="00F14002">
      <w:pPr>
        <w:spacing w:line="276" w:lineRule="auto"/>
        <w:ind w:firstLine="709"/>
        <w:rPr>
          <w:bCs/>
        </w:rPr>
      </w:pPr>
      <w:r w:rsidRPr="0035419E">
        <w:rPr>
          <w:bCs/>
        </w:rPr>
        <w:t>8. Продолжительность действия каждого режима должна быть не менее 4 мин. За это время (или более) необходимо с помощью «переносного» вольтметра замерить фазные напряжения, по амперметрам токи, записав их в табл.1. Из монитора компьютера записать данные в табл. 2.</w:t>
      </w:r>
    </w:p>
    <w:p w:rsidR="005960EF" w:rsidRPr="0035419E" w:rsidRDefault="005960EF" w:rsidP="00F14002">
      <w:pPr>
        <w:spacing w:line="276" w:lineRule="auto"/>
        <w:ind w:firstLine="709"/>
        <w:rPr>
          <w:bCs/>
        </w:rPr>
      </w:pPr>
      <w:r w:rsidRPr="0035419E">
        <w:rPr>
          <w:bCs/>
        </w:rPr>
        <w:t>9. Выполнив эти действия по всем заданным режимам, необходимо перейти к замеру профиля затраченной энергии, щёлкнув по кнопке «Профиль мощности».. Выбрав текущую дату, нажав кнопку «ОТЧЁТ» и «Прочесть из прибора», записать затраченную активную и реактивную энергию  в течени</w:t>
      </w:r>
      <w:proofErr w:type="gramStart"/>
      <w:r w:rsidRPr="0035419E">
        <w:rPr>
          <w:bCs/>
        </w:rPr>
        <w:t>и</w:t>
      </w:r>
      <w:proofErr w:type="gramEnd"/>
      <w:r w:rsidRPr="0035419E">
        <w:rPr>
          <w:bCs/>
        </w:rPr>
        <w:t xml:space="preserve"> 4 мин., за время заданное руководителем, в табл.3 (Т.к. отсчёт начинается с 0 часов, то придётся ожидать пока через четырёхминутные периоды процесс достигнет текущего времени).</w:t>
      </w:r>
    </w:p>
    <w:p w:rsidR="005960EF" w:rsidRPr="0035419E" w:rsidRDefault="005960EF" w:rsidP="00F14002">
      <w:pPr>
        <w:spacing w:line="276" w:lineRule="auto"/>
        <w:ind w:firstLine="709"/>
        <w:rPr>
          <w:bCs/>
        </w:rPr>
      </w:pPr>
      <w:r w:rsidRPr="0035419E">
        <w:rPr>
          <w:bCs/>
        </w:rPr>
        <w:t>10. Показать полученные результаты руководителю и, нажав кнопку «Отключить от прибора» осуществить выход из программы, выключить схему.</w:t>
      </w:r>
    </w:p>
    <w:p w:rsidR="005960EF" w:rsidRPr="0035419E" w:rsidRDefault="005960EF" w:rsidP="00F14002">
      <w:pPr>
        <w:spacing w:line="276" w:lineRule="auto"/>
        <w:ind w:firstLine="709"/>
      </w:pPr>
    </w:p>
    <w:p w:rsidR="005960EF" w:rsidRPr="0035419E" w:rsidRDefault="005960EF" w:rsidP="00F14002">
      <w:pPr>
        <w:spacing w:line="276" w:lineRule="auto"/>
        <w:ind w:firstLine="709"/>
      </w:pPr>
    </w:p>
    <w:p w:rsidR="005960EF" w:rsidRPr="0035419E" w:rsidRDefault="00747E6D" w:rsidP="00F14002">
      <w:pPr>
        <w:spacing w:line="276" w:lineRule="auto"/>
        <w:ind w:firstLine="709"/>
      </w:pPr>
      <w:r>
        <w:lastRenderedPageBreak/>
        <w:pict>
          <v:shapetype id="_x0000_t202" coordsize="21600,21600" o:spt="202" path="m,l,21600r21600,l21600,xe">
            <v:stroke joinstyle="miter"/>
            <v:path gradientshapeok="t" o:connecttype="rect"/>
          </v:shapetype>
          <v:shape id="_x0000_s1087" type="#_x0000_t202" style="position:absolute;left:0;text-align:left;margin-left:84.45pt;margin-top:126.6pt;width:33pt;height:22.5pt;z-index:251661312" filled="f" stroked="f">
            <v:textbox>
              <w:txbxContent>
                <w:p w:rsidR="00B92DC5" w:rsidRDefault="00B92DC5" w:rsidP="005960EF">
                  <w:pPr>
                    <w:rPr>
                      <w:i/>
                      <w:iCs/>
                      <w:vertAlign w:val="subscript"/>
                      <w:lang w:val="en-US"/>
                    </w:rPr>
                  </w:pPr>
                  <w:r>
                    <w:rPr>
                      <w:i/>
                      <w:iCs/>
                      <w:lang w:val="en-US"/>
                    </w:rPr>
                    <w:t>K</w:t>
                  </w:r>
                  <w:r>
                    <w:rPr>
                      <w:i/>
                      <w:iCs/>
                      <w:vertAlign w:val="subscript"/>
                      <w:lang w:val="en-US"/>
                    </w:rPr>
                    <w:t>C</w:t>
                  </w:r>
                </w:p>
              </w:txbxContent>
            </v:textbox>
          </v:shape>
        </w:pict>
      </w:r>
      <w:r w:rsidR="005960EF" w:rsidRPr="0035419E">
        <w:rPr>
          <w:noProof/>
          <w:lang w:eastAsia="ru-RU"/>
        </w:rPr>
        <w:drawing>
          <wp:inline distT="0" distB="0" distL="0" distR="0">
            <wp:extent cx="5753100" cy="2733675"/>
            <wp:effectExtent l="19050" t="0" r="0" b="0"/>
            <wp:docPr id="145" name="Рисунок 87" descr="СхемаС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хемаСЧ2"/>
                    <pic:cNvPicPr>
                      <a:picLocks noChangeAspect="1" noChangeArrowheads="1"/>
                    </pic:cNvPicPr>
                  </pic:nvPicPr>
                  <pic:blipFill>
                    <a:blip r:embed="rId119" cstate="print"/>
                    <a:srcRect/>
                    <a:stretch>
                      <a:fillRect/>
                    </a:stretch>
                  </pic:blipFill>
                  <pic:spPr bwMode="auto">
                    <a:xfrm>
                      <a:off x="0" y="0"/>
                      <a:ext cx="5753100" cy="2733675"/>
                    </a:xfrm>
                    <a:prstGeom prst="rect">
                      <a:avLst/>
                    </a:prstGeom>
                    <a:noFill/>
                    <a:ln w="9525">
                      <a:noFill/>
                      <a:miter lim="800000"/>
                      <a:headEnd/>
                      <a:tailEnd/>
                    </a:ln>
                  </pic:spPr>
                </pic:pic>
              </a:graphicData>
            </a:graphic>
          </wp:inline>
        </w:drawing>
      </w:r>
    </w:p>
    <w:p w:rsidR="005960EF" w:rsidRPr="0035419E" w:rsidRDefault="005960EF" w:rsidP="00F14002">
      <w:pPr>
        <w:spacing w:line="276" w:lineRule="auto"/>
        <w:ind w:firstLine="709"/>
        <w:rPr>
          <w:bCs/>
          <w:iCs/>
        </w:rPr>
      </w:pPr>
      <w:r w:rsidRPr="0035419E">
        <w:rPr>
          <w:bCs/>
          <w:iC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928"/>
        <w:gridCol w:w="928"/>
        <w:gridCol w:w="929"/>
        <w:gridCol w:w="929"/>
        <w:gridCol w:w="929"/>
        <w:gridCol w:w="929"/>
        <w:gridCol w:w="929"/>
        <w:gridCol w:w="929"/>
        <w:gridCol w:w="929"/>
      </w:tblGrid>
      <w:tr w:rsidR="005960EF" w:rsidRPr="0035419E" w:rsidTr="005960EF">
        <w:trPr>
          <w:cantSplit/>
        </w:trPr>
        <w:tc>
          <w:tcPr>
            <w:tcW w:w="928" w:type="dxa"/>
            <w:vMerge w:val="restart"/>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rPr>
            </w:pPr>
            <w:r w:rsidRPr="0035419E">
              <w:t>№</w:t>
            </w:r>
          </w:p>
          <w:p w:rsidR="005960EF" w:rsidRPr="0035419E" w:rsidRDefault="005960EF" w:rsidP="0035419E">
            <w:pPr>
              <w:spacing w:line="276" w:lineRule="auto"/>
              <w:rPr>
                <w:bCs/>
              </w:rPr>
            </w:pPr>
            <w:r w:rsidRPr="0035419E">
              <w:t>режима</w:t>
            </w:r>
          </w:p>
        </w:tc>
        <w:tc>
          <w:tcPr>
            <w:tcW w:w="5572" w:type="dxa"/>
            <w:gridSpan w:val="6"/>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rPr>
                <w:rFonts w:ascii="Times New Roman" w:hAnsi="Times New Roman"/>
                <w:b w:val="0"/>
                <w:bCs/>
                <w:sz w:val="24"/>
                <w:szCs w:val="24"/>
              </w:rPr>
            </w:pPr>
            <w:r w:rsidRPr="0035419E">
              <w:rPr>
                <w:rFonts w:ascii="Times New Roman" w:hAnsi="Times New Roman"/>
                <w:b w:val="0"/>
                <w:sz w:val="24"/>
                <w:szCs w:val="24"/>
              </w:rPr>
              <w:t xml:space="preserve">И з м е </w:t>
            </w:r>
            <w:proofErr w:type="gramStart"/>
            <w:r w:rsidRPr="0035419E">
              <w:rPr>
                <w:rFonts w:ascii="Times New Roman" w:hAnsi="Times New Roman"/>
                <w:b w:val="0"/>
                <w:sz w:val="24"/>
                <w:szCs w:val="24"/>
              </w:rPr>
              <w:t>р</w:t>
            </w:r>
            <w:proofErr w:type="gramEnd"/>
            <w:r w:rsidRPr="0035419E">
              <w:rPr>
                <w:rFonts w:ascii="Times New Roman" w:hAnsi="Times New Roman"/>
                <w:b w:val="0"/>
                <w:sz w:val="24"/>
                <w:szCs w:val="24"/>
              </w:rPr>
              <w:t xml:space="preserve"> е н о</w:t>
            </w:r>
          </w:p>
        </w:tc>
        <w:tc>
          <w:tcPr>
            <w:tcW w:w="2787" w:type="dxa"/>
            <w:gridSpan w:val="3"/>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rPr>
                <w:rFonts w:ascii="Times New Roman" w:hAnsi="Times New Roman"/>
                <w:b w:val="0"/>
                <w:bCs/>
                <w:sz w:val="24"/>
                <w:szCs w:val="24"/>
              </w:rPr>
            </w:pPr>
            <w:r w:rsidRPr="0035419E">
              <w:rPr>
                <w:rFonts w:ascii="Times New Roman" w:hAnsi="Times New Roman"/>
                <w:b w:val="0"/>
                <w:sz w:val="24"/>
                <w:szCs w:val="24"/>
              </w:rPr>
              <w:t>В ы ч и с л е н о</w:t>
            </w:r>
          </w:p>
        </w:tc>
      </w:tr>
      <w:tr w:rsidR="005960EF" w:rsidRPr="0035419E" w:rsidTr="005960E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60EF" w:rsidRPr="0035419E" w:rsidRDefault="005960EF" w:rsidP="0035419E">
            <w:pPr>
              <w:spacing w:line="276" w:lineRule="auto"/>
              <w:rPr>
                <w:bCs/>
              </w:rPr>
            </w:pPr>
          </w:p>
        </w:tc>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vertAlign w:val="subscript"/>
                <w:lang w:val="en-US"/>
              </w:rPr>
            </w:pPr>
            <w:r w:rsidRPr="0035419E">
              <w:rPr>
                <w:lang w:val="en-US"/>
              </w:rPr>
              <w:t>U</w:t>
            </w:r>
            <w:r w:rsidRPr="0035419E">
              <w:rPr>
                <w:vertAlign w:val="subscript"/>
                <w:lang w:val="en-US"/>
              </w:rPr>
              <w:t>A</w:t>
            </w:r>
          </w:p>
        </w:tc>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vertAlign w:val="subscript"/>
                <w:lang w:val="en-US"/>
              </w:rPr>
            </w:pPr>
            <w:r w:rsidRPr="0035419E">
              <w:rPr>
                <w:lang w:val="en-US"/>
              </w:rPr>
              <w:t>U</w:t>
            </w:r>
            <w:r w:rsidRPr="0035419E">
              <w:rPr>
                <w:vertAlign w:val="subscript"/>
                <w:lang w:val="en-US"/>
              </w:rPr>
              <w:t>B</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vertAlign w:val="subscript"/>
                <w:lang w:val="en-US"/>
              </w:rPr>
            </w:pPr>
            <w:r w:rsidRPr="0035419E">
              <w:rPr>
                <w:lang w:val="en-US"/>
              </w:rPr>
              <w:t>U</w:t>
            </w:r>
            <w:r w:rsidRPr="0035419E">
              <w:rPr>
                <w:vertAlign w:val="subscript"/>
                <w:lang w:val="en-US"/>
              </w:rPr>
              <w:t>C</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vertAlign w:val="subscript"/>
                <w:lang w:val="en-US"/>
              </w:rPr>
            </w:pPr>
            <w:r w:rsidRPr="0035419E">
              <w:rPr>
                <w:lang w:val="en-US"/>
              </w:rPr>
              <w:t>I</w:t>
            </w:r>
            <w:r w:rsidRPr="0035419E">
              <w:rPr>
                <w:vertAlign w:val="subscript"/>
                <w:lang w:val="en-US"/>
              </w:rPr>
              <w:t>A</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vertAlign w:val="subscript"/>
                <w:lang w:val="en-US"/>
              </w:rPr>
            </w:pPr>
            <w:r w:rsidRPr="0035419E">
              <w:rPr>
                <w:lang w:val="en-US"/>
              </w:rPr>
              <w:t>I</w:t>
            </w:r>
            <w:r w:rsidRPr="0035419E">
              <w:rPr>
                <w:vertAlign w:val="subscript"/>
                <w:lang w:val="en-US"/>
              </w:rPr>
              <w:t>B</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vertAlign w:val="subscript"/>
                <w:lang w:val="en-US"/>
              </w:rPr>
            </w:pPr>
            <w:r w:rsidRPr="0035419E">
              <w:rPr>
                <w:lang w:val="en-US"/>
              </w:rPr>
              <w:t>I</w:t>
            </w:r>
            <w:r w:rsidRPr="0035419E">
              <w:rPr>
                <w:vertAlign w:val="subscript"/>
                <w:lang w:val="en-US"/>
              </w:rPr>
              <w:t>C</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vertAlign w:val="subscript"/>
                <w:lang w:val="en-US"/>
              </w:rPr>
            </w:pPr>
            <w:r w:rsidRPr="0035419E">
              <w:rPr>
                <w:lang w:val="en-US"/>
              </w:rPr>
              <w:t>S</w:t>
            </w:r>
            <w:r w:rsidRPr="0035419E">
              <w:rPr>
                <w:vertAlign w:val="subscript"/>
                <w:lang w:val="en-US"/>
              </w:rPr>
              <w:sym w:font="Symbol" w:char="0053"/>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lang w:val="en-US"/>
              </w:rPr>
            </w:pPr>
            <w:r w:rsidRPr="0035419E">
              <w:rPr>
                <w:lang w:val="en-US"/>
              </w:rPr>
              <w:sym w:font="Wingdings 3" w:char="0072"/>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lang w:val="en-US"/>
              </w:rPr>
            </w:pPr>
            <w:r w:rsidRPr="0035419E">
              <w:rPr>
                <w:lang w:val="en-US"/>
              </w:rPr>
              <w:sym w:font="Symbol" w:char="0064"/>
            </w:r>
          </w:p>
        </w:tc>
      </w:tr>
      <w:tr w:rsidR="005960EF" w:rsidRPr="0035419E" w:rsidTr="005960EF">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rPr>
            </w:pPr>
            <w:r w:rsidRPr="0035419E">
              <w:t>1</w:t>
            </w: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r>
      <w:tr w:rsidR="005960EF" w:rsidRPr="0035419E" w:rsidTr="005960EF">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rPr>
            </w:pPr>
            <w:r w:rsidRPr="0035419E">
              <w:t>2 и т.д.</w:t>
            </w: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r>
    </w:tbl>
    <w:p w:rsidR="005960EF" w:rsidRPr="0035419E" w:rsidRDefault="005960EF" w:rsidP="00F14002">
      <w:pPr>
        <w:pStyle w:val="2"/>
        <w:spacing w:before="0" w:after="0" w:line="276" w:lineRule="auto"/>
        <w:ind w:firstLine="709"/>
        <w:rPr>
          <w:rFonts w:ascii="Times New Roman" w:hAnsi="Times New Roman"/>
          <w:b w:val="0"/>
          <w:i w:val="0"/>
          <w:szCs w:val="24"/>
        </w:rPr>
      </w:pPr>
      <w:r w:rsidRPr="0035419E">
        <w:rPr>
          <w:rFonts w:ascii="Times New Roman" w:hAnsi="Times New Roman"/>
          <w:b w:val="0"/>
          <w:i w:val="0"/>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3"/>
        <w:gridCol w:w="903"/>
        <w:gridCol w:w="902"/>
        <w:gridCol w:w="903"/>
        <w:gridCol w:w="904"/>
        <w:gridCol w:w="903"/>
        <w:gridCol w:w="903"/>
        <w:gridCol w:w="904"/>
        <w:gridCol w:w="903"/>
        <w:gridCol w:w="903"/>
      </w:tblGrid>
      <w:tr w:rsidR="005960EF" w:rsidRPr="0035419E" w:rsidTr="005960EF">
        <w:trPr>
          <w:cantSplit/>
        </w:trPr>
        <w:tc>
          <w:tcPr>
            <w:tcW w:w="928" w:type="dxa"/>
            <w:vMerge w:val="restart"/>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jc w:val="both"/>
              <w:rPr>
                <w:bCs/>
              </w:rPr>
            </w:pPr>
            <w:r w:rsidRPr="0035419E">
              <w:t>Наименван.</w:t>
            </w:r>
          </w:p>
          <w:p w:rsidR="005960EF" w:rsidRPr="0035419E" w:rsidRDefault="005960EF" w:rsidP="0035419E">
            <w:pPr>
              <w:spacing w:line="276" w:lineRule="auto"/>
              <w:jc w:val="both"/>
              <w:rPr>
                <w:bCs/>
              </w:rPr>
            </w:pPr>
            <w:r w:rsidRPr="0035419E">
              <w:t>переменной</w:t>
            </w:r>
          </w:p>
        </w:tc>
        <w:tc>
          <w:tcPr>
            <w:tcW w:w="2785" w:type="dxa"/>
            <w:gridSpan w:val="3"/>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rPr>
            </w:pPr>
            <w:r w:rsidRPr="0035419E">
              <w:rPr>
                <w:rFonts w:ascii="Times New Roman" w:hAnsi="Times New Roman"/>
                <w:b w:val="0"/>
                <w:sz w:val="24"/>
                <w:szCs w:val="24"/>
              </w:rPr>
              <w:t xml:space="preserve">Режим №       </w:t>
            </w:r>
            <w:r w:rsidRPr="0035419E">
              <w:rPr>
                <w:rFonts w:ascii="Times New Roman" w:hAnsi="Times New Roman"/>
                <w:b w:val="0"/>
                <w:iCs/>
                <w:sz w:val="24"/>
                <w:szCs w:val="24"/>
                <w:lang w:val="en-US"/>
              </w:rPr>
              <w:t>I</w:t>
            </w:r>
            <w:r w:rsidRPr="0035419E">
              <w:rPr>
                <w:rFonts w:ascii="Times New Roman" w:hAnsi="Times New Roman"/>
                <w:b w:val="0"/>
                <w:iCs/>
                <w:sz w:val="24"/>
                <w:szCs w:val="24"/>
                <w:vertAlign w:val="subscript"/>
                <w:lang w:val="en-US"/>
              </w:rPr>
              <w:t>R</w:t>
            </w:r>
            <w:r w:rsidRPr="0035419E">
              <w:rPr>
                <w:rFonts w:ascii="Times New Roman" w:hAnsi="Times New Roman"/>
                <w:b w:val="0"/>
                <w:sz w:val="24"/>
                <w:szCs w:val="24"/>
              </w:rPr>
              <w:t xml:space="preserve"> __ __ __</w:t>
            </w:r>
          </w:p>
        </w:tc>
        <w:tc>
          <w:tcPr>
            <w:tcW w:w="2787" w:type="dxa"/>
            <w:gridSpan w:val="3"/>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rPr>
            </w:pPr>
            <w:r w:rsidRPr="0035419E">
              <w:rPr>
                <w:rFonts w:ascii="Times New Roman" w:hAnsi="Times New Roman"/>
                <w:b w:val="0"/>
                <w:sz w:val="24"/>
                <w:szCs w:val="24"/>
              </w:rPr>
              <w:t xml:space="preserve">Режим №       </w:t>
            </w:r>
            <w:r w:rsidRPr="0035419E">
              <w:rPr>
                <w:rFonts w:ascii="Times New Roman" w:hAnsi="Times New Roman"/>
                <w:b w:val="0"/>
                <w:iCs/>
                <w:sz w:val="24"/>
                <w:szCs w:val="24"/>
                <w:lang w:val="en-US"/>
              </w:rPr>
              <w:t>I</w:t>
            </w:r>
            <w:r w:rsidRPr="0035419E">
              <w:rPr>
                <w:rFonts w:ascii="Times New Roman" w:hAnsi="Times New Roman"/>
                <w:b w:val="0"/>
                <w:iCs/>
                <w:sz w:val="24"/>
                <w:szCs w:val="24"/>
                <w:vertAlign w:val="subscript"/>
                <w:lang w:val="en-US"/>
              </w:rPr>
              <w:t>R</w:t>
            </w:r>
            <w:r w:rsidRPr="0035419E">
              <w:rPr>
                <w:rFonts w:ascii="Times New Roman" w:hAnsi="Times New Roman"/>
                <w:b w:val="0"/>
                <w:sz w:val="24"/>
                <w:szCs w:val="24"/>
              </w:rPr>
              <w:t xml:space="preserve"> __ __ __</w:t>
            </w:r>
          </w:p>
        </w:tc>
        <w:tc>
          <w:tcPr>
            <w:tcW w:w="2787" w:type="dxa"/>
            <w:gridSpan w:val="3"/>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rPr>
              <w:t>Режим</w:t>
            </w:r>
            <w:r w:rsidRPr="0035419E">
              <w:rPr>
                <w:rFonts w:ascii="Times New Roman" w:hAnsi="Times New Roman"/>
                <w:b w:val="0"/>
                <w:sz w:val="24"/>
                <w:szCs w:val="24"/>
                <w:lang w:val="en-US"/>
              </w:rPr>
              <w:t xml:space="preserve"> №       </w:t>
            </w:r>
            <w:r w:rsidRPr="0035419E">
              <w:rPr>
                <w:rFonts w:ascii="Times New Roman" w:hAnsi="Times New Roman"/>
                <w:b w:val="0"/>
                <w:iCs/>
                <w:sz w:val="24"/>
                <w:szCs w:val="24"/>
                <w:lang w:val="en-US"/>
              </w:rPr>
              <w:t xml:space="preserve"> I</w:t>
            </w:r>
            <w:r w:rsidRPr="0035419E">
              <w:rPr>
                <w:rFonts w:ascii="Times New Roman" w:hAnsi="Times New Roman"/>
                <w:b w:val="0"/>
                <w:iCs/>
                <w:sz w:val="24"/>
                <w:szCs w:val="24"/>
                <w:vertAlign w:val="subscript"/>
                <w:lang w:val="en-US"/>
              </w:rPr>
              <w:t>R</w:t>
            </w:r>
            <w:r w:rsidRPr="0035419E">
              <w:rPr>
                <w:rFonts w:ascii="Times New Roman" w:hAnsi="Times New Roman"/>
                <w:b w:val="0"/>
                <w:sz w:val="24"/>
                <w:szCs w:val="24"/>
                <w:lang w:val="en-US"/>
              </w:rPr>
              <w:t xml:space="preserve"> __ __ __</w:t>
            </w:r>
          </w:p>
        </w:tc>
      </w:tr>
      <w:tr w:rsidR="005960EF" w:rsidRPr="0035419E" w:rsidTr="005960E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60EF" w:rsidRPr="0035419E" w:rsidRDefault="005960EF" w:rsidP="0035419E">
            <w:pPr>
              <w:spacing w:line="276" w:lineRule="auto"/>
              <w:jc w:val="both"/>
              <w:rPr>
                <w:bCs/>
              </w:rPr>
            </w:pPr>
          </w:p>
        </w:tc>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lang w:val="en-US"/>
              </w:rPr>
              <w:t>A</w:t>
            </w:r>
          </w:p>
        </w:tc>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lang w:val="en-US"/>
              </w:rPr>
              <w:t>B</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lang w:val="en-US"/>
              </w:rPr>
              <w:t>C</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lang w:val="en-US"/>
              </w:rPr>
              <w:t>A</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lang w:val="en-US"/>
              </w:rPr>
              <w:t>B</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lang w:val="en-US"/>
              </w:rPr>
              <w:t>C</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lang w:val="en-US"/>
              </w:rPr>
              <w:t>A</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lang w:val="en-US"/>
              </w:rPr>
              <w:t>B</w:t>
            </w:r>
          </w:p>
        </w:tc>
        <w:tc>
          <w:tcPr>
            <w:tcW w:w="92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jc w:val="both"/>
              <w:rPr>
                <w:rFonts w:ascii="Times New Roman" w:hAnsi="Times New Roman"/>
                <w:b w:val="0"/>
                <w:bCs/>
                <w:sz w:val="24"/>
                <w:szCs w:val="24"/>
                <w:lang w:val="en-US"/>
              </w:rPr>
            </w:pPr>
            <w:r w:rsidRPr="0035419E">
              <w:rPr>
                <w:rFonts w:ascii="Times New Roman" w:hAnsi="Times New Roman"/>
                <w:b w:val="0"/>
                <w:sz w:val="24"/>
                <w:szCs w:val="24"/>
                <w:lang w:val="en-US"/>
              </w:rPr>
              <w:t>C</w:t>
            </w:r>
          </w:p>
        </w:tc>
      </w:tr>
      <w:tr w:rsidR="005960EF" w:rsidRPr="0035419E" w:rsidTr="005960EF">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jc w:val="both"/>
              <w:rPr>
                <w:bCs/>
                <w:lang w:val="en-US"/>
              </w:rPr>
            </w:pPr>
            <w:r w:rsidRPr="0035419E">
              <w:rPr>
                <w:lang w:val="en-US"/>
              </w:rPr>
              <w:t xml:space="preserve">P </w:t>
            </w:r>
            <w:r w:rsidRPr="0035419E">
              <w:rPr>
                <w:bCs/>
              </w:rPr>
              <w:t>Вт</w:t>
            </w: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r>
      <w:tr w:rsidR="005960EF" w:rsidRPr="0035419E" w:rsidTr="005960EF">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jc w:val="both"/>
              <w:rPr>
                <w:bCs/>
                <w:lang w:val="en-US"/>
              </w:rPr>
            </w:pPr>
            <w:r w:rsidRPr="0035419E">
              <w:rPr>
                <w:lang w:val="en-US"/>
              </w:rPr>
              <w:t xml:space="preserve">Q </w:t>
            </w:r>
            <w:r w:rsidRPr="0035419E">
              <w:rPr>
                <w:bCs/>
              </w:rPr>
              <w:t>вар</w:t>
            </w: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r>
      <w:tr w:rsidR="005960EF" w:rsidRPr="0035419E" w:rsidTr="005960EF">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jc w:val="both"/>
              <w:rPr>
                <w:bCs/>
                <w:lang w:val="en-US"/>
              </w:rPr>
            </w:pPr>
            <w:r w:rsidRPr="0035419E">
              <w:rPr>
                <w:lang w:val="en-US"/>
              </w:rPr>
              <w:t xml:space="preserve">Cos </w:t>
            </w:r>
            <w:r w:rsidRPr="0035419E">
              <w:rPr>
                <w:lang w:val="en-US"/>
              </w:rPr>
              <w:sym w:font="Symbol" w:char="006A"/>
            </w: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lang w:val="en-US"/>
              </w:rPr>
            </w:pPr>
          </w:p>
        </w:tc>
      </w:tr>
      <w:tr w:rsidR="005960EF" w:rsidRPr="0035419E" w:rsidTr="005960EF">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jc w:val="both"/>
              <w:rPr>
                <w:bCs/>
              </w:rPr>
            </w:pPr>
            <w:r w:rsidRPr="0035419E">
              <w:rPr>
                <w:lang w:val="en-US"/>
              </w:rPr>
              <w:t xml:space="preserve">U </w:t>
            </w:r>
            <w:r w:rsidRPr="0035419E">
              <w:rPr>
                <w:bCs/>
              </w:rPr>
              <w:t>В</w:t>
            </w: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iCs/>
              </w:rPr>
            </w:pP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r>
      <w:tr w:rsidR="005960EF" w:rsidRPr="0035419E" w:rsidTr="005960EF">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jc w:val="both"/>
              <w:rPr>
                <w:bCs/>
              </w:rPr>
            </w:pPr>
            <w:r w:rsidRPr="0035419E">
              <w:rPr>
                <w:lang w:val="en-US"/>
              </w:rPr>
              <w:t xml:space="preserve">I </w:t>
            </w:r>
            <w:r w:rsidRPr="0035419E">
              <w:rPr>
                <w:bCs/>
              </w:rPr>
              <w:t>А</w:t>
            </w: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r>
      <w:tr w:rsidR="005960EF" w:rsidRPr="0035419E" w:rsidTr="005960EF">
        <w:tc>
          <w:tcPr>
            <w:tcW w:w="928"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jc w:val="both"/>
              <w:rPr>
                <w:bCs/>
              </w:rPr>
            </w:pPr>
            <w:r w:rsidRPr="0035419E">
              <w:rPr>
                <w:lang w:val="en-US"/>
              </w:rPr>
              <w:t xml:space="preserve">S </w:t>
            </w:r>
            <w:r w:rsidRPr="0035419E">
              <w:rPr>
                <w:bCs/>
              </w:rPr>
              <w:t>ВА</w:t>
            </w: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8"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c>
          <w:tcPr>
            <w:tcW w:w="92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jc w:val="both"/>
              <w:rPr>
                <w:bCs/>
              </w:rPr>
            </w:pPr>
          </w:p>
        </w:tc>
      </w:tr>
    </w:tbl>
    <w:p w:rsidR="005960EF" w:rsidRPr="0035419E" w:rsidRDefault="005960EF" w:rsidP="00F14002">
      <w:pPr>
        <w:pStyle w:val="3"/>
        <w:spacing w:before="0" w:line="276" w:lineRule="auto"/>
        <w:ind w:firstLine="709"/>
        <w:rPr>
          <w:rFonts w:ascii="Times New Roman" w:hAnsi="Times New Roman" w:cs="Times New Roman"/>
          <w:color w:val="auto"/>
        </w:rPr>
      </w:pPr>
      <w:r w:rsidRPr="0035419E">
        <w:rPr>
          <w:rFonts w:ascii="Times New Roman" w:hAnsi="Times New Roman" w:cs="Times New Roman"/>
          <w:color w:val="auto"/>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7"/>
        <w:gridCol w:w="1099"/>
        <w:gridCol w:w="1276"/>
        <w:gridCol w:w="1276"/>
        <w:gridCol w:w="1276"/>
        <w:gridCol w:w="2516"/>
      </w:tblGrid>
      <w:tr w:rsidR="005960EF" w:rsidRPr="0035419E" w:rsidTr="005960EF">
        <w:tc>
          <w:tcPr>
            <w:tcW w:w="1844"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rPr>
            </w:pPr>
            <w:r w:rsidRPr="0035419E">
              <w:t>Время </w:t>
            </w:r>
            <w:r w:rsidRPr="0035419E">
              <w:rPr>
                <w:bCs/>
              </w:rPr>
              <w:t>мин</w:t>
            </w:r>
            <w:r w:rsidRPr="0035419E">
              <w:t>/мощ.</w:t>
            </w:r>
          </w:p>
        </w:tc>
        <w:tc>
          <w:tcPr>
            <w:tcW w:w="1099"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rPr>
            </w:pPr>
            <w:r w:rsidRPr="0035419E">
              <w:t>0 – 4</w:t>
            </w:r>
          </w:p>
        </w:tc>
        <w:tc>
          <w:tcPr>
            <w:tcW w:w="1276"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rPr>
            </w:pPr>
            <w:r w:rsidRPr="0035419E">
              <w:t>4 - 8</w:t>
            </w:r>
          </w:p>
        </w:tc>
        <w:tc>
          <w:tcPr>
            <w:tcW w:w="1276"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rPr>
            </w:pPr>
            <w:r w:rsidRPr="0035419E">
              <w:t>8 – 12</w:t>
            </w:r>
          </w:p>
        </w:tc>
        <w:tc>
          <w:tcPr>
            <w:tcW w:w="1276"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rPr>
            </w:pPr>
            <w:r w:rsidRPr="0035419E">
              <w:t>12 – 16</w:t>
            </w:r>
          </w:p>
        </w:tc>
        <w:tc>
          <w:tcPr>
            <w:tcW w:w="2516"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spacing w:line="276" w:lineRule="auto"/>
              <w:rPr>
                <w:bCs/>
              </w:rPr>
            </w:pPr>
            <w:r w:rsidRPr="0035419E">
              <w:t>и  т. д.</w:t>
            </w:r>
          </w:p>
        </w:tc>
      </w:tr>
      <w:tr w:rsidR="005960EF" w:rsidRPr="0035419E" w:rsidTr="005960EF">
        <w:tc>
          <w:tcPr>
            <w:tcW w:w="1844"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rPr>
                <w:rFonts w:ascii="Times New Roman" w:hAnsi="Times New Roman"/>
                <w:b w:val="0"/>
                <w:sz w:val="24"/>
                <w:szCs w:val="24"/>
              </w:rPr>
            </w:pPr>
            <w:r w:rsidRPr="0035419E">
              <w:rPr>
                <w:rFonts w:ascii="Times New Roman" w:hAnsi="Times New Roman"/>
                <w:b w:val="0"/>
                <w:sz w:val="24"/>
                <w:szCs w:val="24"/>
                <w:lang w:val="en-US"/>
              </w:rPr>
              <w:t xml:space="preserve">P </w:t>
            </w:r>
            <w:r w:rsidRPr="0035419E">
              <w:rPr>
                <w:rFonts w:ascii="Times New Roman" w:hAnsi="Times New Roman"/>
                <w:b w:val="0"/>
                <w:bCs/>
                <w:sz w:val="24"/>
                <w:szCs w:val="24"/>
              </w:rPr>
              <w:t>Вт</w:t>
            </w:r>
          </w:p>
        </w:tc>
        <w:tc>
          <w:tcPr>
            <w:tcW w:w="109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1276"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1276"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1276"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2516"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r>
      <w:tr w:rsidR="005960EF" w:rsidRPr="0035419E" w:rsidTr="005960EF">
        <w:tc>
          <w:tcPr>
            <w:tcW w:w="1844" w:type="dxa"/>
            <w:tcBorders>
              <w:top w:val="single" w:sz="4" w:space="0" w:color="auto"/>
              <w:left w:val="single" w:sz="4" w:space="0" w:color="auto"/>
              <w:bottom w:val="single" w:sz="4" w:space="0" w:color="auto"/>
              <w:right w:val="single" w:sz="4" w:space="0" w:color="auto"/>
            </w:tcBorders>
            <w:hideMark/>
          </w:tcPr>
          <w:p w:rsidR="005960EF" w:rsidRPr="0035419E" w:rsidRDefault="005960EF" w:rsidP="0035419E">
            <w:pPr>
              <w:pStyle w:val="1"/>
              <w:spacing w:before="0" w:after="0" w:line="276" w:lineRule="auto"/>
              <w:rPr>
                <w:rFonts w:ascii="Times New Roman" w:hAnsi="Times New Roman"/>
                <w:b w:val="0"/>
                <w:sz w:val="24"/>
                <w:szCs w:val="24"/>
              </w:rPr>
            </w:pPr>
            <w:r w:rsidRPr="0035419E">
              <w:rPr>
                <w:rFonts w:ascii="Times New Roman" w:hAnsi="Times New Roman"/>
                <w:b w:val="0"/>
                <w:sz w:val="24"/>
                <w:szCs w:val="24"/>
                <w:lang w:val="en-US"/>
              </w:rPr>
              <w:t xml:space="preserve">Q </w:t>
            </w:r>
            <w:r w:rsidRPr="0035419E">
              <w:rPr>
                <w:rFonts w:ascii="Times New Roman" w:hAnsi="Times New Roman"/>
                <w:b w:val="0"/>
                <w:bCs/>
                <w:sz w:val="24"/>
                <w:szCs w:val="24"/>
              </w:rPr>
              <w:t>вар</w:t>
            </w:r>
          </w:p>
        </w:tc>
        <w:tc>
          <w:tcPr>
            <w:tcW w:w="1099"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1276"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1276"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1276"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c>
          <w:tcPr>
            <w:tcW w:w="2516" w:type="dxa"/>
            <w:tcBorders>
              <w:top w:val="single" w:sz="4" w:space="0" w:color="auto"/>
              <w:left w:val="single" w:sz="4" w:space="0" w:color="auto"/>
              <w:bottom w:val="single" w:sz="4" w:space="0" w:color="auto"/>
              <w:right w:val="single" w:sz="4" w:space="0" w:color="auto"/>
            </w:tcBorders>
          </w:tcPr>
          <w:p w:rsidR="005960EF" w:rsidRPr="0035419E" w:rsidRDefault="005960EF" w:rsidP="0035419E">
            <w:pPr>
              <w:spacing w:line="276" w:lineRule="auto"/>
              <w:rPr>
                <w:bCs/>
              </w:rPr>
            </w:pPr>
          </w:p>
        </w:tc>
      </w:tr>
    </w:tbl>
    <w:p w:rsidR="00AA059F" w:rsidRPr="0035419E" w:rsidRDefault="00AA059F" w:rsidP="00F14002">
      <w:pPr>
        <w:pStyle w:val="1"/>
        <w:overflowPunct/>
        <w:autoSpaceDE/>
        <w:autoSpaceDN/>
        <w:adjustRightInd/>
        <w:spacing w:before="0" w:after="0" w:line="276" w:lineRule="auto"/>
        <w:ind w:firstLine="709"/>
        <w:rPr>
          <w:rFonts w:ascii="Times New Roman" w:hAnsi="Times New Roman"/>
          <w:sz w:val="24"/>
          <w:szCs w:val="24"/>
        </w:rPr>
      </w:pPr>
      <w:r w:rsidRPr="0035419E">
        <w:rPr>
          <w:rFonts w:ascii="Times New Roman" w:hAnsi="Times New Roman"/>
          <w:sz w:val="24"/>
          <w:szCs w:val="24"/>
        </w:rPr>
        <w:t>Контрольные вопросы.</w:t>
      </w:r>
    </w:p>
    <w:p w:rsidR="00AA059F" w:rsidRPr="0035419E" w:rsidRDefault="00AA059F" w:rsidP="004403C0">
      <w:pPr>
        <w:pStyle w:val="ab"/>
        <w:numPr>
          <w:ilvl w:val="0"/>
          <w:numId w:val="33"/>
        </w:numPr>
        <w:spacing w:line="276" w:lineRule="auto"/>
        <w:ind w:left="0" w:firstLine="709"/>
        <w:jc w:val="left"/>
        <w:rPr>
          <w:sz w:val="24"/>
        </w:rPr>
      </w:pPr>
      <w:r w:rsidRPr="0035419E">
        <w:rPr>
          <w:sz w:val="24"/>
        </w:rPr>
        <w:t>Каковы достоинства электронного счётчика по сравнению с индукционным счётчиком?</w:t>
      </w:r>
    </w:p>
    <w:p w:rsidR="00AA059F" w:rsidRPr="0035419E" w:rsidRDefault="00AA059F" w:rsidP="004403C0">
      <w:pPr>
        <w:pStyle w:val="ab"/>
        <w:numPr>
          <w:ilvl w:val="0"/>
          <w:numId w:val="33"/>
        </w:numPr>
        <w:spacing w:line="276" w:lineRule="auto"/>
        <w:ind w:left="0" w:firstLine="709"/>
        <w:jc w:val="left"/>
        <w:rPr>
          <w:sz w:val="24"/>
        </w:rPr>
      </w:pPr>
      <w:r w:rsidRPr="0035419E">
        <w:rPr>
          <w:sz w:val="24"/>
        </w:rPr>
        <w:t>Как измеряется активная  и полная мощность счётчиком СЭТ-4ТМ?</w:t>
      </w:r>
    </w:p>
    <w:p w:rsidR="00AA059F" w:rsidRPr="0035419E" w:rsidRDefault="00AA059F" w:rsidP="004403C0">
      <w:pPr>
        <w:pStyle w:val="ab"/>
        <w:numPr>
          <w:ilvl w:val="0"/>
          <w:numId w:val="33"/>
        </w:numPr>
        <w:spacing w:line="276" w:lineRule="auto"/>
        <w:ind w:left="0" w:firstLine="709"/>
        <w:jc w:val="left"/>
        <w:rPr>
          <w:sz w:val="24"/>
        </w:rPr>
      </w:pPr>
      <w:r w:rsidRPr="0035419E">
        <w:rPr>
          <w:sz w:val="24"/>
        </w:rPr>
        <w:t>Как определяется реактивная мощность электронным счётчиком, каков недостаток этого способа определения?</w:t>
      </w:r>
    </w:p>
    <w:p w:rsidR="00AA059F" w:rsidRPr="0035419E" w:rsidRDefault="00AA059F" w:rsidP="004403C0">
      <w:pPr>
        <w:pStyle w:val="ab"/>
        <w:numPr>
          <w:ilvl w:val="0"/>
          <w:numId w:val="33"/>
        </w:numPr>
        <w:spacing w:line="276" w:lineRule="auto"/>
        <w:ind w:left="0" w:firstLine="709"/>
        <w:jc w:val="left"/>
        <w:rPr>
          <w:sz w:val="24"/>
        </w:rPr>
      </w:pPr>
      <w:r w:rsidRPr="0035419E">
        <w:rPr>
          <w:sz w:val="24"/>
        </w:rPr>
        <w:t xml:space="preserve">Какие значения </w:t>
      </w:r>
      <w:r w:rsidRPr="0035419E">
        <w:rPr>
          <w:iCs/>
          <w:sz w:val="24"/>
          <w:lang w:val="en-US"/>
        </w:rPr>
        <w:t>U</w:t>
      </w:r>
      <w:r w:rsidRPr="0035419E">
        <w:rPr>
          <w:iCs/>
          <w:sz w:val="24"/>
        </w:rPr>
        <w:t xml:space="preserve">, </w:t>
      </w:r>
      <w:r w:rsidRPr="0035419E">
        <w:rPr>
          <w:iCs/>
          <w:sz w:val="24"/>
          <w:lang w:val="en-US"/>
        </w:rPr>
        <w:t>I</w:t>
      </w:r>
      <w:r w:rsidRPr="0035419E">
        <w:rPr>
          <w:iCs/>
          <w:sz w:val="24"/>
        </w:rPr>
        <w:t xml:space="preserve">, </w:t>
      </w:r>
      <w:r w:rsidRPr="0035419E">
        <w:rPr>
          <w:iCs/>
          <w:sz w:val="24"/>
          <w:lang w:val="en-US"/>
        </w:rPr>
        <w:t>P</w:t>
      </w:r>
      <w:r w:rsidRPr="0035419E">
        <w:rPr>
          <w:iCs/>
          <w:sz w:val="24"/>
        </w:rPr>
        <w:t xml:space="preserve">, </w:t>
      </w:r>
      <w:proofErr w:type="gramStart"/>
      <w:r w:rsidRPr="0035419E">
        <w:rPr>
          <w:iCs/>
          <w:sz w:val="24"/>
          <w:lang w:val="en-US"/>
        </w:rPr>
        <w:t>Q</w:t>
      </w:r>
      <w:proofErr w:type="gramEnd"/>
      <w:r w:rsidRPr="0035419E">
        <w:rPr>
          <w:sz w:val="24"/>
        </w:rPr>
        <w:t>можно измерить с помощью дисплея счётчика?</w:t>
      </w:r>
    </w:p>
    <w:p w:rsidR="00AA059F" w:rsidRPr="0035419E" w:rsidRDefault="00AA059F" w:rsidP="004403C0">
      <w:pPr>
        <w:pStyle w:val="ab"/>
        <w:numPr>
          <w:ilvl w:val="0"/>
          <w:numId w:val="33"/>
        </w:numPr>
        <w:spacing w:line="276" w:lineRule="auto"/>
        <w:ind w:left="0" w:firstLine="709"/>
        <w:jc w:val="left"/>
        <w:rPr>
          <w:sz w:val="24"/>
        </w:rPr>
      </w:pPr>
      <w:r w:rsidRPr="0035419E">
        <w:rPr>
          <w:sz w:val="24"/>
        </w:rPr>
        <w:t>Какие величины испытуемого счётчика являются номинальными?</w:t>
      </w:r>
    </w:p>
    <w:p w:rsidR="00AA059F" w:rsidRPr="0035419E" w:rsidRDefault="00AA059F" w:rsidP="004403C0">
      <w:pPr>
        <w:pStyle w:val="ab"/>
        <w:numPr>
          <w:ilvl w:val="0"/>
          <w:numId w:val="33"/>
        </w:numPr>
        <w:spacing w:line="276" w:lineRule="auto"/>
        <w:ind w:left="0" w:firstLine="709"/>
        <w:jc w:val="left"/>
        <w:rPr>
          <w:sz w:val="24"/>
        </w:rPr>
      </w:pPr>
      <w:r w:rsidRPr="0035419E">
        <w:rPr>
          <w:sz w:val="24"/>
        </w:rPr>
        <w:t>Какие основные блоки содержит измерительное устройство счётчика СЭТ-4ТМ?</w:t>
      </w:r>
    </w:p>
    <w:p w:rsidR="00AA059F" w:rsidRDefault="00AA059F" w:rsidP="004403C0">
      <w:pPr>
        <w:pStyle w:val="ab"/>
        <w:numPr>
          <w:ilvl w:val="0"/>
          <w:numId w:val="33"/>
        </w:numPr>
        <w:spacing w:line="276" w:lineRule="auto"/>
        <w:ind w:left="0" w:firstLine="709"/>
        <w:jc w:val="left"/>
        <w:rPr>
          <w:sz w:val="24"/>
        </w:rPr>
      </w:pPr>
      <w:r w:rsidRPr="0035419E">
        <w:rPr>
          <w:sz w:val="24"/>
        </w:rPr>
        <w:t>Что необходимо предпринять, если напряжения и токи сети превышают номинальные данные счётчика?</w:t>
      </w:r>
    </w:p>
    <w:p w:rsidR="006C2E1A" w:rsidRPr="006C2E1A" w:rsidRDefault="006C2E1A" w:rsidP="006C2E1A">
      <w:pPr>
        <w:spacing w:line="276" w:lineRule="auto"/>
        <w:ind w:firstLine="709"/>
        <w:rPr>
          <w:b/>
        </w:rPr>
      </w:pPr>
      <w:r w:rsidRPr="006C2E1A">
        <w:rPr>
          <w:b/>
        </w:rPr>
        <w:t>Список литературы.</w:t>
      </w:r>
    </w:p>
    <w:p w:rsidR="006C2E1A" w:rsidRPr="006C2E1A" w:rsidRDefault="006C2E1A" w:rsidP="006C2E1A">
      <w:pPr>
        <w:spacing w:line="276" w:lineRule="auto"/>
        <w:ind w:firstLine="709"/>
        <w:jc w:val="both"/>
        <w:rPr>
          <w:rFonts w:eastAsia="Times New Roman"/>
          <w:lang w:eastAsia="ru-RU"/>
        </w:rPr>
      </w:pPr>
      <w:r>
        <w:lastRenderedPageBreak/>
        <w:t>1. Акимов  Н.А.,  Котеленец Н.Ф. "Монтаж, техническая эксплуатация и ремонт   электрического   и  электротехнического  оборудования", - М.: Академия, 2008.</w:t>
      </w:r>
    </w:p>
    <w:p w:rsidR="006C2E1A" w:rsidRP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P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P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P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6C2E1A" w:rsidRPr="0035419E" w:rsidRDefault="006C2E1A" w:rsidP="006C2E1A">
      <w:pPr>
        <w:pStyle w:val="ab"/>
        <w:spacing w:line="276" w:lineRule="auto"/>
        <w:jc w:val="left"/>
        <w:rPr>
          <w:sz w:val="24"/>
        </w:rPr>
      </w:pPr>
    </w:p>
    <w:p w:rsidR="0035419E" w:rsidRDefault="0035419E"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Default="006C2E1A" w:rsidP="0035419E">
      <w:pPr>
        <w:widowControl w:val="0"/>
        <w:spacing w:line="276" w:lineRule="auto"/>
      </w:pPr>
    </w:p>
    <w:p w:rsidR="006C2E1A" w:rsidRPr="007B207B" w:rsidRDefault="006C2E1A" w:rsidP="0035419E">
      <w:pPr>
        <w:widowControl w:val="0"/>
        <w:spacing w:line="276" w:lineRule="auto"/>
      </w:pPr>
    </w:p>
    <w:p w:rsidR="00AA059F" w:rsidRDefault="002B4C6B" w:rsidP="00F14002">
      <w:pPr>
        <w:widowControl w:val="0"/>
        <w:spacing w:line="276" w:lineRule="auto"/>
        <w:ind w:firstLine="709"/>
        <w:rPr>
          <w:b/>
        </w:rPr>
      </w:pPr>
      <w:r w:rsidRPr="0035419E">
        <w:rPr>
          <w:b/>
        </w:rPr>
        <w:t>Лабораторная работа №20. Проверка и настройка электрических счетчиков</w:t>
      </w:r>
    </w:p>
    <w:p w:rsidR="0035419E" w:rsidRDefault="0035419E" w:rsidP="00F14002">
      <w:pPr>
        <w:widowControl w:val="0"/>
        <w:spacing w:line="276" w:lineRule="auto"/>
        <w:ind w:firstLine="709"/>
        <w:rPr>
          <w:b/>
        </w:rPr>
      </w:pPr>
      <w:r>
        <w:rPr>
          <w:b/>
        </w:rPr>
        <w:t xml:space="preserve">Цель работы: </w:t>
      </w:r>
      <w:r w:rsidR="00C110BF" w:rsidRPr="00C110BF">
        <w:t>освоить методику проверки и настройки электрических счетчиков.</w:t>
      </w:r>
    </w:p>
    <w:p w:rsidR="00C110BF" w:rsidRPr="0035419E" w:rsidRDefault="00C110BF" w:rsidP="00F14002">
      <w:pPr>
        <w:widowControl w:val="0"/>
        <w:spacing w:line="276" w:lineRule="auto"/>
        <w:ind w:firstLine="709"/>
        <w:rPr>
          <w:b/>
        </w:rPr>
      </w:pPr>
      <w:r>
        <w:rPr>
          <w:b/>
        </w:rPr>
        <w:t>Оборудование</w:t>
      </w:r>
      <w:proofErr w:type="gramStart"/>
      <w:r>
        <w:rPr>
          <w:b/>
        </w:rPr>
        <w:t>:</w:t>
      </w:r>
      <w:r>
        <w:t>с</w:t>
      </w:r>
      <w:proofErr w:type="gramEnd"/>
      <w:r>
        <w:t>четчик, амперметр, вольтметр, источник света, выключатель, провода.</w:t>
      </w:r>
    </w:p>
    <w:p w:rsidR="002B4C6B" w:rsidRPr="0035419E" w:rsidRDefault="0035419E" w:rsidP="00F14002">
      <w:pPr>
        <w:pStyle w:val="a9"/>
        <w:shd w:val="clear" w:color="auto" w:fill="FFFFFF"/>
        <w:spacing w:before="0" w:beforeAutospacing="0" w:after="0" w:afterAutospacing="0" w:line="276" w:lineRule="auto"/>
        <w:ind w:firstLine="709"/>
        <w:rPr>
          <w:b/>
          <w:color w:val="000000"/>
        </w:rPr>
      </w:pPr>
      <w:r w:rsidRPr="0035419E">
        <w:rPr>
          <w:b/>
          <w:color w:val="000000"/>
        </w:rPr>
        <w:t>Порядок выполнения</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1. Записать основные технические данные измерительных приборов.</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 xml:space="preserve">2. Собрать схему (рис. </w:t>
      </w:r>
      <w:r w:rsidR="00C110BF">
        <w:rPr>
          <w:color w:val="000000"/>
        </w:rPr>
        <w:t>1</w:t>
      </w:r>
      <w:r w:rsidRPr="0035419E">
        <w:rPr>
          <w:color w:val="000000"/>
        </w:rPr>
        <w:t>) для поверки счетчика и показать ее руководителю.</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noProof/>
          <w:color w:val="000000"/>
        </w:rPr>
        <w:drawing>
          <wp:inline distT="0" distB="0" distL="0" distR="0">
            <wp:extent cx="4610100" cy="2028825"/>
            <wp:effectExtent l="19050" t="0" r="0" b="0"/>
            <wp:docPr id="150" name="Рисунок 92" descr="http://www.scask.ru/archive/arch.php?path=../htm/book_oet/files.book&amp;file=oet_103.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cask.ru/archive/arch.php?path=../htm/book_oet/files.book&amp;file=oet_103.files/image1.gif"/>
                    <pic:cNvPicPr>
                      <a:picLocks noChangeAspect="1" noChangeArrowheads="1"/>
                    </pic:cNvPicPr>
                  </pic:nvPicPr>
                  <pic:blipFill>
                    <a:blip r:embed="rId120" cstate="print"/>
                    <a:srcRect/>
                    <a:stretch>
                      <a:fillRect/>
                    </a:stretch>
                  </pic:blipFill>
                  <pic:spPr bwMode="auto">
                    <a:xfrm>
                      <a:off x="0" y="0"/>
                      <a:ext cx="4610100" cy="2028825"/>
                    </a:xfrm>
                    <a:prstGeom prst="rect">
                      <a:avLst/>
                    </a:prstGeom>
                    <a:noFill/>
                    <a:ln w="9525">
                      <a:noFill/>
                      <a:miter lim="800000"/>
                      <a:headEnd/>
                      <a:tailEnd/>
                    </a:ln>
                  </pic:spPr>
                </pic:pic>
              </a:graphicData>
            </a:graphic>
          </wp:inline>
        </w:drawing>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 xml:space="preserve">Рис. </w:t>
      </w:r>
      <w:r w:rsidR="0035419E" w:rsidRPr="0035419E">
        <w:rPr>
          <w:color w:val="000000"/>
        </w:rPr>
        <w:t>1</w:t>
      </w:r>
      <w:r w:rsidRPr="0035419E">
        <w:rPr>
          <w:color w:val="000000"/>
        </w:rPr>
        <w:t>Схема соединения для поверки счетчика.</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 xml:space="preserve">3. При отсутствии тока в последовательной обмотке счетчика и номинальном </w:t>
      </w:r>
      <w:r w:rsidR="00C110BF" w:rsidRPr="0035419E">
        <w:rPr>
          <w:color w:val="000000"/>
        </w:rPr>
        <w:t>напряжении</w:t>
      </w:r>
      <w:r w:rsidRPr="0035419E">
        <w:rPr>
          <w:color w:val="000000"/>
        </w:rPr>
        <w:t xml:space="preserve"> на его параллельной цепи убедиться в отсутствии вращения диска счетчика, т. е. убедиться в отсутствии у счетчика холостого хода.</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4. а) При номинальном напряжении в цепи установить нагрузку в 10% номинальной для счетчика и отсчитать целое число оборотов диска счетчика за 100—150 с, Записать показания ваттметра, амперметра, волюметра и секундомера в табл. 8-3.</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б) Определить по формуле</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noProof/>
          <w:color w:val="000000"/>
        </w:rPr>
        <w:drawing>
          <wp:inline distT="0" distB="0" distL="0" distR="0">
            <wp:extent cx="552450" cy="381000"/>
            <wp:effectExtent l="19050" t="0" r="0" b="0"/>
            <wp:docPr id="149" name="Рисунок 93" descr="http://www.scask.ru/archive/arch.php?path=../htm/book_oet/files.book&amp;file=oet_103.files/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cask.ru/archive/arch.php?path=../htm/book_oet/files.book&amp;file=oet_103.files/image2.gif"/>
                    <pic:cNvPicPr>
                      <a:picLocks noChangeAspect="1" noChangeArrowheads="1"/>
                    </pic:cNvPicPr>
                  </pic:nvPicPr>
                  <pic:blipFill>
                    <a:blip r:embed="rId121"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действительную постоянную счетчика, т. е. действительную энергию, расходуемую в цепи за время одного оборота диска счетчика.</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 xml:space="preserve">Таблица </w:t>
      </w:r>
      <w:r w:rsidR="0035419E" w:rsidRPr="0035419E">
        <w:rPr>
          <w:color w:val="000000"/>
        </w:rPr>
        <w:t>1</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noProof/>
          <w:color w:val="000000"/>
        </w:rPr>
        <w:drawing>
          <wp:inline distT="0" distB="0" distL="0" distR="0">
            <wp:extent cx="5076825" cy="1762125"/>
            <wp:effectExtent l="19050" t="0" r="9525" b="0"/>
            <wp:docPr id="148" name="Рисунок 94" descr="http://www.scask.ru/archive/arch.php?path=../htm/book_oet/files.book&amp;file=oet_103.files/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cask.ru/archive/arch.php?path=../htm/book_oet/files.book&amp;file=oet_103.files/image3.gif"/>
                    <pic:cNvPicPr>
                      <a:picLocks noChangeAspect="1" noChangeArrowheads="1"/>
                    </pic:cNvPicPr>
                  </pic:nvPicPr>
                  <pic:blipFill>
                    <a:blip r:embed="rId122" cstate="print"/>
                    <a:srcRect/>
                    <a:stretch>
                      <a:fillRect/>
                    </a:stretch>
                  </pic:blipFill>
                  <pic:spPr bwMode="auto">
                    <a:xfrm>
                      <a:off x="0" y="0"/>
                      <a:ext cx="5076825" cy="1762125"/>
                    </a:xfrm>
                    <a:prstGeom prst="rect">
                      <a:avLst/>
                    </a:prstGeom>
                    <a:noFill/>
                    <a:ln w="9525">
                      <a:noFill/>
                      <a:miter lim="800000"/>
                      <a:headEnd/>
                      <a:tailEnd/>
                    </a:ln>
                  </pic:spPr>
                </pic:pic>
              </a:graphicData>
            </a:graphic>
          </wp:inline>
        </w:drawing>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в) Определить погрешность счетчика при указанной нагрузке, пользуясь формулой</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noProof/>
          <w:color w:val="000000"/>
        </w:rPr>
        <w:drawing>
          <wp:inline distT="0" distB="0" distL="0" distR="0">
            <wp:extent cx="1304925" cy="381000"/>
            <wp:effectExtent l="19050" t="0" r="9525" b="0"/>
            <wp:docPr id="147" name="Рисунок 95" descr="http://www.scask.ru/archive/arch.php?path=../htm/book_oet/files.book&amp;file=oet_103.files/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cask.ru/archive/arch.php?path=../htm/book_oet/files.book&amp;file=oet_103.files/image4.gif"/>
                    <pic:cNvPicPr>
                      <a:picLocks noChangeAspect="1" noChangeArrowheads="1"/>
                    </pic:cNvPicPr>
                  </pic:nvPicPr>
                  <pic:blipFill>
                    <a:blip r:embed="rId123" cstate="print"/>
                    <a:srcRect/>
                    <a:stretch>
                      <a:fillRect/>
                    </a:stretch>
                  </pic:blipFill>
                  <pic:spPr bwMode="auto">
                    <a:xfrm>
                      <a:off x="0" y="0"/>
                      <a:ext cx="1304925" cy="381000"/>
                    </a:xfrm>
                    <a:prstGeom prst="rect">
                      <a:avLst/>
                    </a:prstGeom>
                    <a:noFill/>
                    <a:ln w="9525">
                      <a:noFill/>
                      <a:miter lim="800000"/>
                      <a:headEnd/>
                      <a:tailEnd/>
                    </a:ln>
                  </pic:spPr>
                </pic:pic>
              </a:graphicData>
            </a:graphic>
          </wp:inline>
        </w:drawing>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где</w:t>
      </w:r>
      <w:r w:rsidRPr="0035419E">
        <w:rPr>
          <w:rStyle w:val="apple-converted-space"/>
          <w:rFonts w:eastAsia="MS Mincho"/>
          <w:color w:val="000000"/>
        </w:rPr>
        <w:t> </w:t>
      </w:r>
      <w:r w:rsidRPr="0035419E">
        <w:rPr>
          <w:noProof/>
          <w:color w:val="000000"/>
        </w:rPr>
        <w:drawing>
          <wp:inline distT="0" distB="0" distL="0" distR="0">
            <wp:extent cx="161925" cy="238125"/>
            <wp:effectExtent l="19050" t="0" r="9525" b="0"/>
            <wp:docPr id="146" name="Рисунок 96" descr="http://www.scask.ru/archive/arch.php?path=../htm/book_oet/files.book&amp;file=oet_103.files/imag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cask.ru/archive/arch.php?path=../htm/book_oet/files.book&amp;file=oet_103.files/image5.gif"/>
                    <pic:cNvPicPr>
                      <a:picLocks noChangeAspect="1" noChangeArrowheads="1"/>
                    </pic:cNvPicPr>
                  </pic:nvPicPr>
                  <pic:blipFill>
                    <a:blip r:embed="rId124"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35419E">
        <w:rPr>
          <w:rStyle w:val="apple-converted-space"/>
          <w:rFonts w:eastAsia="MS Mincho"/>
          <w:color w:val="000000"/>
        </w:rPr>
        <w:t> </w:t>
      </w:r>
      <w:r w:rsidRPr="0035419E">
        <w:rPr>
          <w:color w:val="000000"/>
        </w:rPr>
        <w:t xml:space="preserve">— </w:t>
      </w:r>
      <w:proofErr w:type="gramStart"/>
      <w:r w:rsidRPr="0035419E">
        <w:rPr>
          <w:color w:val="000000"/>
        </w:rPr>
        <w:t>номинальная</w:t>
      </w:r>
      <w:proofErr w:type="gramEnd"/>
      <w:r w:rsidRPr="0035419E">
        <w:rPr>
          <w:color w:val="000000"/>
        </w:rPr>
        <w:t xml:space="preserve"> постоянная счетчика, указанная на его щитке.</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lastRenderedPageBreak/>
        <w:t>5. Повторить наблюдение и подсчеты, указанные в п. 4, для нагрузок 25, 50, 75 и 100% номинальной нагрузки счетчика.</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6. Определить, удовлетворяет ли счетчик требованиям стандарта в отношении его погрешности, если известно, что по стандарту для счетчика класса точности 2,5. При указанных нагрузках допускается погрешность не выше ±2,5%.</w:t>
      </w:r>
    </w:p>
    <w:p w:rsidR="002B4C6B" w:rsidRPr="0035419E" w:rsidRDefault="002B4C6B" w:rsidP="00F14002">
      <w:pPr>
        <w:pStyle w:val="a9"/>
        <w:shd w:val="clear" w:color="auto" w:fill="FFFFFF"/>
        <w:spacing w:before="0" w:beforeAutospacing="0" w:after="0" w:afterAutospacing="0" w:line="276" w:lineRule="auto"/>
        <w:ind w:firstLine="709"/>
        <w:rPr>
          <w:color w:val="000000"/>
        </w:rPr>
      </w:pPr>
      <w:r w:rsidRPr="0035419E">
        <w:rPr>
          <w:color w:val="000000"/>
        </w:rPr>
        <w:t>7. Дать заключение о выполненной работе.</w:t>
      </w:r>
    </w:p>
    <w:p w:rsidR="0035419E" w:rsidRPr="0035419E" w:rsidRDefault="0035419E" w:rsidP="00F14002">
      <w:pPr>
        <w:pStyle w:val="a9"/>
        <w:shd w:val="clear" w:color="auto" w:fill="FFFFFF"/>
        <w:spacing w:before="0" w:beforeAutospacing="0" w:after="0" w:afterAutospacing="0" w:line="276" w:lineRule="auto"/>
        <w:ind w:firstLine="709"/>
        <w:rPr>
          <w:b/>
          <w:color w:val="000000"/>
        </w:rPr>
      </w:pPr>
      <w:r w:rsidRPr="0035419E">
        <w:rPr>
          <w:b/>
          <w:color w:val="000000"/>
        </w:rPr>
        <w:t>Контрольные вопросы</w:t>
      </w:r>
    </w:p>
    <w:p w:rsidR="0035419E" w:rsidRPr="0035419E" w:rsidRDefault="0035419E" w:rsidP="0035419E">
      <w:pPr>
        <w:pStyle w:val="ab"/>
        <w:spacing w:line="276" w:lineRule="auto"/>
        <w:ind w:firstLine="709"/>
        <w:jc w:val="left"/>
        <w:rPr>
          <w:sz w:val="24"/>
        </w:rPr>
      </w:pPr>
      <w:r w:rsidRPr="0035419E">
        <w:rPr>
          <w:sz w:val="24"/>
        </w:rPr>
        <w:t>1. Почему возникает необходимость измерения активной и реактивной энергии в цепях переменного тока?</w:t>
      </w:r>
    </w:p>
    <w:p w:rsidR="0035419E" w:rsidRPr="0035419E" w:rsidRDefault="0035419E" w:rsidP="0035419E">
      <w:pPr>
        <w:pStyle w:val="ab"/>
        <w:spacing w:line="276" w:lineRule="auto"/>
        <w:ind w:firstLine="709"/>
        <w:jc w:val="left"/>
        <w:rPr>
          <w:sz w:val="24"/>
        </w:rPr>
      </w:pPr>
      <w:r w:rsidRPr="0035419E">
        <w:rPr>
          <w:sz w:val="24"/>
        </w:rPr>
        <w:t xml:space="preserve">2. Какова схема включения счётчика в трёхфазную цепь: трех проводная или четырёх проводная. В каких схемах они применяются? </w:t>
      </w:r>
    </w:p>
    <w:p w:rsidR="0035419E" w:rsidRPr="0035419E" w:rsidRDefault="0035419E" w:rsidP="0035419E">
      <w:pPr>
        <w:spacing w:line="276" w:lineRule="auto"/>
        <w:ind w:firstLine="709"/>
        <w:jc w:val="both"/>
        <w:rPr>
          <w:color w:val="000000"/>
        </w:rPr>
      </w:pPr>
      <w:r w:rsidRPr="0035419E">
        <w:rPr>
          <w:color w:val="000000"/>
        </w:rPr>
        <w:t>3.Как осуществляется регулировка угла сдвига фаз между магнитными </w:t>
      </w:r>
      <w:r w:rsidRPr="0035419E">
        <w:rPr>
          <w:rStyle w:val="apple-converted-space"/>
          <w:color w:val="000000"/>
        </w:rPr>
        <w:t> </w:t>
      </w:r>
      <w:r w:rsidRPr="0035419E">
        <w:rPr>
          <w:color w:val="000000"/>
        </w:rPr>
        <w:t>потоками </w:t>
      </w:r>
      <w:r w:rsidRPr="0035419E">
        <w:rPr>
          <w:rStyle w:val="apple-converted-space"/>
          <w:color w:val="000000"/>
        </w:rPr>
        <w:t> </w:t>
      </w:r>
      <w:r w:rsidRPr="0035419E">
        <w:rPr>
          <w:color w:val="000000"/>
        </w:rPr>
        <w:t>в счётчике?</w:t>
      </w:r>
    </w:p>
    <w:p w:rsidR="0035419E" w:rsidRPr="0035419E" w:rsidRDefault="0035419E" w:rsidP="0035419E">
      <w:pPr>
        <w:spacing w:line="276" w:lineRule="auto"/>
        <w:ind w:firstLine="709"/>
        <w:jc w:val="both"/>
        <w:rPr>
          <w:color w:val="000000"/>
        </w:rPr>
      </w:pPr>
      <w:r w:rsidRPr="0035419E">
        <w:rPr>
          <w:color w:val="000000"/>
        </w:rPr>
        <w:t>4. Как выполняется проверка счетчика?</w:t>
      </w:r>
    </w:p>
    <w:p w:rsidR="0035419E" w:rsidRPr="0035419E" w:rsidRDefault="0035419E" w:rsidP="0035419E">
      <w:pPr>
        <w:spacing w:line="276" w:lineRule="auto"/>
        <w:ind w:firstLine="709"/>
        <w:jc w:val="both"/>
        <w:rPr>
          <w:b/>
          <w:color w:val="000000"/>
        </w:rPr>
      </w:pPr>
      <w:r w:rsidRPr="0035419E">
        <w:rPr>
          <w:color w:val="000000"/>
        </w:rPr>
        <w:t>5. Как выполняется настройка счетчика?</w:t>
      </w:r>
    </w:p>
    <w:p w:rsidR="0035419E" w:rsidRPr="007B207B" w:rsidRDefault="0035419E" w:rsidP="00F14002">
      <w:pPr>
        <w:pStyle w:val="a9"/>
        <w:shd w:val="clear" w:color="auto" w:fill="FFFFFF"/>
        <w:spacing w:before="0" w:beforeAutospacing="0" w:after="0" w:afterAutospacing="0" w:line="276" w:lineRule="auto"/>
        <w:ind w:firstLine="709"/>
        <w:rPr>
          <w:color w:val="000000"/>
          <w:sz w:val="27"/>
          <w:szCs w:val="27"/>
        </w:rPr>
      </w:pP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6C2E1A">
      <w:pPr>
        <w:widowControl w:val="0"/>
        <w:spacing w:line="276" w:lineRule="auto"/>
        <w:rPr>
          <w:b/>
        </w:rPr>
      </w:pPr>
    </w:p>
    <w:p w:rsidR="002B4C6B" w:rsidRPr="00AA17B3" w:rsidRDefault="002B4C6B" w:rsidP="00F14002">
      <w:pPr>
        <w:widowControl w:val="0"/>
        <w:spacing w:line="276" w:lineRule="auto"/>
        <w:ind w:firstLine="709"/>
        <w:rPr>
          <w:b/>
        </w:rPr>
      </w:pPr>
      <w:r w:rsidRPr="00AA17B3">
        <w:rPr>
          <w:b/>
        </w:rPr>
        <w:lastRenderedPageBreak/>
        <w:t>Лабораторная работа №21. Снятие характеристик электрической цепи с помощью электронного осциллографа.</w:t>
      </w:r>
    </w:p>
    <w:p w:rsidR="002B4C6B" w:rsidRDefault="00AA17B3" w:rsidP="00F14002">
      <w:pPr>
        <w:spacing w:line="276" w:lineRule="auto"/>
        <w:ind w:firstLine="709"/>
        <w:rPr>
          <w:rFonts w:eastAsia="Times New Roman"/>
          <w:color w:val="000000"/>
          <w:lang w:eastAsia="ru-RU"/>
        </w:rPr>
      </w:pPr>
      <w:r>
        <w:rPr>
          <w:rFonts w:eastAsia="Times New Roman"/>
          <w:b/>
          <w:bCs/>
          <w:color w:val="000000"/>
          <w:lang w:eastAsia="ru-RU"/>
        </w:rPr>
        <w:t xml:space="preserve">Цель работы: </w:t>
      </w:r>
      <w:r>
        <w:rPr>
          <w:rFonts w:eastAsia="Times New Roman"/>
          <w:color w:val="000000"/>
          <w:lang w:eastAsia="ru-RU"/>
        </w:rPr>
        <w:t>о</w:t>
      </w:r>
      <w:r w:rsidR="002B4C6B" w:rsidRPr="00AA17B3">
        <w:rPr>
          <w:rFonts w:eastAsia="Times New Roman"/>
          <w:color w:val="000000"/>
          <w:lang w:eastAsia="ru-RU"/>
        </w:rPr>
        <w:t>знакомление с принципом работы осциллографа и приобретение навыков измерений параметров электрических сигналов.</w:t>
      </w:r>
    </w:p>
    <w:p w:rsidR="00AA17B3" w:rsidRPr="00AA17B3" w:rsidRDefault="00AA17B3" w:rsidP="00F14002">
      <w:pPr>
        <w:spacing w:line="276" w:lineRule="auto"/>
        <w:ind w:firstLine="709"/>
        <w:rPr>
          <w:rFonts w:eastAsia="Times New Roman"/>
          <w:color w:val="000000"/>
          <w:lang w:eastAsia="ru-RU"/>
        </w:rPr>
      </w:pPr>
      <w:r w:rsidRPr="00AA17B3">
        <w:rPr>
          <w:rFonts w:eastAsia="Times New Roman"/>
          <w:b/>
          <w:color w:val="000000"/>
          <w:lang w:eastAsia="ru-RU"/>
        </w:rPr>
        <w:t>Оборудование</w:t>
      </w:r>
      <w:proofErr w:type="gramStart"/>
      <w:r w:rsidRPr="00AA17B3">
        <w:rPr>
          <w:rFonts w:eastAsia="Times New Roman"/>
          <w:b/>
          <w:color w:val="000000"/>
          <w:lang w:eastAsia="ru-RU"/>
        </w:rPr>
        <w:t>:</w:t>
      </w:r>
      <w:r w:rsidRPr="00AA17B3">
        <w:rPr>
          <w:rFonts w:eastAsia="Times New Roman"/>
          <w:color w:val="000000"/>
          <w:lang w:eastAsia="ru-RU"/>
        </w:rPr>
        <w:t>о</w:t>
      </w:r>
      <w:proofErr w:type="gramEnd"/>
      <w:r w:rsidRPr="00AA17B3">
        <w:rPr>
          <w:rFonts w:eastAsia="Times New Roman"/>
          <w:color w:val="000000"/>
          <w:lang w:eastAsia="ru-RU"/>
        </w:rPr>
        <w:t>сциллограф, генератор низкой частоты и источник регулируемого переменного напряжения частоты 50 Гц.</w:t>
      </w:r>
    </w:p>
    <w:p w:rsidR="002B4C6B" w:rsidRPr="00AA17B3" w:rsidRDefault="002B4C6B" w:rsidP="00F14002">
      <w:pPr>
        <w:spacing w:line="276" w:lineRule="auto"/>
        <w:ind w:firstLine="709"/>
        <w:rPr>
          <w:rFonts w:eastAsia="Times New Roman"/>
          <w:b/>
          <w:color w:val="000000"/>
          <w:lang w:eastAsia="ru-RU"/>
        </w:rPr>
      </w:pPr>
      <w:r w:rsidRPr="00AA17B3">
        <w:rPr>
          <w:rFonts w:eastAsia="Times New Roman"/>
          <w:b/>
          <w:bCs/>
          <w:color w:val="000000"/>
          <w:lang w:eastAsia="ru-RU"/>
        </w:rPr>
        <w:t>Порядок выполнения работы</w:t>
      </w:r>
    </w:p>
    <w:p w:rsidR="002B4C6B" w:rsidRPr="00AA17B3" w:rsidRDefault="002B4C6B" w:rsidP="00F14002">
      <w:pPr>
        <w:spacing w:line="276" w:lineRule="auto"/>
        <w:ind w:firstLine="709"/>
        <w:rPr>
          <w:rFonts w:eastAsia="Times New Roman"/>
          <w:b/>
          <w:color w:val="000000"/>
          <w:lang w:eastAsia="ru-RU"/>
        </w:rPr>
      </w:pPr>
      <w:r w:rsidRPr="00AA17B3">
        <w:rPr>
          <w:rFonts w:eastAsia="Times New Roman"/>
          <w:b/>
          <w:bCs/>
          <w:color w:val="000000"/>
          <w:lang w:eastAsia="ru-RU"/>
        </w:rPr>
        <w:t>Упражнение 1.</w:t>
      </w:r>
      <w:r w:rsidRPr="00AA17B3">
        <w:rPr>
          <w:rFonts w:eastAsia="Times New Roman"/>
          <w:b/>
          <w:color w:val="000000"/>
          <w:lang w:eastAsia="ru-RU"/>
        </w:rPr>
        <w:t> Определение чувствительности осциллографа.</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Подключить генератор к гнезду "ВХОД Y" осциллографа. Вольтметр подключить к гнезду "V" генератора.</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1. Установить частоту переменного тока от генератора, равную 1000 Гц.</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2. Переключатель осциллографа "V/дел" установить в положение "2".</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3. Включить генератор и осциллограф в сеть.</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4. Наблюдая за показаниями стрелочного вольтметра и поворачивая ручку " " генератора установить напряжение </w:t>
      </w:r>
      <w:r w:rsidRPr="00AA17B3">
        <w:rPr>
          <w:rFonts w:eastAsia="Times New Roman"/>
          <w:noProof/>
          <w:color w:val="000000"/>
          <w:lang w:eastAsia="ru-RU"/>
        </w:rPr>
        <w:drawing>
          <wp:inline distT="0" distB="0" distL="0" distR="0">
            <wp:extent cx="400050" cy="247650"/>
            <wp:effectExtent l="19050" t="0" r="0" b="0"/>
            <wp:docPr id="166" name="Рисунок 120" descr="http://web-local.rudn.ru/web-local/uem/ido/8/Image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eb-local.rudn.ru/web-local/uem/ido/8/Image547.gif"/>
                    <pic:cNvPicPr>
                      <a:picLocks noChangeAspect="1" noChangeArrowheads="1"/>
                    </pic:cNvPicPr>
                  </pic:nvPicPr>
                  <pic:blipFill>
                    <a:blip r:embed="rId125" cstate="print"/>
                    <a:srcRect/>
                    <a:stretch>
                      <a:fillRect/>
                    </a:stretch>
                  </pic:blipFill>
                  <pic:spPr bwMode="auto">
                    <a:xfrm>
                      <a:off x="0" y="0"/>
                      <a:ext cx="400050" cy="247650"/>
                    </a:xfrm>
                    <a:prstGeom prst="rect">
                      <a:avLst/>
                    </a:prstGeom>
                    <a:noFill/>
                    <a:ln w="9525">
                      <a:noFill/>
                      <a:miter lim="800000"/>
                      <a:headEnd/>
                      <a:tailEnd/>
                    </a:ln>
                  </pic:spPr>
                </pic:pic>
              </a:graphicData>
            </a:graphic>
          </wp:inline>
        </w:drawing>
      </w:r>
      <w:r w:rsidRPr="00AA17B3">
        <w:rPr>
          <w:rFonts w:eastAsia="Times New Roman"/>
          <w:color w:val="000000"/>
          <w:lang w:eastAsia="ru-RU"/>
        </w:rPr>
        <w:t> = 2 В.</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5. С помощью ручек осциллографа "СТАБ", "УРОВЕНЬ", "ВРЕМЯ/ДЕЛ", "ПЛАВНО" добиться устойчивого изображения синусоиды на экране.</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6. Ручками "ЯРКОСТЬ" и "ФОКУС" добиться четкого изображения.</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7. Переключатель "ВИД СИГНАЛА" перевести в положение "</w:t>
      </w:r>
      <w:r w:rsidRPr="00AA17B3">
        <w:rPr>
          <w:rFonts w:eastAsia="Times New Roman"/>
          <w:color w:val="000000"/>
          <w:lang w:eastAsia="ru-RU"/>
        </w:rPr>
        <w:t>". При этом на экране появится горизонтальная линия. Если линия на экране не появилась, то вращая ручки "СТАБ" и "УРОВЕНЬ" добейтесь ее появления.</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8. Ручкой " " совместить эту полосу с осью Х на экране осциллографа.</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9. Переключатель "ВИД СИГНАЛА" переводится в исходное состояние "</w:t>
      </w:r>
      <w:r w:rsidRPr="00AA17B3">
        <w:rPr>
          <w:rFonts w:eastAsia="Times New Roman"/>
          <w:color w:val="000000"/>
          <w:lang w:eastAsia="ru-RU"/>
        </w:rPr>
        <w:t>". На экране должна появиться синусоида. При ее отсутствии изображение восстанавливается вращением ручек "СТАБ" и "УРОВЕНЬ". Синусоида должна быть строго симметрична относительно оси Х.</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10. Измерить число делений </w:t>
      </w:r>
      <w:r w:rsidRPr="00AA17B3">
        <w:rPr>
          <w:rFonts w:eastAsia="Times New Roman"/>
          <w:noProof/>
          <w:color w:val="000000"/>
          <w:lang w:eastAsia="ru-RU"/>
        </w:rPr>
        <w:drawing>
          <wp:inline distT="0" distB="0" distL="0" distR="0">
            <wp:extent cx="209550" cy="228600"/>
            <wp:effectExtent l="19050" t="0" r="0" b="0"/>
            <wp:docPr id="165" name="Рисунок 121" descr="http://web-local.rudn.ru/web-local/uem/ido/8/Image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eb-local.rudn.ru/web-local/uem/ido/8/Image548.gif"/>
                    <pic:cNvPicPr>
                      <a:picLocks noChangeAspect="1" noChangeArrowheads="1"/>
                    </pic:cNvPicPr>
                  </pic:nvPicPr>
                  <pic:blipFill>
                    <a:blip r:embed="rId126"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AA17B3">
        <w:rPr>
          <w:rFonts w:eastAsia="Times New Roman"/>
          <w:color w:val="000000"/>
          <w:lang w:eastAsia="ru-RU"/>
        </w:rPr>
        <w:t> на экране осциллографа от оси Х до вершины синусоиды. Экран осциллографа разбит на квадраты. Сторона квадрата равна одному делению. Каждое деление разбито на пять частей, следовательно, одна его часть равна 0,2 деления.</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Чувствительность определить по формуле</w:t>
      </w:r>
    </w:p>
    <w:tbl>
      <w:tblPr>
        <w:tblW w:w="0" w:type="auto"/>
        <w:tblCellSpacing w:w="15" w:type="dxa"/>
        <w:tblCellMar>
          <w:top w:w="15" w:type="dxa"/>
          <w:left w:w="15" w:type="dxa"/>
          <w:bottom w:w="15" w:type="dxa"/>
          <w:right w:w="15" w:type="dxa"/>
        </w:tblCellMar>
        <w:tblLook w:val="04A0"/>
      </w:tblPr>
      <w:tblGrid>
        <w:gridCol w:w="1545"/>
        <w:gridCol w:w="135"/>
      </w:tblGrid>
      <w:tr w:rsidR="002B4C6B" w:rsidRPr="00AA17B3" w:rsidTr="002B4C6B">
        <w:trPr>
          <w:tblCellSpacing w:w="15" w:type="dxa"/>
        </w:trPr>
        <w:tc>
          <w:tcPr>
            <w:tcW w:w="0" w:type="auto"/>
            <w:vAlign w:val="center"/>
            <w:hideMark/>
          </w:tcPr>
          <w:p w:rsidR="002B4C6B" w:rsidRPr="00AA17B3" w:rsidRDefault="002B4C6B" w:rsidP="00F14002">
            <w:pPr>
              <w:spacing w:line="276" w:lineRule="auto"/>
              <w:ind w:firstLine="709"/>
              <w:rPr>
                <w:rFonts w:eastAsia="Times New Roman"/>
                <w:lang w:eastAsia="ru-RU"/>
              </w:rPr>
            </w:pPr>
            <w:r w:rsidRPr="00AA17B3">
              <w:rPr>
                <w:rFonts w:eastAsia="Times New Roman"/>
                <w:noProof/>
                <w:lang w:eastAsia="ru-RU"/>
              </w:rPr>
              <w:drawing>
                <wp:inline distT="0" distB="0" distL="0" distR="0">
                  <wp:extent cx="923925" cy="504825"/>
                  <wp:effectExtent l="0" t="0" r="9525" b="0"/>
                  <wp:docPr id="164" name="Рисунок 122" descr="http://web-local.rudn.ru/web-local/uem/ido/8/Image5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eb-local.rudn.ru/web-local/uem/ido/8/Image549.gif"/>
                          <pic:cNvPicPr>
                            <a:picLocks noChangeAspect="1" noChangeArrowheads="1"/>
                          </pic:cNvPicPr>
                        </pic:nvPicPr>
                        <pic:blipFill>
                          <a:blip r:embed="rId127" cstate="print"/>
                          <a:srcRect/>
                          <a:stretch>
                            <a:fillRect/>
                          </a:stretch>
                        </pic:blipFill>
                        <pic:spPr bwMode="auto">
                          <a:xfrm>
                            <a:off x="0" y="0"/>
                            <a:ext cx="923925" cy="504825"/>
                          </a:xfrm>
                          <a:prstGeom prst="rect">
                            <a:avLst/>
                          </a:prstGeom>
                          <a:noFill/>
                          <a:ln w="9525">
                            <a:noFill/>
                            <a:miter lim="800000"/>
                            <a:headEnd/>
                            <a:tailEnd/>
                          </a:ln>
                        </pic:spPr>
                      </pic:pic>
                    </a:graphicData>
                  </a:graphic>
                </wp:inline>
              </w:drawing>
            </w:r>
          </w:p>
        </w:tc>
        <w:tc>
          <w:tcPr>
            <w:tcW w:w="0" w:type="auto"/>
            <w:vAlign w:val="center"/>
            <w:hideMark/>
          </w:tcPr>
          <w:p w:rsidR="002B4C6B" w:rsidRPr="00AA17B3" w:rsidRDefault="002B4C6B" w:rsidP="00F14002">
            <w:pPr>
              <w:spacing w:line="276" w:lineRule="auto"/>
              <w:ind w:firstLine="709"/>
              <w:rPr>
                <w:rFonts w:eastAsia="Times New Roman"/>
                <w:lang w:eastAsia="ru-RU"/>
              </w:rPr>
            </w:pPr>
            <w:r w:rsidRPr="00AA17B3">
              <w:rPr>
                <w:rFonts w:eastAsia="Times New Roman"/>
                <w:lang w:eastAsia="ru-RU"/>
              </w:rPr>
              <w:t>.</w:t>
            </w:r>
          </w:p>
        </w:tc>
      </w:tr>
    </w:tbl>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11. Таким же образом определить чувствительность </w:t>
      </w:r>
      <w:r w:rsidRPr="00AA17B3">
        <w:rPr>
          <w:rFonts w:eastAsia="Times New Roman"/>
          <w:noProof/>
          <w:color w:val="000000"/>
          <w:lang w:eastAsia="ru-RU"/>
        </w:rPr>
        <w:drawing>
          <wp:inline distT="0" distB="0" distL="0" distR="0">
            <wp:extent cx="209550" cy="247650"/>
            <wp:effectExtent l="0" t="0" r="0" b="0"/>
            <wp:docPr id="163" name="Рисунок 123" descr="http://web-local.rudn.ru/web-local/uem/ido/8/Image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eb-local.rudn.ru/web-local/uem/ido/8/Image550.gif"/>
                    <pic:cNvPicPr>
                      <a:picLocks noChangeAspect="1" noChangeArrowheads="1"/>
                    </pic:cNvPicPr>
                  </pic:nvPicPr>
                  <pic:blipFill>
                    <a:blip r:embed="rId128"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AA17B3">
        <w:rPr>
          <w:rFonts w:eastAsia="Times New Roman"/>
          <w:color w:val="000000"/>
          <w:lang w:eastAsia="ru-RU"/>
        </w:rPr>
        <w:t> при </w:t>
      </w:r>
      <w:r w:rsidRPr="00AA17B3">
        <w:rPr>
          <w:rFonts w:eastAsia="Times New Roman"/>
          <w:noProof/>
          <w:color w:val="000000"/>
          <w:lang w:eastAsia="ru-RU"/>
        </w:rPr>
        <w:drawing>
          <wp:inline distT="0" distB="0" distL="0" distR="0">
            <wp:extent cx="314325" cy="247650"/>
            <wp:effectExtent l="19050" t="0" r="9525" b="0"/>
            <wp:docPr id="162" name="Рисунок 124" descr="http://web-local.rudn.ru/web-local/uem/ido/8/Image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eb-local.rudn.ru/web-local/uem/ido/8/Image551.gif"/>
                    <pic:cNvPicPr>
                      <a:picLocks noChangeAspect="1" noChangeArrowheads="1"/>
                    </pic:cNvPicPr>
                  </pic:nvPicPr>
                  <pic:blipFill>
                    <a:blip r:embed="rId129"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Pr="00AA17B3">
        <w:rPr>
          <w:rFonts w:eastAsia="Times New Roman"/>
          <w:color w:val="000000"/>
          <w:lang w:eastAsia="ru-RU"/>
        </w:rPr>
        <w:t> = 4 В. Вычислить среднее значение величины </w:t>
      </w:r>
      <w:r w:rsidRPr="00AA17B3">
        <w:rPr>
          <w:rFonts w:eastAsia="Times New Roman"/>
          <w:noProof/>
          <w:color w:val="000000"/>
          <w:lang w:eastAsia="ru-RU"/>
        </w:rPr>
        <w:drawing>
          <wp:inline distT="0" distB="0" distL="0" distR="0">
            <wp:extent cx="209550" cy="247650"/>
            <wp:effectExtent l="0" t="0" r="0" b="0"/>
            <wp:docPr id="161" name="Рисунок 125" descr="http://web-local.rudn.ru/web-local/uem/ido/8/Image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eb-local.rudn.ru/web-local/uem/ido/8/Image552.gif"/>
                    <pic:cNvPicPr>
                      <a:picLocks noChangeAspect="1" noChangeArrowheads="1"/>
                    </pic:cNvPicPr>
                  </pic:nvPicPr>
                  <pic:blipFill>
                    <a:blip r:embed="rId128"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AA17B3">
        <w:rPr>
          <w:rFonts w:eastAsia="Times New Roman"/>
          <w:color w:val="000000"/>
          <w:lang w:eastAsia="ru-RU"/>
        </w:rPr>
        <w:t>.</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12. Переключатель осциллографа "V/ДЕЛ" установить в положение "5". Определить чувствительность при </w:t>
      </w:r>
      <w:r w:rsidRPr="00AA17B3">
        <w:rPr>
          <w:rFonts w:eastAsia="Times New Roman"/>
          <w:noProof/>
          <w:color w:val="000000"/>
          <w:lang w:eastAsia="ru-RU"/>
        </w:rPr>
        <w:drawing>
          <wp:inline distT="0" distB="0" distL="0" distR="0">
            <wp:extent cx="314325" cy="247650"/>
            <wp:effectExtent l="19050" t="0" r="9525" b="0"/>
            <wp:docPr id="160" name="Рисунок 126" descr="http://web-local.rudn.ru/web-local/uem/ido/8/Image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eb-local.rudn.ru/web-local/uem/ido/8/Image471.gif"/>
                    <pic:cNvPicPr>
                      <a:picLocks noChangeAspect="1" noChangeArrowheads="1"/>
                    </pic:cNvPicPr>
                  </pic:nvPicPr>
                  <pic:blipFill>
                    <a:blip r:embed="rId129"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Pr="00AA17B3">
        <w:rPr>
          <w:rFonts w:eastAsia="Times New Roman"/>
          <w:color w:val="000000"/>
          <w:lang w:eastAsia="ru-RU"/>
        </w:rPr>
        <w:t> = 6; 8; 10 В. Вычислить среднее значение </w:t>
      </w:r>
      <w:r w:rsidRPr="00AA17B3">
        <w:rPr>
          <w:rFonts w:eastAsia="Times New Roman"/>
          <w:noProof/>
          <w:color w:val="000000"/>
          <w:lang w:eastAsia="ru-RU"/>
        </w:rPr>
        <w:drawing>
          <wp:inline distT="0" distB="0" distL="0" distR="0">
            <wp:extent cx="209550" cy="247650"/>
            <wp:effectExtent l="0" t="0" r="0" b="0"/>
            <wp:docPr id="158" name="Рисунок 127" descr="http://web-local.rudn.ru/web-local/uem/ido/8/Image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eb-local.rudn.ru/web-local/uem/ido/8/Image544.gif"/>
                    <pic:cNvPicPr>
                      <a:picLocks noChangeAspect="1" noChangeArrowheads="1"/>
                    </pic:cNvPicPr>
                  </pic:nvPicPr>
                  <pic:blipFill>
                    <a:blip r:embed="rId128"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AA17B3">
        <w:rPr>
          <w:rFonts w:eastAsia="Times New Roman"/>
          <w:color w:val="000000"/>
          <w:lang w:eastAsia="ru-RU"/>
        </w:rPr>
        <w:t>.</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Результаты занести в таблицу 1.</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iCs/>
          <w:color w:val="000000"/>
          <w:lang w:eastAsia="ru-RU"/>
        </w:rPr>
        <w:t>Таблица 1</w:t>
      </w:r>
    </w:p>
    <w:tbl>
      <w:tblPr>
        <w:tblW w:w="63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260"/>
        <w:gridCol w:w="1008"/>
        <w:gridCol w:w="1008"/>
        <w:gridCol w:w="1008"/>
        <w:gridCol w:w="1008"/>
        <w:gridCol w:w="1008"/>
      </w:tblGrid>
      <w:tr w:rsidR="002B4C6B" w:rsidRPr="00AA17B3" w:rsidTr="00AA17B3">
        <w:trPr>
          <w:tblCellSpacing w:w="0" w:type="dxa"/>
          <w:jc w:val="center"/>
        </w:trPr>
        <w:tc>
          <w:tcPr>
            <w:tcW w:w="10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noProof/>
                <w:lang w:eastAsia="ru-RU"/>
              </w:rPr>
              <w:drawing>
                <wp:inline distT="0" distB="0" distL="0" distR="0">
                  <wp:extent cx="314325" cy="247650"/>
                  <wp:effectExtent l="19050" t="0" r="9525" b="0"/>
                  <wp:docPr id="157" name="Рисунок 128" descr="http://web-local.rudn.ru/web-local/uem/ido/8/Image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eb-local.rudn.ru/web-local/uem/ido/8/Image471.gif"/>
                          <pic:cNvPicPr>
                            <a:picLocks noChangeAspect="1" noChangeArrowheads="1"/>
                          </pic:cNvPicPr>
                        </pic:nvPicPr>
                        <pic:blipFill>
                          <a:blip r:embed="rId129"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r w:rsidRPr="00AA17B3">
              <w:rPr>
                <w:rFonts w:eastAsia="Times New Roman"/>
                <w:lang w:eastAsia="ru-RU"/>
              </w:rPr>
              <w:t>, В</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r>
      <w:tr w:rsidR="002B4C6B" w:rsidRPr="00AA17B3" w:rsidTr="00AA17B3">
        <w:trPr>
          <w:tblCellSpacing w:w="0" w:type="dxa"/>
          <w:jc w:val="center"/>
        </w:trPr>
        <w:tc>
          <w:tcPr>
            <w:tcW w:w="10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noProof/>
                <w:lang w:eastAsia="ru-RU"/>
              </w:rPr>
              <w:lastRenderedPageBreak/>
              <w:drawing>
                <wp:inline distT="0" distB="0" distL="0" distR="0">
                  <wp:extent cx="209550" cy="228600"/>
                  <wp:effectExtent l="19050" t="0" r="0" b="0"/>
                  <wp:docPr id="156" name="Рисунок 129" descr="http://web-local.rudn.ru/web-local/uem/ido/8/Image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eb-local.rudn.ru/web-local/uem/ido/8/Image553.gif"/>
                          <pic:cNvPicPr>
                            <a:picLocks noChangeAspect="1" noChangeArrowheads="1"/>
                          </pic:cNvPicPr>
                        </pic:nvPicPr>
                        <pic:blipFill>
                          <a:blip r:embed="rId126"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AA17B3">
              <w:rPr>
                <w:rFonts w:eastAsia="Times New Roman"/>
                <w:lang w:eastAsia="ru-RU"/>
              </w:rPr>
              <w:t>, дел</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r>
      <w:tr w:rsidR="002B4C6B" w:rsidRPr="00AA17B3" w:rsidTr="00AA17B3">
        <w:trPr>
          <w:tblCellSpacing w:w="0" w:type="dxa"/>
          <w:jc w:val="center"/>
        </w:trPr>
        <w:tc>
          <w:tcPr>
            <w:tcW w:w="10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noProof/>
                <w:lang w:eastAsia="ru-RU"/>
              </w:rPr>
              <w:drawing>
                <wp:inline distT="0" distB="0" distL="0" distR="0">
                  <wp:extent cx="209550" cy="247650"/>
                  <wp:effectExtent l="0" t="0" r="0" b="0"/>
                  <wp:docPr id="155" name="Рисунок 130" descr="http://web-local.rudn.ru/web-local/uem/ido/8/Image5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eb-local.rudn.ru/web-local/uem/ido/8/Image554.gif"/>
                          <pic:cNvPicPr>
                            <a:picLocks noChangeAspect="1" noChangeArrowheads="1"/>
                          </pic:cNvPicPr>
                        </pic:nvPicPr>
                        <pic:blipFill>
                          <a:blip r:embed="rId128"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AA17B3">
              <w:rPr>
                <w:rFonts w:eastAsia="Times New Roman"/>
                <w:lang w:eastAsia="ru-RU"/>
              </w:rPr>
              <w:t>, дел</w:t>
            </w:r>
            <w:proofErr w:type="gramStart"/>
            <w:r w:rsidRPr="00AA17B3">
              <w:rPr>
                <w:rFonts w:eastAsia="Times New Roman"/>
                <w:lang w:eastAsia="ru-RU"/>
              </w:rPr>
              <w:t>/В</w:t>
            </w:r>
            <w:proofErr w:type="gramEnd"/>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c>
          <w:tcPr>
            <w:tcW w:w="800" w:type="pct"/>
            <w:tcBorders>
              <w:top w:val="outset" w:sz="6" w:space="0" w:color="auto"/>
              <w:left w:val="outset" w:sz="6" w:space="0" w:color="auto"/>
              <w:bottom w:val="outset" w:sz="6" w:space="0" w:color="auto"/>
              <w:right w:val="outset" w:sz="6" w:space="0" w:color="auto"/>
            </w:tcBorders>
            <w:hideMark/>
          </w:tcPr>
          <w:p w:rsidR="002B4C6B" w:rsidRPr="00AA17B3" w:rsidRDefault="002B4C6B" w:rsidP="00AA17B3">
            <w:pPr>
              <w:spacing w:line="276" w:lineRule="auto"/>
              <w:rPr>
                <w:rFonts w:eastAsia="Times New Roman"/>
                <w:lang w:eastAsia="ru-RU"/>
              </w:rPr>
            </w:pPr>
            <w:r w:rsidRPr="00AA17B3">
              <w:rPr>
                <w:rFonts w:eastAsia="Times New Roman"/>
                <w:lang w:eastAsia="ru-RU"/>
              </w:rPr>
              <w:t> </w:t>
            </w:r>
          </w:p>
        </w:tc>
      </w:tr>
    </w:tbl>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13. Вычислить обратные величины средних значений </w:t>
      </w:r>
      <w:r w:rsidRPr="00AA17B3">
        <w:rPr>
          <w:rFonts w:eastAsia="Times New Roman"/>
          <w:noProof/>
          <w:color w:val="000000"/>
          <w:lang w:eastAsia="ru-RU"/>
        </w:rPr>
        <w:drawing>
          <wp:inline distT="0" distB="0" distL="0" distR="0">
            <wp:extent cx="209550" cy="247650"/>
            <wp:effectExtent l="0" t="0" r="0" b="0"/>
            <wp:docPr id="154" name="Рисунок 131" descr="http://web-local.rudn.ru/web-local/uem/ido/8/Image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eb-local.rudn.ru/web-local/uem/ido/8/Image544.gif"/>
                    <pic:cNvPicPr>
                      <a:picLocks noChangeAspect="1" noChangeArrowheads="1"/>
                    </pic:cNvPicPr>
                  </pic:nvPicPr>
                  <pic:blipFill>
                    <a:blip r:embed="rId128" cstate="print"/>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AA17B3">
        <w:rPr>
          <w:rFonts w:eastAsia="Times New Roman"/>
          <w:color w:val="000000"/>
          <w:lang w:eastAsia="ru-RU"/>
        </w:rPr>
        <w:t>. Сравнить эти величины с соответствующими показателями переключателя "V/ДЕЛ".</w:t>
      </w:r>
    </w:p>
    <w:p w:rsidR="002B4C6B" w:rsidRPr="00AA17B3" w:rsidRDefault="002B4C6B" w:rsidP="00F14002">
      <w:pPr>
        <w:spacing w:line="276" w:lineRule="auto"/>
        <w:ind w:firstLine="709"/>
        <w:rPr>
          <w:rFonts w:eastAsia="Times New Roman"/>
          <w:b/>
          <w:color w:val="000000"/>
          <w:lang w:eastAsia="ru-RU"/>
        </w:rPr>
      </w:pPr>
      <w:r w:rsidRPr="00AA17B3">
        <w:rPr>
          <w:rFonts w:eastAsia="Times New Roman"/>
          <w:b/>
          <w:bCs/>
          <w:color w:val="000000"/>
          <w:lang w:eastAsia="ru-RU"/>
        </w:rPr>
        <w:t>Упражнение 2.</w:t>
      </w:r>
      <w:r w:rsidRPr="00AA17B3">
        <w:rPr>
          <w:rFonts w:eastAsia="Times New Roman"/>
          <w:b/>
          <w:color w:val="000000"/>
          <w:lang w:eastAsia="ru-RU"/>
        </w:rPr>
        <w:t> Определение частоты сигнала генератора.</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1. Установить произвольную частоту сигнала генератора. Переключатель "V/ДЕЛ" оставить в положении "5".</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2. Ручками "ВРЕМЯ/ДЕЛ", "СТАБ", "УРОВЕНЬ" добиться стабильного изображения синусоиды на экране осциллографа. Желательно, чтобы синусоида имела минимально возможное число периодов.</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3. Определите (по оси Х) число больших делений </w:t>
      </w:r>
      <w:r w:rsidRPr="00AA17B3">
        <w:rPr>
          <w:rFonts w:eastAsia="Times New Roman"/>
          <w:noProof/>
          <w:color w:val="000000"/>
          <w:lang w:eastAsia="ru-RU"/>
        </w:rPr>
        <w:drawing>
          <wp:inline distT="0" distB="0" distL="0" distR="0">
            <wp:extent cx="266700" cy="228600"/>
            <wp:effectExtent l="19050" t="0" r="0" b="0"/>
            <wp:docPr id="153" name="Рисунок 132" descr="http://web-local.rudn.ru/web-local/uem/ido/8/Image5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eb-local.rudn.ru/web-local/uem/ido/8/Image555.gif"/>
                    <pic:cNvPicPr>
                      <a:picLocks noChangeAspect="1" noChangeArrowheads="1"/>
                    </pic:cNvPicPr>
                  </pic:nvPicPr>
                  <pic:blipFill>
                    <a:blip r:embed="rId130"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AA17B3">
        <w:rPr>
          <w:rFonts w:eastAsia="Times New Roman"/>
          <w:color w:val="000000"/>
          <w:lang w:eastAsia="ru-RU"/>
        </w:rPr>
        <w:t>, приходящихся на один период синусоиды на экране осциллографа. Измерения необходимо проводить с точностью до десятых долей большого деления.</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4. Запишите показание времени развертки</w:t>
      </w:r>
      <w:proofErr w:type="gramStart"/>
      <w:r w:rsidRPr="00AA17B3">
        <w:rPr>
          <w:rFonts w:eastAsia="Times New Roman"/>
          <w:color w:val="000000"/>
          <w:lang w:eastAsia="ru-RU"/>
        </w:rPr>
        <w:t> К</w:t>
      </w:r>
      <w:proofErr w:type="gramEnd"/>
      <w:r w:rsidRPr="00AA17B3">
        <w:rPr>
          <w:rFonts w:eastAsia="Times New Roman"/>
          <w:color w:val="000000"/>
          <w:lang w:eastAsia="ru-RU"/>
        </w:rPr>
        <w:t> переключателя "ВРЕМЯ/ДЕЛ".</w:t>
      </w:r>
    </w:p>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5. Определите период</w:t>
      </w:r>
      <w:proofErr w:type="gramStart"/>
      <w:r w:rsidRPr="00AA17B3">
        <w:rPr>
          <w:rFonts w:eastAsia="Times New Roman"/>
          <w:color w:val="000000"/>
          <w:lang w:eastAsia="ru-RU"/>
        </w:rPr>
        <w:t> </w:t>
      </w:r>
      <w:r w:rsidRPr="00AA17B3">
        <w:rPr>
          <w:rFonts w:eastAsia="Times New Roman"/>
          <w:iCs/>
          <w:color w:val="000000"/>
          <w:lang w:eastAsia="ru-RU"/>
        </w:rPr>
        <w:t>Т</w:t>
      </w:r>
      <w:proofErr w:type="gramEnd"/>
      <w:r w:rsidRPr="00AA17B3">
        <w:rPr>
          <w:rFonts w:eastAsia="Times New Roman"/>
          <w:color w:val="000000"/>
          <w:lang w:eastAsia="ru-RU"/>
        </w:rPr>
        <w:t> и частоту </w:t>
      </w:r>
      <w:r w:rsidRPr="00AA17B3">
        <w:rPr>
          <w:rFonts w:eastAsia="Times New Roman"/>
          <w:iCs/>
          <w:color w:val="000000"/>
          <w:lang w:eastAsia="ru-RU"/>
        </w:rPr>
        <w:t>f</w:t>
      </w:r>
      <w:r w:rsidRPr="00AA17B3">
        <w:rPr>
          <w:rFonts w:eastAsia="Times New Roman"/>
          <w:color w:val="000000"/>
          <w:lang w:eastAsia="ru-RU"/>
        </w:rPr>
        <w:t> исследуемого сигнала по формулам:</w:t>
      </w:r>
    </w:p>
    <w:tbl>
      <w:tblPr>
        <w:tblW w:w="0" w:type="auto"/>
        <w:tblCellSpacing w:w="15" w:type="dxa"/>
        <w:tblCellMar>
          <w:top w:w="15" w:type="dxa"/>
          <w:left w:w="15" w:type="dxa"/>
          <w:bottom w:w="15" w:type="dxa"/>
          <w:right w:w="15" w:type="dxa"/>
        </w:tblCellMar>
        <w:tblLook w:val="04A0"/>
      </w:tblPr>
      <w:tblGrid>
        <w:gridCol w:w="1155"/>
        <w:gridCol w:w="127"/>
        <w:gridCol w:w="1680"/>
        <w:gridCol w:w="135"/>
      </w:tblGrid>
      <w:tr w:rsidR="002B4C6B" w:rsidRPr="00AA17B3" w:rsidTr="002B4C6B">
        <w:trPr>
          <w:tblCellSpacing w:w="15" w:type="dxa"/>
        </w:trPr>
        <w:tc>
          <w:tcPr>
            <w:tcW w:w="0" w:type="auto"/>
            <w:vAlign w:val="center"/>
            <w:hideMark/>
          </w:tcPr>
          <w:p w:rsidR="002B4C6B" w:rsidRPr="00AA17B3" w:rsidRDefault="002B4C6B" w:rsidP="00F14002">
            <w:pPr>
              <w:spacing w:line="276" w:lineRule="auto"/>
              <w:ind w:firstLine="709"/>
              <w:rPr>
                <w:rFonts w:eastAsia="Times New Roman"/>
                <w:lang w:eastAsia="ru-RU"/>
              </w:rPr>
            </w:pPr>
            <w:r w:rsidRPr="00AA17B3">
              <w:rPr>
                <w:rFonts w:eastAsia="Times New Roman"/>
                <w:noProof/>
                <w:lang w:eastAsia="ru-RU"/>
              </w:rPr>
              <w:drawing>
                <wp:inline distT="0" distB="0" distL="0" distR="0">
                  <wp:extent cx="666750" cy="228600"/>
                  <wp:effectExtent l="19050" t="0" r="0" b="0"/>
                  <wp:docPr id="152" name="Рисунок 133" descr="http://web-local.rudn.ru/web-local/uem/ido/8/Image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eb-local.rudn.ru/web-local/uem/ido/8/Image556.gif"/>
                          <pic:cNvPicPr>
                            <a:picLocks noChangeAspect="1" noChangeArrowheads="1"/>
                          </pic:cNvPicPr>
                        </pic:nvPicPr>
                        <pic:blipFill>
                          <a:blip r:embed="rId131" cstate="print"/>
                          <a:srcRect/>
                          <a:stretch>
                            <a:fillRect/>
                          </a:stretch>
                        </pic:blipFill>
                        <pic:spPr bwMode="auto">
                          <a:xfrm>
                            <a:off x="0" y="0"/>
                            <a:ext cx="666750" cy="228600"/>
                          </a:xfrm>
                          <a:prstGeom prst="rect">
                            <a:avLst/>
                          </a:prstGeom>
                          <a:noFill/>
                          <a:ln w="9525">
                            <a:noFill/>
                            <a:miter lim="800000"/>
                            <a:headEnd/>
                            <a:tailEnd/>
                          </a:ln>
                        </pic:spPr>
                      </pic:pic>
                    </a:graphicData>
                  </a:graphic>
                </wp:inline>
              </w:drawing>
            </w:r>
          </w:p>
        </w:tc>
        <w:tc>
          <w:tcPr>
            <w:tcW w:w="0" w:type="auto"/>
            <w:vAlign w:val="center"/>
            <w:hideMark/>
          </w:tcPr>
          <w:p w:rsidR="002B4C6B" w:rsidRPr="00AA17B3" w:rsidRDefault="002B4C6B" w:rsidP="00F14002">
            <w:pPr>
              <w:spacing w:line="276" w:lineRule="auto"/>
              <w:ind w:firstLine="709"/>
              <w:rPr>
                <w:rFonts w:eastAsia="Times New Roman"/>
                <w:lang w:eastAsia="ru-RU"/>
              </w:rPr>
            </w:pPr>
            <w:r w:rsidRPr="00AA17B3">
              <w:rPr>
                <w:rFonts w:eastAsia="Times New Roman"/>
                <w:lang w:eastAsia="ru-RU"/>
              </w:rPr>
              <w:t>;</w:t>
            </w:r>
          </w:p>
        </w:tc>
        <w:tc>
          <w:tcPr>
            <w:tcW w:w="0" w:type="auto"/>
            <w:vAlign w:val="center"/>
            <w:hideMark/>
          </w:tcPr>
          <w:p w:rsidR="002B4C6B" w:rsidRPr="00AA17B3" w:rsidRDefault="002B4C6B" w:rsidP="00F14002">
            <w:pPr>
              <w:spacing w:line="276" w:lineRule="auto"/>
              <w:ind w:firstLine="709"/>
              <w:rPr>
                <w:rFonts w:eastAsia="Times New Roman"/>
                <w:lang w:eastAsia="ru-RU"/>
              </w:rPr>
            </w:pPr>
            <w:r w:rsidRPr="00AA17B3">
              <w:rPr>
                <w:rFonts w:eastAsia="Times New Roman"/>
                <w:noProof/>
                <w:lang w:eastAsia="ru-RU"/>
              </w:rPr>
              <w:drawing>
                <wp:inline distT="0" distB="0" distL="0" distR="0">
                  <wp:extent cx="1028700" cy="466725"/>
                  <wp:effectExtent l="0" t="0" r="0" b="0"/>
                  <wp:docPr id="151" name="Рисунок 134" descr="http://web-local.rudn.ru/web-local/uem/ido/8/Image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eb-local.rudn.ru/web-local/uem/ido/8/Image557.gif"/>
                          <pic:cNvPicPr>
                            <a:picLocks noChangeAspect="1" noChangeArrowheads="1"/>
                          </pic:cNvPicPr>
                        </pic:nvPicPr>
                        <pic:blipFill>
                          <a:blip r:embed="rId132" cstate="print"/>
                          <a:srcRect/>
                          <a:stretch>
                            <a:fillRect/>
                          </a:stretch>
                        </pic:blipFill>
                        <pic:spPr bwMode="auto">
                          <a:xfrm>
                            <a:off x="0" y="0"/>
                            <a:ext cx="1028700" cy="466725"/>
                          </a:xfrm>
                          <a:prstGeom prst="rect">
                            <a:avLst/>
                          </a:prstGeom>
                          <a:noFill/>
                          <a:ln w="9525">
                            <a:noFill/>
                            <a:miter lim="800000"/>
                            <a:headEnd/>
                            <a:tailEnd/>
                          </a:ln>
                        </pic:spPr>
                      </pic:pic>
                    </a:graphicData>
                  </a:graphic>
                </wp:inline>
              </w:drawing>
            </w:r>
          </w:p>
        </w:tc>
        <w:tc>
          <w:tcPr>
            <w:tcW w:w="0" w:type="auto"/>
            <w:vAlign w:val="center"/>
            <w:hideMark/>
          </w:tcPr>
          <w:p w:rsidR="002B4C6B" w:rsidRPr="00AA17B3" w:rsidRDefault="002B4C6B" w:rsidP="00F14002">
            <w:pPr>
              <w:spacing w:line="276" w:lineRule="auto"/>
              <w:ind w:firstLine="709"/>
              <w:rPr>
                <w:rFonts w:eastAsia="Times New Roman"/>
                <w:lang w:eastAsia="ru-RU"/>
              </w:rPr>
            </w:pPr>
            <w:r w:rsidRPr="00AA17B3">
              <w:rPr>
                <w:rFonts w:eastAsia="Times New Roman"/>
                <w:lang w:eastAsia="ru-RU"/>
              </w:rPr>
              <w:t>.</w:t>
            </w:r>
          </w:p>
        </w:tc>
      </w:tr>
    </w:tbl>
    <w:p w:rsidR="002B4C6B" w:rsidRPr="00AA17B3" w:rsidRDefault="002B4C6B" w:rsidP="00F14002">
      <w:pPr>
        <w:spacing w:line="276" w:lineRule="auto"/>
        <w:ind w:firstLine="709"/>
        <w:rPr>
          <w:rFonts w:eastAsia="Times New Roman"/>
          <w:color w:val="000000"/>
          <w:lang w:eastAsia="ru-RU"/>
        </w:rPr>
      </w:pPr>
      <w:r w:rsidRPr="00AA17B3">
        <w:rPr>
          <w:rFonts w:eastAsia="Times New Roman"/>
          <w:color w:val="000000"/>
          <w:lang w:eastAsia="ru-RU"/>
        </w:rPr>
        <w:t>6. Сравните найденную частоту сигнала с частотой, установленной на генераторе.</w:t>
      </w:r>
    </w:p>
    <w:p w:rsidR="002B4C6B" w:rsidRPr="00AA17B3" w:rsidRDefault="00AA17B3" w:rsidP="00F14002">
      <w:pPr>
        <w:spacing w:line="276" w:lineRule="auto"/>
        <w:ind w:firstLine="709"/>
        <w:rPr>
          <w:rFonts w:eastAsia="Times New Roman"/>
          <w:b/>
          <w:color w:val="000000"/>
          <w:lang w:eastAsia="ru-RU"/>
        </w:rPr>
      </w:pPr>
      <w:r w:rsidRPr="00AA17B3">
        <w:rPr>
          <w:rFonts w:eastAsia="Times New Roman"/>
          <w:b/>
          <w:bCs/>
          <w:color w:val="000000"/>
          <w:lang w:eastAsia="ru-RU"/>
        </w:rPr>
        <w:t>Контрольные вопросы.</w:t>
      </w:r>
    </w:p>
    <w:p w:rsidR="002B4C6B" w:rsidRPr="00AA17B3" w:rsidRDefault="002B4C6B" w:rsidP="004403C0">
      <w:pPr>
        <w:numPr>
          <w:ilvl w:val="0"/>
          <w:numId w:val="27"/>
        </w:numPr>
        <w:spacing w:line="276" w:lineRule="auto"/>
        <w:ind w:left="0" w:firstLine="709"/>
        <w:rPr>
          <w:rFonts w:eastAsia="Times New Roman"/>
          <w:color w:val="000000"/>
          <w:lang w:eastAsia="ru-RU"/>
        </w:rPr>
      </w:pPr>
      <w:r w:rsidRPr="00AA17B3">
        <w:rPr>
          <w:rFonts w:eastAsia="Times New Roman"/>
          <w:color w:val="000000"/>
          <w:lang w:eastAsia="ru-RU"/>
        </w:rPr>
        <w:t>Каково назначение осциллографа и в чём его преимущества по сравнению со стрелочно-цифровыми измерительными приборами?</w:t>
      </w:r>
    </w:p>
    <w:p w:rsidR="002B4C6B" w:rsidRPr="00AA17B3" w:rsidRDefault="002B4C6B" w:rsidP="004403C0">
      <w:pPr>
        <w:numPr>
          <w:ilvl w:val="0"/>
          <w:numId w:val="27"/>
        </w:numPr>
        <w:spacing w:line="276" w:lineRule="auto"/>
        <w:ind w:left="0" w:firstLine="709"/>
        <w:rPr>
          <w:rFonts w:eastAsia="Times New Roman"/>
          <w:color w:val="000000"/>
          <w:lang w:eastAsia="ru-RU"/>
        </w:rPr>
      </w:pPr>
      <w:r w:rsidRPr="00AA17B3">
        <w:rPr>
          <w:rFonts w:eastAsia="Times New Roman"/>
          <w:color w:val="000000"/>
          <w:lang w:eastAsia="ru-RU"/>
        </w:rPr>
        <w:t>Перечислите основные блоки осциллографа.</w:t>
      </w:r>
    </w:p>
    <w:p w:rsidR="002B4C6B" w:rsidRPr="00AA17B3" w:rsidRDefault="002B4C6B" w:rsidP="004403C0">
      <w:pPr>
        <w:numPr>
          <w:ilvl w:val="0"/>
          <w:numId w:val="27"/>
        </w:numPr>
        <w:spacing w:line="276" w:lineRule="auto"/>
        <w:ind w:left="0" w:firstLine="709"/>
        <w:rPr>
          <w:rFonts w:eastAsia="Times New Roman"/>
          <w:color w:val="000000"/>
          <w:lang w:eastAsia="ru-RU"/>
        </w:rPr>
      </w:pPr>
      <w:r w:rsidRPr="00AA17B3">
        <w:rPr>
          <w:rFonts w:eastAsia="Times New Roman"/>
          <w:color w:val="000000"/>
          <w:lang w:eastAsia="ru-RU"/>
        </w:rPr>
        <w:t>Опишите устройство и работу электронно-лучевой трубки.</w:t>
      </w:r>
    </w:p>
    <w:p w:rsidR="002B4C6B" w:rsidRPr="00AA17B3" w:rsidRDefault="002B4C6B" w:rsidP="004403C0">
      <w:pPr>
        <w:numPr>
          <w:ilvl w:val="0"/>
          <w:numId w:val="27"/>
        </w:numPr>
        <w:spacing w:line="276" w:lineRule="auto"/>
        <w:ind w:left="0" w:firstLine="709"/>
        <w:rPr>
          <w:rFonts w:eastAsia="Times New Roman"/>
          <w:color w:val="000000"/>
          <w:lang w:eastAsia="ru-RU"/>
        </w:rPr>
      </w:pPr>
      <w:r w:rsidRPr="00AA17B3">
        <w:rPr>
          <w:rFonts w:eastAsia="Times New Roman"/>
          <w:color w:val="000000"/>
          <w:lang w:eastAsia="ru-RU"/>
        </w:rPr>
        <w:t>Для чего предназначен </w:t>
      </w:r>
      <w:r w:rsidRPr="00AA17B3">
        <w:rPr>
          <w:rFonts w:eastAsia="Times New Roman"/>
          <w:iCs/>
          <w:color w:val="000000"/>
          <w:lang w:eastAsia="ru-RU"/>
        </w:rPr>
        <w:t>генератор развёртки</w:t>
      </w:r>
      <w:r w:rsidRPr="00AA17B3">
        <w:rPr>
          <w:rFonts w:eastAsia="Times New Roman"/>
          <w:color w:val="000000"/>
          <w:lang w:eastAsia="ru-RU"/>
        </w:rPr>
        <w:t>? Что он “разворачивает” и чем объясняется столь специфическая форма сигнала, вырабатываемого этим генератором?</w:t>
      </w:r>
    </w:p>
    <w:p w:rsidR="002B4C6B" w:rsidRPr="00AA17B3" w:rsidRDefault="002B4C6B" w:rsidP="004403C0">
      <w:pPr>
        <w:numPr>
          <w:ilvl w:val="0"/>
          <w:numId w:val="27"/>
        </w:numPr>
        <w:spacing w:line="276" w:lineRule="auto"/>
        <w:ind w:left="0" w:firstLine="709"/>
        <w:rPr>
          <w:rFonts w:eastAsia="Times New Roman"/>
          <w:color w:val="000000"/>
          <w:lang w:eastAsia="ru-RU"/>
        </w:rPr>
      </w:pPr>
      <w:r w:rsidRPr="00AA17B3">
        <w:rPr>
          <w:rFonts w:eastAsia="Times New Roman"/>
          <w:color w:val="000000"/>
          <w:lang w:eastAsia="ru-RU"/>
        </w:rPr>
        <w:t>Какую картину наблюдают на экране осциллографа при сложении взаимно перпендикулярных гармонических колебаний с разными частотами?</w:t>
      </w:r>
    </w:p>
    <w:p w:rsidR="002B4C6B" w:rsidRPr="00AA17B3" w:rsidRDefault="002B4C6B" w:rsidP="004403C0">
      <w:pPr>
        <w:numPr>
          <w:ilvl w:val="0"/>
          <w:numId w:val="27"/>
        </w:numPr>
        <w:spacing w:line="276" w:lineRule="auto"/>
        <w:ind w:left="0" w:firstLine="709"/>
        <w:rPr>
          <w:rFonts w:eastAsia="Times New Roman"/>
          <w:color w:val="000000"/>
          <w:lang w:eastAsia="ru-RU"/>
        </w:rPr>
      </w:pPr>
      <w:r w:rsidRPr="00AA17B3">
        <w:rPr>
          <w:rFonts w:eastAsia="Times New Roman"/>
          <w:color w:val="000000"/>
          <w:lang w:eastAsia="ru-RU"/>
        </w:rPr>
        <w:t>В чём состоит явление </w:t>
      </w:r>
      <w:r w:rsidRPr="00AA17B3">
        <w:rPr>
          <w:rFonts w:eastAsia="Times New Roman"/>
          <w:iCs/>
          <w:color w:val="000000"/>
          <w:lang w:eastAsia="ru-RU"/>
        </w:rPr>
        <w:t>резонанса</w:t>
      </w:r>
      <w:r w:rsidRPr="00AA17B3">
        <w:rPr>
          <w:rFonts w:eastAsia="Times New Roman"/>
          <w:color w:val="000000"/>
          <w:lang w:eastAsia="ru-RU"/>
        </w:rPr>
        <w:t>, и в каком случае оно наблюдается?</w:t>
      </w:r>
    </w:p>
    <w:p w:rsidR="00AA17B3" w:rsidRDefault="00AA17B3" w:rsidP="00F14002">
      <w:pPr>
        <w:widowControl w:val="0"/>
        <w:spacing w:line="276" w:lineRule="auto"/>
        <w:ind w:firstLine="709"/>
      </w:pP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1. Акимов  Н.А.,  Котеленец Н.Ф. "Монтаж, техническая эксплуатация и ремонт   электрического   и  электротехнического  оборудования", - М.: Академия, 2008.</w:t>
      </w:r>
    </w:p>
    <w:p w:rsidR="006C2E1A" w:rsidRDefault="006C2E1A" w:rsidP="006C2E1A">
      <w:pPr>
        <w:spacing w:line="276" w:lineRule="auto"/>
        <w:ind w:firstLine="709"/>
        <w:jc w:val="both"/>
        <w:rPr>
          <w:rFonts w:eastAsia="Times New Roman"/>
          <w:lang w:eastAsia="ru-RU"/>
        </w:rPr>
      </w:pPr>
      <w:r>
        <w:t>2. АлексееваБ.А., Ф.Л. Когана, Л.Г. Мамиконянца. Объем и нормы испытаний электрооборудования/ Под общ</w:t>
      </w:r>
      <w:proofErr w:type="gramStart"/>
      <w:r>
        <w:t>.</w:t>
      </w:r>
      <w:proofErr w:type="gramEnd"/>
      <w:r>
        <w:t xml:space="preserve"> </w:t>
      </w:r>
      <w:proofErr w:type="gramStart"/>
      <w:r>
        <w:t>р</w:t>
      </w:r>
      <w:proofErr w:type="gramEnd"/>
      <w:r>
        <w:t>ед..– 6-е изд. – М.: Изд-во НЦ ЭНАС, 2006</w:t>
      </w:r>
    </w:p>
    <w:p w:rsidR="006C2E1A" w:rsidRDefault="006C2E1A" w:rsidP="006C2E1A">
      <w:pPr>
        <w:spacing w:line="276" w:lineRule="auto"/>
        <w:ind w:firstLine="709"/>
        <w:jc w:val="both"/>
        <w:rPr>
          <w:rFonts w:eastAsia="Times New Roman"/>
          <w:lang w:eastAsia="ru-RU"/>
        </w:rPr>
      </w:pPr>
      <w:r>
        <w:t xml:space="preserve">3.Монтаж,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4.Правила безопасности при эксплуатации электроустановок. – М.: Бюро печати, 2007. </w:t>
      </w:r>
    </w:p>
    <w:p w:rsidR="006C2E1A" w:rsidRDefault="006C2E1A" w:rsidP="006C2E1A">
      <w:pPr>
        <w:spacing w:line="276" w:lineRule="auto"/>
        <w:ind w:firstLine="709"/>
        <w:jc w:val="both"/>
      </w:pPr>
      <w:r>
        <w:t>5. Правила технической эксплуатации электрических станций и сетей РФ. – М.: Изд-во НЦ ЭНАС, 2007.</w:t>
      </w:r>
    </w:p>
    <w:p w:rsidR="00B92DC5" w:rsidRDefault="00B92DC5" w:rsidP="006C2E1A">
      <w:pPr>
        <w:widowControl w:val="0"/>
        <w:spacing w:line="276" w:lineRule="auto"/>
        <w:jc w:val="both"/>
        <w:rPr>
          <w:b/>
        </w:rPr>
      </w:pPr>
    </w:p>
    <w:p w:rsidR="00A50F04" w:rsidRPr="00B95A78" w:rsidRDefault="00A50F04" w:rsidP="00E105F1">
      <w:pPr>
        <w:widowControl w:val="0"/>
        <w:spacing w:line="276" w:lineRule="auto"/>
        <w:ind w:firstLine="709"/>
        <w:jc w:val="both"/>
        <w:rPr>
          <w:b/>
        </w:rPr>
      </w:pPr>
      <w:r w:rsidRPr="00B95A78">
        <w:rPr>
          <w:b/>
        </w:rPr>
        <w:lastRenderedPageBreak/>
        <w:t>Лабораторная работа №22. Определение погрешности измерительных трансформаторов тока и напряжения.</w:t>
      </w:r>
    </w:p>
    <w:p w:rsidR="00E105F1" w:rsidRPr="00E105F1" w:rsidRDefault="00E105F1" w:rsidP="00E105F1">
      <w:pPr>
        <w:widowControl w:val="0"/>
        <w:spacing w:line="276" w:lineRule="auto"/>
        <w:ind w:firstLine="709"/>
        <w:jc w:val="both"/>
        <w:rPr>
          <w:color w:val="000000"/>
        </w:rPr>
      </w:pPr>
      <w:r w:rsidRPr="00B95A78">
        <w:rPr>
          <w:b/>
          <w:color w:val="000000"/>
        </w:rPr>
        <w:t>Цель работы:</w:t>
      </w:r>
      <w:r w:rsidRPr="00E105F1">
        <w:rPr>
          <w:color w:val="000000"/>
        </w:rPr>
        <w:t xml:space="preserve"> Освоить методику определения погрешностей трансформаторов тока и напряжения по паспортным и экспериментальным данным.</w:t>
      </w:r>
    </w:p>
    <w:p w:rsidR="00E105F1" w:rsidRPr="00E105F1" w:rsidRDefault="00E105F1" w:rsidP="00E105F1">
      <w:pPr>
        <w:widowControl w:val="0"/>
        <w:spacing w:line="276" w:lineRule="auto"/>
        <w:ind w:firstLine="709"/>
        <w:jc w:val="both"/>
        <w:rPr>
          <w:color w:val="000000"/>
        </w:rPr>
      </w:pPr>
      <w:r w:rsidRPr="00B95A78">
        <w:rPr>
          <w:b/>
          <w:color w:val="000000"/>
        </w:rPr>
        <w:t>Оборудование:</w:t>
      </w:r>
      <w:r w:rsidRPr="00E105F1">
        <w:rPr>
          <w:color w:val="000000"/>
        </w:rPr>
        <w:t xml:space="preserve"> Трансформатор тока типа ТВК 10 УХЛЗ, который подвергается </w:t>
      </w:r>
    </w:p>
    <w:p w:rsidR="00E105F1" w:rsidRPr="00E105F1" w:rsidRDefault="00E105F1" w:rsidP="00B95A78">
      <w:pPr>
        <w:widowControl w:val="0"/>
        <w:spacing w:line="276" w:lineRule="auto"/>
        <w:jc w:val="both"/>
        <w:rPr>
          <w:color w:val="000000"/>
        </w:rPr>
      </w:pPr>
      <w:r>
        <w:rPr>
          <w:color w:val="000000"/>
        </w:rPr>
        <w:t>испытаниям; регулятор напряжения типа ЛАТр; п</w:t>
      </w:r>
      <w:r w:rsidRPr="00E105F1">
        <w:rPr>
          <w:color w:val="000000"/>
        </w:rPr>
        <w:t>онижающий тр</w:t>
      </w:r>
      <w:r>
        <w:rPr>
          <w:color w:val="000000"/>
        </w:rPr>
        <w:t>ансформатор ОСО-0,25-73 220/ШВ; мегомметр типа ЭСО 202/2; миллиамперметр типа Н 42300; к</w:t>
      </w:r>
      <w:r w:rsidRPr="00E105F1">
        <w:rPr>
          <w:color w:val="000000"/>
        </w:rPr>
        <w:t>омбинированный при</w:t>
      </w:r>
      <w:r>
        <w:rPr>
          <w:color w:val="000000"/>
        </w:rPr>
        <w:t>бор типа Ц4313; два амперметра типа</w:t>
      </w:r>
      <w:proofErr w:type="gramStart"/>
      <w:r>
        <w:rPr>
          <w:color w:val="000000"/>
        </w:rPr>
        <w:t xml:space="preserve"> Э</w:t>
      </w:r>
      <w:proofErr w:type="gramEnd"/>
      <w:r>
        <w:rPr>
          <w:color w:val="000000"/>
        </w:rPr>
        <w:t xml:space="preserve"> 59; л</w:t>
      </w:r>
      <w:r w:rsidRPr="00E105F1">
        <w:rPr>
          <w:color w:val="000000"/>
        </w:rPr>
        <w:t>абораторный трансформатор тока</w:t>
      </w:r>
      <w:r>
        <w:rPr>
          <w:color w:val="000000"/>
        </w:rPr>
        <w:t>; лабораторный трансформатор напряжения</w:t>
      </w:r>
      <w:r w:rsidRPr="00E105F1">
        <w:rPr>
          <w:color w:val="000000"/>
        </w:rPr>
        <w:t>.</w:t>
      </w:r>
    </w:p>
    <w:p w:rsidR="00E105F1" w:rsidRPr="00B95A78" w:rsidRDefault="00E105F1" w:rsidP="00E105F1">
      <w:pPr>
        <w:widowControl w:val="0"/>
        <w:spacing w:line="276" w:lineRule="auto"/>
        <w:ind w:firstLine="709"/>
        <w:jc w:val="both"/>
        <w:rPr>
          <w:b/>
          <w:color w:val="000000"/>
        </w:rPr>
      </w:pPr>
      <w:r w:rsidRPr="00B95A78">
        <w:rPr>
          <w:b/>
          <w:color w:val="000000"/>
        </w:rPr>
        <w:t>Порядок выполнения.</w:t>
      </w:r>
    </w:p>
    <w:p w:rsidR="00E105F1" w:rsidRPr="00E105F1" w:rsidRDefault="00E105F1" w:rsidP="00B95A78">
      <w:pPr>
        <w:widowControl w:val="0"/>
        <w:spacing w:line="276" w:lineRule="auto"/>
        <w:ind w:firstLine="709"/>
        <w:jc w:val="both"/>
        <w:rPr>
          <w:color w:val="000000"/>
        </w:rPr>
      </w:pPr>
      <w:r w:rsidRPr="00E105F1">
        <w:rPr>
          <w:color w:val="000000"/>
        </w:rPr>
        <w:t xml:space="preserve">1. Ознакомиться с приборами и </w:t>
      </w:r>
      <w:r w:rsidR="00B95A78">
        <w:rPr>
          <w:color w:val="000000"/>
        </w:rPr>
        <w:t xml:space="preserve">оборудованием, необходимым для </w:t>
      </w:r>
      <w:r w:rsidRPr="00E105F1">
        <w:rPr>
          <w:color w:val="000000"/>
        </w:rPr>
        <w:t>выполнения работы.</w:t>
      </w:r>
    </w:p>
    <w:p w:rsidR="00E105F1" w:rsidRPr="00E105F1" w:rsidRDefault="00E105F1" w:rsidP="00E105F1">
      <w:pPr>
        <w:widowControl w:val="0"/>
        <w:spacing w:line="276" w:lineRule="auto"/>
        <w:ind w:firstLine="709"/>
        <w:jc w:val="both"/>
        <w:rPr>
          <w:color w:val="000000"/>
        </w:rPr>
      </w:pPr>
      <w:r w:rsidRPr="00E105F1">
        <w:rPr>
          <w:color w:val="000000"/>
        </w:rPr>
        <w:t>2. Осмотреть трансформатор тока и напряжения и измерить сопротивление изоляции.</w:t>
      </w:r>
    </w:p>
    <w:p w:rsidR="00E105F1" w:rsidRPr="00E105F1" w:rsidRDefault="00E105F1" w:rsidP="00E105F1">
      <w:pPr>
        <w:widowControl w:val="0"/>
        <w:spacing w:line="276" w:lineRule="auto"/>
        <w:ind w:firstLine="709"/>
        <w:jc w:val="both"/>
        <w:rPr>
          <w:color w:val="000000"/>
        </w:rPr>
      </w:pPr>
      <w:r w:rsidRPr="00E105F1">
        <w:rPr>
          <w:color w:val="000000"/>
        </w:rPr>
        <w:t>3. Проверить правильность разметки зажимов двумя методами.</w:t>
      </w:r>
    </w:p>
    <w:p w:rsidR="00E105F1" w:rsidRPr="00E105F1" w:rsidRDefault="00E105F1" w:rsidP="00E105F1">
      <w:pPr>
        <w:widowControl w:val="0"/>
        <w:spacing w:line="276" w:lineRule="auto"/>
        <w:ind w:firstLine="709"/>
        <w:jc w:val="both"/>
        <w:rPr>
          <w:color w:val="000000"/>
        </w:rPr>
      </w:pPr>
      <w:r w:rsidRPr="00E105F1">
        <w:rPr>
          <w:color w:val="000000"/>
        </w:rPr>
        <w:t>4. Определить коэффициент трансформации трансформатора тока.</w:t>
      </w:r>
    </w:p>
    <w:p w:rsidR="00E105F1" w:rsidRPr="00E105F1" w:rsidRDefault="00E105F1" w:rsidP="00E105F1">
      <w:pPr>
        <w:widowControl w:val="0"/>
        <w:spacing w:line="276" w:lineRule="auto"/>
        <w:ind w:firstLine="709"/>
        <w:jc w:val="both"/>
        <w:rPr>
          <w:color w:val="000000"/>
        </w:rPr>
      </w:pPr>
      <w:r w:rsidRPr="00E105F1">
        <w:rPr>
          <w:color w:val="000000"/>
        </w:rPr>
        <w:t xml:space="preserve">5. Снять вольтамперную характеристику </w:t>
      </w:r>
      <w:proofErr w:type="gramStart"/>
      <w:r w:rsidRPr="00E105F1">
        <w:rPr>
          <w:color w:val="000000"/>
        </w:rPr>
        <w:t>ТТ</w:t>
      </w:r>
      <w:proofErr w:type="gramEnd"/>
      <w:r w:rsidRPr="00E105F1">
        <w:rPr>
          <w:color w:val="000000"/>
        </w:rPr>
        <w:t xml:space="preserve"> и ТН</w:t>
      </w:r>
    </w:p>
    <w:p w:rsidR="00B95A78" w:rsidRDefault="00E105F1" w:rsidP="00B95A78">
      <w:pPr>
        <w:widowControl w:val="0"/>
        <w:spacing w:line="276" w:lineRule="auto"/>
        <w:ind w:firstLine="709"/>
        <w:jc w:val="both"/>
        <w:rPr>
          <w:color w:val="000000"/>
        </w:rPr>
      </w:pPr>
      <w:r w:rsidRPr="00E105F1">
        <w:rPr>
          <w:color w:val="000000"/>
        </w:rPr>
        <w:t xml:space="preserve">6. Провести расчетную проверку </w:t>
      </w:r>
      <w:proofErr w:type="gramStart"/>
      <w:r w:rsidRPr="00E105F1">
        <w:rPr>
          <w:color w:val="000000"/>
        </w:rPr>
        <w:t>ТТ</w:t>
      </w:r>
      <w:proofErr w:type="gramEnd"/>
      <w:r w:rsidRPr="00E105F1">
        <w:rPr>
          <w:color w:val="000000"/>
        </w:rPr>
        <w:t xml:space="preserve"> на </w:t>
      </w:r>
      <w:r w:rsidR="00B95A78">
        <w:rPr>
          <w:color w:val="000000"/>
        </w:rPr>
        <w:t xml:space="preserve">10%, погрешность по паспортным </w:t>
      </w:r>
      <w:r w:rsidRPr="00E105F1">
        <w:rPr>
          <w:color w:val="000000"/>
        </w:rPr>
        <w:t>данным и кривой налаживани</w:t>
      </w:r>
      <w:r w:rsidR="00B95A78">
        <w:rPr>
          <w:color w:val="000000"/>
        </w:rPr>
        <w:t>я.</w:t>
      </w:r>
    </w:p>
    <w:p w:rsidR="00E539EC" w:rsidRPr="00E105F1" w:rsidRDefault="00E105F1" w:rsidP="00B95A78">
      <w:pPr>
        <w:widowControl w:val="0"/>
        <w:spacing w:line="276" w:lineRule="auto"/>
        <w:ind w:firstLine="709"/>
        <w:jc w:val="both"/>
        <w:rPr>
          <w:color w:val="000000"/>
        </w:rPr>
      </w:pPr>
      <w:r w:rsidRPr="00B95A78">
        <w:rPr>
          <w:b/>
          <w:color w:val="000000"/>
        </w:rPr>
        <w:t>Контрольные вопросы.</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rPr>
        <w:t>1. Где применяются измерительные трансформаторы тока и напряжения?</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rPr>
        <w:t>2. Как включаются измерительныетрансформаторы тока?</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rPr>
        <w:t>3. Как определяется полярностьзажимов вторичной обмотки трансформатора тока?</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rPr>
        <w:t xml:space="preserve"> 4. Как определяется номинальный и действительный коэффициенты трансформации трансформатора тока?</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shd w:val="clear" w:color="auto" w:fill="F0FFFF"/>
        </w:rPr>
        <w:t>5</w:t>
      </w:r>
      <w:r w:rsidRPr="00B95A78">
        <w:rPr>
          <w:color w:val="000000"/>
        </w:rPr>
        <w:t>. Как определить ток в первичной цепи с применением измерительного трансформатора</w:t>
      </w:r>
      <w:r w:rsidRPr="00B95A78">
        <w:rPr>
          <w:color w:val="000000"/>
          <w:shd w:val="clear" w:color="auto" w:fill="F0FFFF"/>
        </w:rPr>
        <w:t xml:space="preserve">? </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rPr>
        <w:t xml:space="preserve">6. Чтоназывают номинальной нагрузкой измерительного трансформатора </w:t>
      </w:r>
      <w:proofErr w:type="gramStart"/>
      <w:r w:rsidRPr="00B95A78">
        <w:rPr>
          <w:color w:val="000000"/>
        </w:rPr>
        <w:t>тока</w:t>
      </w:r>
      <w:proofErr w:type="gramEnd"/>
      <w:r w:rsidRPr="00B95A78">
        <w:rPr>
          <w:color w:val="000000"/>
        </w:rPr>
        <w:t xml:space="preserve"> и для </w:t>
      </w:r>
      <w:proofErr w:type="gramStart"/>
      <w:r w:rsidRPr="00B95A78">
        <w:rPr>
          <w:color w:val="000000"/>
        </w:rPr>
        <w:t>каких</w:t>
      </w:r>
      <w:proofErr w:type="gramEnd"/>
      <w:r w:rsidRPr="00B95A78">
        <w:rPr>
          <w:color w:val="000000"/>
        </w:rPr>
        <w:t xml:space="preserve"> целей она указывается на паспортной</w:t>
      </w:r>
      <w:r w:rsidRPr="00B95A78">
        <w:rPr>
          <w:color w:val="000000"/>
          <w:shd w:val="clear" w:color="auto" w:fill="F0FFFF"/>
        </w:rPr>
        <w:t xml:space="preserve"> табличке? </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shd w:val="clear" w:color="auto" w:fill="F0FFFF"/>
        </w:rPr>
        <w:t xml:space="preserve">7. Как </w:t>
      </w:r>
      <w:r w:rsidRPr="00B95A78">
        <w:rPr>
          <w:color w:val="000000"/>
        </w:rPr>
        <w:t>проверить обмотки трансформатора тока на обрыв?</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shd w:val="clear" w:color="auto" w:fill="F0FFFF"/>
        </w:rPr>
        <w:t xml:space="preserve"> 8. В каком режиме работает измерительный трансформатор тока? </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rPr>
        <w:t>9. Как проверитьсопротивление изоляции первичной и вторичной обмоток трансформатора тока относительно корпуса</w:t>
      </w:r>
      <w:r w:rsidRPr="00B95A78">
        <w:rPr>
          <w:color w:val="000000"/>
          <w:shd w:val="clear" w:color="auto" w:fill="F0FFFF"/>
        </w:rPr>
        <w:t xml:space="preserve">? </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rPr>
        <w:t>10. Что произойдет, если у трансформатора тока в рабочем состоянии отключить измерительные приборы</w:t>
      </w:r>
      <w:r w:rsidRPr="00B95A78">
        <w:rPr>
          <w:color w:val="000000"/>
          <w:shd w:val="clear" w:color="auto" w:fill="F0FFFF"/>
        </w:rPr>
        <w:t xml:space="preserve">? </w:t>
      </w:r>
    </w:p>
    <w:p w:rsidR="00091D81" w:rsidRPr="00B95A78" w:rsidRDefault="00091D81" w:rsidP="00E105F1">
      <w:pPr>
        <w:widowControl w:val="0"/>
        <w:spacing w:line="276" w:lineRule="auto"/>
        <w:ind w:firstLine="709"/>
        <w:jc w:val="both"/>
        <w:rPr>
          <w:color w:val="000000"/>
          <w:shd w:val="clear" w:color="auto" w:fill="F0FFFF"/>
        </w:rPr>
      </w:pPr>
      <w:r w:rsidRPr="00B95A78">
        <w:rPr>
          <w:color w:val="000000"/>
          <w:shd w:val="clear" w:color="auto" w:fill="F0FFFF"/>
        </w:rPr>
        <w:t xml:space="preserve">11. Какие </w:t>
      </w:r>
      <w:r w:rsidRPr="00B95A78">
        <w:rPr>
          <w:color w:val="000000"/>
        </w:rPr>
        <w:t>погрешности возникают при измерении тока, обусловленные применением трансформатора тока, и какое влияние они оказывают на электроизмерительные приборы?</w:t>
      </w:r>
    </w:p>
    <w:p w:rsidR="00E105F1" w:rsidRPr="00E105F1" w:rsidRDefault="00091D81" w:rsidP="00E105F1">
      <w:pPr>
        <w:widowControl w:val="0"/>
        <w:spacing w:line="276" w:lineRule="auto"/>
        <w:ind w:firstLine="709"/>
        <w:jc w:val="both"/>
        <w:rPr>
          <w:color w:val="000000"/>
          <w:shd w:val="clear" w:color="auto" w:fill="F0FFFF"/>
        </w:rPr>
      </w:pPr>
      <w:r w:rsidRPr="00B95A78">
        <w:rPr>
          <w:color w:val="000000"/>
        </w:rPr>
        <w:t>12. Для каких целей производитсяразмагничивание магнитопровода трансформатора тока, у которого во время работы случайно разомкнулась вторичная обмотка? Какой величины силы тока следует производить размагничивание?</w:t>
      </w:r>
    </w:p>
    <w:p w:rsidR="00E105F1" w:rsidRPr="00B95A78" w:rsidRDefault="00E105F1" w:rsidP="00E105F1">
      <w:pPr>
        <w:widowControl w:val="0"/>
        <w:spacing w:line="276" w:lineRule="auto"/>
        <w:ind w:firstLine="709"/>
        <w:jc w:val="both"/>
        <w:rPr>
          <w:b/>
          <w:color w:val="000000"/>
          <w:shd w:val="clear" w:color="auto" w:fill="F0FFFF"/>
        </w:rPr>
      </w:pPr>
      <w:r w:rsidRPr="00B95A78">
        <w:rPr>
          <w:b/>
          <w:color w:val="000000"/>
        </w:rPr>
        <w:t>Список литературы.</w:t>
      </w:r>
    </w:p>
    <w:p w:rsidR="00E105F1" w:rsidRPr="00E105F1" w:rsidRDefault="00E105F1" w:rsidP="00E105F1">
      <w:pPr>
        <w:widowControl w:val="0"/>
        <w:spacing w:line="276" w:lineRule="auto"/>
        <w:ind w:firstLine="709"/>
        <w:jc w:val="both"/>
        <w:rPr>
          <w:color w:val="000000"/>
        </w:rPr>
      </w:pPr>
      <w:r w:rsidRPr="00E105F1">
        <w:rPr>
          <w:color w:val="000000"/>
        </w:rPr>
        <w:t>1. Правила устройства электроустановок (ПУЭ) – М. Энергосервис, 2002.</w:t>
      </w:r>
    </w:p>
    <w:p w:rsidR="00E105F1" w:rsidRPr="00E105F1" w:rsidRDefault="00E105F1" w:rsidP="00E105F1">
      <w:pPr>
        <w:widowControl w:val="0"/>
        <w:spacing w:line="276" w:lineRule="auto"/>
        <w:ind w:firstLine="709"/>
        <w:jc w:val="both"/>
        <w:rPr>
          <w:color w:val="000000"/>
        </w:rPr>
      </w:pPr>
      <w:r w:rsidRPr="00E105F1">
        <w:rPr>
          <w:color w:val="000000"/>
        </w:rPr>
        <w:t>2. Правила технической эксплуатации электроустановок потребителей (ПТЭЭП) – С-Петербург, 2003.</w:t>
      </w:r>
    </w:p>
    <w:p w:rsidR="00E105F1" w:rsidRPr="00E105F1" w:rsidRDefault="00E105F1" w:rsidP="00E105F1">
      <w:pPr>
        <w:widowControl w:val="0"/>
        <w:spacing w:line="276" w:lineRule="auto"/>
        <w:ind w:firstLine="709"/>
        <w:jc w:val="both"/>
        <w:rPr>
          <w:color w:val="000000"/>
        </w:rPr>
      </w:pPr>
      <w:r w:rsidRPr="00E105F1">
        <w:rPr>
          <w:color w:val="000000"/>
        </w:rPr>
        <w:lastRenderedPageBreak/>
        <w:t>3. Инструкция по проверке трансформаторов тока, используемых в системах релейной защиты, РД 153-34.1.-35.301 - 2002.</w:t>
      </w:r>
    </w:p>
    <w:p w:rsidR="00E105F1" w:rsidRPr="00E105F1" w:rsidRDefault="00E105F1" w:rsidP="00E105F1">
      <w:pPr>
        <w:widowControl w:val="0"/>
        <w:spacing w:line="276" w:lineRule="auto"/>
        <w:ind w:firstLine="709"/>
        <w:jc w:val="both"/>
        <w:rPr>
          <w:color w:val="000000"/>
        </w:rPr>
      </w:pPr>
      <w:r w:rsidRPr="00E105F1">
        <w:rPr>
          <w:color w:val="000000"/>
        </w:rPr>
        <w:t>4. Справочник по релейной защите – М – Л. Госэнергоиздат. 1963.24</w:t>
      </w:r>
    </w:p>
    <w:p w:rsidR="00D13611" w:rsidRDefault="00D13611" w:rsidP="00D13611">
      <w:pPr>
        <w:widowControl w:val="0"/>
        <w:spacing w:line="276" w:lineRule="auto"/>
        <w:rPr>
          <w:rFonts w:ascii="Tahoma" w:hAnsi="Tahoma" w:cs="Tahoma"/>
          <w:color w:val="000000"/>
          <w:sz w:val="18"/>
          <w:szCs w:val="18"/>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B92DC5" w:rsidRDefault="00B92DC5" w:rsidP="00D13611">
      <w:pPr>
        <w:widowControl w:val="0"/>
        <w:spacing w:line="276" w:lineRule="auto"/>
        <w:rPr>
          <w:b/>
        </w:rPr>
      </w:pPr>
    </w:p>
    <w:p w:rsidR="00D13611" w:rsidRPr="00D13611" w:rsidRDefault="00A50F04" w:rsidP="00D13611">
      <w:pPr>
        <w:widowControl w:val="0"/>
        <w:spacing w:line="276" w:lineRule="auto"/>
        <w:rPr>
          <w:b/>
        </w:rPr>
      </w:pPr>
      <w:r w:rsidRPr="00D13611">
        <w:rPr>
          <w:b/>
        </w:rPr>
        <w:lastRenderedPageBreak/>
        <w:t>Лабораторная работа №23. Измерение коэффициента мощности, фазы и частоты электрического тока.</w:t>
      </w:r>
    </w:p>
    <w:p w:rsidR="00D13611" w:rsidRPr="00D13611" w:rsidRDefault="00B95A78" w:rsidP="00D13611">
      <w:pPr>
        <w:widowControl w:val="0"/>
        <w:spacing w:line="276" w:lineRule="auto"/>
        <w:ind w:firstLine="709"/>
        <w:rPr>
          <w:b/>
        </w:rPr>
      </w:pPr>
      <w:r w:rsidRPr="00B92DC5">
        <w:rPr>
          <w:b/>
        </w:rPr>
        <w:t xml:space="preserve">Цель работы: </w:t>
      </w:r>
      <w:r w:rsidRPr="00B92DC5">
        <w:rPr>
          <w:b/>
        </w:rPr>
        <w:tab/>
      </w:r>
      <w:r w:rsidRPr="00D13611">
        <w:t xml:space="preserve"> изучить работу фазометра; научиться измерять коэффициент мощности в цепях с нагрузкой индуктивного и емкостного характера; поверка технического вольтметра.</w:t>
      </w:r>
    </w:p>
    <w:p w:rsidR="00B95A78" w:rsidRPr="00D13611" w:rsidRDefault="00B95A78" w:rsidP="00D13611">
      <w:pPr>
        <w:widowControl w:val="0"/>
        <w:spacing w:line="276" w:lineRule="auto"/>
        <w:ind w:firstLine="709"/>
        <w:rPr>
          <w:bCs/>
        </w:rPr>
      </w:pPr>
      <w:r w:rsidRPr="00B92DC5">
        <w:rPr>
          <w:b/>
        </w:rPr>
        <w:t>Оборудование:</w:t>
      </w:r>
      <w:r w:rsidR="00B92DC5">
        <w:t xml:space="preserve"> </w:t>
      </w:r>
      <w:r w:rsidRPr="00D13611">
        <w:rPr>
          <w:bCs/>
        </w:rPr>
        <w:t>амперметр Э-59, вольтметр Э-59, ваттметр Д-539, фазометр Д-578 лабораторный автотрансформатор ЛАТР-2М, катушка</w:t>
      </w:r>
      <w:proofErr w:type="gramStart"/>
      <w:r w:rsidR="00D13611" w:rsidRPr="00D13611">
        <w:rPr>
          <w:bCs/>
        </w:rPr>
        <w:t>,м</w:t>
      </w:r>
      <w:proofErr w:type="gramEnd"/>
      <w:r w:rsidRPr="00D13611">
        <w:rPr>
          <w:bCs/>
        </w:rPr>
        <w:t>агазин конденсаторов</w:t>
      </w:r>
      <w:r w:rsidR="00D13611" w:rsidRPr="00D13611">
        <w:rPr>
          <w:bCs/>
        </w:rPr>
        <w:t>, в</w:t>
      </w:r>
      <w:r w:rsidRPr="00D13611">
        <w:rPr>
          <w:bCs/>
        </w:rPr>
        <w:t>ольтметр технический</w:t>
      </w:r>
      <w:r w:rsidR="00D13611" w:rsidRPr="00D13611">
        <w:rPr>
          <w:bCs/>
        </w:rPr>
        <w:t>, реостат, набор проводов.</w:t>
      </w:r>
    </w:p>
    <w:p w:rsidR="00D13611" w:rsidRPr="00B92DC5" w:rsidRDefault="00D13611" w:rsidP="00D13611">
      <w:pPr>
        <w:widowControl w:val="0"/>
        <w:spacing w:line="276" w:lineRule="auto"/>
        <w:ind w:firstLine="709"/>
        <w:rPr>
          <w:b/>
        </w:rPr>
      </w:pPr>
      <w:r w:rsidRPr="00B92DC5">
        <w:rPr>
          <w:b/>
          <w:bCs/>
        </w:rPr>
        <w:t>Порядок выполнения.</w:t>
      </w:r>
    </w:p>
    <w:p w:rsidR="00D13611" w:rsidRPr="00D13611" w:rsidRDefault="00D13611" w:rsidP="00D13611">
      <w:pPr>
        <w:numPr>
          <w:ilvl w:val="0"/>
          <w:numId w:val="37"/>
        </w:numPr>
        <w:ind w:left="0" w:firstLine="709"/>
        <w:jc w:val="both"/>
        <w:rPr>
          <w:bCs/>
        </w:rPr>
      </w:pPr>
      <w:r w:rsidRPr="00D13611">
        <w:rPr>
          <w:bCs/>
        </w:rPr>
        <w:t>Ознакомиться с измерительными приборами и их возможными коммутациями</w:t>
      </w:r>
      <w:proofErr w:type="gramStart"/>
      <w:r w:rsidRPr="00D13611">
        <w:rPr>
          <w:bCs/>
        </w:rPr>
        <w:t>..</w:t>
      </w:r>
      <w:proofErr w:type="gramEnd"/>
    </w:p>
    <w:p w:rsidR="00D13611" w:rsidRPr="00D13611" w:rsidRDefault="00D13611" w:rsidP="00D13611">
      <w:pPr>
        <w:ind w:firstLine="709"/>
        <w:jc w:val="both"/>
        <w:rPr>
          <w:bCs/>
        </w:rPr>
      </w:pPr>
      <w:r w:rsidRPr="00D13611">
        <w:rPr>
          <w:bCs/>
        </w:rPr>
        <w:t xml:space="preserve">Выяснить систему приборов, ознакомиться с их шкалами, определить цену деления шкалы.  Все данные, характеризующие приборы, записать в таблицу </w:t>
      </w:r>
    </w:p>
    <w:p w:rsidR="00D13611" w:rsidRPr="00D13611" w:rsidRDefault="00D13611" w:rsidP="00D13611">
      <w:pPr>
        <w:ind w:firstLine="709"/>
        <w:jc w:val="both"/>
        <w:rPr>
          <w:bCs/>
        </w:rPr>
      </w:pPr>
      <w:r w:rsidRPr="00D13611">
        <w:rPr>
          <w:bCs/>
        </w:rPr>
        <w:tab/>
      </w:r>
      <w:r w:rsidRPr="00D13611">
        <w:rPr>
          <w:bCs/>
        </w:rPr>
        <w:tab/>
      </w:r>
      <w:r w:rsidRPr="00D13611">
        <w:rPr>
          <w:bCs/>
        </w:rPr>
        <w:tab/>
      </w:r>
      <w:r w:rsidRPr="00D13611">
        <w:rPr>
          <w:bCs/>
        </w:rPr>
        <w:tab/>
      </w:r>
      <w:r w:rsidRPr="00D13611">
        <w:rPr>
          <w:bCs/>
        </w:rPr>
        <w:tab/>
      </w:r>
      <w:r w:rsidRPr="00D13611">
        <w:rPr>
          <w:bCs/>
        </w:rPr>
        <w:tab/>
      </w:r>
      <w:r w:rsidRPr="00D13611">
        <w:rPr>
          <w:bCs/>
        </w:rPr>
        <w:tab/>
      </w:r>
      <w:r w:rsidRPr="00D13611">
        <w:rPr>
          <w:bCs/>
        </w:rPr>
        <w:tab/>
      </w:r>
      <w:r w:rsidRPr="00D13611">
        <w:rPr>
          <w:bCs/>
        </w:rPr>
        <w:tab/>
      </w:r>
      <w:r w:rsidRPr="00D13611">
        <w:rPr>
          <w:bCs/>
        </w:rPr>
        <w:tab/>
        <w:t>Таблица 1</w:t>
      </w:r>
    </w:p>
    <w:tbl>
      <w:tblPr>
        <w:tblW w:w="0" w:type="auto"/>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5"/>
        <w:gridCol w:w="1380"/>
        <w:gridCol w:w="896"/>
        <w:gridCol w:w="575"/>
        <w:gridCol w:w="1491"/>
        <w:gridCol w:w="639"/>
        <w:gridCol w:w="576"/>
        <w:gridCol w:w="623"/>
        <w:gridCol w:w="569"/>
        <w:gridCol w:w="717"/>
        <w:gridCol w:w="569"/>
      </w:tblGrid>
      <w:tr w:rsidR="00D13611" w:rsidRPr="00D13611" w:rsidTr="00696CD5">
        <w:trPr>
          <w:cantSplit/>
          <w:trHeight w:val="1134"/>
        </w:trPr>
        <w:tc>
          <w:tcPr>
            <w:tcW w:w="820" w:type="dxa"/>
            <w:textDirection w:val="btLr"/>
          </w:tcPr>
          <w:p w:rsidR="00D13611" w:rsidRPr="00D13611" w:rsidRDefault="00D13611" w:rsidP="00D13611">
            <w:pPr>
              <w:jc w:val="both"/>
              <w:rPr>
                <w:bCs/>
              </w:rPr>
            </w:pPr>
            <w:r w:rsidRPr="00D13611">
              <w:rPr>
                <w:bCs/>
              </w:rPr>
              <w:t xml:space="preserve">№ </w:t>
            </w:r>
            <w:proofErr w:type="gramStart"/>
            <w:r w:rsidRPr="00D13611">
              <w:rPr>
                <w:bCs/>
              </w:rPr>
              <w:t>п</w:t>
            </w:r>
            <w:proofErr w:type="gramEnd"/>
            <w:r w:rsidRPr="00D13611">
              <w:rPr>
                <w:bCs/>
              </w:rPr>
              <w:t>/п</w:t>
            </w:r>
          </w:p>
        </w:tc>
        <w:tc>
          <w:tcPr>
            <w:tcW w:w="821" w:type="dxa"/>
            <w:textDirection w:val="btLr"/>
          </w:tcPr>
          <w:p w:rsidR="00D13611" w:rsidRPr="00D13611" w:rsidRDefault="00D13611" w:rsidP="00D13611">
            <w:pPr>
              <w:jc w:val="both"/>
              <w:rPr>
                <w:bCs/>
              </w:rPr>
            </w:pPr>
            <w:r w:rsidRPr="00D13611">
              <w:rPr>
                <w:bCs/>
              </w:rPr>
              <w:t>Название прибора</w:t>
            </w:r>
          </w:p>
        </w:tc>
        <w:tc>
          <w:tcPr>
            <w:tcW w:w="821" w:type="dxa"/>
            <w:textDirection w:val="btLr"/>
          </w:tcPr>
          <w:p w:rsidR="00D13611" w:rsidRPr="00D13611" w:rsidRDefault="00D13611" w:rsidP="00D13611">
            <w:pPr>
              <w:jc w:val="both"/>
              <w:rPr>
                <w:bCs/>
              </w:rPr>
            </w:pPr>
            <w:r w:rsidRPr="00D13611">
              <w:rPr>
                <w:bCs/>
              </w:rPr>
              <w:t>Система прибора</w:t>
            </w:r>
          </w:p>
        </w:tc>
        <w:tc>
          <w:tcPr>
            <w:tcW w:w="821" w:type="dxa"/>
            <w:textDirection w:val="btLr"/>
          </w:tcPr>
          <w:p w:rsidR="00D13611" w:rsidRPr="00D13611" w:rsidRDefault="00D13611" w:rsidP="00D13611">
            <w:pPr>
              <w:jc w:val="both"/>
              <w:rPr>
                <w:bCs/>
              </w:rPr>
            </w:pPr>
            <w:r w:rsidRPr="00D13611">
              <w:rPr>
                <w:bCs/>
              </w:rPr>
              <w:t>Тип прибора</w:t>
            </w:r>
          </w:p>
        </w:tc>
        <w:tc>
          <w:tcPr>
            <w:tcW w:w="962" w:type="dxa"/>
            <w:textDirection w:val="btLr"/>
          </w:tcPr>
          <w:p w:rsidR="00D13611" w:rsidRPr="00D13611" w:rsidRDefault="00D13611" w:rsidP="00D13611">
            <w:pPr>
              <w:jc w:val="both"/>
              <w:rPr>
                <w:bCs/>
              </w:rPr>
            </w:pPr>
            <w:r w:rsidRPr="00D13611">
              <w:rPr>
                <w:bCs/>
              </w:rPr>
              <w:t>Вид измеряем  величины</w:t>
            </w:r>
          </w:p>
        </w:tc>
        <w:tc>
          <w:tcPr>
            <w:tcW w:w="652" w:type="dxa"/>
            <w:textDirection w:val="btLr"/>
          </w:tcPr>
          <w:p w:rsidR="00D13611" w:rsidRPr="00D13611" w:rsidRDefault="00D13611" w:rsidP="00D13611">
            <w:pPr>
              <w:jc w:val="both"/>
              <w:rPr>
                <w:bCs/>
              </w:rPr>
            </w:pPr>
            <w:r w:rsidRPr="00D13611">
              <w:rPr>
                <w:bCs/>
              </w:rPr>
              <w:t>Цена деления</w:t>
            </w:r>
          </w:p>
        </w:tc>
        <w:tc>
          <w:tcPr>
            <w:tcW w:w="793" w:type="dxa"/>
            <w:textDirection w:val="btLr"/>
          </w:tcPr>
          <w:p w:rsidR="00D13611" w:rsidRPr="00D13611" w:rsidRDefault="00D13611" w:rsidP="00D13611">
            <w:pPr>
              <w:jc w:val="both"/>
              <w:rPr>
                <w:bCs/>
              </w:rPr>
            </w:pPr>
            <w:r w:rsidRPr="00D13611">
              <w:rPr>
                <w:bCs/>
              </w:rPr>
              <w:t>Класс точности</w:t>
            </w:r>
          </w:p>
        </w:tc>
        <w:tc>
          <w:tcPr>
            <w:tcW w:w="793" w:type="dxa"/>
            <w:textDirection w:val="btLr"/>
          </w:tcPr>
          <w:p w:rsidR="00D13611" w:rsidRPr="00D13611" w:rsidRDefault="00D13611" w:rsidP="00D13611">
            <w:pPr>
              <w:jc w:val="both"/>
              <w:rPr>
                <w:bCs/>
              </w:rPr>
            </w:pPr>
            <w:r w:rsidRPr="00D13611">
              <w:rPr>
                <w:bCs/>
              </w:rPr>
              <w:t>Предел измерения</w:t>
            </w:r>
          </w:p>
        </w:tc>
        <w:tc>
          <w:tcPr>
            <w:tcW w:w="793" w:type="dxa"/>
            <w:textDirection w:val="btLr"/>
          </w:tcPr>
          <w:p w:rsidR="00D13611" w:rsidRPr="00D13611" w:rsidRDefault="00D13611" w:rsidP="00D13611">
            <w:pPr>
              <w:jc w:val="both"/>
              <w:rPr>
                <w:bCs/>
              </w:rPr>
            </w:pPr>
            <w:r w:rsidRPr="00D13611">
              <w:rPr>
                <w:bCs/>
              </w:rPr>
              <w:t>Зав. №</w:t>
            </w:r>
          </w:p>
        </w:tc>
        <w:tc>
          <w:tcPr>
            <w:tcW w:w="793" w:type="dxa"/>
            <w:textDirection w:val="btLr"/>
          </w:tcPr>
          <w:p w:rsidR="00D13611" w:rsidRPr="00D13611" w:rsidRDefault="00D13611" w:rsidP="00D13611">
            <w:pPr>
              <w:jc w:val="both"/>
              <w:rPr>
                <w:bCs/>
              </w:rPr>
            </w:pPr>
            <w:r w:rsidRPr="00D13611">
              <w:rPr>
                <w:bCs/>
              </w:rPr>
              <w:t>Год выпуска</w:t>
            </w:r>
          </w:p>
        </w:tc>
        <w:tc>
          <w:tcPr>
            <w:tcW w:w="794" w:type="dxa"/>
            <w:textDirection w:val="btLr"/>
          </w:tcPr>
          <w:p w:rsidR="00D13611" w:rsidRPr="00D13611" w:rsidRDefault="00D13611" w:rsidP="00D13611">
            <w:pPr>
              <w:jc w:val="both"/>
              <w:rPr>
                <w:bCs/>
              </w:rPr>
            </w:pPr>
            <w:r w:rsidRPr="00D13611">
              <w:rPr>
                <w:bCs/>
              </w:rPr>
              <w:t>Примеч.</w:t>
            </w:r>
          </w:p>
        </w:tc>
      </w:tr>
      <w:tr w:rsidR="00D13611" w:rsidRPr="00D13611" w:rsidTr="00696CD5">
        <w:tc>
          <w:tcPr>
            <w:tcW w:w="820" w:type="dxa"/>
          </w:tcPr>
          <w:p w:rsidR="00D13611" w:rsidRPr="00D13611" w:rsidRDefault="00D13611" w:rsidP="00D13611">
            <w:pPr>
              <w:jc w:val="both"/>
              <w:rPr>
                <w:bCs/>
              </w:rPr>
            </w:pPr>
          </w:p>
        </w:tc>
        <w:tc>
          <w:tcPr>
            <w:tcW w:w="821" w:type="dxa"/>
          </w:tcPr>
          <w:p w:rsidR="00D13611" w:rsidRPr="00D13611" w:rsidRDefault="00D13611" w:rsidP="00D13611">
            <w:pPr>
              <w:jc w:val="both"/>
              <w:rPr>
                <w:bCs/>
              </w:rPr>
            </w:pPr>
            <w:r w:rsidRPr="00D13611">
              <w:rPr>
                <w:bCs/>
              </w:rPr>
              <w:t>Амперметр</w:t>
            </w:r>
          </w:p>
        </w:tc>
        <w:tc>
          <w:tcPr>
            <w:tcW w:w="821" w:type="dxa"/>
          </w:tcPr>
          <w:p w:rsidR="00D13611" w:rsidRPr="00D13611" w:rsidRDefault="00D13611" w:rsidP="00D13611">
            <w:pPr>
              <w:jc w:val="both"/>
              <w:rPr>
                <w:bCs/>
              </w:rPr>
            </w:pPr>
            <w:r w:rsidRPr="00D13611">
              <w:rPr>
                <w:bCs/>
              </w:rPr>
              <w:t>Маг. Элктр.</w:t>
            </w:r>
          </w:p>
        </w:tc>
        <w:tc>
          <w:tcPr>
            <w:tcW w:w="821" w:type="dxa"/>
          </w:tcPr>
          <w:p w:rsidR="00D13611" w:rsidRPr="00D13611" w:rsidRDefault="00D13611" w:rsidP="00D13611">
            <w:pPr>
              <w:jc w:val="both"/>
              <w:rPr>
                <w:bCs/>
              </w:rPr>
            </w:pPr>
            <w:r w:rsidRPr="00D13611">
              <w:rPr>
                <w:bCs/>
              </w:rPr>
              <w:t>Э-59</w:t>
            </w:r>
          </w:p>
          <w:p w:rsidR="00D13611" w:rsidRPr="00D13611" w:rsidRDefault="00D13611" w:rsidP="00D13611">
            <w:pPr>
              <w:jc w:val="both"/>
              <w:rPr>
                <w:bCs/>
              </w:rPr>
            </w:pPr>
          </w:p>
        </w:tc>
        <w:tc>
          <w:tcPr>
            <w:tcW w:w="962" w:type="dxa"/>
          </w:tcPr>
          <w:p w:rsidR="00D13611" w:rsidRPr="00D13611" w:rsidRDefault="00D13611" w:rsidP="00D13611">
            <w:pPr>
              <w:jc w:val="both"/>
              <w:rPr>
                <w:bCs/>
              </w:rPr>
            </w:pPr>
            <w:r w:rsidRPr="00D13611">
              <w:rPr>
                <w:bCs/>
              </w:rPr>
              <w:t>Ток</w:t>
            </w:r>
          </w:p>
          <w:p w:rsidR="00D13611" w:rsidRPr="00D13611" w:rsidRDefault="00D13611" w:rsidP="00D13611">
            <w:pPr>
              <w:jc w:val="both"/>
              <w:rPr>
                <w:bCs/>
              </w:rPr>
            </w:pPr>
          </w:p>
        </w:tc>
        <w:tc>
          <w:tcPr>
            <w:tcW w:w="652" w:type="dxa"/>
          </w:tcPr>
          <w:p w:rsidR="00D13611" w:rsidRPr="00D13611" w:rsidRDefault="00D13611" w:rsidP="00D13611">
            <w:pPr>
              <w:jc w:val="both"/>
              <w:rPr>
                <w:bCs/>
              </w:rPr>
            </w:pPr>
            <w:r w:rsidRPr="00D13611">
              <w:rPr>
                <w:bCs/>
              </w:rPr>
              <w:t>0.01</w:t>
            </w:r>
          </w:p>
          <w:p w:rsidR="00D13611" w:rsidRPr="00D13611" w:rsidRDefault="00D13611" w:rsidP="00D13611">
            <w:pPr>
              <w:jc w:val="both"/>
              <w:rPr>
                <w:bCs/>
              </w:rPr>
            </w:pPr>
          </w:p>
        </w:tc>
        <w:tc>
          <w:tcPr>
            <w:tcW w:w="793" w:type="dxa"/>
          </w:tcPr>
          <w:p w:rsidR="00D13611" w:rsidRPr="00D13611" w:rsidRDefault="00D13611" w:rsidP="00D13611">
            <w:pPr>
              <w:jc w:val="both"/>
              <w:rPr>
                <w:bCs/>
              </w:rPr>
            </w:pPr>
            <w:r w:rsidRPr="00D13611">
              <w:rPr>
                <w:bCs/>
              </w:rPr>
              <w:t xml:space="preserve">0,5 </w:t>
            </w:r>
          </w:p>
        </w:tc>
        <w:tc>
          <w:tcPr>
            <w:tcW w:w="793" w:type="dxa"/>
          </w:tcPr>
          <w:p w:rsidR="00D13611" w:rsidRPr="00D13611" w:rsidRDefault="00D13611" w:rsidP="00D13611">
            <w:pPr>
              <w:jc w:val="both"/>
              <w:rPr>
                <w:bCs/>
              </w:rPr>
            </w:pPr>
            <w:r w:rsidRPr="00D13611">
              <w:rPr>
                <w:bCs/>
              </w:rPr>
              <w:t>2А</w:t>
            </w:r>
          </w:p>
        </w:tc>
        <w:tc>
          <w:tcPr>
            <w:tcW w:w="793" w:type="dxa"/>
          </w:tcPr>
          <w:p w:rsidR="00D13611" w:rsidRPr="00D13611" w:rsidRDefault="00D13611" w:rsidP="00D13611">
            <w:pPr>
              <w:jc w:val="both"/>
              <w:rPr>
                <w:bCs/>
              </w:rPr>
            </w:pPr>
          </w:p>
        </w:tc>
        <w:tc>
          <w:tcPr>
            <w:tcW w:w="793" w:type="dxa"/>
          </w:tcPr>
          <w:p w:rsidR="00D13611" w:rsidRPr="00D13611" w:rsidRDefault="00D13611" w:rsidP="00D13611">
            <w:pPr>
              <w:jc w:val="both"/>
              <w:rPr>
                <w:bCs/>
              </w:rPr>
            </w:pPr>
            <w:r w:rsidRPr="00D13611">
              <w:rPr>
                <w:bCs/>
              </w:rPr>
              <w:t>1970</w:t>
            </w:r>
          </w:p>
        </w:tc>
        <w:tc>
          <w:tcPr>
            <w:tcW w:w="794" w:type="dxa"/>
          </w:tcPr>
          <w:p w:rsidR="00D13611" w:rsidRPr="00D13611" w:rsidRDefault="00D13611" w:rsidP="00D13611">
            <w:pPr>
              <w:jc w:val="both"/>
              <w:rPr>
                <w:bCs/>
              </w:rPr>
            </w:pPr>
          </w:p>
        </w:tc>
      </w:tr>
      <w:tr w:rsidR="00D13611" w:rsidRPr="00D13611" w:rsidTr="00696CD5">
        <w:tc>
          <w:tcPr>
            <w:tcW w:w="820" w:type="dxa"/>
          </w:tcPr>
          <w:p w:rsidR="00D13611" w:rsidRPr="00D13611" w:rsidRDefault="00D13611" w:rsidP="00D13611">
            <w:pPr>
              <w:jc w:val="both"/>
              <w:rPr>
                <w:bCs/>
              </w:rPr>
            </w:pPr>
          </w:p>
        </w:tc>
        <w:tc>
          <w:tcPr>
            <w:tcW w:w="821" w:type="dxa"/>
          </w:tcPr>
          <w:p w:rsidR="00D13611" w:rsidRPr="00D13611" w:rsidRDefault="00D13611" w:rsidP="00D13611">
            <w:pPr>
              <w:jc w:val="both"/>
              <w:rPr>
                <w:bCs/>
              </w:rPr>
            </w:pPr>
            <w:r w:rsidRPr="00D13611">
              <w:rPr>
                <w:bCs/>
              </w:rPr>
              <w:t>Вольтметр</w:t>
            </w:r>
          </w:p>
        </w:tc>
        <w:tc>
          <w:tcPr>
            <w:tcW w:w="821" w:type="dxa"/>
          </w:tcPr>
          <w:p w:rsidR="00D13611" w:rsidRPr="00D13611" w:rsidRDefault="00D13611" w:rsidP="00D13611">
            <w:pPr>
              <w:jc w:val="both"/>
              <w:rPr>
                <w:bCs/>
              </w:rPr>
            </w:pPr>
            <w:r w:rsidRPr="00D13611">
              <w:rPr>
                <w:bCs/>
              </w:rPr>
              <w:t>Маг. Элктр</w:t>
            </w:r>
          </w:p>
        </w:tc>
        <w:tc>
          <w:tcPr>
            <w:tcW w:w="821" w:type="dxa"/>
          </w:tcPr>
          <w:p w:rsidR="00D13611" w:rsidRPr="00D13611" w:rsidRDefault="00D13611" w:rsidP="00D13611">
            <w:pPr>
              <w:jc w:val="both"/>
              <w:rPr>
                <w:bCs/>
              </w:rPr>
            </w:pPr>
            <w:r w:rsidRPr="00D13611">
              <w:rPr>
                <w:bCs/>
              </w:rPr>
              <w:t>Э-59</w:t>
            </w:r>
          </w:p>
        </w:tc>
        <w:tc>
          <w:tcPr>
            <w:tcW w:w="962" w:type="dxa"/>
          </w:tcPr>
          <w:p w:rsidR="00D13611" w:rsidRPr="00D13611" w:rsidRDefault="00D13611" w:rsidP="00D13611">
            <w:pPr>
              <w:jc w:val="both"/>
              <w:rPr>
                <w:bCs/>
              </w:rPr>
            </w:pPr>
            <w:r w:rsidRPr="00D13611">
              <w:rPr>
                <w:bCs/>
              </w:rPr>
              <w:t>Напряжение</w:t>
            </w:r>
          </w:p>
          <w:p w:rsidR="00D13611" w:rsidRPr="00D13611" w:rsidRDefault="00D13611" w:rsidP="00D13611">
            <w:pPr>
              <w:jc w:val="both"/>
              <w:rPr>
                <w:bCs/>
              </w:rPr>
            </w:pPr>
          </w:p>
        </w:tc>
        <w:tc>
          <w:tcPr>
            <w:tcW w:w="652" w:type="dxa"/>
          </w:tcPr>
          <w:p w:rsidR="00D13611" w:rsidRPr="00D13611" w:rsidRDefault="00D13611" w:rsidP="00D13611">
            <w:pPr>
              <w:jc w:val="both"/>
              <w:rPr>
                <w:bCs/>
              </w:rPr>
            </w:pPr>
            <w:r w:rsidRPr="00D13611">
              <w:rPr>
                <w:bCs/>
              </w:rPr>
              <w:t>0.01</w:t>
            </w:r>
          </w:p>
          <w:p w:rsidR="00D13611" w:rsidRPr="00D13611" w:rsidRDefault="00D13611" w:rsidP="00D13611">
            <w:pPr>
              <w:jc w:val="both"/>
              <w:rPr>
                <w:bCs/>
              </w:rPr>
            </w:pPr>
          </w:p>
        </w:tc>
        <w:tc>
          <w:tcPr>
            <w:tcW w:w="793" w:type="dxa"/>
          </w:tcPr>
          <w:p w:rsidR="00D13611" w:rsidRPr="00D13611" w:rsidRDefault="00D13611" w:rsidP="00D13611">
            <w:pPr>
              <w:jc w:val="both"/>
              <w:rPr>
                <w:bCs/>
              </w:rPr>
            </w:pPr>
            <w:r w:rsidRPr="00D13611">
              <w:rPr>
                <w:bCs/>
              </w:rPr>
              <w:t>0.5</w:t>
            </w:r>
          </w:p>
          <w:p w:rsidR="00D13611" w:rsidRPr="00D13611" w:rsidRDefault="00D13611" w:rsidP="00D13611">
            <w:pPr>
              <w:jc w:val="both"/>
              <w:rPr>
                <w:bCs/>
              </w:rPr>
            </w:pPr>
          </w:p>
        </w:tc>
        <w:tc>
          <w:tcPr>
            <w:tcW w:w="793" w:type="dxa"/>
          </w:tcPr>
          <w:p w:rsidR="00D13611" w:rsidRPr="00D13611" w:rsidRDefault="00D13611" w:rsidP="00D13611">
            <w:pPr>
              <w:jc w:val="both"/>
              <w:rPr>
                <w:bCs/>
              </w:rPr>
            </w:pPr>
            <w:r w:rsidRPr="00D13611">
              <w:rPr>
                <w:bCs/>
              </w:rPr>
              <w:t>600</w:t>
            </w:r>
            <w:proofErr w:type="gramStart"/>
            <w:r w:rsidRPr="00D13611">
              <w:rPr>
                <w:bCs/>
              </w:rPr>
              <w:t xml:space="preserve"> В</w:t>
            </w:r>
            <w:proofErr w:type="gramEnd"/>
          </w:p>
        </w:tc>
        <w:tc>
          <w:tcPr>
            <w:tcW w:w="793" w:type="dxa"/>
          </w:tcPr>
          <w:p w:rsidR="00D13611" w:rsidRPr="00D13611" w:rsidRDefault="00D13611" w:rsidP="00D13611">
            <w:pPr>
              <w:jc w:val="both"/>
              <w:rPr>
                <w:bCs/>
              </w:rPr>
            </w:pPr>
          </w:p>
        </w:tc>
        <w:tc>
          <w:tcPr>
            <w:tcW w:w="793" w:type="dxa"/>
          </w:tcPr>
          <w:p w:rsidR="00D13611" w:rsidRPr="00D13611" w:rsidRDefault="00D13611" w:rsidP="00D13611">
            <w:pPr>
              <w:jc w:val="both"/>
              <w:rPr>
                <w:bCs/>
              </w:rPr>
            </w:pPr>
            <w:r w:rsidRPr="00D13611">
              <w:rPr>
                <w:bCs/>
              </w:rPr>
              <w:t>1970</w:t>
            </w:r>
          </w:p>
        </w:tc>
        <w:tc>
          <w:tcPr>
            <w:tcW w:w="794" w:type="dxa"/>
          </w:tcPr>
          <w:p w:rsidR="00D13611" w:rsidRPr="00D13611" w:rsidRDefault="00D13611" w:rsidP="00D13611">
            <w:pPr>
              <w:jc w:val="both"/>
              <w:rPr>
                <w:bCs/>
              </w:rPr>
            </w:pPr>
          </w:p>
        </w:tc>
      </w:tr>
      <w:tr w:rsidR="00D13611" w:rsidRPr="00D13611" w:rsidTr="00696CD5">
        <w:tc>
          <w:tcPr>
            <w:tcW w:w="820" w:type="dxa"/>
          </w:tcPr>
          <w:p w:rsidR="00D13611" w:rsidRPr="00D13611" w:rsidRDefault="00D13611" w:rsidP="00D13611">
            <w:pPr>
              <w:jc w:val="both"/>
              <w:rPr>
                <w:bCs/>
              </w:rPr>
            </w:pPr>
          </w:p>
        </w:tc>
        <w:tc>
          <w:tcPr>
            <w:tcW w:w="821" w:type="dxa"/>
          </w:tcPr>
          <w:p w:rsidR="00D13611" w:rsidRPr="00D13611" w:rsidRDefault="00D13611" w:rsidP="00D13611">
            <w:pPr>
              <w:jc w:val="both"/>
              <w:rPr>
                <w:bCs/>
              </w:rPr>
            </w:pPr>
          </w:p>
        </w:tc>
        <w:tc>
          <w:tcPr>
            <w:tcW w:w="821" w:type="dxa"/>
          </w:tcPr>
          <w:p w:rsidR="00D13611" w:rsidRPr="00D13611" w:rsidRDefault="00D13611" w:rsidP="00D13611">
            <w:pPr>
              <w:jc w:val="both"/>
              <w:rPr>
                <w:bCs/>
              </w:rPr>
            </w:pPr>
          </w:p>
        </w:tc>
        <w:tc>
          <w:tcPr>
            <w:tcW w:w="821" w:type="dxa"/>
          </w:tcPr>
          <w:p w:rsidR="00D13611" w:rsidRPr="00D13611" w:rsidRDefault="00D13611" w:rsidP="00D13611">
            <w:pPr>
              <w:jc w:val="both"/>
              <w:rPr>
                <w:bCs/>
              </w:rPr>
            </w:pPr>
          </w:p>
        </w:tc>
        <w:tc>
          <w:tcPr>
            <w:tcW w:w="962" w:type="dxa"/>
          </w:tcPr>
          <w:p w:rsidR="00D13611" w:rsidRPr="00D13611" w:rsidRDefault="00D13611" w:rsidP="00D13611">
            <w:pPr>
              <w:jc w:val="both"/>
              <w:rPr>
                <w:bCs/>
              </w:rPr>
            </w:pPr>
          </w:p>
        </w:tc>
        <w:tc>
          <w:tcPr>
            <w:tcW w:w="652" w:type="dxa"/>
          </w:tcPr>
          <w:p w:rsidR="00D13611" w:rsidRPr="00D13611" w:rsidRDefault="00D13611" w:rsidP="00D13611">
            <w:pPr>
              <w:jc w:val="both"/>
              <w:rPr>
                <w:bCs/>
              </w:rPr>
            </w:pPr>
          </w:p>
        </w:tc>
        <w:tc>
          <w:tcPr>
            <w:tcW w:w="793" w:type="dxa"/>
          </w:tcPr>
          <w:p w:rsidR="00D13611" w:rsidRPr="00D13611" w:rsidRDefault="00D13611" w:rsidP="00D13611">
            <w:pPr>
              <w:jc w:val="both"/>
              <w:rPr>
                <w:bCs/>
              </w:rPr>
            </w:pPr>
          </w:p>
        </w:tc>
        <w:tc>
          <w:tcPr>
            <w:tcW w:w="793" w:type="dxa"/>
          </w:tcPr>
          <w:p w:rsidR="00D13611" w:rsidRPr="00D13611" w:rsidRDefault="00D13611" w:rsidP="00D13611">
            <w:pPr>
              <w:jc w:val="both"/>
              <w:rPr>
                <w:bCs/>
              </w:rPr>
            </w:pPr>
          </w:p>
        </w:tc>
        <w:tc>
          <w:tcPr>
            <w:tcW w:w="793" w:type="dxa"/>
          </w:tcPr>
          <w:p w:rsidR="00D13611" w:rsidRPr="00D13611" w:rsidRDefault="00D13611" w:rsidP="00D13611">
            <w:pPr>
              <w:jc w:val="both"/>
              <w:rPr>
                <w:bCs/>
              </w:rPr>
            </w:pPr>
          </w:p>
        </w:tc>
        <w:tc>
          <w:tcPr>
            <w:tcW w:w="793" w:type="dxa"/>
          </w:tcPr>
          <w:p w:rsidR="00D13611" w:rsidRPr="00D13611" w:rsidRDefault="00D13611" w:rsidP="00D13611">
            <w:pPr>
              <w:jc w:val="both"/>
              <w:rPr>
                <w:bCs/>
              </w:rPr>
            </w:pPr>
          </w:p>
        </w:tc>
        <w:tc>
          <w:tcPr>
            <w:tcW w:w="794" w:type="dxa"/>
          </w:tcPr>
          <w:p w:rsidR="00D13611" w:rsidRPr="00D13611" w:rsidRDefault="00D13611" w:rsidP="00D13611">
            <w:pPr>
              <w:jc w:val="both"/>
              <w:rPr>
                <w:bCs/>
              </w:rPr>
            </w:pPr>
          </w:p>
        </w:tc>
      </w:tr>
    </w:tbl>
    <w:p w:rsidR="00D13611" w:rsidRPr="00D13611" w:rsidRDefault="00D13611" w:rsidP="00D13611">
      <w:pPr>
        <w:ind w:firstLine="709"/>
        <w:jc w:val="both"/>
        <w:rPr>
          <w:bCs/>
        </w:rPr>
      </w:pPr>
    </w:p>
    <w:p w:rsidR="00D13611" w:rsidRPr="00D13611" w:rsidRDefault="00D13611" w:rsidP="00D13611">
      <w:pPr>
        <w:ind w:firstLine="709"/>
        <w:jc w:val="both"/>
        <w:rPr>
          <w:bCs/>
        </w:rPr>
      </w:pPr>
      <w:r w:rsidRPr="00D13611">
        <w:rPr>
          <w:bCs/>
        </w:rPr>
        <w:t xml:space="preserve">2.  </w:t>
      </w:r>
      <w:r w:rsidRPr="00D13611">
        <w:rPr>
          <w:bCs/>
          <w:i/>
          <w:iCs/>
        </w:rPr>
        <w:t>Собрать схему установки (рис. 1</w:t>
      </w:r>
      <w:r w:rsidRPr="00D13611">
        <w:rPr>
          <w:bCs/>
          <w:i/>
          <w:iCs/>
          <w:color w:val="0000FF"/>
        </w:rPr>
        <w:t>)</w:t>
      </w:r>
      <w:r w:rsidRPr="00D13611">
        <w:rPr>
          <w:bCs/>
        </w:rPr>
        <w:t>показать преподавателю для проверки и включения питания.</w:t>
      </w:r>
    </w:p>
    <w:p w:rsidR="00D13611" w:rsidRPr="00D13611" w:rsidRDefault="00D13611" w:rsidP="00D13611">
      <w:pPr>
        <w:ind w:firstLine="709"/>
        <w:jc w:val="both"/>
        <w:rPr>
          <w:bCs/>
        </w:rPr>
      </w:pPr>
    </w:p>
    <w:p w:rsidR="00D13611" w:rsidRPr="00D13611" w:rsidRDefault="00747E6D" w:rsidP="00D13611">
      <w:pPr>
        <w:ind w:firstLine="709"/>
        <w:jc w:val="both"/>
        <w:rPr>
          <w:bCs/>
        </w:rPr>
      </w:pPr>
      <w:r>
        <w:rPr>
          <w:bCs/>
          <w:noProof/>
        </w:rPr>
        <w:pict>
          <v:line id="_x0000_s1391" style="position:absolute;left:0;text-align:left;z-index:251691008" from="279.3pt,.15pt" to="279.3pt,40.05pt"/>
        </w:pict>
      </w:r>
      <w:r>
        <w:rPr>
          <w:bCs/>
          <w:noProof/>
        </w:rPr>
        <w:pict>
          <v:line id="_x0000_s1390" style="position:absolute;left:0;text-align:left;flip:x;z-index:251689984" from="279.3pt,.15pt" to="307.8pt,.15pt"/>
        </w:pict>
      </w:r>
      <w:r>
        <w:rPr>
          <w:bCs/>
          <w:noProof/>
        </w:rPr>
        <w:pict>
          <v:line id="_x0000_s1389" style="position:absolute;left:0;text-align:left;flip:y;z-index:251688960" from="307.8pt,.15pt" to="307.8pt,25.8pt"/>
        </w:pict>
      </w:r>
      <w:r>
        <w:rPr>
          <w:bCs/>
          <w:noProof/>
        </w:rPr>
        <w:pict>
          <v:line id="_x0000_s1388" style="position:absolute;left:0;text-align:left;z-index:251687936" from="219.45pt,.15pt" to="219.45pt,40.05pt"/>
        </w:pict>
      </w:r>
      <w:r>
        <w:rPr>
          <w:bCs/>
          <w:noProof/>
        </w:rPr>
        <w:pict>
          <v:line id="_x0000_s1387" style="position:absolute;left:0;text-align:left;flip:x;z-index:251686912" from="219.45pt,.15pt" to="250.8pt,.15pt"/>
        </w:pict>
      </w:r>
      <w:r>
        <w:rPr>
          <w:bCs/>
          <w:noProof/>
        </w:rPr>
        <w:pict>
          <v:line id="_x0000_s1386" style="position:absolute;left:0;text-align:left;flip:y;z-index:251685888" from="250.8pt,.15pt" to="250.8pt,25.8pt"/>
        </w:pict>
      </w:r>
      <w:r w:rsidR="00D13611" w:rsidRPr="00D13611">
        <w:rPr>
          <w:bCs/>
        </w:rPr>
        <w:t xml:space="preserve"> *                  *</w:t>
      </w:r>
    </w:p>
    <w:p w:rsidR="00D13611" w:rsidRPr="00D13611" w:rsidRDefault="00747E6D" w:rsidP="00D13611">
      <w:pPr>
        <w:ind w:firstLine="709"/>
        <w:jc w:val="both"/>
        <w:rPr>
          <w:bCs/>
        </w:rPr>
      </w:pPr>
      <w:r>
        <w:rPr>
          <w:bCs/>
          <w:noProof/>
        </w:rPr>
        <w:pict>
          <v:oval id="_x0000_s1380" style="position:absolute;left:0;text-align:left;margin-left:293.25pt;margin-top:11.9pt;width:30.75pt;height:26.35pt;z-index:251679744"/>
        </w:pict>
      </w:r>
      <w:r>
        <w:rPr>
          <w:bCs/>
          <w:noProof/>
        </w:rPr>
        <w:pict>
          <v:oval id="_x0000_s1379" style="position:absolute;left:0;text-align:left;margin-left:236.55pt;margin-top:12pt;width:28.5pt;height:25.65pt;z-index:251678720">
            <v:textbox>
              <w:txbxContent>
                <w:p w:rsidR="00B92DC5" w:rsidRDefault="00B92DC5" w:rsidP="00D13611">
                  <w:pPr>
                    <w:pStyle w:val="4"/>
                  </w:pPr>
                  <w:r>
                    <w:t>W</w:t>
                  </w:r>
                </w:p>
              </w:txbxContent>
            </v:textbox>
          </v:oval>
        </w:pict>
      </w:r>
      <w:r>
        <w:rPr>
          <w:bCs/>
          <w:noProof/>
        </w:rPr>
        <w:pict>
          <v:oval id="_x0000_s1376" style="position:absolute;left:0;text-align:left;margin-left:173.85pt;margin-top:12pt;width:28.5pt;height:25.65pt;z-index:251675648">
            <v:textbox>
              <w:txbxContent>
                <w:p w:rsidR="00B92DC5" w:rsidRDefault="00B92DC5" w:rsidP="00D13611">
                  <w:pPr>
                    <w:pStyle w:val="3"/>
                    <w:rPr>
                      <w:lang w:val="en-US"/>
                    </w:rPr>
                  </w:pPr>
                  <w:r>
                    <w:rPr>
                      <w:lang w:val="en-US"/>
                    </w:rPr>
                    <w:t>A</w:t>
                  </w:r>
                </w:p>
              </w:txbxContent>
            </v:textbox>
          </v:oval>
        </w:pict>
      </w:r>
    </w:p>
    <w:p w:rsidR="00D13611" w:rsidRPr="00D13611" w:rsidRDefault="00747E6D" w:rsidP="00D13611">
      <w:pPr>
        <w:ind w:firstLine="709"/>
        <w:jc w:val="both"/>
        <w:rPr>
          <w:bCs/>
        </w:rPr>
      </w:pPr>
      <w:r>
        <w:rPr>
          <w:bCs/>
          <w:noProof/>
        </w:rPr>
        <w:pict>
          <v:line id="_x0000_s1405" style="position:absolute;left:0;text-align:left;flip:y;z-index:251705344" from="359.1pt,12.45pt" to="359.1pt,23.85pt"/>
        </w:pict>
      </w:r>
      <w:r>
        <w:rPr>
          <w:bCs/>
          <w:noProof/>
        </w:rPr>
        <w:pict>
          <v:line id="_x0000_s1401" style="position:absolute;left:0;text-align:left;flip:y;z-index:251701248" from="393.3pt,12.45pt" to="393.3pt,23.85pt"/>
        </w:pict>
      </w:r>
      <w:r>
        <w:rPr>
          <w:bCs/>
          <w:noProof/>
        </w:rPr>
        <w:pict>
          <v:line id="_x0000_s1397" style="position:absolute;left:0;text-align:left;flip:y;z-index:251697152" from="433.2pt,12.45pt" to="433.2pt,23.85pt"/>
        </w:pict>
      </w:r>
      <w:r>
        <w:rPr>
          <w:bCs/>
          <w:noProof/>
        </w:rPr>
        <w:pict>
          <v:line id="_x0000_s1392" style="position:absolute;left:0;text-align:left;z-index:251692032" from="322.05pt,12.45pt" to="433.2pt,12.45pt"/>
        </w:pict>
      </w:r>
      <w:r>
        <w:rPr>
          <w:bCs/>
          <w:noProof/>
        </w:rPr>
        <w:pict>
          <v:line id="_x0000_s1385" style="position:absolute;left:0;text-align:left;z-index:251684864" from="265.05pt,12.45pt" to="293.55pt,12.45pt"/>
        </w:pict>
      </w:r>
      <w:r>
        <w:rPr>
          <w:bCs/>
          <w:noProof/>
        </w:rPr>
        <w:pict>
          <v:line id="_x0000_s1381" style="position:absolute;left:0;text-align:left;z-index:251680768" from="148.2pt,12.45pt" to="148.2pt,40.95pt"/>
        </w:pict>
      </w:r>
      <w:r>
        <w:rPr>
          <w:bCs/>
          <w:noProof/>
        </w:rPr>
        <w:pict>
          <v:line id="_x0000_s1377" style="position:absolute;left:0;text-align:left;z-index:251676672" from="202.35pt,12.45pt" to="236.55pt,12.45pt"/>
        </w:pict>
      </w:r>
      <w:r>
        <w:rPr>
          <w:bCs/>
          <w:noProof/>
        </w:rPr>
        <w:pict>
          <v:line id="_x0000_s1375" style="position:absolute;left:0;text-align:left;z-index:251674624" from="114pt,12.45pt" to="173.85pt,12.45pt"/>
        </w:pict>
      </w:r>
      <w:r>
        <w:rPr>
          <w:bCs/>
          <w:noProof/>
        </w:rPr>
        <w:pict>
          <v:line id="_x0000_s1374" style="position:absolute;left:0;text-align:left;flip:y;z-index:251673600" from="114pt,12.45pt" to="114pt,55.2pt"/>
        </w:pict>
      </w:r>
      <w:r>
        <w:rPr>
          <w:bCs/>
          <w:noProof/>
        </w:rPr>
        <w:pict>
          <v:line id="_x0000_s1370" style="position:absolute;left:0;text-align:left;z-index:251669504" from="85.5pt,12.45pt" to="85.5pt,29.55pt"/>
        </w:pict>
      </w:r>
      <w:r>
        <w:rPr>
          <w:bCs/>
          <w:noProof/>
        </w:rPr>
        <w:pict>
          <v:line id="_x0000_s1369" style="position:absolute;left:0;text-align:left;z-index:251668480" from="37.05pt,12.45pt" to="85.5pt,12.45pt">
            <v:stroke startarrow="oval" startarrowwidth="narrow" startarrowlength="short"/>
          </v:line>
        </w:pict>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t xml:space="preserve">    *</w:t>
      </w:r>
      <w:r w:rsidR="00D13611" w:rsidRPr="00D13611">
        <w:rPr>
          <w:bCs/>
        </w:rPr>
        <w:tab/>
      </w:r>
      <w:r w:rsidR="00D13611" w:rsidRPr="00D13611">
        <w:rPr>
          <w:bCs/>
        </w:rPr>
        <w:tab/>
        <w:t>*</w:t>
      </w:r>
    </w:p>
    <w:p w:rsidR="00D13611" w:rsidRPr="00D13611" w:rsidRDefault="00747E6D" w:rsidP="00D13611">
      <w:pPr>
        <w:ind w:firstLine="709"/>
        <w:jc w:val="both"/>
        <w:rPr>
          <w:bCs/>
        </w:rPr>
      </w:pPr>
      <w:r>
        <w:rPr>
          <w:bCs/>
          <w:noProof/>
        </w:rPr>
        <w:pict>
          <v:line id="_x0000_s1404" style="position:absolute;left:0;text-align:left;flip:y;z-index:251704320" from="359.1pt,10.05pt" to="370.5pt,27.15pt"/>
        </w:pict>
      </w:r>
      <w:r>
        <w:rPr>
          <w:bCs/>
          <w:noProof/>
        </w:rPr>
        <w:pict>
          <v:line id="_x0000_s1400" style="position:absolute;left:0;text-align:left;flip:y;z-index:251700224" from="393.3pt,10.05pt" to="404.7pt,27.15pt"/>
        </w:pict>
      </w:r>
      <w:r>
        <w:rPr>
          <w:bCs/>
          <w:noProof/>
        </w:rPr>
        <w:pict>
          <v:line id="_x0000_s1396" style="position:absolute;left:0;text-align:left;flip:y;z-index:251696128" from="433.2pt,10.05pt" to="447.45pt,27.15pt"/>
        </w:pict>
      </w:r>
      <w:r>
        <w:rPr>
          <w:bCs/>
          <w:noProof/>
        </w:rPr>
        <w:pict>
          <v:line id="_x0000_s1383" style="position:absolute;left:0;text-align:left;z-index:251682816" from="307.8pt,10.05pt" to="307.8pt,89.85pt"/>
        </w:pict>
      </w:r>
      <w:r>
        <w:rPr>
          <w:bCs/>
          <w:noProof/>
        </w:rPr>
        <w:pict>
          <v:line id="_x0000_s1384" style="position:absolute;left:0;text-align:left;z-index:251683840" from="250.8pt,10.05pt" to="250.8pt,89.85pt"/>
        </w:pict>
      </w:r>
    </w:p>
    <w:p w:rsidR="00D13611" w:rsidRPr="00D13611" w:rsidRDefault="00747E6D" w:rsidP="00D13611">
      <w:pPr>
        <w:ind w:firstLine="709"/>
        <w:jc w:val="both"/>
        <w:rPr>
          <w:bCs/>
        </w:rPr>
      </w:pPr>
      <w:r>
        <w:rPr>
          <w:bCs/>
          <w:noProof/>
        </w:rPr>
        <w:pict>
          <v:line id="_x0000_s1408" style="position:absolute;left:0;text-align:left;z-index:251708416" from="74.1pt,1.95pt" to="74.1pt,53.25pt">
            <v:stroke dashstyle="dash"/>
          </v:line>
        </w:pict>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t xml:space="preserve">        В</w:t>
      </w:r>
      <w:proofErr w:type="gramStart"/>
      <w:r w:rsidR="00D13611" w:rsidRPr="00D13611">
        <w:rPr>
          <w:bCs/>
        </w:rPr>
        <w:t>1</w:t>
      </w:r>
      <w:proofErr w:type="gramEnd"/>
      <w:r w:rsidR="00D13611" w:rsidRPr="00D13611">
        <w:rPr>
          <w:bCs/>
        </w:rPr>
        <w:t xml:space="preserve">       В2       В3</w:t>
      </w:r>
    </w:p>
    <w:p w:rsidR="00D13611" w:rsidRPr="00D13611" w:rsidRDefault="00747E6D" w:rsidP="00D13611">
      <w:pPr>
        <w:ind w:firstLine="709"/>
        <w:jc w:val="both"/>
        <w:rPr>
          <w:bCs/>
        </w:rPr>
      </w:pPr>
      <w:r>
        <w:rPr>
          <w:bCs/>
          <w:noProof/>
        </w:rPr>
        <w:pict>
          <v:line id="_x0000_s1403" style="position:absolute;left:0;text-align:left;flip:y;z-index:251703296" from="359.1pt,-.45pt" to="359.1pt,13.8pt"/>
        </w:pict>
      </w:r>
      <w:r>
        <w:rPr>
          <w:bCs/>
          <w:noProof/>
        </w:rPr>
        <w:pict>
          <v:line id="_x0000_s1399" style="position:absolute;left:0;text-align:left;flip:y;z-index:251699200" from="393.3pt,-.45pt" to="393.3pt,25.2pt"/>
        </w:pict>
      </w:r>
      <w:r>
        <w:rPr>
          <w:bCs/>
          <w:noProof/>
        </w:rPr>
        <w:pict>
          <v:line id="_x0000_s1395" style="position:absolute;left:0;text-align:left;flip:y;z-index:251695104" from="433.2pt,-.45pt" to="433.2pt,13.8pt"/>
        </w:pict>
      </w:r>
      <w:r>
        <w:rPr>
          <w:bCs/>
          <w:noProof/>
        </w:rPr>
        <w:pict>
          <v:oval id="_x0000_s1378" style="position:absolute;left:0;text-align:left;margin-left:133.95pt;margin-top:-.45pt;width:28.5pt;height:25.65pt;z-index:251677696">
            <v:textbox>
              <w:txbxContent>
                <w:p w:rsidR="00B92DC5" w:rsidRDefault="00B92DC5" w:rsidP="00D13611">
                  <w:pPr>
                    <w:pStyle w:val="3"/>
                  </w:pPr>
                  <w:r>
                    <w:rPr>
                      <w:lang w:val="en-US"/>
                    </w:rPr>
                    <w:t>U</w:t>
                  </w:r>
                </w:p>
              </w:txbxContent>
            </v:textbox>
          </v:oval>
        </w:pict>
      </w:r>
      <w:r w:rsidR="00D13611" w:rsidRPr="00D13611">
        <w:rPr>
          <w:bCs/>
        </w:rPr>
        <w:t xml:space="preserve">         ~220</w:t>
      </w:r>
    </w:p>
    <w:p w:rsidR="00D13611" w:rsidRPr="00D13611" w:rsidRDefault="00747E6D" w:rsidP="00D13611">
      <w:pPr>
        <w:ind w:firstLine="709"/>
        <w:jc w:val="both"/>
        <w:rPr>
          <w:bCs/>
          <w:lang w:val="en-US"/>
        </w:rPr>
      </w:pPr>
      <w:r>
        <w:rPr>
          <w:bCs/>
          <w:noProof/>
        </w:rPr>
        <w:pict>
          <v:line id="_x0000_s1406" style="position:absolute;left:0;text-align:left;z-index:251706368" from="387.6pt,11.45pt" to="399pt,11.45pt" strokeweight="2.25pt"/>
        </w:pict>
      </w:r>
      <w:r>
        <w:rPr>
          <w:bCs/>
          <w:noProof/>
        </w:rPr>
        <w:pict>
          <v:rect id="_x0000_s1393" style="position:absolute;left:0;text-align:left;margin-left:421.8pt;margin-top:.05pt;width:19.95pt;height:31.35pt;z-index:251693056"/>
        </w:pict>
      </w:r>
      <w:r>
        <w:rPr>
          <w:bCs/>
          <w:noProof/>
        </w:rPr>
        <w:pict>
          <v:line id="_x0000_s1382" style="position:absolute;left:0;text-align:left;z-index:251681792" from="148.2pt,11.45pt" to="148.2pt,48.5pt"/>
        </w:pict>
      </w:r>
      <w:r>
        <w:rPr>
          <w:bCs/>
          <w:noProof/>
        </w:rPr>
        <w:pict>
          <v:line id="_x0000_s1373" style="position:absolute;left:0;text-align:left;flip:x;z-index:251672576" from="94.05pt,.05pt" to="114pt,.05pt">
            <v:stroke endarrow="block"/>
          </v:line>
        </w:pict>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lang w:val="en-US"/>
        </w:rPr>
        <w:t>L</w:t>
      </w:r>
      <w:r w:rsidR="00D13611" w:rsidRPr="00D13611">
        <w:rPr>
          <w:bCs/>
        </w:rPr>
        <w:tab/>
      </w:r>
      <w:r w:rsidR="00D13611" w:rsidRPr="00D13611">
        <w:rPr>
          <w:bCs/>
          <w:lang w:val="en-US"/>
        </w:rPr>
        <w:t xml:space="preserve">        C</w:t>
      </w:r>
      <w:r w:rsidR="00D13611" w:rsidRPr="00D13611">
        <w:rPr>
          <w:bCs/>
          <w:lang w:val="en-US"/>
        </w:rPr>
        <w:tab/>
        <w:t xml:space="preserve">        R</w:t>
      </w:r>
    </w:p>
    <w:p w:rsidR="00D13611" w:rsidRPr="00D13611" w:rsidRDefault="00747E6D" w:rsidP="00D13611">
      <w:pPr>
        <w:ind w:firstLine="709"/>
        <w:jc w:val="both"/>
        <w:rPr>
          <w:bCs/>
        </w:rPr>
      </w:pPr>
      <w:r>
        <w:rPr>
          <w:bCs/>
          <w:noProof/>
        </w:rPr>
        <w:pict>
          <v:line id="_x0000_s1407" style="position:absolute;left:0;text-align:left;z-index:251707392" from="387.6pt,6.2pt" to="399pt,6.2pt" strokeweight="2.25pt"/>
        </w:pict>
      </w:r>
      <w:r>
        <w:rPr>
          <w:bCs/>
          <w:noProof/>
        </w:rPr>
        <w:pict>
          <v:line id="_x0000_s1398" style="position:absolute;left:0;text-align:left;flip:y;z-index:251698176" from="393.3pt,6.2pt" to="393.3pt,34.7pt"/>
        </w:pict>
      </w:r>
      <w:r>
        <w:rPr>
          <w:bCs/>
          <w:noProof/>
        </w:rPr>
        <w:pict>
          <v:line id="_x0000_s1372" style="position:absolute;left:0;text-align:left;z-index:251671552" from="85.5pt,11.9pt" to="85.5pt,34.7pt"/>
        </w:pict>
      </w:r>
    </w:p>
    <w:p w:rsidR="00D13611" w:rsidRPr="00D13611" w:rsidRDefault="00747E6D" w:rsidP="00D13611">
      <w:pPr>
        <w:ind w:firstLine="709"/>
        <w:jc w:val="both"/>
        <w:rPr>
          <w:bCs/>
        </w:rPr>
      </w:pPr>
      <w:r>
        <w:rPr>
          <w:bCs/>
          <w:noProof/>
        </w:rPr>
        <w:pict>
          <v:line id="_x0000_s1402" style="position:absolute;left:0;text-align:left;flip:y;z-index:251702272" from="359.1pt,3.8pt" to="359.1pt,20.9pt"/>
        </w:pict>
      </w:r>
      <w:r>
        <w:rPr>
          <w:bCs/>
          <w:noProof/>
        </w:rPr>
        <w:pict>
          <v:line id="_x0000_s1394" style="position:absolute;left:0;text-align:left;flip:y;z-index:251694080" from="433.2pt,3.8pt" to="433.2pt,20.9pt"/>
        </w:pict>
      </w:r>
    </w:p>
    <w:p w:rsidR="00D13611" w:rsidRPr="00D13611" w:rsidRDefault="00747E6D" w:rsidP="00D13611">
      <w:pPr>
        <w:ind w:firstLine="709"/>
        <w:jc w:val="both"/>
        <w:rPr>
          <w:bCs/>
        </w:rPr>
      </w:pPr>
      <w:r>
        <w:rPr>
          <w:bCs/>
          <w:noProof/>
        </w:rPr>
        <w:pict>
          <v:line id="_x0000_s1371" style="position:absolute;left:0;text-align:left;z-index:251670528" from="37.05pt,7.1pt" to="433.2pt,7.1pt">
            <v:stroke startarrow="oval" startarrowwidth="narrow" startarrowlength="short"/>
          </v:line>
        </w:pict>
      </w:r>
    </w:p>
    <w:p w:rsidR="00D13611" w:rsidRPr="00D13611" w:rsidRDefault="00D13611" w:rsidP="00D13611">
      <w:pPr>
        <w:numPr>
          <w:ilvl w:val="0"/>
          <w:numId w:val="38"/>
        </w:numPr>
        <w:tabs>
          <w:tab w:val="num" w:pos="0"/>
        </w:tabs>
        <w:ind w:left="0" w:firstLine="709"/>
        <w:jc w:val="both"/>
        <w:rPr>
          <w:bCs/>
        </w:rPr>
      </w:pPr>
      <w:r w:rsidRPr="00D13611">
        <w:rPr>
          <w:bCs/>
        </w:rPr>
        <w:t xml:space="preserve">Снять показания приборов при:  </w:t>
      </w:r>
      <w:r w:rsidRPr="00D13611">
        <w:rPr>
          <w:bCs/>
        </w:rPr>
        <w:tab/>
        <w:t>1) включенной индуктивности</w:t>
      </w:r>
    </w:p>
    <w:p w:rsidR="00D13611" w:rsidRPr="00D13611" w:rsidRDefault="00D13611" w:rsidP="00D13611">
      <w:pPr>
        <w:ind w:firstLine="709"/>
        <w:jc w:val="both"/>
        <w:rPr>
          <w:bCs/>
        </w:rPr>
      </w:pPr>
      <w:r w:rsidRPr="00D13611">
        <w:rPr>
          <w:bCs/>
        </w:rPr>
        <w:t xml:space="preserve">2) включенном </w:t>
      </w:r>
      <w:proofErr w:type="gramStart"/>
      <w:r w:rsidRPr="00D13611">
        <w:rPr>
          <w:bCs/>
        </w:rPr>
        <w:t>конденсаторе</w:t>
      </w:r>
      <w:proofErr w:type="gramEnd"/>
    </w:p>
    <w:p w:rsidR="00D13611" w:rsidRPr="00D13611" w:rsidRDefault="00D13611" w:rsidP="00D13611">
      <w:pPr>
        <w:ind w:firstLine="709"/>
        <w:jc w:val="both"/>
        <w:rPr>
          <w:bCs/>
        </w:rPr>
      </w:pPr>
      <w:r w:rsidRPr="00D13611">
        <w:rPr>
          <w:bCs/>
        </w:rPr>
        <w:t xml:space="preserve">3) включенном </w:t>
      </w:r>
      <w:proofErr w:type="gramStart"/>
      <w:r w:rsidRPr="00D13611">
        <w:rPr>
          <w:bCs/>
        </w:rPr>
        <w:t>резисторе</w:t>
      </w:r>
      <w:proofErr w:type="gramEnd"/>
    </w:p>
    <w:p w:rsidR="00D13611" w:rsidRPr="00D13611" w:rsidRDefault="00D13611" w:rsidP="00D13611">
      <w:pPr>
        <w:ind w:firstLine="709"/>
        <w:jc w:val="both"/>
        <w:rPr>
          <w:bCs/>
        </w:rPr>
      </w:pPr>
      <w:r w:rsidRPr="00D13611">
        <w:rPr>
          <w:bCs/>
        </w:rPr>
        <w:t>Показания приборов занести в таблицу 2</w:t>
      </w:r>
      <w:r w:rsidRPr="00D13611">
        <w:rPr>
          <w:bCs/>
        </w:rPr>
        <w:tab/>
      </w:r>
    </w:p>
    <w:p w:rsidR="00D13611" w:rsidRPr="00D13611" w:rsidRDefault="00D13611" w:rsidP="00D13611">
      <w:pPr>
        <w:ind w:firstLine="709"/>
        <w:jc w:val="both"/>
        <w:rPr>
          <w:bCs/>
        </w:rPr>
      </w:pPr>
      <w:r w:rsidRPr="00D13611">
        <w:rPr>
          <w:bCs/>
        </w:rPr>
        <w:tab/>
      </w:r>
      <w:r w:rsidRPr="00D13611">
        <w:rPr>
          <w:bCs/>
        </w:rPr>
        <w:tab/>
      </w:r>
      <w:r w:rsidRPr="00D13611">
        <w:rPr>
          <w:bCs/>
        </w:rPr>
        <w:tab/>
      </w:r>
      <w:r w:rsidRPr="00D13611">
        <w:rPr>
          <w:bCs/>
        </w:rPr>
        <w:tab/>
      </w:r>
      <w:r w:rsidRPr="00D13611">
        <w:rPr>
          <w:bCs/>
        </w:rPr>
        <w:tab/>
      </w:r>
      <w:r w:rsidRPr="00D13611">
        <w:rPr>
          <w:bCs/>
        </w:rPr>
        <w:tab/>
      </w:r>
      <w:r w:rsidRPr="00D13611">
        <w:rPr>
          <w:bCs/>
        </w:rPr>
        <w:tab/>
      </w:r>
      <w:r w:rsidRPr="00D13611">
        <w:rPr>
          <w:bCs/>
        </w:rPr>
        <w:tab/>
      </w:r>
      <w:r w:rsidRPr="00D13611">
        <w:rPr>
          <w:bCs/>
        </w:rPr>
        <w:tab/>
      </w:r>
      <w:r w:rsidRPr="00D13611">
        <w:rPr>
          <w:bCs/>
        </w:rPr>
        <w:tab/>
        <w:t>Таблица 2</w:t>
      </w: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7"/>
        <w:gridCol w:w="1462"/>
        <w:gridCol w:w="1542"/>
        <w:gridCol w:w="1239"/>
        <w:gridCol w:w="1231"/>
        <w:gridCol w:w="1198"/>
        <w:gridCol w:w="1644"/>
      </w:tblGrid>
      <w:tr w:rsidR="00D13611" w:rsidRPr="00D13611" w:rsidTr="00696CD5">
        <w:tc>
          <w:tcPr>
            <w:tcW w:w="678" w:type="dxa"/>
          </w:tcPr>
          <w:p w:rsidR="00D13611" w:rsidRPr="00D13611" w:rsidRDefault="00D13611" w:rsidP="00D13611">
            <w:pPr>
              <w:ind w:firstLine="709"/>
              <w:jc w:val="both"/>
              <w:rPr>
                <w:bCs/>
              </w:rPr>
            </w:pPr>
          </w:p>
          <w:p w:rsidR="00D13611" w:rsidRPr="00D13611" w:rsidRDefault="00D13611" w:rsidP="00D13611">
            <w:pPr>
              <w:ind w:firstLine="709"/>
              <w:jc w:val="both"/>
              <w:rPr>
                <w:bCs/>
              </w:rPr>
            </w:pPr>
            <w:r w:rsidRPr="00D13611">
              <w:rPr>
                <w:bCs/>
              </w:rPr>
              <w:t>№</w:t>
            </w:r>
          </w:p>
        </w:tc>
        <w:tc>
          <w:tcPr>
            <w:tcW w:w="1596" w:type="dxa"/>
          </w:tcPr>
          <w:p w:rsidR="00D13611" w:rsidRPr="00D13611" w:rsidRDefault="00D13611" w:rsidP="00D13611">
            <w:pPr>
              <w:ind w:firstLine="709"/>
              <w:jc w:val="both"/>
              <w:rPr>
                <w:bCs/>
              </w:rPr>
            </w:pPr>
          </w:p>
          <w:p w:rsidR="00D13611" w:rsidRPr="00D13611" w:rsidRDefault="00D13611" w:rsidP="00D13611">
            <w:pPr>
              <w:ind w:firstLine="709"/>
              <w:jc w:val="both"/>
              <w:rPr>
                <w:bCs/>
              </w:rPr>
            </w:pPr>
            <w:r w:rsidRPr="00D13611">
              <w:rPr>
                <w:bCs/>
                <w:lang w:val="en-US"/>
              </w:rPr>
              <w:t>I</w:t>
            </w:r>
          </w:p>
          <w:p w:rsidR="00D13611" w:rsidRPr="00D13611" w:rsidRDefault="00D13611" w:rsidP="00D13611">
            <w:pPr>
              <w:ind w:firstLine="709"/>
              <w:jc w:val="both"/>
              <w:rPr>
                <w:bCs/>
              </w:rPr>
            </w:pPr>
            <w:r w:rsidRPr="00D13611">
              <w:rPr>
                <w:bCs/>
              </w:rPr>
              <w:t>(А)</w:t>
            </w:r>
          </w:p>
        </w:tc>
        <w:tc>
          <w:tcPr>
            <w:tcW w:w="1690" w:type="dxa"/>
          </w:tcPr>
          <w:p w:rsidR="00D13611" w:rsidRPr="00D13611" w:rsidRDefault="00D13611" w:rsidP="00D13611">
            <w:pPr>
              <w:ind w:firstLine="709"/>
              <w:jc w:val="both"/>
              <w:rPr>
                <w:bCs/>
              </w:rPr>
            </w:pPr>
          </w:p>
          <w:p w:rsidR="00D13611" w:rsidRPr="00D13611" w:rsidRDefault="00D13611" w:rsidP="00D13611">
            <w:pPr>
              <w:ind w:firstLine="709"/>
              <w:jc w:val="both"/>
              <w:rPr>
                <w:bCs/>
              </w:rPr>
            </w:pPr>
            <w:r w:rsidRPr="00D13611">
              <w:rPr>
                <w:bCs/>
                <w:lang w:val="en-US"/>
              </w:rPr>
              <w:t>U</w:t>
            </w:r>
          </w:p>
          <w:p w:rsidR="00D13611" w:rsidRPr="00D13611" w:rsidRDefault="00D13611" w:rsidP="00D13611">
            <w:pPr>
              <w:ind w:firstLine="709"/>
              <w:jc w:val="both"/>
              <w:rPr>
                <w:bCs/>
              </w:rPr>
            </w:pPr>
            <w:r w:rsidRPr="00D13611">
              <w:rPr>
                <w:bCs/>
              </w:rPr>
              <w:t>(В)</w:t>
            </w:r>
          </w:p>
        </w:tc>
        <w:tc>
          <w:tcPr>
            <w:tcW w:w="1327" w:type="dxa"/>
          </w:tcPr>
          <w:p w:rsidR="00D13611" w:rsidRPr="00D13611" w:rsidRDefault="00D13611" w:rsidP="00D13611">
            <w:pPr>
              <w:ind w:firstLine="709"/>
              <w:jc w:val="both"/>
              <w:rPr>
                <w:bCs/>
                <w:lang w:val="en-US"/>
              </w:rPr>
            </w:pPr>
          </w:p>
          <w:p w:rsidR="00D13611" w:rsidRPr="00D13611" w:rsidRDefault="00D13611" w:rsidP="00D13611">
            <w:pPr>
              <w:ind w:firstLine="709"/>
              <w:jc w:val="both"/>
              <w:rPr>
                <w:bCs/>
              </w:rPr>
            </w:pPr>
            <w:r w:rsidRPr="00D13611">
              <w:rPr>
                <w:bCs/>
                <w:lang w:val="en-US"/>
              </w:rPr>
              <w:t>P</w:t>
            </w:r>
          </w:p>
          <w:p w:rsidR="00D13611" w:rsidRPr="00D13611" w:rsidRDefault="00D13611" w:rsidP="00D13611">
            <w:pPr>
              <w:ind w:firstLine="709"/>
              <w:jc w:val="both"/>
              <w:rPr>
                <w:bCs/>
              </w:rPr>
            </w:pPr>
            <w:r w:rsidRPr="00D13611">
              <w:rPr>
                <w:bCs/>
              </w:rPr>
              <w:t>(</w:t>
            </w:r>
            <w:proofErr w:type="gramStart"/>
            <w:r w:rsidRPr="00D13611">
              <w:rPr>
                <w:bCs/>
              </w:rPr>
              <w:t>Вт</w:t>
            </w:r>
            <w:proofErr w:type="gramEnd"/>
            <w:r w:rsidRPr="00D13611">
              <w:rPr>
                <w:bCs/>
              </w:rPr>
              <w:t>)</w:t>
            </w:r>
          </w:p>
        </w:tc>
        <w:tc>
          <w:tcPr>
            <w:tcW w:w="1325" w:type="dxa"/>
          </w:tcPr>
          <w:p w:rsidR="00D13611" w:rsidRPr="00D13611" w:rsidRDefault="00D13611" w:rsidP="00D13611">
            <w:pPr>
              <w:ind w:firstLine="709"/>
              <w:jc w:val="both"/>
              <w:rPr>
                <w:bCs/>
                <w:lang w:val="en-US"/>
              </w:rPr>
            </w:pPr>
          </w:p>
          <w:p w:rsidR="00D13611" w:rsidRPr="00D13611" w:rsidRDefault="00D13611" w:rsidP="00D13611">
            <w:pPr>
              <w:ind w:firstLine="709"/>
              <w:jc w:val="both"/>
              <w:rPr>
                <w:bCs/>
              </w:rPr>
            </w:pPr>
            <w:r w:rsidRPr="00D13611">
              <w:rPr>
                <w:bCs/>
                <w:lang w:val="en-US"/>
              </w:rPr>
              <w:t>Cos</w:t>
            </w:r>
            <w:r w:rsidRPr="00D13611">
              <w:rPr>
                <w:bCs/>
                <w:position w:val="-10"/>
              </w:rPr>
              <w:object w:dxaOrig="220" w:dyaOrig="260">
                <v:shape id="_x0000_i1051" type="#_x0000_t75" style="width:10.5pt;height:12.75pt" o:ole="">
                  <v:imagedata r:id="rId133" o:title=""/>
                </v:shape>
                <o:OLEObject Type="Embed" ProgID="Equation.3" ShapeID="_x0000_i1051" DrawAspect="Content" ObjectID="_1473530446" r:id="rId134"/>
              </w:object>
            </w:r>
          </w:p>
        </w:tc>
        <w:tc>
          <w:tcPr>
            <w:tcW w:w="1311" w:type="dxa"/>
          </w:tcPr>
          <w:p w:rsidR="00D13611" w:rsidRPr="00D13611" w:rsidRDefault="00D13611" w:rsidP="00D13611">
            <w:pPr>
              <w:ind w:firstLine="709"/>
              <w:jc w:val="both"/>
              <w:rPr>
                <w:bCs/>
              </w:rPr>
            </w:pPr>
          </w:p>
          <w:p w:rsidR="00D13611" w:rsidRPr="00D13611" w:rsidRDefault="00D13611" w:rsidP="00D13611">
            <w:pPr>
              <w:ind w:firstLine="709"/>
              <w:jc w:val="both"/>
              <w:rPr>
                <w:bCs/>
              </w:rPr>
            </w:pPr>
            <w:r w:rsidRPr="00D13611">
              <w:rPr>
                <w:bCs/>
                <w:position w:val="-10"/>
              </w:rPr>
              <w:object w:dxaOrig="220" w:dyaOrig="260">
                <v:shape id="_x0000_i1052" type="#_x0000_t75" style="width:10.5pt;height:12.75pt" o:ole="">
                  <v:imagedata r:id="rId133" o:title=""/>
                </v:shape>
                <o:OLEObject Type="Embed" ProgID="Equation.3" ShapeID="_x0000_i1052" DrawAspect="Content" ObjectID="_1473530447" r:id="rId135"/>
              </w:object>
            </w:r>
          </w:p>
        </w:tc>
        <w:tc>
          <w:tcPr>
            <w:tcW w:w="1644" w:type="dxa"/>
          </w:tcPr>
          <w:p w:rsidR="00D13611" w:rsidRPr="00D13611" w:rsidRDefault="00D13611" w:rsidP="00D13611">
            <w:pPr>
              <w:ind w:firstLine="709"/>
              <w:jc w:val="both"/>
              <w:rPr>
                <w:bCs/>
              </w:rPr>
            </w:pPr>
            <w:r w:rsidRPr="00D13611">
              <w:rPr>
                <w:bCs/>
              </w:rPr>
              <w:t>Вычисленные показания</w:t>
            </w:r>
          </w:p>
          <w:p w:rsidR="00D13611" w:rsidRPr="00D13611" w:rsidRDefault="00D13611" w:rsidP="00D13611">
            <w:pPr>
              <w:ind w:firstLine="709"/>
              <w:jc w:val="both"/>
              <w:rPr>
                <w:bCs/>
              </w:rPr>
            </w:pPr>
            <w:r w:rsidRPr="00D13611">
              <w:rPr>
                <w:bCs/>
                <w:lang w:val="en-US"/>
              </w:rPr>
              <w:t>cos</w:t>
            </w:r>
          </w:p>
        </w:tc>
      </w:tr>
      <w:tr w:rsidR="00D13611" w:rsidRPr="00D13611" w:rsidTr="00696CD5">
        <w:tc>
          <w:tcPr>
            <w:tcW w:w="678" w:type="dxa"/>
          </w:tcPr>
          <w:p w:rsidR="00D13611" w:rsidRPr="00D13611" w:rsidRDefault="00D13611" w:rsidP="00D13611">
            <w:pPr>
              <w:ind w:firstLine="709"/>
              <w:jc w:val="both"/>
              <w:rPr>
                <w:bCs/>
              </w:rPr>
            </w:pPr>
            <w:r w:rsidRPr="00D13611">
              <w:rPr>
                <w:bCs/>
              </w:rPr>
              <w:t>1</w:t>
            </w:r>
          </w:p>
        </w:tc>
        <w:tc>
          <w:tcPr>
            <w:tcW w:w="1596" w:type="dxa"/>
          </w:tcPr>
          <w:p w:rsidR="00D13611" w:rsidRPr="00D13611" w:rsidRDefault="00D13611" w:rsidP="00D13611">
            <w:pPr>
              <w:ind w:firstLine="709"/>
              <w:jc w:val="both"/>
              <w:rPr>
                <w:bCs/>
              </w:rPr>
            </w:pPr>
          </w:p>
        </w:tc>
        <w:tc>
          <w:tcPr>
            <w:tcW w:w="1690" w:type="dxa"/>
          </w:tcPr>
          <w:p w:rsidR="00D13611" w:rsidRPr="00D13611" w:rsidRDefault="00D13611" w:rsidP="00D13611">
            <w:pPr>
              <w:ind w:firstLine="709"/>
              <w:jc w:val="both"/>
              <w:rPr>
                <w:bCs/>
              </w:rPr>
            </w:pPr>
          </w:p>
        </w:tc>
        <w:tc>
          <w:tcPr>
            <w:tcW w:w="1327" w:type="dxa"/>
          </w:tcPr>
          <w:p w:rsidR="00D13611" w:rsidRPr="00D13611" w:rsidRDefault="00D13611" w:rsidP="00D13611">
            <w:pPr>
              <w:ind w:firstLine="709"/>
              <w:jc w:val="both"/>
              <w:rPr>
                <w:bCs/>
              </w:rPr>
            </w:pPr>
          </w:p>
        </w:tc>
        <w:tc>
          <w:tcPr>
            <w:tcW w:w="1325" w:type="dxa"/>
          </w:tcPr>
          <w:p w:rsidR="00D13611" w:rsidRPr="00D13611" w:rsidRDefault="00D13611" w:rsidP="00D13611">
            <w:pPr>
              <w:ind w:firstLine="709"/>
              <w:jc w:val="both"/>
              <w:rPr>
                <w:bCs/>
              </w:rPr>
            </w:pPr>
          </w:p>
        </w:tc>
        <w:tc>
          <w:tcPr>
            <w:tcW w:w="1311" w:type="dxa"/>
          </w:tcPr>
          <w:p w:rsidR="00D13611" w:rsidRPr="00D13611" w:rsidRDefault="00D13611" w:rsidP="00D13611">
            <w:pPr>
              <w:ind w:firstLine="709"/>
              <w:jc w:val="both"/>
              <w:rPr>
                <w:bCs/>
              </w:rPr>
            </w:pPr>
          </w:p>
        </w:tc>
        <w:tc>
          <w:tcPr>
            <w:tcW w:w="1644" w:type="dxa"/>
          </w:tcPr>
          <w:p w:rsidR="00D13611" w:rsidRPr="00D13611" w:rsidRDefault="00D13611" w:rsidP="00D13611">
            <w:pPr>
              <w:ind w:firstLine="709"/>
              <w:jc w:val="both"/>
              <w:rPr>
                <w:bCs/>
              </w:rPr>
            </w:pPr>
          </w:p>
        </w:tc>
      </w:tr>
      <w:tr w:rsidR="00D13611" w:rsidRPr="00D13611" w:rsidTr="00696CD5">
        <w:tc>
          <w:tcPr>
            <w:tcW w:w="678" w:type="dxa"/>
          </w:tcPr>
          <w:p w:rsidR="00D13611" w:rsidRPr="00D13611" w:rsidRDefault="00D13611" w:rsidP="00D13611">
            <w:pPr>
              <w:ind w:firstLine="709"/>
              <w:jc w:val="both"/>
              <w:rPr>
                <w:bCs/>
              </w:rPr>
            </w:pPr>
            <w:r w:rsidRPr="00D13611">
              <w:rPr>
                <w:bCs/>
              </w:rPr>
              <w:t>2</w:t>
            </w:r>
          </w:p>
        </w:tc>
        <w:tc>
          <w:tcPr>
            <w:tcW w:w="1596" w:type="dxa"/>
          </w:tcPr>
          <w:p w:rsidR="00D13611" w:rsidRPr="00D13611" w:rsidRDefault="00D13611" w:rsidP="00D13611">
            <w:pPr>
              <w:ind w:firstLine="709"/>
              <w:jc w:val="both"/>
              <w:rPr>
                <w:bCs/>
              </w:rPr>
            </w:pPr>
          </w:p>
        </w:tc>
        <w:tc>
          <w:tcPr>
            <w:tcW w:w="1690" w:type="dxa"/>
          </w:tcPr>
          <w:p w:rsidR="00D13611" w:rsidRPr="00D13611" w:rsidRDefault="00D13611" w:rsidP="00D13611">
            <w:pPr>
              <w:ind w:firstLine="709"/>
              <w:jc w:val="both"/>
              <w:rPr>
                <w:bCs/>
              </w:rPr>
            </w:pPr>
          </w:p>
        </w:tc>
        <w:tc>
          <w:tcPr>
            <w:tcW w:w="1327" w:type="dxa"/>
          </w:tcPr>
          <w:p w:rsidR="00D13611" w:rsidRPr="00D13611" w:rsidRDefault="00D13611" w:rsidP="00D13611">
            <w:pPr>
              <w:ind w:firstLine="709"/>
              <w:jc w:val="both"/>
              <w:rPr>
                <w:bCs/>
              </w:rPr>
            </w:pPr>
          </w:p>
        </w:tc>
        <w:tc>
          <w:tcPr>
            <w:tcW w:w="1325" w:type="dxa"/>
          </w:tcPr>
          <w:p w:rsidR="00D13611" w:rsidRPr="00D13611" w:rsidRDefault="00D13611" w:rsidP="00D13611">
            <w:pPr>
              <w:ind w:firstLine="709"/>
              <w:jc w:val="both"/>
              <w:rPr>
                <w:bCs/>
              </w:rPr>
            </w:pPr>
          </w:p>
        </w:tc>
        <w:tc>
          <w:tcPr>
            <w:tcW w:w="1311" w:type="dxa"/>
          </w:tcPr>
          <w:p w:rsidR="00D13611" w:rsidRPr="00D13611" w:rsidRDefault="00D13611" w:rsidP="00D13611">
            <w:pPr>
              <w:ind w:firstLine="709"/>
              <w:jc w:val="both"/>
              <w:rPr>
                <w:bCs/>
              </w:rPr>
            </w:pPr>
          </w:p>
        </w:tc>
        <w:tc>
          <w:tcPr>
            <w:tcW w:w="1644" w:type="dxa"/>
          </w:tcPr>
          <w:p w:rsidR="00D13611" w:rsidRPr="00D13611" w:rsidRDefault="00D13611" w:rsidP="00D13611">
            <w:pPr>
              <w:ind w:firstLine="709"/>
              <w:jc w:val="both"/>
              <w:rPr>
                <w:bCs/>
              </w:rPr>
            </w:pPr>
          </w:p>
        </w:tc>
      </w:tr>
      <w:tr w:rsidR="00D13611" w:rsidRPr="00D13611" w:rsidTr="00696CD5">
        <w:tc>
          <w:tcPr>
            <w:tcW w:w="678" w:type="dxa"/>
          </w:tcPr>
          <w:p w:rsidR="00D13611" w:rsidRPr="00D13611" w:rsidRDefault="00D13611" w:rsidP="00D13611">
            <w:pPr>
              <w:ind w:firstLine="709"/>
              <w:jc w:val="both"/>
              <w:rPr>
                <w:bCs/>
              </w:rPr>
            </w:pPr>
            <w:r w:rsidRPr="00D13611">
              <w:rPr>
                <w:bCs/>
              </w:rPr>
              <w:t>3</w:t>
            </w:r>
          </w:p>
        </w:tc>
        <w:tc>
          <w:tcPr>
            <w:tcW w:w="1596" w:type="dxa"/>
          </w:tcPr>
          <w:p w:rsidR="00D13611" w:rsidRPr="00D13611" w:rsidRDefault="00D13611" w:rsidP="00D13611">
            <w:pPr>
              <w:ind w:firstLine="709"/>
              <w:jc w:val="both"/>
              <w:rPr>
                <w:bCs/>
              </w:rPr>
            </w:pPr>
          </w:p>
        </w:tc>
        <w:tc>
          <w:tcPr>
            <w:tcW w:w="1690" w:type="dxa"/>
          </w:tcPr>
          <w:p w:rsidR="00D13611" w:rsidRPr="00D13611" w:rsidRDefault="00D13611" w:rsidP="00D13611">
            <w:pPr>
              <w:ind w:firstLine="709"/>
              <w:jc w:val="both"/>
              <w:rPr>
                <w:bCs/>
              </w:rPr>
            </w:pPr>
          </w:p>
        </w:tc>
        <w:tc>
          <w:tcPr>
            <w:tcW w:w="1327" w:type="dxa"/>
          </w:tcPr>
          <w:p w:rsidR="00D13611" w:rsidRPr="00D13611" w:rsidRDefault="00D13611" w:rsidP="00D13611">
            <w:pPr>
              <w:ind w:firstLine="709"/>
              <w:jc w:val="both"/>
              <w:rPr>
                <w:bCs/>
              </w:rPr>
            </w:pPr>
          </w:p>
        </w:tc>
        <w:tc>
          <w:tcPr>
            <w:tcW w:w="1325" w:type="dxa"/>
          </w:tcPr>
          <w:p w:rsidR="00D13611" w:rsidRPr="00D13611" w:rsidRDefault="00D13611" w:rsidP="00D13611">
            <w:pPr>
              <w:ind w:firstLine="709"/>
              <w:jc w:val="both"/>
              <w:rPr>
                <w:bCs/>
              </w:rPr>
            </w:pPr>
          </w:p>
        </w:tc>
        <w:tc>
          <w:tcPr>
            <w:tcW w:w="1311" w:type="dxa"/>
          </w:tcPr>
          <w:p w:rsidR="00D13611" w:rsidRPr="00D13611" w:rsidRDefault="00D13611" w:rsidP="00D13611">
            <w:pPr>
              <w:ind w:firstLine="709"/>
              <w:jc w:val="both"/>
              <w:rPr>
                <w:bCs/>
              </w:rPr>
            </w:pPr>
          </w:p>
        </w:tc>
        <w:tc>
          <w:tcPr>
            <w:tcW w:w="1644" w:type="dxa"/>
          </w:tcPr>
          <w:p w:rsidR="00D13611" w:rsidRPr="00D13611" w:rsidRDefault="00D13611" w:rsidP="00D13611">
            <w:pPr>
              <w:ind w:firstLine="709"/>
              <w:jc w:val="both"/>
              <w:rPr>
                <w:bCs/>
              </w:rPr>
            </w:pPr>
          </w:p>
        </w:tc>
      </w:tr>
    </w:tbl>
    <w:p w:rsidR="00D13611" w:rsidRPr="00D13611" w:rsidRDefault="00D13611" w:rsidP="00D13611">
      <w:pPr>
        <w:ind w:firstLine="709"/>
        <w:jc w:val="both"/>
        <w:rPr>
          <w:bCs/>
        </w:rPr>
      </w:pPr>
    </w:p>
    <w:p w:rsidR="00D13611" w:rsidRPr="00D13611" w:rsidRDefault="00D13611" w:rsidP="00D13611">
      <w:pPr>
        <w:pStyle w:val="ab"/>
        <w:numPr>
          <w:ilvl w:val="0"/>
          <w:numId w:val="38"/>
        </w:numPr>
        <w:tabs>
          <w:tab w:val="num" w:pos="0"/>
        </w:tabs>
        <w:ind w:left="0" w:firstLine="709"/>
        <w:rPr>
          <w:sz w:val="24"/>
        </w:rPr>
      </w:pPr>
      <w:r w:rsidRPr="00D13611">
        <w:rPr>
          <w:sz w:val="24"/>
        </w:rPr>
        <w:lastRenderedPageBreak/>
        <w:t>Вычислить коэффициент мощности по показаниям приборов (амперметра, вольтметра, ваттметра).</w:t>
      </w:r>
    </w:p>
    <w:p w:rsidR="00D13611" w:rsidRPr="00D13611" w:rsidRDefault="00D13611" w:rsidP="00D13611">
      <w:pPr>
        <w:numPr>
          <w:ilvl w:val="0"/>
          <w:numId w:val="38"/>
        </w:numPr>
        <w:tabs>
          <w:tab w:val="num" w:pos="0"/>
        </w:tabs>
        <w:ind w:left="0" w:firstLine="709"/>
        <w:jc w:val="both"/>
        <w:rPr>
          <w:bCs/>
        </w:rPr>
      </w:pPr>
      <w:r w:rsidRPr="00D13611">
        <w:rPr>
          <w:bCs/>
        </w:rPr>
        <w:t xml:space="preserve">Сделать заключение о точности определения коэффициента мощности по фазометру и косвенным путем. </w:t>
      </w:r>
    </w:p>
    <w:p w:rsidR="00D13611" w:rsidRPr="00D13611" w:rsidRDefault="00D13611" w:rsidP="00D13611">
      <w:pPr>
        <w:numPr>
          <w:ilvl w:val="0"/>
          <w:numId w:val="38"/>
        </w:numPr>
        <w:tabs>
          <w:tab w:val="num" w:pos="0"/>
        </w:tabs>
        <w:ind w:left="0" w:firstLine="709"/>
        <w:jc w:val="both"/>
        <w:rPr>
          <w:bCs/>
        </w:rPr>
      </w:pPr>
      <w:r w:rsidRPr="00D13611">
        <w:rPr>
          <w:bCs/>
          <w:i/>
          <w:iCs/>
        </w:rPr>
        <w:t xml:space="preserve">Собрать схему установки для поверки амперметра (рис.2) </w:t>
      </w:r>
    </w:p>
    <w:p w:rsidR="00D13611" w:rsidRPr="00D13611" w:rsidRDefault="00747E6D" w:rsidP="00D13611">
      <w:pPr>
        <w:ind w:firstLine="709"/>
        <w:jc w:val="both"/>
        <w:rPr>
          <w:bCs/>
        </w:rPr>
      </w:pPr>
      <w:r>
        <w:rPr>
          <w:bCs/>
          <w:noProof/>
        </w:rPr>
        <w:pict>
          <v:oval id="_x0000_s1418" style="position:absolute;left:0;text-align:left;margin-left:265.05pt;margin-top:2.75pt;width:28.5pt;height:25.65pt;z-index:251718656">
            <v:textbox style="mso-next-textbox:#_x0000_s1418">
              <w:txbxContent>
                <w:p w:rsidR="00B92DC5" w:rsidRDefault="00B92DC5" w:rsidP="00D13611">
                  <w:pPr>
                    <w:pStyle w:val="3"/>
                    <w:rPr>
                      <w:lang w:val="en-US"/>
                    </w:rPr>
                  </w:pPr>
                  <w:r>
                    <w:rPr>
                      <w:lang w:val="en-US"/>
                    </w:rPr>
                    <w:t>A</w:t>
                  </w:r>
                </w:p>
              </w:txbxContent>
            </v:textbox>
          </v:oval>
        </w:pict>
      </w:r>
      <w:r>
        <w:rPr>
          <w:bCs/>
          <w:noProof/>
        </w:rPr>
        <w:pict>
          <v:oval id="_x0000_s1417" style="position:absolute;left:0;text-align:left;margin-left:190.95pt;margin-top:2.75pt;width:28.5pt;height:25.65pt;z-index:251717632">
            <v:textbox style="mso-next-textbox:#_x0000_s1417">
              <w:txbxContent>
                <w:p w:rsidR="00B92DC5" w:rsidRDefault="00B92DC5" w:rsidP="00D13611">
                  <w:pPr>
                    <w:pStyle w:val="3"/>
                    <w:rPr>
                      <w:lang w:val="en-US"/>
                    </w:rPr>
                  </w:pPr>
                  <w:r>
                    <w:rPr>
                      <w:lang w:val="en-US"/>
                    </w:rPr>
                    <w:t>A</w:t>
                  </w:r>
                </w:p>
              </w:txbxContent>
            </v:textbox>
          </v:oval>
        </w:pict>
      </w:r>
    </w:p>
    <w:p w:rsidR="00D13611" w:rsidRPr="00D13611" w:rsidRDefault="00747E6D" w:rsidP="00D13611">
      <w:pPr>
        <w:ind w:firstLine="709"/>
        <w:jc w:val="both"/>
        <w:rPr>
          <w:bCs/>
        </w:rPr>
      </w:pPr>
      <w:r>
        <w:rPr>
          <w:bCs/>
          <w:noProof/>
        </w:rPr>
        <w:pict>
          <v:line id="_x0000_s1416" style="position:absolute;left:0;text-align:left;z-index:251716608" from="114pt,3.2pt" to="190.95pt,3.2pt"/>
        </w:pict>
      </w:r>
      <w:r>
        <w:rPr>
          <w:bCs/>
          <w:noProof/>
        </w:rPr>
        <w:pict>
          <v:line id="_x0000_s1422" style="position:absolute;left:0;text-align:left;z-index:251722752" from="353.4pt,3.2pt" to="353.4pt,23.15pt"/>
        </w:pict>
      </w:r>
      <w:r>
        <w:rPr>
          <w:bCs/>
          <w:noProof/>
        </w:rPr>
        <w:pict>
          <v:line id="_x0000_s1420" style="position:absolute;left:0;text-align:left;z-index:251720704" from="293.55pt,3.2pt" to="353.4pt,3.2pt"/>
        </w:pict>
      </w:r>
      <w:r>
        <w:rPr>
          <w:bCs/>
          <w:noProof/>
        </w:rPr>
        <w:pict>
          <v:line id="_x0000_s1419" style="position:absolute;left:0;text-align:left;z-index:251719680" from="219.45pt,3.2pt" to="265.05pt,3.2pt"/>
        </w:pict>
      </w:r>
      <w:r>
        <w:rPr>
          <w:bCs/>
          <w:noProof/>
        </w:rPr>
        <w:pict>
          <v:line id="_x0000_s1415" style="position:absolute;left:0;text-align:left;flip:y;z-index:251715584" from="114pt,3.2pt" to="114pt,48.8pt"/>
        </w:pict>
      </w:r>
      <w:r>
        <w:rPr>
          <w:bCs/>
          <w:noProof/>
        </w:rPr>
        <w:pict>
          <v:line id="_x0000_s1410" style="position:absolute;left:0;text-align:left;z-index:251710464" from="85.5pt,3.2pt" to="85.5pt,28.85pt"/>
        </w:pict>
      </w:r>
      <w:r>
        <w:rPr>
          <w:bCs/>
          <w:noProof/>
        </w:rPr>
        <w:pict>
          <v:line id="_x0000_s1409" style="position:absolute;left:0;text-align:left;z-index:251709440" from="37.05pt,3.2pt" to="85.5pt,3.2pt">
            <v:stroke startarrow="oval"/>
          </v:line>
        </w:pict>
      </w:r>
    </w:p>
    <w:p w:rsidR="00D13611" w:rsidRPr="00D13611" w:rsidRDefault="00747E6D" w:rsidP="00D13611">
      <w:pPr>
        <w:ind w:firstLine="709"/>
        <w:jc w:val="both"/>
        <w:rPr>
          <w:bCs/>
        </w:rPr>
      </w:pPr>
      <w:r>
        <w:rPr>
          <w:bCs/>
          <w:noProof/>
        </w:rPr>
        <w:pict>
          <v:rect id="_x0000_s1421" style="position:absolute;left:0;text-align:left;margin-left:344.85pt;margin-top:9.35pt;width:19.95pt;height:31.35pt;z-index:251721728"/>
        </w:pict>
      </w:r>
      <w:r w:rsidR="00D13611" w:rsidRPr="00D13611">
        <w:rPr>
          <w:bCs/>
        </w:rPr>
        <w:tab/>
      </w:r>
      <w:r w:rsidR="00D13611" w:rsidRPr="00D13611">
        <w:rPr>
          <w:bCs/>
        </w:rPr>
        <w:tab/>
      </w:r>
      <w:r w:rsidR="00D13611" w:rsidRPr="00D13611">
        <w:rPr>
          <w:bCs/>
        </w:rPr>
        <w:tab/>
      </w:r>
      <w:r w:rsidR="00D13611" w:rsidRPr="00D13611">
        <w:rPr>
          <w:bCs/>
        </w:rPr>
        <w:tab/>
      </w:r>
      <w:r w:rsidR="00D13611" w:rsidRPr="00D13611">
        <w:rPr>
          <w:bCs/>
        </w:rPr>
        <w:tab/>
        <w:t>Образцовый        поверяемый</w:t>
      </w:r>
      <w:r w:rsidR="00D13611" w:rsidRPr="00D13611">
        <w:rPr>
          <w:bCs/>
        </w:rPr>
        <w:tab/>
      </w:r>
      <w:r w:rsidR="00D13611" w:rsidRPr="00D13611">
        <w:rPr>
          <w:bCs/>
        </w:rPr>
        <w:tab/>
      </w:r>
      <w:r w:rsidR="00D13611" w:rsidRPr="00D13611">
        <w:rPr>
          <w:bCs/>
          <w:lang w:val="en-US"/>
        </w:rPr>
        <w:t>R</w:t>
      </w:r>
    </w:p>
    <w:p w:rsidR="00D13611" w:rsidRPr="00D13611" w:rsidRDefault="00747E6D" w:rsidP="00D13611">
      <w:pPr>
        <w:ind w:firstLine="709"/>
        <w:jc w:val="both"/>
        <w:rPr>
          <w:bCs/>
        </w:rPr>
      </w:pPr>
      <w:r>
        <w:rPr>
          <w:bCs/>
          <w:noProof/>
        </w:rPr>
        <w:pict>
          <v:line id="_x0000_s1424" style="position:absolute;left:0;text-align:left;flip:x;z-index:251724800" from="364.8pt,10.2pt" to="387.6pt,10.6pt">
            <v:stroke endarrow="block"/>
          </v:line>
        </w:pict>
      </w:r>
      <w:r>
        <w:rPr>
          <w:bCs/>
          <w:noProof/>
        </w:rPr>
        <w:pict>
          <v:line id="_x0000_s1423" style="position:absolute;left:0;text-align:left;z-index:251723776" from="387.6pt,9.8pt" to="387.6pt,55.4pt"/>
        </w:pict>
      </w:r>
      <w:r>
        <w:rPr>
          <w:bCs/>
          <w:noProof/>
        </w:rPr>
        <w:pict>
          <v:line id="_x0000_s1413" style="position:absolute;left:0;text-align:left;z-index:251713536" from="74.1pt,1.25pt" to="74.1pt,41.15pt">
            <v:stroke dashstyle="dash"/>
          </v:line>
        </w:pict>
      </w:r>
      <w:r w:rsidR="00D13611" w:rsidRPr="00D13611">
        <w:rPr>
          <w:bCs/>
        </w:rPr>
        <w:t xml:space="preserve">         ~220В</w:t>
      </w:r>
    </w:p>
    <w:p w:rsidR="00D13611" w:rsidRPr="00D13611" w:rsidRDefault="00747E6D" w:rsidP="00D13611">
      <w:pPr>
        <w:ind w:firstLine="709"/>
        <w:jc w:val="both"/>
        <w:rPr>
          <w:bCs/>
        </w:rPr>
      </w:pPr>
      <w:r>
        <w:rPr>
          <w:bCs/>
          <w:noProof/>
        </w:rPr>
        <w:pict>
          <v:line id="_x0000_s1414" style="position:absolute;left:0;text-align:left;flip:x;z-index:251714560" from="94.05pt,7.4pt" to="114pt,7.4pt">
            <v:stroke endarrow="block"/>
          </v:line>
        </w:pict>
      </w:r>
    </w:p>
    <w:p w:rsidR="00D13611" w:rsidRPr="00D13611" w:rsidRDefault="00747E6D" w:rsidP="00D13611">
      <w:pPr>
        <w:ind w:firstLine="709"/>
        <w:jc w:val="both"/>
        <w:rPr>
          <w:bCs/>
        </w:rPr>
      </w:pPr>
      <w:r>
        <w:rPr>
          <w:bCs/>
          <w:noProof/>
        </w:rPr>
        <w:pict>
          <v:shape id="_x0000_s1425" type="#_x0000_t202" style="position:absolute;left:0;text-align:left;margin-left:407.55pt;margin-top:5pt;width:48.45pt;height:22.8pt;z-index:251725824" strokecolor="white">
            <v:textbox>
              <w:txbxContent>
                <w:p w:rsidR="00B92DC5" w:rsidRDefault="00B92DC5" w:rsidP="00D13611">
                  <w:pPr>
                    <w:pStyle w:val="3"/>
                  </w:pPr>
                  <w:r>
                    <w:t>Рис.2</w:t>
                  </w:r>
                </w:p>
              </w:txbxContent>
            </v:textbox>
          </v:shape>
        </w:pict>
      </w:r>
      <w:r>
        <w:rPr>
          <w:bCs/>
          <w:noProof/>
        </w:rPr>
        <w:pict>
          <v:line id="_x0000_s1412" style="position:absolute;left:0;text-align:left;z-index:251712512" from="85.5pt,13.55pt" to="85.5pt,27.8pt"/>
        </w:pict>
      </w:r>
    </w:p>
    <w:p w:rsidR="00D13611" w:rsidRPr="00D13611" w:rsidRDefault="00D13611" w:rsidP="00D13611">
      <w:pPr>
        <w:ind w:firstLine="709"/>
        <w:jc w:val="both"/>
        <w:rPr>
          <w:bCs/>
        </w:rPr>
      </w:pPr>
    </w:p>
    <w:p w:rsidR="00D13611" w:rsidRPr="00D13611" w:rsidRDefault="00747E6D" w:rsidP="00D13611">
      <w:pPr>
        <w:ind w:firstLine="709"/>
        <w:jc w:val="both"/>
        <w:rPr>
          <w:bCs/>
        </w:rPr>
      </w:pPr>
      <w:r>
        <w:rPr>
          <w:bCs/>
          <w:noProof/>
        </w:rPr>
        <w:pict>
          <v:line id="_x0000_s1411" style="position:absolute;left:0;text-align:left;z-index:251711488" from="37.05pt,.2pt" to="387.6pt,.2pt">
            <v:stroke startarrow="oval" startarrowwidth="narrow" startarrowlength="short"/>
          </v:line>
        </w:pict>
      </w:r>
    </w:p>
    <w:p w:rsidR="00D13611" w:rsidRPr="00D13611" w:rsidRDefault="00D13611" w:rsidP="00D13611">
      <w:pPr>
        <w:numPr>
          <w:ilvl w:val="0"/>
          <w:numId w:val="38"/>
        </w:numPr>
        <w:ind w:left="0" w:firstLine="709"/>
        <w:jc w:val="both"/>
        <w:rPr>
          <w:bCs/>
        </w:rPr>
      </w:pPr>
      <w:r w:rsidRPr="00D13611">
        <w:rPr>
          <w:bCs/>
        </w:rPr>
        <w:t>Показать преподавателю для проверки.</w:t>
      </w:r>
      <w:proofErr w:type="gramStart"/>
      <w:r w:rsidRPr="00D13611">
        <w:rPr>
          <w:bCs/>
        </w:rPr>
        <w:t xml:space="preserve"> .</w:t>
      </w:r>
      <w:proofErr w:type="gramEnd"/>
    </w:p>
    <w:p w:rsidR="00D13611" w:rsidRPr="00D13611" w:rsidRDefault="00D13611" w:rsidP="00D13611">
      <w:pPr>
        <w:numPr>
          <w:ilvl w:val="0"/>
          <w:numId w:val="38"/>
        </w:numPr>
        <w:ind w:left="0" w:firstLine="709"/>
        <w:jc w:val="both"/>
        <w:rPr>
          <w:bCs/>
        </w:rPr>
      </w:pPr>
      <w:r w:rsidRPr="00D13611">
        <w:rPr>
          <w:bCs/>
        </w:rPr>
        <w:t>Включить цепь питания.  Установить режим, при котором стрелка поверяемого</w:t>
      </w:r>
    </w:p>
    <w:p w:rsidR="00D13611" w:rsidRPr="00D13611" w:rsidRDefault="00D13611" w:rsidP="00D13611">
      <w:pPr>
        <w:ind w:firstLine="709"/>
        <w:jc w:val="both"/>
        <w:rPr>
          <w:bCs/>
        </w:rPr>
      </w:pPr>
      <w:r w:rsidRPr="00D13611">
        <w:rPr>
          <w:bCs/>
        </w:rPr>
        <w:t>прибора стоит на 0.</w:t>
      </w:r>
    </w:p>
    <w:p w:rsidR="00D13611" w:rsidRPr="00D13611" w:rsidRDefault="00D13611" w:rsidP="00D13611">
      <w:pPr>
        <w:numPr>
          <w:ilvl w:val="0"/>
          <w:numId w:val="38"/>
        </w:numPr>
        <w:ind w:left="0" w:firstLine="709"/>
        <w:jc w:val="both"/>
        <w:rPr>
          <w:bCs/>
        </w:rPr>
      </w:pPr>
      <w:r w:rsidRPr="00D13611">
        <w:rPr>
          <w:bCs/>
        </w:rPr>
        <w:t>Устанавливать стрелку поверяемого прибора на всех оцифрованных делениях</w:t>
      </w:r>
    </w:p>
    <w:p w:rsidR="00D13611" w:rsidRPr="00D13611" w:rsidRDefault="00D13611" w:rsidP="00D13611">
      <w:pPr>
        <w:ind w:firstLine="709"/>
        <w:jc w:val="both"/>
        <w:rPr>
          <w:bCs/>
        </w:rPr>
      </w:pPr>
      <w:r w:rsidRPr="00D13611">
        <w:rPr>
          <w:bCs/>
        </w:rPr>
        <w:t>шкалы, плавно увеличивая ток в цепи. Показания образцового и поверяемого приборов записать в таблицу 3.</w:t>
      </w:r>
    </w:p>
    <w:p w:rsidR="00D13611" w:rsidRPr="00D13611" w:rsidRDefault="00D13611" w:rsidP="00D13611">
      <w:pPr>
        <w:ind w:firstLine="709"/>
        <w:jc w:val="both"/>
        <w:rPr>
          <w:bCs/>
        </w:rPr>
      </w:pPr>
      <w:r w:rsidRPr="00D13611">
        <w:rPr>
          <w:bCs/>
        </w:rPr>
        <w:t>Таблица 3</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3"/>
        <w:gridCol w:w="1549"/>
        <w:gridCol w:w="1016"/>
        <w:gridCol w:w="1255"/>
        <w:gridCol w:w="1131"/>
        <w:gridCol w:w="1480"/>
        <w:gridCol w:w="1508"/>
        <w:gridCol w:w="1195"/>
      </w:tblGrid>
      <w:tr w:rsidR="00D13611" w:rsidRPr="00D13611" w:rsidTr="00696CD5">
        <w:trPr>
          <w:cantSplit/>
          <w:trHeight w:val="135"/>
        </w:trPr>
        <w:tc>
          <w:tcPr>
            <w:tcW w:w="528" w:type="dxa"/>
            <w:vMerge w:val="restart"/>
          </w:tcPr>
          <w:p w:rsidR="00D13611" w:rsidRPr="00D13611" w:rsidRDefault="00D13611" w:rsidP="00D13611">
            <w:pPr>
              <w:ind w:firstLine="709"/>
              <w:jc w:val="both"/>
              <w:rPr>
                <w:bCs/>
              </w:rPr>
            </w:pPr>
            <w:r w:rsidRPr="00D13611">
              <w:rPr>
                <w:bCs/>
              </w:rPr>
              <w:br/>
            </w:r>
            <w:r w:rsidRPr="00D13611">
              <w:rPr>
                <w:bCs/>
              </w:rPr>
              <w:br/>
              <w:t>№</w:t>
            </w:r>
          </w:p>
        </w:tc>
        <w:tc>
          <w:tcPr>
            <w:tcW w:w="4754" w:type="dxa"/>
            <w:gridSpan w:val="4"/>
          </w:tcPr>
          <w:p w:rsidR="00D13611" w:rsidRPr="00D13611" w:rsidRDefault="00D13611" w:rsidP="00D13611">
            <w:pPr>
              <w:ind w:firstLine="709"/>
              <w:jc w:val="both"/>
              <w:rPr>
                <w:bCs/>
              </w:rPr>
            </w:pPr>
            <w:r w:rsidRPr="00D13611">
              <w:rPr>
                <w:bCs/>
              </w:rPr>
              <w:t>Показания амперметров  (А)</w:t>
            </w:r>
          </w:p>
        </w:tc>
        <w:tc>
          <w:tcPr>
            <w:tcW w:w="3004" w:type="dxa"/>
            <w:gridSpan w:val="2"/>
          </w:tcPr>
          <w:p w:rsidR="00D13611" w:rsidRPr="00D13611" w:rsidRDefault="00D13611" w:rsidP="00D13611">
            <w:pPr>
              <w:ind w:firstLine="709"/>
              <w:jc w:val="both"/>
              <w:rPr>
                <w:bCs/>
              </w:rPr>
            </w:pPr>
            <w:r w:rsidRPr="00D13611">
              <w:rPr>
                <w:bCs/>
              </w:rPr>
              <w:t>Погрешность</w:t>
            </w:r>
          </w:p>
        </w:tc>
        <w:tc>
          <w:tcPr>
            <w:tcW w:w="1358" w:type="dxa"/>
            <w:vMerge w:val="restart"/>
          </w:tcPr>
          <w:p w:rsidR="00D13611" w:rsidRPr="00D13611" w:rsidRDefault="00D13611" w:rsidP="00D13611">
            <w:pPr>
              <w:ind w:firstLine="709"/>
              <w:jc w:val="both"/>
              <w:rPr>
                <w:bCs/>
              </w:rPr>
            </w:pPr>
            <w:r w:rsidRPr="00D13611">
              <w:rPr>
                <w:bCs/>
              </w:rPr>
              <w:t>Поправка</w:t>
            </w:r>
          </w:p>
          <w:p w:rsidR="00D13611" w:rsidRPr="00D13611" w:rsidRDefault="00D13611" w:rsidP="00D13611">
            <w:pPr>
              <w:ind w:firstLine="709"/>
              <w:jc w:val="both"/>
              <w:rPr>
                <w:bCs/>
              </w:rPr>
            </w:pPr>
          </w:p>
          <w:p w:rsidR="00D13611" w:rsidRPr="00D13611" w:rsidRDefault="00D13611" w:rsidP="00D13611">
            <w:pPr>
              <w:ind w:firstLine="709"/>
              <w:jc w:val="both"/>
              <w:rPr>
                <w:bCs/>
              </w:rPr>
            </w:pPr>
            <w:r w:rsidRPr="00D13611">
              <w:rPr>
                <w:bCs/>
                <w:position w:val="-6"/>
              </w:rPr>
              <w:object w:dxaOrig="220" w:dyaOrig="279">
                <v:shape id="_x0000_i1053" type="#_x0000_t75" style="width:10.5pt;height:14.25pt" o:ole="">
                  <v:imagedata r:id="rId136" o:title=""/>
                </v:shape>
                <o:OLEObject Type="Embed" ProgID="Equation.3" ShapeID="_x0000_i1053" DrawAspect="Content" ObjectID="_1473530448" r:id="rId137"/>
              </w:object>
            </w:r>
            <w:r w:rsidRPr="00D13611">
              <w:rPr>
                <w:bCs/>
                <w:lang w:val="en-US"/>
              </w:rPr>
              <w:t>I</w:t>
            </w:r>
          </w:p>
        </w:tc>
      </w:tr>
      <w:tr w:rsidR="00D13611" w:rsidRPr="00D13611" w:rsidTr="00696CD5">
        <w:trPr>
          <w:cantSplit/>
          <w:trHeight w:val="135"/>
        </w:trPr>
        <w:tc>
          <w:tcPr>
            <w:tcW w:w="528" w:type="dxa"/>
            <w:vMerge/>
          </w:tcPr>
          <w:p w:rsidR="00D13611" w:rsidRPr="00D13611" w:rsidRDefault="00D13611" w:rsidP="00D13611">
            <w:pPr>
              <w:ind w:firstLine="709"/>
              <w:jc w:val="both"/>
              <w:rPr>
                <w:bCs/>
              </w:rPr>
            </w:pPr>
          </w:p>
        </w:tc>
        <w:tc>
          <w:tcPr>
            <w:tcW w:w="1557" w:type="dxa"/>
            <w:vMerge w:val="restart"/>
          </w:tcPr>
          <w:p w:rsidR="00D13611" w:rsidRPr="00D13611" w:rsidRDefault="00D13611" w:rsidP="00D13611">
            <w:pPr>
              <w:ind w:firstLine="709"/>
              <w:jc w:val="both"/>
              <w:rPr>
                <w:bCs/>
              </w:rPr>
            </w:pPr>
            <w:r w:rsidRPr="00D13611">
              <w:rPr>
                <w:bCs/>
              </w:rPr>
              <w:t>Поверяемого</w:t>
            </w:r>
          </w:p>
          <w:p w:rsidR="00D13611" w:rsidRPr="00D13611" w:rsidRDefault="00D13611" w:rsidP="00D13611">
            <w:pPr>
              <w:ind w:firstLine="709"/>
              <w:jc w:val="both"/>
              <w:rPr>
                <w:bCs/>
              </w:rPr>
            </w:pPr>
            <w:r w:rsidRPr="00D13611">
              <w:rPr>
                <w:bCs/>
                <w:lang w:val="en-US"/>
              </w:rPr>
              <w:t>I</w:t>
            </w:r>
            <w:r w:rsidRPr="00D13611">
              <w:rPr>
                <w:bCs/>
              </w:rPr>
              <w:t>п</w:t>
            </w:r>
          </w:p>
        </w:tc>
        <w:tc>
          <w:tcPr>
            <w:tcW w:w="3197" w:type="dxa"/>
            <w:gridSpan w:val="3"/>
          </w:tcPr>
          <w:p w:rsidR="00D13611" w:rsidRPr="00D13611" w:rsidRDefault="00D13611" w:rsidP="00D13611">
            <w:pPr>
              <w:ind w:firstLine="709"/>
              <w:jc w:val="both"/>
              <w:rPr>
                <w:bCs/>
              </w:rPr>
            </w:pPr>
            <w:r w:rsidRPr="00D13611">
              <w:rPr>
                <w:bCs/>
              </w:rPr>
              <w:t xml:space="preserve">Образцового  </w:t>
            </w:r>
            <w:r w:rsidRPr="00D13611">
              <w:rPr>
                <w:bCs/>
                <w:lang w:val="en-US"/>
              </w:rPr>
              <w:t>Io</w:t>
            </w:r>
          </w:p>
        </w:tc>
        <w:tc>
          <w:tcPr>
            <w:tcW w:w="1488" w:type="dxa"/>
          </w:tcPr>
          <w:p w:rsidR="00D13611" w:rsidRPr="00D13611" w:rsidRDefault="00D13611" w:rsidP="00D13611">
            <w:pPr>
              <w:ind w:firstLine="709"/>
              <w:jc w:val="both"/>
              <w:rPr>
                <w:bCs/>
              </w:rPr>
            </w:pPr>
            <w:r w:rsidRPr="00D13611">
              <w:rPr>
                <w:bCs/>
              </w:rPr>
              <w:t>Абсолютная</w:t>
            </w:r>
          </w:p>
          <w:p w:rsidR="00D13611" w:rsidRPr="00D13611" w:rsidRDefault="00D13611" w:rsidP="00D13611">
            <w:pPr>
              <w:ind w:firstLine="709"/>
              <w:jc w:val="both"/>
              <w:rPr>
                <w:bCs/>
              </w:rPr>
            </w:pPr>
          </w:p>
        </w:tc>
        <w:tc>
          <w:tcPr>
            <w:tcW w:w="1516" w:type="dxa"/>
          </w:tcPr>
          <w:p w:rsidR="00D13611" w:rsidRPr="00D13611" w:rsidRDefault="00D13611" w:rsidP="00D13611">
            <w:pPr>
              <w:ind w:firstLine="709"/>
              <w:jc w:val="both"/>
              <w:rPr>
                <w:bCs/>
              </w:rPr>
            </w:pPr>
            <w:r w:rsidRPr="00D13611">
              <w:rPr>
                <w:bCs/>
              </w:rPr>
              <w:t>приведенная</w:t>
            </w:r>
          </w:p>
        </w:tc>
        <w:tc>
          <w:tcPr>
            <w:tcW w:w="1358" w:type="dxa"/>
            <w:vMerge/>
          </w:tcPr>
          <w:p w:rsidR="00D13611" w:rsidRPr="00D13611" w:rsidRDefault="00D13611" w:rsidP="00D13611">
            <w:pPr>
              <w:ind w:firstLine="709"/>
              <w:jc w:val="both"/>
              <w:rPr>
                <w:bCs/>
              </w:rPr>
            </w:pPr>
          </w:p>
        </w:tc>
      </w:tr>
      <w:tr w:rsidR="00D13611" w:rsidRPr="00D13611" w:rsidTr="00696CD5">
        <w:trPr>
          <w:cantSplit/>
          <w:trHeight w:val="135"/>
        </w:trPr>
        <w:tc>
          <w:tcPr>
            <w:tcW w:w="528" w:type="dxa"/>
            <w:vMerge/>
          </w:tcPr>
          <w:p w:rsidR="00D13611" w:rsidRPr="00D13611" w:rsidRDefault="00D13611" w:rsidP="00D13611">
            <w:pPr>
              <w:ind w:firstLine="709"/>
              <w:jc w:val="both"/>
              <w:rPr>
                <w:bCs/>
              </w:rPr>
            </w:pPr>
          </w:p>
        </w:tc>
        <w:tc>
          <w:tcPr>
            <w:tcW w:w="1557" w:type="dxa"/>
            <w:vMerge/>
          </w:tcPr>
          <w:p w:rsidR="00D13611" w:rsidRPr="00D13611" w:rsidRDefault="00D13611" w:rsidP="00D13611">
            <w:pPr>
              <w:ind w:firstLine="709"/>
              <w:jc w:val="both"/>
              <w:rPr>
                <w:bCs/>
              </w:rPr>
            </w:pPr>
          </w:p>
        </w:tc>
        <w:tc>
          <w:tcPr>
            <w:tcW w:w="972" w:type="dxa"/>
          </w:tcPr>
          <w:p w:rsidR="00D13611" w:rsidRPr="00D13611" w:rsidRDefault="00D13611" w:rsidP="00D13611">
            <w:pPr>
              <w:ind w:firstLine="709"/>
              <w:jc w:val="both"/>
              <w:rPr>
                <w:bCs/>
              </w:rPr>
            </w:pPr>
            <w:r w:rsidRPr="00D13611">
              <w:rPr>
                <w:bCs/>
              </w:rPr>
              <w:t>Прямой ход</w:t>
            </w:r>
          </w:p>
        </w:tc>
        <w:tc>
          <w:tcPr>
            <w:tcW w:w="1169" w:type="dxa"/>
          </w:tcPr>
          <w:p w:rsidR="00D13611" w:rsidRPr="00D13611" w:rsidRDefault="00D13611" w:rsidP="00D13611">
            <w:pPr>
              <w:ind w:firstLine="709"/>
              <w:jc w:val="both"/>
              <w:rPr>
                <w:bCs/>
              </w:rPr>
            </w:pPr>
            <w:r w:rsidRPr="00D13611">
              <w:rPr>
                <w:bCs/>
              </w:rPr>
              <w:t>Обратный ход</w:t>
            </w:r>
          </w:p>
        </w:tc>
        <w:tc>
          <w:tcPr>
            <w:tcW w:w="1056" w:type="dxa"/>
          </w:tcPr>
          <w:p w:rsidR="00D13611" w:rsidRPr="00D13611" w:rsidRDefault="00D13611" w:rsidP="00D13611">
            <w:pPr>
              <w:ind w:firstLine="709"/>
              <w:jc w:val="both"/>
              <w:rPr>
                <w:bCs/>
              </w:rPr>
            </w:pPr>
            <w:r w:rsidRPr="00D13611">
              <w:rPr>
                <w:bCs/>
              </w:rPr>
              <w:t>Среднее значение</w:t>
            </w:r>
          </w:p>
        </w:tc>
        <w:tc>
          <w:tcPr>
            <w:tcW w:w="1488" w:type="dxa"/>
          </w:tcPr>
          <w:p w:rsidR="00D13611" w:rsidRPr="00D13611" w:rsidRDefault="00D13611" w:rsidP="00D13611">
            <w:pPr>
              <w:ind w:firstLine="709"/>
              <w:jc w:val="both"/>
              <w:rPr>
                <w:bCs/>
              </w:rPr>
            </w:pPr>
            <w:r w:rsidRPr="00D13611">
              <w:rPr>
                <w:bCs/>
                <w:position w:val="-4"/>
                <w:lang w:val="en-US"/>
              </w:rPr>
              <w:object w:dxaOrig="220" w:dyaOrig="260">
                <v:shape id="_x0000_i1054" type="#_x0000_t75" style="width:10.5pt;height:12.75pt" o:ole="">
                  <v:imagedata r:id="rId138" o:title=""/>
                </v:shape>
                <o:OLEObject Type="Embed" ProgID="Equation.3" ShapeID="_x0000_i1054" DrawAspect="Content" ObjectID="_1473530449" r:id="rId139"/>
              </w:object>
            </w:r>
            <w:r w:rsidRPr="00D13611">
              <w:rPr>
                <w:bCs/>
                <w:lang w:val="en-US"/>
              </w:rPr>
              <w:t>U</w:t>
            </w:r>
          </w:p>
        </w:tc>
        <w:tc>
          <w:tcPr>
            <w:tcW w:w="1516" w:type="dxa"/>
          </w:tcPr>
          <w:p w:rsidR="00D13611" w:rsidRPr="00D13611" w:rsidRDefault="00D13611" w:rsidP="00D13611">
            <w:pPr>
              <w:ind w:firstLine="709"/>
              <w:jc w:val="both"/>
              <w:rPr>
                <w:bCs/>
              </w:rPr>
            </w:pPr>
            <w:r w:rsidRPr="00D13611">
              <w:rPr>
                <w:bCs/>
                <w:position w:val="-10"/>
              </w:rPr>
              <w:object w:dxaOrig="200" w:dyaOrig="260">
                <v:shape id="_x0000_i1055" type="#_x0000_t75" style="width:10.5pt;height:12.75pt" o:ole="">
                  <v:imagedata r:id="rId140" o:title=""/>
                </v:shape>
                <o:OLEObject Type="Embed" ProgID="Equation.3" ShapeID="_x0000_i1055" DrawAspect="Content" ObjectID="_1473530450" r:id="rId141"/>
              </w:object>
            </w:r>
            <w:r w:rsidRPr="00D13611">
              <w:rPr>
                <w:bCs/>
              </w:rPr>
              <w:t xml:space="preserve">  (%)</w:t>
            </w:r>
          </w:p>
        </w:tc>
        <w:tc>
          <w:tcPr>
            <w:tcW w:w="1358" w:type="dxa"/>
            <w:vMerge/>
          </w:tcPr>
          <w:p w:rsidR="00D13611" w:rsidRPr="00D13611" w:rsidRDefault="00D13611" w:rsidP="00D13611">
            <w:pPr>
              <w:ind w:firstLine="709"/>
              <w:jc w:val="both"/>
              <w:rPr>
                <w:bCs/>
              </w:rPr>
            </w:pPr>
          </w:p>
        </w:tc>
      </w:tr>
      <w:tr w:rsidR="00D13611" w:rsidRPr="00D13611" w:rsidTr="00696CD5">
        <w:tc>
          <w:tcPr>
            <w:tcW w:w="528" w:type="dxa"/>
            <w:vMerge/>
          </w:tcPr>
          <w:p w:rsidR="00D13611" w:rsidRPr="00D13611" w:rsidRDefault="00D13611" w:rsidP="00D13611">
            <w:pPr>
              <w:ind w:firstLine="709"/>
              <w:jc w:val="both"/>
              <w:rPr>
                <w:bCs/>
              </w:rPr>
            </w:pPr>
          </w:p>
        </w:tc>
        <w:tc>
          <w:tcPr>
            <w:tcW w:w="1557" w:type="dxa"/>
          </w:tcPr>
          <w:p w:rsidR="00D13611" w:rsidRPr="00D13611" w:rsidRDefault="00D13611" w:rsidP="00D13611">
            <w:pPr>
              <w:ind w:firstLine="709"/>
              <w:jc w:val="both"/>
              <w:rPr>
                <w:bCs/>
              </w:rPr>
            </w:pPr>
            <w:r w:rsidRPr="00D13611">
              <w:rPr>
                <w:bCs/>
              </w:rPr>
              <w:t>А</w:t>
            </w:r>
          </w:p>
        </w:tc>
        <w:tc>
          <w:tcPr>
            <w:tcW w:w="972" w:type="dxa"/>
          </w:tcPr>
          <w:p w:rsidR="00D13611" w:rsidRPr="00D13611" w:rsidRDefault="00D13611" w:rsidP="00D13611">
            <w:pPr>
              <w:ind w:firstLine="709"/>
              <w:jc w:val="both"/>
              <w:rPr>
                <w:bCs/>
              </w:rPr>
            </w:pPr>
            <w:r w:rsidRPr="00D13611">
              <w:rPr>
                <w:bCs/>
              </w:rPr>
              <w:t>А</w:t>
            </w:r>
          </w:p>
        </w:tc>
        <w:tc>
          <w:tcPr>
            <w:tcW w:w="1169" w:type="dxa"/>
          </w:tcPr>
          <w:p w:rsidR="00D13611" w:rsidRPr="00D13611" w:rsidRDefault="00D13611" w:rsidP="00D13611">
            <w:pPr>
              <w:ind w:firstLine="709"/>
              <w:jc w:val="both"/>
              <w:rPr>
                <w:bCs/>
              </w:rPr>
            </w:pPr>
            <w:r w:rsidRPr="00D13611">
              <w:rPr>
                <w:bCs/>
              </w:rPr>
              <w:t>А</w:t>
            </w:r>
          </w:p>
        </w:tc>
        <w:tc>
          <w:tcPr>
            <w:tcW w:w="1056" w:type="dxa"/>
          </w:tcPr>
          <w:p w:rsidR="00D13611" w:rsidRPr="00D13611" w:rsidRDefault="00D13611" w:rsidP="00D13611">
            <w:pPr>
              <w:ind w:firstLine="709"/>
              <w:jc w:val="both"/>
              <w:rPr>
                <w:bCs/>
              </w:rPr>
            </w:pPr>
            <w:r w:rsidRPr="00D13611">
              <w:rPr>
                <w:bCs/>
              </w:rPr>
              <w:t>А</w:t>
            </w:r>
          </w:p>
        </w:tc>
        <w:tc>
          <w:tcPr>
            <w:tcW w:w="1488" w:type="dxa"/>
          </w:tcPr>
          <w:p w:rsidR="00D13611" w:rsidRPr="00D13611" w:rsidRDefault="00D13611" w:rsidP="00D13611">
            <w:pPr>
              <w:ind w:firstLine="709"/>
              <w:jc w:val="both"/>
              <w:rPr>
                <w:bCs/>
              </w:rPr>
            </w:pPr>
            <w:r w:rsidRPr="00D13611">
              <w:rPr>
                <w:bCs/>
              </w:rPr>
              <w:t>А</w:t>
            </w:r>
          </w:p>
        </w:tc>
        <w:tc>
          <w:tcPr>
            <w:tcW w:w="1516" w:type="dxa"/>
          </w:tcPr>
          <w:p w:rsidR="00D13611" w:rsidRPr="00D13611" w:rsidRDefault="00D13611" w:rsidP="00D13611">
            <w:pPr>
              <w:ind w:firstLine="709"/>
              <w:jc w:val="both"/>
              <w:rPr>
                <w:bCs/>
              </w:rPr>
            </w:pPr>
            <w:r w:rsidRPr="00D13611">
              <w:rPr>
                <w:bCs/>
              </w:rPr>
              <w:t>%</w:t>
            </w:r>
          </w:p>
        </w:tc>
        <w:tc>
          <w:tcPr>
            <w:tcW w:w="1358" w:type="dxa"/>
          </w:tcPr>
          <w:p w:rsidR="00D13611" w:rsidRPr="00D13611" w:rsidRDefault="00D13611" w:rsidP="00D13611">
            <w:pPr>
              <w:ind w:firstLine="709"/>
              <w:jc w:val="both"/>
              <w:rPr>
                <w:bCs/>
              </w:rPr>
            </w:pPr>
            <w:r w:rsidRPr="00D13611">
              <w:rPr>
                <w:bCs/>
              </w:rPr>
              <w:t>А</w:t>
            </w:r>
          </w:p>
        </w:tc>
      </w:tr>
      <w:tr w:rsidR="00D13611" w:rsidRPr="00D13611" w:rsidTr="00696CD5">
        <w:tc>
          <w:tcPr>
            <w:tcW w:w="528" w:type="dxa"/>
          </w:tcPr>
          <w:p w:rsidR="00D13611" w:rsidRPr="00D13611" w:rsidRDefault="00D13611" w:rsidP="00D13611">
            <w:pPr>
              <w:ind w:firstLine="709"/>
              <w:jc w:val="both"/>
              <w:rPr>
                <w:bCs/>
              </w:rPr>
            </w:pPr>
            <w:r w:rsidRPr="00D13611">
              <w:rPr>
                <w:bCs/>
              </w:rPr>
              <w:t>1</w:t>
            </w:r>
          </w:p>
        </w:tc>
        <w:tc>
          <w:tcPr>
            <w:tcW w:w="1557" w:type="dxa"/>
          </w:tcPr>
          <w:p w:rsidR="00D13611" w:rsidRPr="00D13611" w:rsidRDefault="00D13611" w:rsidP="00D13611">
            <w:pPr>
              <w:ind w:firstLine="709"/>
              <w:jc w:val="both"/>
              <w:rPr>
                <w:bCs/>
              </w:rPr>
            </w:pPr>
          </w:p>
        </w:tc>
        <w:tc>
          <w:tcPr>
            <w:tcW w:w="972" w:type="dxa"/>
          </w:tcPr>
          <w:p w:rsidR="00D13611" w:rsidRPr="00D13611" w:rsidRDefault="00D13611" w:rsidP="00D13611">
            <w:pPr>
              <w:ind w:firstLine="709"/>
              <w:jc w:val="both"/>
              <w:rPr>
                <w:bCs/>
              </w:rPr>
            </w:pPr>
          </w:p>
        </w:tc>
        <w:tc>
          <w:tcPr>
            <w:tcW w:w="1169" w:type="dxa"/>
          </w:tcPr>
          <w:p w:rsidR="00D13611" w:rsidRPr="00D13611" w:rsidRDefault="00D13611" w:rsidP="00D13611">
            <w:pPr>
              <w:ind w:firstLine="709"/>
              <w:jc w:val="both"/>
              <w:rPr>
                <w:bCs/>
              </w:rPr>
            </w:pPr>
          </w:p>
        </w:tc>
        <w:tc>
          <w:tcPr>
            <w:tcW w:w="1056" w:type="dxa"/>
          </w:tcPr>
          <w:p w:rsidR="00D13611" w:rsidRPr="00D13611" w:rsidRDefault="00D13611" w:rsidP="00D13611">
            <w:pPr>
              <w:ind w:firstLine="709"/>
              <w:jc w:val="both"/>
              <w:rPr>
                <w:bCs/>
              </w:rPr>
            </w:pPr>
          </w:p>
        </w:tc>
        <w:tc>
          <w:tcPr>
            <w:tcW w:w="1488" w:type="dxa"/>
          </w:tcPr>
          <w:p w:rsidR="00D13611" w:rsidRPr="00D13611" w:rsidRDefault="00D13611" w:rsidP="00D13611">
            <w:pPr>
              <w:ind w:firstLine="709"/>
              <w:jc w:val="both"/>
              <w:rPr>
                <w:bCs/>
              </w:rPr>
            </w:pPr>
          </w:p>
        </w:tc>
        <w:tc>
          <w:tcPr>
            <w:tcW w:w="1516" w:type="dxa"/>
          </w:tcPr>
          <w:p w:rsidR="00D13611" w:rsidRPr="00D13611" w:rsidRDefault="00D13611" w:rsidP="00D13611">
            <w:pPr>
              <w:ind w:firstLine="709"/>
              <w:jc w:val="both"/>
              <w:rPr>
                <w:bCs/>
              </w:rPr>
            </w:pPr>
          </w:p>
        </w:tc>
        <w:tc>
          <w:tcPr>
            <w:tcW w:w="1358" w:type="dxa"/>
          </w:tcPr>
          <w:p w:rsidR="00D13611" w:rsidRPr="00D13611" w:rsidRDefault="00D13611" w:rsidP="00D13611">
            <w:pPr>
              <w:ind w:firstLine="709"/>
              <w:jc w:val="both"/>
              <w:rPr>
                <w:bCs/>
              </w:rPr>
            </w:pPr>
          </w:p>
        </w:tc>
      </w:tr>
      <w:tr w:rsidR="00D13611" w:rsidRPr="00D13611" w:rsidTr="00696CD5">
        <w:tc>
          <w:tcPr>
            <w:tcW w:w="528" w:type="dxa"/>
          </w:tcPr>
          <w:p w:rsidR="00D13611" w:rsidRPr="00D13611" w:rsidRDefault="00D13611" w:rsidP="00D13611">
            <w:pPr>
              <w:ind w:firstLine="709"/>
              <w:jc w:val="both"/>
              <w:rPr>
                <w:bCs/>
              </w:rPr>
            </w:pPr>
            <w:r w:rsidRPr="00D13611">
              <w:rPr>
                <w:bCs/>
              </w:rPr>
              <w:t>2</w:t>
            </w:r>
          </w:p>
        </w:tc>
        <w:tc>
          <w:tcPr>
            <w:tcW w:w="1557" w:type="dxa"/>
          </w:tcPr>
          <w:p w:rsidR="00D13611" w:rsidRPr="00D13611" w:rsidRDefault="00D13611" w:rsidP="00D13611">
            <w:pPr>
              <w:ind w:firstLine="709"/>
              <w:jc w:val="both"/>
              <w:rPr>
                <w:bCs/>
              </w:rPr>
            </w:pPr>
          </w:p>
        </w:tc>
        <w:tc>
          <w:tcPr>
            <w:tcW w:w="972" w:type="dxa"/>
          </w:tcPr>
          <w:p w:rsidR="00D13611" w:rsidRPr="00D13611" w:rsidRDefault="00D13611" w:rsidP="00D13611">
            <w:pPr>
              <w:ind w:firstLine="709"/>
              <w:jc w:val="both"/>
              <w:rPr>
                <w:bCs/>
              </w:rPr>
            </w:pPr>
          </w:p>
        </w:tc>
        <w:tc>
          <w:tcPr>
            <w:tcW w:w="1169" w:type="dxa"/>
          </w:tcPr>
          <w:p w:rsidR="00D13611" w:rsidRPr="00D13611" w:rsidRDefault="00D13611" w:rsidP="00D13611">
            <w:pPr>
              <w:ind w:firstLine="709"/>
              <w:jc w:val="both"/>
              <w:rPr>
                <w:bCs/>
              </w:rPr>
            </w:pPr>
          </w:p>
        </w:tc>
        <w:tc>
          <w:tcPr>
            <w:tcW w:w="1056" w:type="dxa"/>
          </w:tcPr>
          <w:p w:rsidR="00D13611" w:rsidRPr="00D13611" w:rsidRDefault="00D13611" w:rsidP="00D13611">
            <w:pPr>
              <w:ind w:firstLine="709"/>
              <w:jc w:val="both"/>
              <w:rPr>
                <w:bCs/>
              </w:rPr>
            </w:pPr>
          </w:p>
        </w:tc>
        <w:tc>
          <w:tcPr>
            <w:tcW w:w="1488" w:type="dxa"/>
          </w:tcPr>
          <w:p w:rsidR="00D13611" w:rsidRPr="00D13611" w:rsidRDefault="00D13611" w:rsidP="00D13611">
            <w:pPr>
              <w:ind w:firstLine="709"/>
              <w:jc w:val="both"/>
              <w:rPr>
                <w:bCs/>
              </w:rPr>
            </w:pPr>
          </w:p>
        </w:tc>
        <w:tc>
          <w:tcPr>
            <w:tcW w:w="1516" w:type="dxa"/>
          </w:tcPr>
          <w:p w:rsidR="00D13611" w:rsidRPr="00D13611" w:rsidRDefault="00D13611" w:rsidP="00D13611">
            <w:pPr>
              <w:ind w:firstLine="709"/>
              <w:jc w:val="both"/>
              <w:rPr>
                <w:bCs/>
              </w:rPr>
            </w:pPr>
          </w:p>
        </w:tc>
        <w:tc>
          <w:tcPr>
            <w:tcW w:w="1358" w:type="dxa"/>
          </w:tcPr>
          <w:p w:rsidR="00D13611" w:rsidRPr="00D13611" w:rsidRDefault="00D13611" w:rsidP="00D13611">
            <w:pPr>
              <w:ind w:firstLine="709"/>
              <w:jc w:val="both"/>
              <w:rPr>
                <w:bCs/>
              </w:rPr>
            </w:pPr>
          </w:p>
        </w:tc>
      </w:tr>
    </w:tbl>
    <w:p w:rsidR="00D13611" w:rsidRPr="00D13611" w:rsidRDefault="00D13611" w:rsidP="00D13611">
      <w:pPr>
        <w:pStyle w:val="23"/>
        <w:tabs>
          <w:tab w:val="left" w:pos="171"/>
        </w:tabs>
        <w:spacing w:after="0"/>
        <w:ind w:left="0" w:firstLine="709"/>
        <w:jc w:val="both"/>
      </w:pPr>
    </w:p>
    <w:p w:rsidR="00D13611" w:rsidRPr="00D13611" w:rsidRDefault="00D13611" w:rsidP="00D13611">
      <w:pPr>
        <w:pStyle w:val="23"/>
        <w:numPr>
          <w:ilvl w:val="0"/>
          <w:numId w:val="38"/>
        </w:numPr>
        <w:tabs>
          <w:tab w:val="left" w:pos="171"/>
        </w:tabs>
        <w:spacing w:after="0" w:line="240" w:lineRule="auto"/>
        <w:ind w:left="0" w:firstLine="709"/>
        <w:jc w:val="both"/>
      </w:pPr>
      <w:r w:rsidRPr="00D13611">
        <w:t xml:space="preserve">Доведя силу тока в цепи до номинального значения поверяемого прибора, плавно уменьшить величину тока, устанавливая стрелку прибора на тех же делениях шкалы в обратном порядке. </w:t>
      </w:r>
    </w:p>
    <w:p w:rsidR="00D13611" w:rsidRPr="00D13611" w:rsidRDefault="00D13611" w:rsidP="00D13611">
      <w:pPr>
        <w:pStyle w:val="23"/>
        <w:tabs>
          <w:tab w:val="left" w:pos="171"/>
        </w:tabs>
        <w:spacing w:after="0"/>
        <w:ind w:left="0" w:firstLine="709"/>
        <w:jc w:val="both"/>
      </w:pPr>
      <w:r w:rsidRPr="00D13611">
        <w:tab/>
        <w:t>Показания занести в таблицу 3.</w:t>
      </w:r>
    </w:p>
    <w:p w:rsidR="00D13611" w:rsidRPr="00D13611" w:rsidRDefault="00D13611" w:rsidP="00D13611">
      <w:pPr>
        <w:pStyle w:val="23"/>
        <w:tabs>
          <w:tab w:val="left" w:pos="171"/>
        </w:tabs>
        <w:spacing w:after="0"/>
        <w:ind w:left="0" w:firstLine="709"/>
        <w:jc w:val="both"/>
        <w:rPr>
          <w:color w:val="0000FF"/>
        </w:rPr>
      </w:pPr>
      <w:r w:rsidRPr="00D13611">
        <w:t>11.   Собрать схему для поверки вольтметра  (рис.3</w:t>
      </w:r>
      <w:r w:rsidRPr="00D13611">
        <w:rPr>
          <w:position w:val="-10"/>
        </w:rPr>
        <w:object w:dxaOrig="180" w:dyaOrig="340">
          <v:shape id="_x0000_i1056" type="#_x0000_t75" style="width:9pt;height:17.25pt" o:ole="">
            <v:imagedata r:id="rId142" o:title=""/>
          </v:shape>
          <o:OLEObject Type="Embed" ProgID="Equation.3" ShapeID="_x0000_i1056" DrawAspect="Content" ObjectID="_1473530451" r:id="rId143"/>
        </w:object>
      </w:r>
      <w:r w:rsidRPr="00D13611">
        <w:t>).</w:t>
      </w:r>
    </w:p>
    <w:p w:rsidR="00D13611" w:rsidRPr="00D13611" w:rsidRDefault="00747E6D" w:rsidP="00D13611">
      <w:pPr>
        <w:ind w:firstLine="709"/>
        <w:jc w:val="both"/>
        <w:rPr>
          <w:bCs/>
        </w:rPr>
      </w:pPr>
      <w:r>
        <w:rPr>
          <w:bCs/>
          <w:noProof/>
        </w:rPr>
        <w:pict>
          <v:line id="_x0000_s1428" style="position:absolute;left:0;text-align:left;z-index:251728896" from="34.2pt,83.1pt" to="299.25pt,83.1pt">
            <v:stroke startarrow="oval" startarrowwidth="narrow" startarrowlength="short"/>
          </v:line>
        </w:pict>
      </w:r>
      <w:r>
        <w:rPr>
          <w:bCs/>
          <w:noProof/>
        </w:rPr>
        <w:pict>
          <v:line id="_x0000_s1438" style="position:absolute;left:0;text-align:left;z-index:251739136" from="299.25pt,3.3pt" to="299.25pt,28.95pt"/>
        </w:pict>
      </w:r>
      <w:r>
        <w:rPr>
          <w:bCs/>
          <w:noProof/>
        </w:rPr>
        <w:pict>
          <v:line id="_x0000_s1436" style="position:absolute;left:0;text-align:left;z-index:251737088" from="199.5pt,3.3pt" to="199.5pt,31.8pt"/>
        </w:pict>
      </w:r>
      <w:r>
        <w:rPr>
          <w:bCs/>
          <w:noProof/>
        </w:rPr>
        <w:pict>
          <v:oval id="_x0000_s1434" style="position:absolute;left:0;text-align:left;margin-left:285pt;margin-top:28.95pt;width:28.5pt;height:25.65pt;z-index:251735040">
            <v:textbox>
              <w:txbxContent>
                <w:p w:rsidR="00B92DC5" w:rsidRDefault="00B92DC5" w:rsidP="00D13611">
                  <w:pPr>
                    <w:rPr>
                      <w:lang w:val="en-US"/>
                    </w:rPr>
                  </w:pPr>
                  <w:r>
                    <w:rPr>
                      <w:lang w:val="en-US"/>
                    </w:rPr>
                    <w:t>U</w:t>
                  </w:r>
                </w:p>
              </w:txbxContent>
            </v:textbox>
          </v:oval>
        </w:pict>
      </w:r>
      <w:r>
        <w:rPr>
          <w:bCs/>
          <w:noProof/>
        </w:rPr>
        <w:pict>
          <v:line id="_x0000_s1433" style="position:absolute;left:0;text-align:left;z-index:251734016" from="111.15pt,3.3pt" to="299.25pt,3.3pt"/>
        </w:pict>
      </w:r>
      <w:r>
        <w:rPr>
          <w:bCs/>
          <w:noProof/>
        </w:rPr>
        <w:pict>
          <v:line id="_x0000_s1432" style="position:absolute;left:0;text-align:left;flip:y;z-index:251732992" from="111.15pt,3.3pt" to="111.15pt,48.9pt"/>
        </w:pict>
      </w:r>
      <w:r>
        <w:rPr>
          <w:bCs/>
          <w:noProof/>
        </w:rPr>
        <w:pict>
          <v:line id="_x0000_s1431" style="position:absolute;left:0;text-align:left;flip:x;z-index:251731968" from="94.05pt,48.9pt" to="111.15pt,48.9pt">
            <v:stroke endarrow="block"/>
          </v:line>
        </w:pict>
      </w:r>
      <w:r>
        <w:rPr>
          <w:bCs/>
          <w:noProof/>
        </w:rPr>
        <w:pict>
          <v:line id="_x0000_s1430" style="position:absolute;left:0;text-align:left;z-index:251730944" from="74.1pt,28.95pt" to="74.1pt,66pt">
            <v:stroke dashstyle="dash"/>
          </v:line>
        </w:pict>
      </w:r>
      <w:r>
        <w:rPr>
          <w:bCs/>
          <w:noProof/>
        </w:rPr>
        <w:pict>
          <v:line id="_x0000_s1429" style="position:absolute;left:0;text-align:left;z-index:251729920" from="85.5pt,66pt" to="85.5pt,83.1pt"/>
        </w:pict>
      </w:r>
      <w:r>
        <w:rPr>
          <w:bCs/>
          <w:noProof/>
        </w:rPr>
        <w:pict>
          <v:line id="_x0000_s1427" style="position:absolute;left:0;text-align:left;z-index:251727872" from="85.5pt,3.3pt" to="85.5pt,28.95pt"/>
        </w:pict>
      </w:r>
      <w:r>
        <w:rPr>
          <w:bCs/>
          <w:noProof/>
        </w:rPr>
        <w:pict>
          <v:line id="_x0000_s1426" style="position:absolute;left:0;text-align:left;z-index:251726848" from="34.2pt,3.3pt" to="85.5pt,3.3pt">
            <v:stroke startarrow="oval" startarrowwidth="narrow" startarrowlength="short"/>
          </v:line>
        </w:pict>
      </w:r>
    </w:p>
    <w:p w:rsidR="00D13611" w:rsidRPr="00D13611" w:rsidRDefault="00D13611" w:rsidP="00D13611">
      <w:pPr>
        <w:ind w:firstLine="709"/>
        <w:jc w:val="both"/>
        <w:rPr>
          <w:bCs/>
        </w:rPr>
      </w:pPr>
      <w:r w:rsidRPr="00D13611">
        <w:tab/>
      </w:r>
      <w:r w:rsidRPr="00D13611">
        <w:tab/>
      </w:r>
      <w:r w:rsidRPr="00D13611">
        <w:tab/>
      </w:r>
      <w:r w:rsidRPr="00D13611">
        <w:tab/>
      </w:r>
      <w:r w:rsidRPr="00D13611">
        <w:rPr>
          <w:bCs/>
        </w:rPr>
        <w:t>Образцовый</w:t>
      </w:r>
      <w:r w:rsidRPr="00D13611">
        <w:rPr>
          <w:bCs/>
        </w:rPr>
        <w:tab/>
        <w:t xml:space="preserve">         поверяемый</w:t>
      </w:r>
    </w:p>
    <w:p w:rsidR="00D13611" w:rsidRPr="00D13611" w:rsidRDefault="00747E6D" w:rsidP="00D13611">
      <w:pPr>
        <w:ind w:firstLine="709"/>
        <w:jc w:val="both"/>
        <w:rPr>
          <w:bCs/>
        </w:rPr>
      </w:pPr>
      <w:r>
        <w:rPr>
          <w:bCs/>
          <w:noProof/>
        </w:rPr>
        <w:pict>
          <v:oval id="_x0000_s1435" style="position:absolute;left:0;text-align:left;margin-left:185.25pt;margin-top:5.95pt;width:28.5pt;height:25.65pt;z-index:251736064">
            <v:textbox>
              <w:txbxContent>
                <w:p w:rsidR="00B92DC5" w:rsidRDefault="00B92DC5" w:rsidP="00D13611">
                  <w:pPr>
                    <w:rPr>
                      <w:lang w:val="en-US"/>
                    </w:rPr>
                  </w:pPr>
                  <w:r>
                    <w:rPr>
                      <w:lang w:val="en-US"/>
                    </w:rPr>
                    <w:t>U</w:t>
                  </w:r>
                </w:p>
              </w:txbxContent>
            </v:textbox>
          </v:oval>
        </w:pict>
      </w:r>
    </w:p>
    <w:p w:rsidR="00D13611" w:rsidRPr="00D13611" w:rsidRDefault="00747E6D" w:rsidP="00D13611">
      <w:pPr>
        <w:ind w:firstLine="709"/>
        <w:jc w:val="both"/>
      </w:pPr>
      <w:r w:rsidRPr="00747E6D">
        <w:rPr>
          <w:bCs/>
          <w:noProof/>
        </w:rPr>
        <w:pict>
          <v:line id="_x0000_s1439" style="position:absolute;left:0;text-align:left;z-index:251740160" from="299.25pt,14.95pt" to="299.25pt,44pt"/>
        </w:pict>
      </w:r>
      <w:r>
        <w:rPr>
          <w:noProof/>
        </w:rPr>
        <w:pict>
          <v:shape id="_x0000_s1440" type="#_x0000_t202" style="position:absolute;left:0;text-align:left;margin-left:410.4pt;margin-top:21.2pt;width:48.45pt;height:22.8pt;z-index:251741184">
            <v:textbox>
              <w:txbxContent>
                <w:p w:rsidR="00B92DC5" w:rsidRDefault="00B92DC5" w:rsidP="00D13611">
                  <w:r>
                    <w:t>Рис.3</w:t>
                  </w:r>
                </w:p>
              </w:txbxContent>
            </v:textbox>
          </v:shape>
        </w:pict>
      </w:r>
      <w:r w:rsidR="00D13611" w:rsidRPr="001E2889">
        <w:t>~220</w:t>
      </w:r>
      <w:r w:rsidR="00D13611" w:rsidRPr="00D13611">
        <w:t>В</w:t>
      </w:r>
    </w:p>
    <w:p w:rsidR="00D13611" w:rsidRPr="00D13611" w:rsidRDefault="00747E6D" w:rsidP="00D13611">
      <w:pPr>
        <w:ind w:firstLine="709"/>
        <w:jc w:val="both"/>
      </w:pPr>
      <w:r w:rsidRPr="00747E6D">
        <w:rPr>
          <w:bCs/>
          <w:noProof/>
        </w:rPr>
        <w:pict>
          <v:line id="_x0000_s1437" style="position:absolute;left:0;text-align:left;z-index:251738112" from="199.5pt,2.25pt" to="199.5pt,27.35pt"/>
        </w:pict>
      </w:r>
    </w:p>
    <w:p w:rsidR="00D13611" w:rsidRPr="00D13611" w:rsidRDefault="00D13611" w:rsidP="00D13611">
      <w:pPr>
        <w:pStyle w:val="23"/>
        <w:tabs>
          <w:tab w:val="left" w:pos="342"/>
        </w:tabs>
        <w:spacing w:after="0" w:line="240" w:lineRule="auto"/>
        <w:ind w:left="0" w:firstLine="709"/>
        <w:jc w:val="both"/>
      </w:pPr>
    </w:p>
    <w:p w:rsidR="00D13611" w:rsidRPr="00D13611" w:rsidRDefault="00D13611" w:rsidP="00D13611">
      <w:pPr>
        <w:pStyle w:val="23"/>
        <w:tabs>
          <w:tab w:val="left" w:pos="342"/>
        </w:tabs>
        <w:spacing w:after="0" w:line="240" w:lineRule="auto"/>
        <w:ind w:left="0" w:firstLine="709"/>
        <w:jc w:val="both"/>
      </w:pPr>
      <w:r w:rsidRPr="00D13611">
        <w:t>12. Включить цепь. Установить режим работы, при котором стрелка поверяемого прибора находится на нуле.</w:t>
      </w:r>
    </w:p>
    <w:p w:rsidR="00D13611" w:rsidRPr="00D13611" w:rsidRDefault="00D13611" w:rsidP="00D13611">
      <w:pPr>
        <w:pStyle w:val="23"/>
        <w:tabs>
          <w:tab w:val="left" w:pos="342"/>
        </w:tabs>
        <w:spacing w:after="0" w:line="240" w:lineRule="auto"/>
        <w:ind w:left="0" w:firstLine="709"/>
        <w:jc w:val="both"/>
      </w:pPr>
      <w:r w:rsidRPr="00D13611">
        <w:t>13.Плавно увеличивая напряжение на входе цепи, устанавливать стрелку поверяемого прибора на всех оцифрованных делениях шкалы.  Показания образцового и поверяемого в</w:t>
      </w:r>
      <w:r>
        <w:t>ольтметров записать в таблицу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1"/>
        <w:gridCol w:w="943"/>
        <w:gridCol w:w="1602"/>
        <w:gridCol w:w="1245"/>
        <w:gridCol w:w="1123"/>
        <w:gridCol w:w="1469"/>
        <w:gridCol w:w="1540"/>
        <w:gridCol w:w="1208"/>
      </w:tblGrid>
      <w:tr w:rsidR="00D13611" w:rsidRPr="00D13611" w:rsidTr="00D13611">
        <w:trPr>
          <w:cantSplit/>
        </w:trPr>
        <w:tc>
          <w:tcPr>
            <w:tcW w:w="441" w:type="dxa"/>
            <w:vMerge w:val="restart"/>
          </w:tcPr>
          <w:p w:rsidR="00D13611" w:rsidRPr="00D13611" w:rsidRDefault="00D13611" w:rsidP="00D13611">
            <w:pPr>
              <w:pStyle w:val="23"/>
              <w:spacing w:after="0"/>
              <w:ind w:left="0"/>
              <w:jc w:val="center"/>
            </w:pPr>
            <w:r w:rsidRPr="00D13611">
              <w:lastRenderedPageBreak/>
              <w:t>№</w:t>
            </w:r>
          </w:p>
        </w:tc>
        <w:tc>
          <w:tcPr>
            <w:tcW w:w="4913" w:type="dxa"/>
            <w:gridSpan w:val="4"/>
          </w:tcPr>
          <w:p w:rsidR="00D13611" w:rsidRPr="00D13611" w:rsidRDefault="00D13611" w:rsidP="00D13611">
            <w:pPr>
              <w:pStyle w:val="23"/>
              <w:spacing w:after="0"/>
              <w:ind w:left="0"/>
              <w:jc w:val="center"/>
            </w:pPr>
            <w:r w:rsidRPr="00D13611">
              <w:t>Показания вольтметров</w:t>
            </w:r>
          </w:p>
        </w:tc>
        <w:tc>
          <w:tcPr>
            <w:tcW w:w="3009" w:type="dxa"/>
            <w:gridSpan w:val="2"/>
          </w:tcPr>
          <w:p w:rsidR="00D13611" w:rsidRPr="00D13611" w:rsidRDefault="00D13611" w:rsidP="00D13611">
            <w:pPr>
              <w:pStyle w:val="23"/>
              <w:spacing w:after="0"/>
              <w:ind w:left="0"/>
              <w:jc w:val="center"/>
            </w:pPr>
            <w:r w:rsidRPr="00D13611">
              <w:t>Погрешности</w:t>
            </w:r>
          </w:p>
        </w:tc>
        <w:tc>
          <w:tcPr>
            <w:tcW w:w="1208" w:type="dxa"/>
          </w:tcPr>
          <w:p w:rsidR="00D13611" w:rsidRPr="00D13611" w:rsidRDefault="00D13611" w:rsidP="00D13611">
            <w:pPr>
              <w:pStyle w:val="23"/>
              <w:spacing w:after="0"/>
              <w:ind w:left="0"/>
              <w:jc w:val="center"/>
            </w:pPr>
            <w:r w:rsidRPr="00D13611">
              <w:t>Поправки</w:t>
            </w:r>
          </w:p>
        </w:tc>
      </w:tr>
      <w:tr w:rsidR="00D13611" w:rsidRPr="00D13611" w:rsidTr="00D13611">
        <w:trPr>
          <w:cantSplit/>
          <w:trHeight w:val="140"/>
        </w:trPr>
        <w:tc>
          <w:tcPr>
            <w:tcW w:w="441" w:type="dxa"/>
            <w:vMerge/>
          </w:tcPr>
          <w:p w:rsidR="00D13611" w:rsidRPr="00D13611" w:rsidRDefault="00D13611" w:rsidP="00D13611">
            <w:pPr>
              <w:pStyle w:val="23"/>
              <w:spacing w:after="0"/>
              <w:ind w:left="0"/>
              <w:jc w:val="center"/>
            </w:pPr>
          </w:p>
        </w:tc>
        <w:tc>
          <w:tcPr>
            <w:tcW w:w="943" w:type="dxa"/>
            <w:vMerge w:val="restart"/>
          </w:tcPr>
          <w:p w:rsidR="00D13611" w:rsidRPr="00D13611" w:rsidRDefault="00D13611" w:rsidP="00D13611">
            <w:pPr>
              <w:pStyle w:val="23"/>
              <w:spacing w:after="0"/>
              <w:ind w:left="0"/>
              <w:jc w:val="center"/>
              <w:rPr>
                <w:lang w:val="en-US"/>
              </w:rPr>
            </w:pPr>
            <w:r w:rsidRPr="00D13611">
              <w:t>Поверяемого</w:t>
            </w:r>
          </w:p>
          <w:p w:rsidR="00D13611" w:rsidRPr="00D13611" w:rsidRDefault="00D13611" w:rsidP="00D13611">
            <w:pPr>
              <w:pStyle w:val="23"/>
              <w:spacing w:after="0"/>
              <w:ind w:left="0"/>
              <w:jc w:val="center"/>
            </w:pPr>
            <w:r w:rsidRPr="00D13611">
              <w:rPr>
                <w:lang w:val="en-US"/>
              </w:rPr>
              <w:t>U</w:t>
            </w:r>
            <w:r w:rsidRPr="00D13611">
              <w:t>п</w:t>
            </w:r>
          </w:p>
        </w:tc>
        <w:tc>
          <w:tcPr>
            <w:tcW w:w="3970" w:type="dxa"/>
            <w:gridSpan w:val="3"/>
          </w:tcPr>
          <w:p w:rsidR="00D13611" w:rsidRPr="00D13611" w:rsidRDefault="00D13611" w:rsidP="00D13611">
            <w:pPr>
              <w:pStyle w:val="23"/>
              <w:spacing w:after="0"/>
              <w:ind w:left="0"/>
              <w:jc w:val="center"/>
            </w:pPr>
            <w:r w:rsidRPr="00D13611">
              <w:t xml:space="preserve">Образцового  </w:t>
            </w:r>
            <w:r w:rsidRPr="00D13611">
              <w:rPr>
                <w:lang w:val="en-US"/>
              </w:rPr>
              <w:t>U</w:t>
            </w:r>
            <w:r w:rsidRPr="00D13611">
              <w:t>0</w:t>
            </w:r>
          </w:p>
        </w:tc>
        <w:tc>
          <w:tcPr>
            <w:tcW w:w="1469" w:type="dxa"/>
            <w:vMerge w:val="restart"/>
          </w:tcPr>
          <w:p w:rsidR="00D13611" w:rsidRPr="00D13611" w:rsidRDefault="00D13611" w:rsidP="00D13611">
            <w:pPr>
              <w:pStyle w:val="23"/>
              <w:spacing w:after="0"/>
              <w:ind w:left="0"/>
              <w:jc w:val="center"/>
            </w:pPr>
            <w:r w:rsidRPr="00D13611">
              <w:t>Абсолютная</w:t>
            </w:r>
          </w:p>
          <w:p w:rsidR="00D13611" w:rsidRPr="00D13611" w:rsidRDefault="00D13611" w:rsidP="00D13611">
            <w:pPr>
              <w:pStyle w:val="23"/>
              <w:spacing w:after="0"/>
              <w:ind w:left="0"/>
              <w:jc w:val="center"/>
            </w:pPr>
            <w:r w:rsidRPr="00D13611">
              <w:rPr>
                <w:position w:val="-4"/>
                <w:lang w:val="en-US"/>
              </w:rPr>
              <w:object w:dxaOrig="220" w:dyaOrig="260">
                <v:shape id="_x0000_i1057" type="#_x0000_t75" style="width:10.5pt;height:12.75pt" o:ole="">
                  <v:imagedata r:id="rId138" o:title=""/>
                </v:shape>
                <o:OLEObject Type="Embed" ProgID="Equation.3" ShapeID="_x0000_i1057" DrawAspect="Content" ObjectID="_1473530452" r:id="rId144"/>
              </w:object>
            </w:r>
            <w:r w:rsidRPr="00D13611">
              <w:rPr>
                <w:lang w:val="en-US"/>
              </w:rPr>
              <w:t>U</w:t>
            </w:r>
          </w:p>
        </w:tc>
        <w:tc>
          <w:tcPr>
            <w:tcW w:w="1540" w:type="dxa"/>
            <w:vMerge w:val="restart"/>
          </w:tcPr>
          <w:p w:rsidR="00D13611" w:rsidRPr="00D13611" w:rsidRDefault="00D13611" w:rsidP="00D13611">
            <w:pPr>
              <w:pStyle w:val="23"/>
              <w:spacing w:after="0"/>
              <w:ind w:left="0"/>
              <w:jc w:val="center"/>
            </w:pPr>
            <w:r w:rsidRPr="00D13611">
              <w:t>Приведенная</w:t>
            </w:r>
          </w:p>
          <w:p w:rsidR="00D13611" w:rsidRPr="00D13611" w:rsidRDefault="00D13611" w:rsidP="00D13611">
            <w:pPr>
              <w:pStyle w:val="23"/>
              <w:spacing w:after="0"/>
              <w:ind w:left="0"/>
              <w:jc w:val="center"/>
            </w:pPr>
            <w:r w:rsidRPr="00D13611">
              <w:rPr>
                <w:position w:val="-10"/>
              </w:rPr>
              <w:object w:dxaOrig="200" w:dyaOrig="260">
                <v:shape id="_x0000_i1058" type="#_x0000_t75" style="width:10.5pt;height:12.75pt" o:ole="">
                  <v:imagedata r:id="rId140" o:title=""/>
                </v:shape>
                <o:OLEObject Type="Embed" ProgID="Equation.3" ShapeID="_x0000_i1058" DrawAspect="Content" ObjectID="_1473530453" r:id="rId145"/>
              </w:object>
            </w:r>
          </w:p>
        </w:tc>
        <w:tc>
          <w:tcPr>
            <w:tcW w:w="1208" w:type="dxa"/>
            <w:vMerge w:val="restart"/>
          </w:tcPr>
          <w:p w:rsidR="00D13611" w:rsidRPr="00D13611" w:rsidRDefault="00D13611" w:rsidP="00D13611">
            <w:pPr>
              <w:pStyle w:val="23"/>
              <w:spacing w:after="0"/>
              <w:ind w:left="0"/>
              <w:jc w:val="center"/>
            </w:pPr>
          </w:p>
          <w:p w:rsidR="00D13611" w:rsidRPr="00D13611" w:rsidRDefault="00D13611" w:rsidP="00D13611">
            <w:pPr>
              <w:pStyle w:val="23"/>
              <w:spacing w:after="0"/>
              <w:ind w:left="0"/>
              <w:jc w:val="center"/>
            </w:pPr>
            <w:r w:rsidRPr="00D13611">
              <w:rPr>
                <w:position w:val="-6"/>
                <w:lang w:val="en-US"/>
              </w:rPr>
              <w:object w:dxaOrig="220" w:dyaOrig="279">
                <v:shape id="_x0000_i1059" type="#_x0000_t75" style="width:10.5pt;height:14.25pt" o:ole="">
                  <v:imagedata r:id="rId136" o:title=""/>
                </v:shape>
                <o:OLEObject Type="Embed" ProgID="Equation.3" ShapeID="_x0000_i1059" DrawAspect="Content" ObjectID="_1473530454" r:id="rId146"/>
              </w:object>
            </w:r>
            <w:r w:rsidRPr="00D13611">
              <w:rPr>
                <w:lang w:val="en-US"/>
              </w:rPr>
              <w:t>U</w:t>
            </w:r>
          </w:p>
        </w:tc>
      </w:tr>
      <w:tr w:rsidR="00D13611" w:rsidRPr="00D13611" w:rsidTr="00D13611">
        <w:trPr>
          <w:cantSplit/>
          <w:trHeight w:val="140"/>
        </w:trPr>
        <w:tc>
          <w:tcPr>
            <w:tcW w:w="441" w:type="dxa"/>
            <w:vMerge/>
          </w:tcPr>
          <w:p w:rsidR="00D13611" w:rsidRPr="00D13611" w:rsidRDefault="00D13611" w:rsidP="00D13611">
            <w:pPr>
              <w:pStyle w:val="23"/>
              <w:spacing w:after="0"/>
              <w:ind w:left="0"/>
              <w:jc w:val="center"/>
            </w:pPr>
          </w:p>
        </w:tc>
        <w:tc>
          <w:tcPr>
            <w:tcW w:w="943" w:type="dxa"/>
            <w:vMerge/>
          </w:tcPr>
          <w:p w:rsidR="00D13611" w:rsidRPr="00D13611" w:rsidRDefault="00D13611" w:rsidP="00D13611">
            <w:pPr>
              <w:pStyle w:val="23"/>
              <w:spacing w:after="0"/>
              <w:ind w:left="0"/>
              <w:jc w:val="center"/>
            </w:pPr>
          </w:p>
        </w:tc>
        <w:tc>
          <w:tcPr>
            <w:tcW w:w="1602" w:type="dxa"/>
          </w:tcPr>
          <w:p w:rsidR="00D13611" w:rsidRPr="00D13611" w:rsidRDefault="00D13611" w:rsidP="00D13611">
            <w:pPr>
              <w:pStyle w:val="23"/>
              <w:spacing w:after="0"/>
              <w:ind w:left="0"/>
              <w:jc w:val="center"/>
            </w:pPr>
            <w:r w:rsidRPr="00D13611">
              <w:t>Прямой ход</w:t>
            </w:r>
          </w:p>
        </w:tc>
        <w:tc>
          <w:tcPr>
            <w:tcW w:w="1245" w:type="dxa"/>
          </w:tcPr>
          <w:p w:rsidR="00D13611" w:rsidRPr="00D13611" w:rsidRDefault="00D13611" w:rsidP="00D13611">
            <w:pPr>
              <w:pStyle w:val="23"/>
              <w:spacing w:after="0"/>
              <w:ind w:left="0"/>
              <w:jc w:val="center"/>
            </w:pPr>
            <w:r w:rsidRPr="00D13611">
              <w:t>Обратный ход</w:t>
            </w:r>
          </w:p>
        </w:tc>
        <w:tc>
          <w:tcPr>
            <w:tcW w:w="1123" w:type="dxa"/>
          </w:tcPr>
          <w:p w:rsidR="00D13611" w:rsidRPr="00D13611" w:rsidRDefault="00D13611" w:rsidP="00D13611">
            <w:pPr>
              <w:pStyle w:val="23"/>
              <w:spacing w:after="0"/>
              <w:ind w:left="0"/>
              <w:jc w:val="center"/>
            </w:pPr>
            <w:r w:rsidRPr="00D13611">
              <w:t>Среднее значение</w:t>
            </w:r>
          </w:p>
        </w:tc>
        <w:tc>
          <w:tcPr>
            <w:tcW w:w="1469" w:type="dxa"/>
            <w:vMerge/>
          </w:tcPr>
          <w:p w:rsidR="00D13611" w:rsidRPr="00D13611" w:rsidRDefault="00D13611" w:rsidP="00D13611">
            <w:pPr>
              <w:pStyle w:val="23"/>
              <w:spacing w:after="0"/>
              <w:ind w:left="0"/>
              <w:jc w:val="center"/>
            </w:pPr>
          </w:p>
        </w:tc>
        <w:tc>
          <w:tcPr>
            <w:tcW w:w="1540" w:type="dxa"/>
            <w:vMerge/>
          </w:tcPr>
          <w:p w:rsidR="00D13611" w:rsidRPr="00D13611" w:rsidRDefault="00D13611" w:rsidP="00D13611">
            <w:pPr>
              <w:pStyle w:val="23"/>
              <w:spacing w:after="0"/>
              <w:ind w:left="0"/>
              <w:jc w:val="center"/>
            </w:pPr>
          </w:p>
        </w:tc>
        <w:tc>
          <w:tcPr>
            <w:tcW w:w="1208" w:type="dxa"/>
            <w:vMerge/>
          </w:tcPr>
          <w:p w:rsidR="00D13611" w:rsidRPr="00D13611" w:rsidRDefault="00D13611" w:rsidP="00D13611">
            <w:pPr>
              <w:pStyle w:val="23"/>
              <w:spacing w:after="0"/>
              <w:ind w:left="0"/>
              <w:jc w:val="center"/>
            </w:pPr>
          </w:p>
        </w:tc>
      </w:tr>
      <w:tr w:rsidR="00D13611" w:rsidRPr="00D13611" w:rsidTr="00D13611">
        <w:trPr>
          <w:cantSplit/>
          <w:trHeight w:val="140"/>
        </w:trPr>
        <w:tc>
          <w:tcPr>
            <w:tcW w:w="441" w:type="dxa"/>
            <w:vMerge/>
          </w:tcPr>
          <w:p w:rsidR="00D13611" w:rsidRPr="00D13611" w:rsidRDefault="00D13611" w:rsidP="00D13611">
            <w:pPr>
              <w:pStyle w:val="23"/>
              <w:spacing w:after="0"/>
              <w:ind w:left="0"/>
              <w:jc w:val="center"/>
            </w:pPr>
          </w:p>
        </w:tc>
        <w:tc>
          <w:tcPr>
            <w:tcW w:w="943" w:type="dxa"/>
          </w:tcPr>
          <w:p w:rsidR="00D13611" w:rsidRPr="00D13611" w:rsidRDefault="00D13611" w:rsidP="00D13611">
            <w:pPr>
              <w:pStyle w:val="23"/>
              <w:spacing w:after="0"/>
              <w:ind w:left="0"/>
              <w:jc w:val="center"/>
            </w:pPr>
            <w:r w:rsidRPr="00D13611">
              <w:t>В</w:t>
            </w:r>
          </w:p>
        </w:tc>
        <w:tc>
          <w:tcPr>
            <w:tcW w:w="1602" w:type="dxa"/>
          </w:tcPr>
          <w:p w:rsidR="00D13611" w:rsidRPr="00D13611" w:rsidRDefault="00D13611" w:rsidP="00D13611">
            <w:pPr>
              <w:pStyle w:val="23"/>
              <w:spacing w:after="0"/>
              <w:ind w:left="0"/>
              <w:jc w:val="center"/>
            </w:pPr>
            <w:r w:rsidRPr="00D13611">
              <w:t>В</w:t>
            </w:r>
          </w:p>
        </w:tc>
        <w:tc>
          <w:tcPr>
            <w:tcW w:w="1245" w:type="dxa"/>
          </w:tcPr>
          <w:p w:rsidR="00D13611" w:rsidRPr="00D13611" w:rsidRDefault="00D13611" w:rsidP="00D13611">
            <w:pPr>
              <w:pStyle w:val="23"/>
              <w:spacing w:after="0"/>
              <w:ind w:left="0"/>
              <w:jc w:val="center"/>
            </w:pPr>
            <w:r w:rsidRPr="00D13611">
              <w:t>В</w:t>
            </w:r>
          </w:p>
        </w:tc>
        <w:tc>
          <w:tcPr>
            <w:tcW w:w="1123" w:type="dxa"/>
          </w:tcPr>
          <w:p w:rsidR="00D13611" w:rsidRPr="00D13611" w:rsidRDefault="00D13611" w:rsidP="00D13611">
            <w:pPr>
              <w:pStyle w:val="23"/>
              <w:spacing w:after="0"/>
              <w:ind w:left="0"/>
              <w:jc w:val="center"/>
            </w:pPr>
            <w:r w:rsidRPr="00D13611">
              <w:t>В</w:t>
            </w:r>
          </w:p>
        </w:tc>
        <w:tc>
          <w:tcPr>
            <w:tcW w:w="1469" w:type="dxa"/>
          </w:tcPr>
          <w:p w:rsidR="00D13611" w:rsidRPr="00D13611" w:rsidRDefault="00D13611" w:rsidP="00D13611">
            <w:pPr>
              <w:pStyle w:val="23"/>
              <w:spacing w:after="0"/>
              <w:ind w:left="0"/>
              <w:jc w:val="center"/>
            </w:pPr>
            <w:r w:rsidRPr="00D13611">
              <w:t>В</w:t>
            </w:r>
          </w:p>
        </w:tc>
        <w:tc>
          <w:tcPr>
            <w:tcW w:w="1540" w:type="dxa"/>
          </w:tcPr>
          <w:p w:rsidR="00D13611" w:rsidRPr="00D13611" w:rsidRDefault="00D13611" w:rsidP="00D13611">
            <w:pPr>
              <w:pStyle w:val="23"/>
              <w:spacing w:after="0"/>
              <w:ind w:left="0"/>
              <w:jc w:val="center"/>
            </w:pPr>
            <w:r w:rsidRPr="00D13611">
              <w:t>%</w:t>
            </w:r>
          </w:p>
        </w:tc>
        <w:tc>
          <w:tcPr>
            <w:tcW w:w="1208" w:type="dxa"/>
          </w:tcPr>
          <w:p w:rsidR="00D13611" w:rsidRPr="00D13611" w:rsidRDefault="00D13611" w:rsidP="00D13611">
            <w:pPr>
              <w:pStyle w:val="23"/>
              <w:spacing w:after="0"/>
              <w:ind w:left="0"/>
              <w:jc w:val="center"/>
            </w:pPr>
            <w:r w:rsidRPr="00D13611">
              <w:t>В</w:t>
            </w:r>
          </w:p>
        </w:tc>
      </w:tr>
      <w:tr w:rsidR="00D13611" w:rsidRPr="00D13611" w:rsidTr="00D13611">
        <w:trPr>
          <w:cantSplit/>
          <w:trHeight w:val="140"/>
        </w:trPr>
        <w:tc>
          <w:tcPr>
            <w:tcW w:w="441" w:type="dxa"/>
          </w:tcPr>
          <w:p w:rsidR="00D13611" w:rsidRPr="00D13611" w:rsidRDefault="00D13611" w:rsidP="00D13611">
            <w:pPr>
              <w:pStyle w:val="23"/>
              <w:spacing w:after="0"/>
              <w:ind w:left="0"/>
              <w:jc w:val="both"/>
            </w:pPr>
            <w:r w:rsidRPr="00D13611">
              <w:t>1</w:t>
            </w:r>
          </w:p>
        </w:tc>
        <w:tc>
          <w:tcPr>
            <w:tcW w:w="943" w:type="dxa"/>
          </w:tcPr>
          <w:p w:rsidR="00D13611" w:rsidRPr="00D13611" w:rsidRDefault="00D13611" w:rsidP="00D13611">
            <w:pPr>
              <w:pStyle w:val="23"/>
              <w:spacing w:after="0"/>
              <w:ind w:left="0"/>
              <w:jc w:val="both"/>
            </w:pPr>
          </w:p>
        </w:tc>
        <w:tc>
          <w:tcPr>
            <w:tcW w:w="1602" w:type="dxa"/>
          </w:tcPr>
          <w:p w:rsidR="00D13611" w:rsidRPr="00D13611" w:rsidRDefault="00D13611" w:rsidP="00D13611">
            <w:pPr>
              <w:pStyle w:val="23"/>
              <w:spacing w:after="0"/>
              <w:ind w:left="0"/>
              <w:jc w:val="both"/>
            </w:pPr>
          </w:p>
        </w:tc>
        <w:tc>
          <w:tcPr>
            <w:tcW w:w="1245" w:type="dxa"/>
          </w:tcPr>
          <w:p w:rsidR="00D13611" w:rsidRPr="00D13611" w:rsidRDefault="00D13611" w:rsidP="00D13611">
            <w:pPr>
              <w:pStyle w:val="23"/>
              <w:spacing w:after="0"/>
              <w:ind w:left="0"/>
              <w:jc w:val="both"/>
            </w:pPr>
          </w:p>
        </w:tc>
        <w:tc>
          <w:tcPr>
            <w:tcW w:w="1123" w:type="dxa"/>
          </w:tcPr>
          <w:p w:rsidR="00D13611" w:rsidRPr="00D13611" w:rsidRDefault="00D13611" w:rsidP="00D13611">
            <w:pPr>
              <w:pStyle w:val="23"/>
              <w:spacing w:after="0"/>
              <w:ind w:left="0"/>
              <w:jc w:val="both"/>
            </w:pPr>
          </w:p>
        </w:tc>
        <w:tc>
          <w:tcPr>
            <w:tcW w:w="1469" w:type="dxa"/>
          </w:tcPr>
          <w:p w:rsidR="00D13611" w:rsidRPr="00D13611" w:rsidRDefault="00D13611" w:rsidP="00D13611">
            <w:pPr>
              <w:pStyle w:val="23"/>
              <w:spacing w:after="0"/>
              <w:ind w:left="0"/>
              <w:jc w:val="both"/>
            </w:pPr>
          </w:p>
        </w:tc>
        <w:tc>
          <w:tcPr>
            <w:tcW w:w="1540" w:type="dxa"/>
          </w:tcPr>
          <w:p w:rsidR="00D13611" w:rsidRPr="00D13611" w:rsidRDefault="00D13611" w:rsidP="00D13611">
            <w:pPr>
              <w:pStyle w:val="23"/>
              <w:spacing w:after="0"/>
              <w:ind w:left="0"/>
              <w:jc w:val="both"/>
            </w:pPr>
          </w:p>
        </w:tc>
        <w:tc>
          <w:tcPr>
            <w:tcW w:w="1208" w:type="dxa"/>
          </w:tcPr>
          <w:p w:rsidR="00D13611" w:rsidRPr="00D13611" w:rsidRDefault="00D13611" w:rsidP="00D13611">
            <w:pPr>
              <w:pStyle w:val="23"/>
              <w:spacing w:after="0"/>
              <w:ind w:left="0"/>
              <w:jc w:val="both"/>
            </w:pPr>
          </w:p>
        </w:tc>
      </w:tr>
      <w:tr w:rsidR="00D13611" w:rsidRPr="00D13611" w:rsidTr="00D13611">
        <w:trPr>
          <w:cantSplit/>
          <w:trHeight w:val="140"/>
        </w:trPr>
        <w:tc>
          <w:tcPr>
            <w:tcW w:w="441" w:type="dxa"/>
          </w:tcPr>
          <w:p w:rsidR="00D13611" w:rsidRPr="00D13611" w:rsidRDefault="00D13611" w:rsidP="00D13611">
            <w:pPr>
              <w:pStyle w:val="23"/>
              <w:spacing w:after="0"/>
              <w:ind w:left="0"/>
              <w:jc w:val="both"/>
            </w:pPr>
            <w:r w:rsidRPr="00D13611">
              <w:t>2</w:t>
            </w:r>
          </w:p>
        </w:tc>
        <w:tc>
          <w:tcPr>
            <w:tcW w:w="943" w:type="dxa"/>
          </w:tcPr>
          <w:p w:rsidR="00D13611" w:rsidRPr="00D13611" w:rsidRDefault="00D13611" w:rsidP="00D13611">
            <w:pPr>
              <w:pStyle w:val="23"/>
              <w:spacing w:after="0"/>
              <w:ind w:left="0"/>
              <w:jc w:val="both"/>
            </w:pPr>
          </w:p>
        </w:tc>
        <w:tc>
          <w:tcPr>
            <w:tcW w:w="1602" w:type="dxa"/>
          </w:tcPr>
          <w:p w:rsidR="00D13611" w:rsidRPr="00D13611" w:rsidRDefault="00D13611" w:rsidP="00D13611">
            <w:pPr>
              <w:pStyle w:val="23"/>
              <w:spacing w:after="0"/>
              <w:ind w:left="0"/>
              <w:jc w:val="both"/>
            </w:pPr>
          </w:p>
        </w:tc>
        <w:tc>
          <w:tcPr>
            <w:tcW w:w="1245" w:type="dxa"/>
          </w:tcPr>
          <w:p w:rsidR="00D13611" w:rsidRPr="00D13611" w:rsidRDefault="00D13611" w:rsidP="00D13611">
            <w:pPr>
              <w:pStyle w:val="23"/>
              <w:spacing w:after="0"/>
              <w:ind w:left="0"/>
              <w:jc w:val="both"/>
            </w:pPr>
          </w:p>
        </w:tc>
        <w:tc>
          <w:tcPr>
            <w:tcW w:w="1123" w:type="dxa"/>
          </w:tcPr>
          <w:p w:rsidR="00D13611" w:rsidRPr="00D13611" w:rsidRDefault="00D13611" w:rsidP="00D13611">
            <w:pPr>
              <w:pStyle w:val="23"/>
              <w:spacing w:after="0"/>
              <w:ind w:left="0"/>
              <w:jc w:val="both"/>
            </w:pPr>
          </w:p>
        </w:tc>
        <w:tc>
          <w:tcPr>
            <w:tcW w:w="1469" w:type="dxa"/>
          </w:tcPr>
          <w:p w:rsidR="00D13611" w:rsidRPr="00D13611" w:rsidRDefault="00D13611" w:rsidP="00D13611">
            <w:pPr>
              <w:pStyle w:val="23"/>
              <w:spacing w:after="0"/>
              <w:ind w:left="0"/>
              <w:jc w:val="both"/>
            </w:pPr>
          </w:p>
        </w:tc>
        <w:tc>
          <w:tcPr>
            <w:tcW w:w="1540" w:type="dxa"/>
          </w:tcPr>
          <w:p w:rsidR="00D13611" w:rsidRPr="00D13611" w:rsidRDefault="00D13611" w:rsidP="00D13611">
            <w:pPr>
              <w:pStyle w:val="23"/>
              <w:spacing w:after="0"/>
              <w:ind w:left="0"/>
              <w:jc w:val="both"/>
            </w:pPr>
          </w:p>
        </w:tc>
        <w:tc>
          <w:tcPr>
            <w:tcW w:w="1208" w:type="dxa"/>
          </w:tcPr>
          <w:p w:rsidR="00D13611" w:rsidRPr="00D13611" w:rsidRDefault="00D13611" w:rsidP="00D13611">
            <w:pPr>
              <w:pStyle w:val="23"/>
              <w:spacing w:after="0"/>
              <w:ind w:left="0"/>
              <w:jc w:val="both"/>
            </w:pPr>
          </w:p>
        </w:tc>
      </w:tr>
    </w:tbl>
    <w:p w:rsidR="00D13611" w:rsidRPr="00D13611" w:rsidRDefault="00D13611" w:rsidP="00D13611">
      <w:pPr>
        <w:pStyle w:val="23"/>
        <w:spacing w:after="0" w:line="240" w:lineRule="auto"/>
        <w:ind w:left="0" w:firstLine="709"/>
        <w:jc w:val="both"/>
      </w:pPr>
      <w:r w:rsidRPr="00D13611">
        <w:t>14. Доведя величину напряжения до номинального значения поверяемого прибора, плавно уменьшить величину напряжения, устанавливая стрелку на тех же делениях шкалы в обратном порядке.  Показания приборов записать в таблицу 4.</w:t>
      </w:r>
    </w:p>
    <w:p w:rsidR="00D13611" w:rsidRPr="00D13611" w:rsidRDefault="00D13611" w:rsidP="00D13611">
      <w:pPr>
        <w:pStyle w:val="23"/>
        <w:spacing w:after="0" w:line="240" w:lineRule="auto"/>
        <w:ind w:left="0" w:firstLine="709"/>
        <w:jc w:val="both"/>
        <w:rPr>
          <w:color w:val="0000FF"/>
        </w:rPr>
      </w:pPr>
      <w:r w:rsidRPr="00D13611">
        <w:t xml:space="preserve">15. </w:t>
      </w:r>
      <w:r w:rsidRPr="00D13611">
        <w:rPr>
          <w:color w:val="000000" w:themeColor="text1"/>
        </w:rPr>
        <w:t>Отключить питание цепи.</w:t>
      </w:r>
    </w:p>
    <w:p w:rsidR="00D13611" w:rsidRPr="00D13611" w:rsidRDefault="00D13611" w:rsidP="00D13611">
      <w:pPr>
        <w:pStyle w:val="23"/>
        <w:spacing w:after="0" w:line="240" w:lineRule="auto"/>
        <w:ind w:left="0" w:firstLine="709"/>
        <w:jc w:val="both"/>
      </w:pPr>
      <w:r w:rsidRPr="00D13611">
        <w:t>16.По результатам измерений определить:</w:t>
      </w:r>
    </w:p>
    <w:p w:rsidR="00D13611" w:rsidRPr="00D13611" w:rsidRDefault="00D13611" w:rsidP="00D13611">
      <w:pPr>
        <w:pStyle w:val="23"/>
        <w:spacing w:after="0"/>
        <w:ind w:left="0" w:firstLine="709"/>
        <w:jc w:val="both"/>
      </w:pPr>
      <w:r w:rsidRPr="00D13611">
        <w:t xml:space="preserve">- абсолютную погрешность:  </w:t>
      </w:r>
      <w:r w:rsidRPr="00D13611">
        <w:tab/>
      </w:r>
      <w:r w:rsidRPr="00D13611">
        <w:rPr>
          <w:position w:val="-4"/>
        </w:rPr>
        <w:object w:dxaOrig="220" w:dyaOrig="260">
          <v:shape id="_x0000_i1060" type="#_x0000_t75" style="width:10.5pt;height:12.75pt" o:ole="">
            <v:imagedata r:id="rId138" o:title=""/>
          </v:shape>
          <o:OLEObject Type="Embed" ProgID="Equation.3" ShapeID="_x0000_i1060" DrawAspect="Content" ObjectID="_1473530455" r:id="rId147"/>
        </w:object>
      </w:r>
      <w:proofErr w:type="gramStart"/>
      <w:r w:rsidRPr="00D13611">
        <w:rPr>
          <w:lang w:val="en-US"/>
        </w:rPr>
        <w:t>I</w:t>
      </w:r>
      <w:r w:rsidRPr="00D13611">
        <w:t xml:space="preserve">  =</w:t>
      </w:r>
      <w:proofErr w:type="gramEnd"/>
      <w:r w:rsidRPr="00D13611">
        <w:t xml:space="preserve"> </w:t>
      </w:r>
      <w:r w:rsidRPr="00D13611">
        <w:rPr>
          <w:lang w:val="en-US"/>
        </w:rPr>
        <w:t>I</w:t>
      </w:r>
      <w:r w:rsidRPr="00D13611">
        <w:t xml:space="preserve">п -  </w:t>
      </w:r>
      <w:r w:rsidRPr="00D13611">
        <w:rPr>
          <w:lang w:val="en-US"/>
        </w:rPr>
        <w:t>I</w:t>
      </w:r>
      <w:r w:rsidRPr="00D13611">
        <w:t>0</w:t>
      </w:r>
      <w:r w:rsidRPr="00D13611">
        <w:tab/>
      </w:r>
      <w:r w:rsidRPr="00D13611">
        <w:tab/>
      </w:r>
      <w:r w:rsidRPr="00D13611">
        <w:rPr>
          <w:position w:val="-4"/>
          <w:lang w:val="en-US"/>
        </w:rPr>
        <w:object w:dxaOrig="220" w:dyaOrig="260">
          <v:shape id="_x0000_i1061" type="#_x0000_t75" style="width:10.5pt;height:12.75pt" o:ole="">
            <v:imagedata r:id="rId138" o:title=""/>
          </v:shape>
          <o:OLEObject Type="Embed" ProgID="Equation.3" ShapeID="_x0000_i1061" DrawAspect="Content" ObjectID="_1473530456" r:id="rId148"/>
        </w:object>
      </w:r>
      <w:r w:rsidRPr="00D13611">
        <w:rPr>
          <w:lang w:val="en-US"/>
        </w:rPr>
        <w:t>U</w:t>
      </w:r>
      <w:r w:rsidRPr="00D13611">
        <w:t xml:space="preserve"> =  </w:t>
      </w:r>
      <w:r w:rsidRPr="00D13611">
        <w:rPr>
          <w:lang w:val="en-US"/>
        </w:rPr>
        <w:t>U</w:t>
      </w:r>
      <w:r w:rsidRPr="00D13611">
        <w:t xml:space="preserve">п  - </w:t>
      </w:r>
      <w:r w:rsidRPr="00D13611">
        <w:rPr>
          <w:lang w:val="en-US"/>
        </w:rPr>
        <w:t>U</w:t>
      </w:r>
      <w:r w:rsidRPr="00D13611">
        <w:t xml:space="preserve">0  </w:t>
      </w:r>
    </w:p>
    <w:p w:rsidR="00D13611" w:rsidRPr="00D13611" w:rsidRDefault="00D13611" w:rsidP="00D13611">
      <w:pPr>
        <w:pStyle w:val="23"/>
        <w:spacing w:after="0"/>
        <w:ind w:left="0" w:firstLine="709"/>
        <w:jc w:val="both"/>
      </w:pPr>
      <w:r w:rsidRPr="00D13611">
        <w:t xml:space="preserve">- приведенную погрешность:      </w:t>
      </w:r>
      <w:r w:rsidRPr="00D13611">
        <w:rPr>
          <w:position w:val="-10"/>
        </w:rPr>
        <w:object w:dxaOrig="200" w:dyaOrig="260">
          <v:shape id="_x0000_i1062" type="#_x0000_t75" style="width:10.5pt;height:12.75pt" o:ole="">
            <v:imagedata r:id="rId140" o:title=""/>
          </v:shape>
          <o:OLEObject Type="Embed" ProgID="Equation.3" ShapeID="_x0000_i1062" DrawAspect="Content" ObjectID="_1473530457" r:id="rId149"/>
        </w:object>
      </w:r>
      <w:r w:rsidRPr="00D13611">
        <w:t xml:space="preserve"> = </w:t>
      </w:r>
      <w:r w:rsidRPr="00D13611">
        <w:rPr>
          <w:position w:val="-4"/>
        </w:rPr>
        <w:object w:dxaOrig="220" w:dyaOrig="260">
          <v:shape id="_x0000_i1063" type="#_x0000_t75" style="width:10.5pt;height:12.75pt" o:ole="">
            <v:imagedata r:id="rId138" o:title=""/>
          </v:shape>
          <o:OLEObject Type="Embed" ProgID="Equation.3" ShapeID="_x0000_i1063" DrawAspect="Content" ObjectID="_1473530458" r:id="rId150"/>
        </w:object>
      </w:r>
      <w:r w:rsidRPr="00D13611">
        <w:rPr>
          <w:lang w:val="en-US"/>
        </w:rPr>
        <w:t>I</w:t>
      </w:r>
      <w:r w:rsidRPr="00D13611">
        <w:t xml:space="preserve"> / </w:t>
      </w:r>
      <w:proofErr w:type="gramStart"/>
      <w:r w:rsidRPr="00D13611">
        <w:rPr>
          <w:lang w:val="en-US"/>
        </w:rPr>
        <w:t>I</w:t>
      </w:r>
      <w:r w:rsidRPr="00D13611">
        <w:t>п  *</w:t>
      </w:r>
      <w:proofErr w:type="gramEnd"/>
      <w:r w:rsidRPr="00D13611">
        <w:t xml:space="preserve"> 100%                </w:t>
      </w:r>
      <w:r w:rsidRPr="00D13611">
        <w:rPr>
          <w:position w:val="-10"/>
        </w:rPr>
        <w:object w:dxaOrig="200" w:dyaOrig="260">
          <v:shape id="_x0000_i1064" type="#_x0000_t75" style="width:10.5pt;height:12.75pt" o:ole="">
            <v:imagedata r:id="rId140" o:title=""/>
          </v:shape>
          <o:OLEObject Type="Embed" ProgID="Equation.3" ShapeID="_x0000_i1064" DrawAspect="Content" ObjectID="_1473530459" r:id="rId151"/>
        </w:object>
      </w:r>
      <w:r w:rsidRPr="00D13611">
        <w:t xml:space="preserve"> = </w:t>
      </w:r>
      <w:r w:rsidRPr="00D13611">
        <w:rPr>
          <w:position w:val="-4"/>
        </w:rPr>
        <w:object w:dxaOrig="220" w:dyaOrig="260">
          <v:shape id="_x0000_i1065" type="#_x0000_t75" style="width:10.5pt;height:12.75pt" o:ole="">
            <v:imagedata r:id="rId138" o:title=""/>
          </v:shape>
          <o:OLEObject Type="Embed" ProgID="Equation.3" ShapeID="_x0000_i1065" DrawAspect="Content" ObjectID="_1473530460" r:id="rId152"/>
        </w:object>
      </w:r>
      <w:r w:rsidRPr="00D13611">
        <w:rPr>
          <w:lang w:val="en-US"/>
        </w:rPr>
        <w:t>U</w:t>
      </w:r>
      <w:r w:rsidRPr="00D13611">
        <w:t xml:space="preserve"> / </w:t>
      </w:r>
      <w:r w:rsidRPr="00D13611">
        <w:rPr>
          <w:lang w:val="en-US"/>
        </w:rPr>
        <w:t>U</w:t>
      </w:r>
      <w:r w:rsidRPr="00D13611">
        <w:t xml:space="preserve"> * 100%</w:t>
      </w:r>
    </w:p>
    <w:p w:rsidR="00D13611" w:rsidRPr="00224583" w:rsidRDefault="00D13611" w:rsidP="00D13611">
      <w:pPr>
        <w:pStyle w:val="23"/>
        <w:spacing w:after="0"/>
        <w:ind w:left="0" w:firstLine="709"/>
        <w:jc w:val="both"/>
      </w:pPr>
      <w:r w:rsidRPr="00224583">
        <w:t xml:space="preserve">- </w:t>
      </w:r>
      <w:r w:rsidRPr="00D13611">
        <w:t>поправки</w:t>
      </w:r>
      <w:r w:rsidRPr="00224583">
        <w:t>:</w:t>
      </w:r>
      <w:r w:rsidRPr="00224583">
        <w:tab/>
      </w:r>
      <w:r w:rsidRPr="00224583">
        <w:tab/>
      </w:r>
      <w:r w:rsidRPr="00224583">
        <w:tab/>
      </w:r>
      <w:r w:rsidRPr="00D13611">
        <w:rPr>
          <w:position w:val="-6"/>
        </w:rPr>
        <w:object w:dxaOrig="220" w:dyaOrig="279">
          <v:shape id="_x0000_i1066" type="#_x0000_t75" style="width:10.5pt;height:14.25pt" o:ole="">
            <v:imagedata r:id="rId136" o:title=""/>
          </v:shape>
          <o:OLEObject Type="Embed" ProgID="Equation.3" ShapeID="_x0000_i1066" DrawAspect="Content" ObjectID="_1473530461" r:id="rId153"/>
        </w:object>
      </w:r>
      <w:r w:rsidRPr="00D13611">
        <w:rPr>
          <w:lang w:val="en-US"/>
        </w:rPr>
        <w:t>I</w:t>
      </w:r>
      <w:r w:rsidRPr="00224583">
        <w:t xml:space="preserve"> = - </w:t>
      </w:r>
      <w:r w:rsidRPr="00D13611">
        <w:rPr>
          <w:position w:val="-4"/>
          <w:lang w:val="en-US"/>
        </w:rPr>
        <w:object w:dxaOrig="220" w:dyaOrig="260">
          <v:shape id="_x0000_i1067" type="#_x0000_t75" style="width:10.5pt;height:12.75pt" o:ole="">
            <v:imagedata r:id="rId138" o:title=""/>
          </v:shape>
          <o:OLEObject Type="Embed" ProgID="Equation.3" ShapeID="_x0000_i1067" DrawAspect="Content" ObjectID="_1473530462" r:id="rId154"/>
        </w:object>
      </w:r>
      <w:r w:rsidRPr="00D13611">
        <w:rPr>
          <w:lang w:val="en-US"/>
        </w:rPr>
        <w:t>I</w:t>
      </w:r>
      <w:r w:rsidRPr="00224583">
        <w:tab/>
      </w:r>
      <w:r w:rsidRPr="00224583">
        <w:tab/>
      </w:r>
      <w:r w:rsidRPr="00D13611">
        <w:rPr>
          <w:position w:val="-6"/>
          <w:lang w:val="en-US"/>
        </w:rPr>
        <w:object w:dxaOrig="220" w:dyaOrig="279">
          <v:shape id="_x0000_i1068" type="#_x0000_t75" style="width:10.5pt;height:14.25pt" o:ole="">
            <v:imagedata r:id="rId136" o:title=""/>
          </v:shape>
          <o:OLEObject Type="Embed" ProgID="Equation.3" ShapeID="_x0000_i1068" DrawAspect="Content" ObjectID="_1473530463" r:id="rId155"/>
        </w:object>
      </w:r>
      <w:r w:rsidRPr="00D13611">
        <w:rPr>
          <w:lang w:val="en-US"/>
        </w:rPr>
        <w:t>U</w:t>
      </w:r>
      <w:r w:rsidRPr="00224583">
        <w:t xml:space="preserve"> = - </w:t>
      </w:r>
      <w:r w:rsidRPr="00D13611">
        <w:rPr>
          <w:position w:val="-4"/>
          <w:lang w:val="en-US"/>
        </w:rPr>
        <w:object w:dxaOrig="220" w:dyaOrig="260">
          <v:shape id="_x0000_i1069" type="#_x0000_t75" style="width:10.5pt;height:12.75pt" o:ole="">
            <v:imagedata r:id="rId138" o:title=""/>
          </v:shape>
          <o:OLEObject Type="Embed" ProgID="Equation.3" ShapeID="_x0000_i1069" DrawAspect="Content" ObjectID="_1473530464" r:id="rId156"/>
        </w:object>
      </w:r>
      <w:r w:rsidRPr="00D13611">
        <w:rPr>
          <w:lang w:val="en-US"/>
        </w:rPr>
        <w:t>U</w:t>
      </w:r>
    </w:p>
    <w:p w:rsidR="00D13611" w:rsidRPr="00D13611" w:rsidRDefault="00D13611" w:rsidP="00D13611">
      <w:pPr>
        <w:pStyle w:val="23"/>
        <w:spacing w:after="0"/>
        <w:ind w:left="0" w:firstLine="709"/>
        <w:jc w:val="both"/>
        <w:rPr>
          <w:lang w:val="en-US"/>
        </w:rPr>
      </w:pPr>
      <w:r w:rsidRPr="00D13611">
        <w:t>- вариация:</w:t>
      </w:r>
      <w:r w:rsidRPr="00D13611">
        <w:tab/>
      </w:r>
      <w:r w:rsidRPr="00D13611">
        <w:tab/>
      </w:r>
      <w:r w:rsidRPr="00D13611">
        <w:tab/>
      </w:r>
      <w:r w:rsidRPr="00D13611">
        <w:rPr>
          <w:position w:val="-10"/>
        </w:rPr>
        <w:object w:dxaOrig="200" w:dyaOrig="260">
          <v:shape id="_x0000_i1070" type="#_x0000_t75" style="width:10.5pt;height:12.75pt" o:ole="">
            <v:imagedata r:id="rId140" o:title=""/>
          </v:shape>
          <o:OLEObject Type="Embed" ProgID="Equation.3" ShapeID="_x0000_i1070" DrawAspect="Content" ObjectID="_1473530465" r:id="rId157"/>
        </w:object>
      </w:r>
      <w:r w:rsidRPr="00D13611">
        <w:t xml:space="preserve">вар. </w:t>
      </w:r>
      <w:r w:rsidRPr="00D13611">
        <w:rPr>
          <w:lang w:val="en-US"/>
        </w:rPr>
        <w:t xml:space="preserve">= </w:t>
      </w:r>
      <w:proofErr w:type="gramStart"/>
      <w:r w:rsidRPr="00D13611">
        <w:rPr>
          <w:lang w:val="en-US"/>
        </w:rPr>
        <w:t>( (</w:t>
      </w:r>
      <w:proofErr w:type="gramEnd"/>
      <w:r w:rsidRPr="00D13611">
        <w:rPr>
          <w:lang w:val="en-US"/>
        </w:rPr>
        <w:t xml:space="preserve"> Io1 – I02) / I</w:t>
      </w:r>
      <w:r w:rsidRPr="00D13611">
        <w:t>п</w:t>
      </w:r>
      <w:r w:rsidRPr="00D13611">
        <w:rPr>
          <w:lang w:val="en-US"/>
        </w:rPr>
        <w:t>) * 100%</w:t>
      </w:r>
    </w:p>
    <w:p w:rsidR="00D13611" w:rsidRPr="00D13611" w:rsidRDefault="00D13611" w:rsidP="00D13611">
      <w:pPr>
        <w:pStyle w:val="23"/>
        <w:spacing w:after="0"/>
        <w:ind w:left="0" w:firstLine="709"/>
        <w:jc w:val="both"/>
        <w:rPr>
          <w:lang w:val="en-US"/>
        </w:rPr>
      </w:pPr>
      <w:r w:rsidRPr="00D13611">
        <w:rPr>
          <w:lang w:val="en-US"/>
        </w:rPr>
        <w:tab/>
      </w:r>
      <w:r w:rsidRPr="00D13611">
        <w:rPr>
          <w:lang w:val="en-US"/>
        </w:rPr>
        <w:tab/>
      </w:r>
      <w:r w:rsidRPr="00D13611">
        <w:rPr>
          <w:lang w:val="en-US"/>
        </w:rPr>
        <w:tab/>
      </w:r>
      <w:r w:rsidRPr="00D13611">
        <w:rPr>
          <w:position w:val="-10"/>
        </w:rPr>
        <w:object w:dxaOrig="200" w:dyaOrig="260">
          <v:shape id="_x0000_i1071" type="#_x0000_t75" style="width:10.5pt;height:12.75pt" o:ole="">
            <v:imagedata r:id="rId140" o:title=""/>
          </v:shape>
          <o:OLEObject Type="Embed" ProgID="Equation.3" ShapeID="_x0000_i1071" DrawAspect="Content" ObjectID="_1473530466" r:id="rId158"/>
        </w:object>
      </w:r>
      <w:r w:rsidRPr="00D13611">
        <w:t>вар</w:t>
      </w:r>
      <w:r w:rsidRPr="00D13611">
        <w:rPr>
          <w:lang w:val="en-US"/>
        </w:rPr>
        <w:t xml:space="preserve">. = </w:t>
      </w:r>
      <w:proofErr w:type="gramStart"/>
      <w:r w:rsidRPr="00D13611">
        <w:rPr>
          <w:lang w:val="en-US"/>
        </w:rPr>
        <w:t>( (</w:t>
      </w:r>
      <w:proofErr w:type="gramEnd"/>
      <w:r w:rsidRPr="00D13611">
        <w:rPr>
          <w:lang w:val="en-US"/>
        </w:rPr>
        <w:t xml:space="preserve"> U01 – U02) / U ) * 100%</w:t>
      </w:r>
    </w:p>
    <w:p w:rsidR="00D13611" w:rsidRPr="00D13611" w:rsidRDefault="00D13611" w:rsidP="00D13611">
      <w:pPr>
        <w:pStyle w:val="23"/>
        <w:spacing w:after="0" w:line="240" w:lineRule="auto"/>
        <w:rPr>
          <w:b/>
        </w:rPr>
      </w:pPr>
      <w:r w:rsidRPr="00D13611">
        <w:rPr>
          <w:b/>
        </w:rPr>
        <w:t xml:space="preserve">Контрольные вопросы. </w:t>
      </w:r>
    </w:p>
    <w:p w:rsidR="00D13611" w:rsidRPr="00D13611" w:rsidRDefault="00D13611" w:rsidP="00D13611">
      <w:pPr>
        <w:pStyle w:val="23"/>
        <w:numPr>
          <w:ilvl w:val="0"/>
          <w:numId w:val="39"/>
        </w:numPr>
        <w:spacing w:after="0" w:line="240" w:lineRule="auto"/>
      </w:pPr>
      <w:r w:rsidRPr="00D13611">
        <w:t>Методы измерения коэффициента мощности.</w:t>
      </w:r>
    </w:p>
    <w:p w:rsidR="00D13611" w:rsidRPr="00D13611" w:rsidRDefault="00D13611" w:rsidP="00D13611">
      <w:pPr>
        <w:pStyle w:val="23"/>
        <w:numPr>
          <w:ilvl w:val="0"/>
          <w:numId w:val="39"/>
        </w:numPr>
        <w:spacing w:after="0" w:line="240" w:lineRule="auto"/>
      </w:pPr>
      <w:r w:rsidRPr="00D13611">
        <w:t>Что такое коэффициент мощности.</w:t>
      </w:r>
    </w:p>
    <w:p w:rsidR="00D13611" w:rsidRPr="00D13611" w:rsidRDefault="00D13611" w:rsidP="00D13611">
      <w:pPr>
        <w:pStyle w:val="23"/>
        <w:numPr>
          <w:ilvl w:val="0"/>
          <w:numId w:val="39"/>
        </w:numPr>
        <w:spacing w:after="0" w:line="240" w:lineRule="auto"/>
      </w:pPr>
      <w:r w:rsidRPr="00D13611">
        <w:t>Какие типы фазометров вам известны.</w:t>
      </w:r>
    </w:p>
    <w:p w:rsidR="00D13611" w:rsidRPr="00D13611" w:rsidRDefault="00D13611" w:rsidP="00D13611">
      <w:pPr>
        <w:pStyle w:val="23"/>
        <w:numPr>
          <w:ilvl w:val="0"/>
          <w:numId w:val="39"/>
        </w:numPr>
        <w:spacing w:after="0" w:line="240" w:lineRule="auto"/>
      </w:pPr>
      <w:r w:rsidRPr="00D13611">
        <w:t>Принцип работы электромеханического фазометра.</w:t>
      </w:r>
    </w:p>
    <w:p w:rsidR="00D13611" w:rsidRPr="00D13611" w:rsidRDefault="00D13611" w:rsidP="00D13611">
      <w:pPr>
        <w:pStyle w:val="23"/>
        <w:numPr>
          <w:ilvl w:val="0"/>
          <w:numId w:val="39"/>
        </w:numPr>
        <w:spacing w:after="0" w:line="240" w:lineRule="auto"/>
      </w:pPr>
      <w:r w:rsidRPr="00D13611">
        <w:t>Почему при поверке технических приборов необходимо поверять его показания от нуля до номинала и наоборот.</w:t>
      </w:r>
    </w:p>
    <w:p w:rsidR="00D13611" w:rsidRPr="00D13611" w:rsidRDefault="00D13611" w:rsidP="00D13611">
      <w:pPr>
        <w:pStyle w:val="23"/>
        <w:numPr>
          <w:ilvl w:val="0"/>
          <w:numId w:val="39"/>
        </w:numPr>
        <w:spacing w:after="0" w:line="240" w:lineRule="auto"/>
      </w:pPr>
      <w:r w:rsidRPr="00D13611">
        <w:t>Какие значения показаний образцового вольтметра учитывают и как их определяют при сравнении с показаниями поверяемого вольтметра.</w:t>
      </w:r>
    </w:p>
    <w:p w:rsidR="00D13611" w:rsidRDefault="00D13611" w:rsidP="00D13611">
      <w:pPr>
        <w:pStyle w:val="23"/>
        <w:numPr>
          <w:ilvl w:val="0"/>
          <w:numId w:val="39"/>
        </w:numPr>
        <w:spacing w:after="0" w:line="240" w:lineRule="auto"/>
      </w:pPr>
      <w:r w:rsidRPr="00D13611">
        <w:t>По какой из рассчитанных величин определяют класс точности поверяемого прибора и как вычисляют эту величину</w:t>
      </w:r>
      <w:r>
        <w:t>.</w:t>
      </w:r>
    </w:p>
    <w:p w:rsidR="006C2E1A" w:rsidRDefault="006C2E1A" w:rsidP="006C2E1A">
      <w:pPr>
        <w:pStyle w:val="23"/>
        <w:spacing w:after="0" w:line="240" w:lineRule="auto"/>
      </w:pPr>
    </w:p>
    <w:p w:rsidR="006C2E1A" w:rsidRP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 xml:space="preserve">1.Правила безопасности при эксплуатации электроустановок. – М.: Бюро печати, 2007. </w:t>
      </w:r>
    </w:p>
    <w:p w:rsidR="00B92DC5" w:rsidRPr="006C2E1A" w:rsidRDefault="006C2E1A" w:rsidP="006C2E1A">
      <w:pPr>
        <w:spacing w:line="276" w:lineRule="auto"/>
        <w:ind w:firstLine="709"/>
        <w:jc w:val="both"/>
      </w:pPr>
      <w:r>
        <w:t>2. Правила технической эксплуатации электрических станций и сетей РФ. – М.: Изд-во НЦ ЭНАС, 2007.</w:t>
      </w:r>
    </w:p>
    <w:p w:rsidR="007B207B" w:rsidRPr="00C110BF" w:rsidRDefault="007B207B" w:rsidP="00C110BF">
      <w:pPr>
        <w:pStyle w:val="1"/>
        <w:spacing w:before="0" w:after="0" w:line="276" w:lineRule="auto"/>
        <w:ind w:firstLine="709"/>
        <w:jc w:val="both"/>
        <w:rPr>
          <w:rFonts w:ascii="Times New Roman" w:hAnsi="Times New Roman"/>
          <w:sz w:val="24"/>
          <w:szCs w:val="24"/>
        </w:rPr>
      </w:pPr>
      <w:r w:rsidRPr="00C110BF">
        <w:rPr>
          <w:rFonts w:ascii="Times New Roman" w:hAnsi="Times New Roman"/>
          <w:sz w:val="24"/>
          <w:szCs w:val="24"/>
          <w:shd w:val="clear" w:color="auto" w:fill="FFFFFF"/>
        </w:rPr>
        <w:lastRenderedPageBreak/>
        <w:t>Лабораторная работа №24. Измерение температуры бесконтактным методом.</w:t>
      </w:r>
    </w:p>
    <w:p w:rsidR="007B207B" w:rsidRPr="00C110BF" w:rsidRDefault="007B207B" w:rsidP="00C110BF">
      <w:pPr>
        <w:spacing w:line="276" w:lineRule="auto"/>
        <w:ind w:firstLine="709"/>
        <w:jc w:val="both"/>
      </w:pPr>
      <w:r w:rsidRPr="00C110BF">
        <w:rPr>
          <w:b/>
        </w:rPr>
        <w:t>Цель работы:</w:t>
      </w:r>
      <w:r w:rsidRPr="00C110BF">
        <w:t xml:space="preserve"> изучить принципы и освоить некоторые методы измерения температуры.</w:t>
      </w:r>
    </w:p>
    <w:p w:rsidR="007B207B" w:rsidRDefault="007B207B" w:rsidP="00C110BF">
      <w:pPr>
        <w:spacing w:line="276" w:lineRule="auto"/>
        <w:ind w:firstLine="709"/>
        <w:jc w:val="both"/>
      </w:pPr>
      <w:r w:rsidRPr="00C110BF">
        <w:rPr>
          <w:b/>
        </w:rPr>
        <w:t>Оборудование:</w:t>
      </w:r>
      <w:r w:rsidRPr="00C110BF">
        <w:t xml:space="preserve"> термопара, ртутный или спиртовой термометр, термометр сопротивления, терморезистор, электроплитка, потенциометр постоянного тока ПП-63, аккумулятор, индикатор сопротивления ММВ.</w:t>
      </w:r>
    </w:p>
    <w:p w:rsidR="00C110BF" w:rsidRPr="00C110BF" w:rsidRDefault="00C110BF" w:rsidP="00C110BF">
      <w:pPr>
        <w:spacing w:line="276" w:lineRule="auto"/>
        <w:ind w:firstLine="709"/>
        <w:jc w:val="both"/>
        <w:rPr>
          <w:b/>
        </w:rPr>
      </w:pPr>
      <w:r w:rsidRPr="00C110BF">
        <w:rPr>
          <w:b/>
        </w:rPr>
        <w:t>Порядок выполнения.</w:t>
      </w:r>
    </w:p>
    <w:p w:rsidR="007B207B" w:rsidRPr="00C110BF" w:rsidRDefault="007B207B" w:rsidP="00C110BF">
      <w:pPr>
        <w:spacing w:line="276" w:lineRule="auto"/>
        <w:ind w:firstLine="709"/>
        <w:jc w:val="both"/>
      </w:pPr>
      <w:r w:rsidRPr="00C110BF">
        <w:t xml:space="preserve">Задание 1. </w:t>
      </w:r>
    </w:p>
    <w:p w:rsidR="007B207B" w:rsidRPr="00C110BF" w:rsidRDefault="007B207B" w:rsidP="00C110BF">
      <w:pPr>
        <w:spacing w:line="276" w:lineRule="auto"/>
        <w:ind w:firstLine="709"/>
        <w:jc w:val="both"/>
      </w:pPr>
      <w:r w:rsidRPr="00C110BF">
        <w:t>Температурные шкалы</w:t>
      </w:r>
    </w:p>
    <w:p w:rsidR="007B207B" w:rsidRPr="00C110BF" w:rsidRDefault="007B207B" w:rsidP="00C110BF">
      <w:pPr>
        <w:pStyle w:val="ab"/>
        <w:spacing w:line="276" w:lineRule="auto"/>
        <w:ind w:firstLine="709"/>
        <w:rPr>
          <w:sz w:val="24"/>
        </w:rPr>
      </w:pPr>
      <w:r w:rsidRPr="00C110BF">
        <w:rPr>
          <w:sz w:val="24"/>
        </w:rPr>
        <w:t>а) Какова температура человеческого тела в шкалах Цельсия, Кельвина и Фаренгейта?</w:t>
      </w:r>
    </w:p>
    <w:p w:rsidR="007B207B" w:rsidRPr="00C110BF" w:rsidRDefault="007B207B" w:rsidP="00C110BF">
      <w:pPr>
        <w:spacing w:line="276" w:lineRule="auto"/>
        <w:ind w:firstLine="709"/>
        <w:jc w:val="both"/>
      </w:pPr>
      <w:r w:rsidRPr="00C110BF">
        <w:t>б) Сколько градусов Цельсия в одном градусе Фаренгейта?</w:t>
      </w:r>
    </w:p>
    <w:p w:rsidR="007B207B" w:rsidRPr="00C110BF" w:rsidRDefault="007B207B" w:rsidP="00C110BF">
      <w:pPr>
        <w:spacing w:line="276" w:lineRule="auto"/>
        <w:ind w:firstLine="709"/>
        <w:jc w:val="both"/>
      </w:pPr>
      <w:r w:rsidRPr="00C110BF">
        <w:t>в) Переведите 50</w:t>
      </w:r>
      <w:r w:rsidRPr="00C110BF">
        <w:rPr>
          <w:vertAlign w:val="superscript"/>
        </w:rPr>
        <w:t>0</w:t>
      </w:r>
      <w:r w:rsidRPr="00C110BF">
        <w:t>F в градусы Кельвина и Цельсия.</w:t>
      </w:r>
    </w:p>
    <w:p w:rsidR="007B207B" w:rsidRPr="00C110BF" w:rsidRDefault="007B207B" w:rsidP="00C110BF">
      <w:pPr>
        <w:spacing w:line="276" w:lineRule="auto"/>
        <w:ind w:firstLine="709"/>
        <w:jc w:val="both"/>
      </w:pPr>
      <w:r w:rsidRPr="00C110BF">
        <w:t xml:space="preserve">Задание 2. </w:t>
      </w:r>
    </w:p>
    <w:p w:rsidR="007B207B" w:rsidRPr="00C110BF" w:rsidRDefault="007B207B" w:rsidP="00C110BF">
      <w:pPr>
        <w:spacing w:line="276" w:lineRule="auto"/>
        <w:ind w:firstLine="709"/>
        <w:jc w:val="both"/>
      </w:pPr>
      <w:r w:rsidRPr="00C110BF">
        <w:t>Градуировка термометра сопротивления.</w:t>
      </w:r>
    </w:p>
    <w:p w:rsidR="007B207B" w:rsidRPr="00C110BF" w:rsidRDefault="007B207B" w:rsidP="00C110BF">
      <w:pPr>
        <w:pStyle w:val="ab"/>
        <w:spacing w:line="276" w:lineRule="auto"/>
        <w:ind w:firstLine="709"/>
        <w:rPr>
          <w:sz w:val="24"/>
        </w:rPr>
      </w:pPr>
      <w:r w:rsidRPr="00C110BF">
        <w:rPr>
          <w:sz w:val="24"/>
        </w:rPr>
        <w:t>Термометр сопротивления изготовлен из тонкой медной проволоки, намотанной на бумажный каркас, помещенный в защитный стеклянный футляр (пробирку). В холодном состоянии сопротивление провода близко к 80 Ом.</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21"/>
        <w:gridCol w:w="6350"/>
      </w:tblGrid>
      <w:tr w:rsidR="007B207B" w:rsidRPr="00C110BF" w:rsidTr="00F14002">
        <w:tc>
          <w:tcPr>
            <w:tcW w:w="3227" w:type="dxa"/>
          </w:tcPr>
          <w:p w:rsidR="007B207B" w:rsidRPr="00C110BF" w:rsidRDefault="007B207B" w:rsidP="00C110BF">
            <w:pPr>
              <w:pStyle w:val="ab"/>
              <w:spacing w:line="276" w:lineRule="auto"/>
              <w:ind w:firstLine="709"/>
              <w:rPr>
                <w:sz w:val="24"/>
                <w:szCs w:val="24"/>
              </w:rPr>
            </w:pPr>
            <w:r w:rsidRPr="00C110BF">
              <w:rPr>
                <w:noProof/>
                <w:sz w:val="24"/>
              </w:rPr>
              <w:drawing>
                <wp:inline distT="0" distB="0" distL="0" distR="0">
                  <wp:extent cx="1752600" cy="2486025"/>
                  <wp:effectExtent l="19050" t="0" r="0" b="0"/>
                  <wp:docPr id="142" name="Рисунок 75" descr="Termometr_s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ermometr_sopr"/>
                          <pic:cNvPicPr>
                            <a:picLocks noChangeAspect="1" noChangeArrowheads="1"/>
                          </pic:cNvPicPr>
                        </pic:nvPicPr>
                        <pic:blipFill>
                          <a:blip r:embed="rId159" cstate="print"/>
                          <a:srcRect/>
                          <a:stretch>
                            <a:fillRect/>
                          </a:stretch>
                        </pic:blipFill>
                        <pic:spPr bwMode="auto">
                          <a:xfrm>
                            <a:off x="0" y="0"/>
                            <a:ext cx="1752600" cy="2486025"/>
                          </a:xfrm>
                          <a:prstGeom prst="rect">
                            <a:avLst/>
                          </a:prstGeom>
                          <a:noFill/>
                          <a:ln w="9525">
                            <a:noFill/>
                            <a:miter lim="800000"/>
                            <a:headEnd/>
                            <a:tailEnd/>
                          </a:ln>
                        </pic:spPr>
                      </pic:pic>
                    </a:graphicData>
                  </a:graphic>
                </wp:inline>
              </w:drawing>
            </w:r>
          </w:p>
        </w:tc>
        <w:tc>
          <w:tcPr>
            <w:tcW w:w="6394" w:type="dxa"/>
            <w:vAlign w:val="center"/>
          </w:tcPr>
          <w:p w:rsidR="007B207B" w:rsidRPr="00C110BF" w:rsidRDefault="007B207B" w:rsidP="00C110BF">
            <w:pPr>
              <w:pStyle w:val="ab"/>
              <w:spacing w:line="276" w:lineRule="auto"/>
              <w:ind w:firstLine="709"/>
              <w:rPr>
                <w:sz w:val="24"/>
                <w:szCs w:val="24"/>
              </w:rPr>
            </w:pPr>
            <w:r w:rsidRPr="00C110BF">
              <w:rPr>
                <w:noProof/>
                <w:sz w:val="24"/>
              </w:rPr>
              <w:drawing>
                <wp:inline distT="0" distB="0" distL="0" distR="0">
                  <wp:extent cx="2781230" cy="1838325"/>
                  <wp:effectExtent l="19050" t="0" r="70" b="0"/>
                  <wp:docPr id="141" name="Рисунок 76" descr="P401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4010094"/>
                          <pic:cNvPicPr>
                            <a:picLocks noChangeAspect="1" noChangeArrowheads="1"/>
                          </pic:cNvPicPr>
                        </pic:nvPicPr>
                        <pic:blipFill>
                          <a:blip r:embed="rId160" cstate="print"/>
                          <a:srcRect l="2414" t="8623" r="4451" b="8888"/>
                          <a:stretch>
                            <a:fillRect/>
                          </a:stretch>
                        </pic:blipFill>
                        <pic:spPr bwMode="auto">
                          <a:xfrm>
                            <a:off x="0" y="0"/>
                            <a:ext cx="2781230" cy="1838325"/>
                          </a:xfrm>
                          <a:prstGeom prst="rect">
                            <a:avLst/>
                          </a:prstGeom>
                          <a:noFill/>
                          <a:ln w="9525">
                            <a:noFill/>
                            <a:miter lim="800000"/>
                            <a:headEnd/>
                            <a:tailEnd/>
                          </a:ln>
                        </pic:spPr>
                      </pic:pic>
                    </a:graphicData>
                  </a:graphic>
                </wp:inline>
              </w:drawing>
            </w:r>
          </w:p>
        </w:tc>
      </w:tr>
      <w:tr w:rsidR="007B207B" w:rsidRPr="00C110BF" w:rsidTr="00F14002">
        <w:tc>
          <w:tcPr>
            <w:tcW w:w="3227" w:type="dxa"/>
          </w:tcPr>
          <w:p w:rsidR="007B207B" w:rsidRPr="00C110BF" w:rsidRDefault="007B207B" w:rsidP="00C110BF">
            <w:pPr>
              <w:pStyle w:val="ab"/>
              <w:spacing w:line="276" w:lineRule="auto"/>
              <w:ind w:firstLine="709"/>
              <w:rPr>
                <w:sz w:val="24"/>
                <w:szCs w:val="24"/>
              </w:rPr>
            </w:pPr>
            <w:r w:rsidRPr="00C110BF">
              <w:rPr>
                <w:sz w:val="24"/>
                <w:szCs w:val="24"/>
              </w:rPr>
              <w:t>Рис. 8. Термометр сопротивления</w:t>
            </w:r>
          </w:p>
        </w:tc>
        <w:tc>
          <w:tcPr>
            <w:tcW w:w="6394" w:type="dxa"/>
          </w:tcPr>
          <w:p w:rsidR="007B207B" w:rsidRPr="00C110BF" w:rsidRDefault="007B207B" w:rsidP="00C110BF">
            <w:pPr>
              <w:spacing w:line="276" w:lineRule="auto"/>
              <w:ind w:firstLine="709"/>
              <w:jc w:val="both"/>
              <w:rPr>
                <w:sz w:val="24"/>
                <w:szCs w:val="24"/>
              </w:rPr>
            </w:pPr>
            <w:r w:rsidRPr="00C110BF">
              <w:rPr>
                <w:sz w:val="24"/>
                <w:szCs w:val="24"/>
              </w:rPr>
              <w:t>Рис. 9. Индикатор сопротивления ММВ.</w:t>
            </w:r>
          </w:p>
          <w:p w:rsidR="007B207B" w:rsidRPr="00C110BF" w:rsidRDefault="007B207B" w:rsidP="00C110BF">
            <w:pPr>
              <w:pStyle w:val="ab"/>
              <w:spacing w:line="276" w:lineRule="auto"/>
              <w:ind w:firstLine="709"/>
              <w:rPr>
                <w:sz w:val="24"/>
                <w:szCs w:val="24"/>
              </w:rPr>
            </w:pPr>
          </w:p>
        </w:tc>
      </w:tr>
    </w:tbl>
    <w:p w:rsidR="007B207B" w:rsidRPr="00C110BF" w:rsidRDefault="007B207B" w:rsidP="00C110BF">
      <w:pPr>
        <w:spacing w:line="276" w:lineRule="auto"/>
        <w:ind w:firstLine="709"/>
        <w:jc w:val="both"/>
      </w:pPr>
      <w:r w:rsidRPr="00C110BF">
        <w:t>Сопротивления термометра в данной работе измеряется при помощи индикатора сопротивления ММВ (рис. 9).</w:t>
      </w:r>
    </w:p>
    <w:p w:rsidR="007B207B" w:rsidRPr="00C110BF" w:rsidRDefault="007B207B" w:rsidP="00C110BF">
      <w:pPr>
        <w:spacing w:line="276" w:lineRule="auto"/>
        <w:ind w:firstLine="709"/>
        <w:jc w:val="both"/>
        <w:rPr>
          <w:u w:val="single"/>
        </w:rPr>
      </w:pPr>
      <w:r w:rsidRPr="00C110BF">
        <w:rPr>
          <w:u w:val="single"/>
        </w:rPr>
        <w:t xml:space="preserve">Правила пользования прибором. </w:t>
      </w:r>
    </w:p>
    <w:p w:rsidR="007B207B" w:rsidRPr="00C110BF" w:rsidRDefault="007B207B" w:rsidP="004403C0">
      <w:pPr>
        <w:pStyle w:val="ab"/>
        <w:numPr>
          <w:ilvl w:val="0"/>
          <w:numId w:val="28"/>
        </w:numPr>
        <w:spacing w:line="276" w:lineRule="auto"/>
        <w:ind w:left="0" w:firstLine="709"/>
        <w:rPr>
          <w:sz w:val="24"/>
        </w:rPr>
      </w:pPr>
      <w:r w:rsidRPr="00C110BF">
        <w:rPr>
          <w:sz w:val="24"/>
        </w:rPr>
        <w:t>Штатным источником питания индикатора служит батарея 3336. Питание индикатора также может осуществляться от внешнего источника с напряжением 3,8-4,4</w:t>
      </w:r>
      <w:proofErr w:type="gramStart"/>
      <w:r w:rsidRPr="00C110BF">
        <w:rPr>
          <w:sz w:val="24"/>
        </w:rPr>
        <w:t xml:space="preserve"> В</w:t>
      </w:r>
      <w:proofErr w:type="gramEnd"/>
      <w:r w:rsidRPr="00C110BF">
        <w:rPr>
          <w:sz w:val="24"/>
        </w:rPr>
        <w:t>, например, аккумуляторная батарея.</w:t>
      </w:r>
    </w:p>
    <w:p w:rsidR="007B207B" w:rsidRPr="00C110BF" w:rsidRDefault="007B207B" w:rsidP="004403C0">
      <w:pPr>
        <w:numPr>
          <w:ilvl w:val="0"/>
          <w:numId w:val="28"/>
        </w:numPr>
        <w:spacing w:line="276" w:lineRule="auto"/>
        <w:ind w:left="0" w:firstLine="709"/>
        <w:jc w:val="both"/>
      </w:pPr>
      <w:r w:rsidRPr="00C110BF">
        <w:t>Перед началом работы установить индикатор в горизонтальное положение.</w:t>
      </w:r>
    </w:p>
    <w:p w:rsidR="007B207B" w:rsidRPr="00C110BF" w:rsidRDefault="007B207B" w:rsidP="004403C0">
      <w:pPr>
        <w:numPr>
          <w:ilvl w:val="0"/>
          <w:numId w:val="28"/>
        </w:numPr>
        <w:spacing w:line="276" w:lineRule="auto"/>
        <w:ind w:left="0" w:firstLine="709"/>
        <w:jc w:val="both"/>
      </w:pPr>
      <w:r w:rsidRPr="00C110BF">
        <w:t>Проверить соответствие нулевого положения указателя гальванометра и, при необходимости, установить указатель на нулевую отметку шкалы при помощи корректора.</w:t>
      </w:r>
    </w:p>
    <w:p w:rsidR="007B207B" w:rsidRPr="00C110BF" w:rsidRDefault="007B207B" w:rsidP="004403C0">
      <w:pPr>
        <w:numPr>
          <w:ilvl w:val="0"/>
          <w:numId w:val="28"/>
        </w:numPr>
        <w:spacing w:line="276" w:lineRule="auto"/>
        <w:ind w:left="0" w:firstLine="709"/>
        <w:jc w:val="both"/>
      </w:pPr>
      <w:r w:rsidRPr="00C110BF">
        <w:t>Подключить термометр сопротивления к клеммам</w:t>
      </w:r>
      <w:proofErr w:type="gramStart"/>
      <w:r w:rsidRPr="00C110BF">
        <w:t xml:space="preserve"> А</w:t>
      </w:r>
      <w:proofErr w:type="gramEnd"/>
      <w:r w:rsidRPr="00C110BF">
        <w:t xml:space="preserve"> и В.</w:t>
      </w:r>
    </w:p>
    <w:p w:rsidR="007B207B" w:rsidRPr="00C110BF" w:rsidRDefault="007B207B" w:rsidP="004403C0">
      <w:pPr>
        <w:numPr>
          <w:ilvl w:val="0"/>
          <w:numId w:val="28"/>
        </w:numPr>
        <w:spacing w:line="276" w:lineRule="auto"/>
        <w:ind w:left="0" w:firstLine="709"/>
        <w:jc w:val="both"/>
      </w:pPr>
      <w:r w:rsidRPr="00C110BF">
        <w:lastRenderedPageBreak/>
        <w:t>Поставить в соответствующее положение переключатель диапазона, нажать кнопку</w:t>
      </w:r>
      <w:proofErr w:type="gramStart"/>
      <w:r w:rsidRPr="00C110BF">
        <w:t xml:space="preserve"> К</w:t>
      </w:r>
      <w:proofErr w:type="gramEnd"/>
      <w:r w:rsidRPr="00C110BF">
        <w:t xml:space="preserve">н. и вращать ручку перехода от тех пор, пока стрелка не становиться на нулевую отметку. </w:t>
      </w:r>
    </w:p>
    <w:p w:rsidR="007B207B" w:rsidRPr="00C110BF" w:rsidRDefault="007B207B" w:rsidP="004403C0">
      <w:pPr>
        <w:numPr>
          <w:ilvl w:val="0"/>
          <w:numId w:val="28"/>
        </w:numPr>
        <w:spacing w:line="276" w:lineRule="auto"/>
        <w:ind w:left="0" w:firstLine="709"/>
        <w:jc w:val="both"/>
      </w:pPr>
      <w:r w:rsidRPr="00C110BF">
        <w:t>Величина измеряемого сопротивления равна произведению отсчета по шкале реохорда и по рукоятке переключателя диапазона измерения.</w:t>
      </w:r>
    </w:p>
    <w:p w:rsidR="007B207B" w:rsidRPr="00C110BF" w:rsidRDefault="007B207B" w:rsidP="00C110BF">
      <w:pPr>
        <w:spacing w:line="276" w:lineRule="auto"/>
        <w:ind w:firstLine="709"/>
        <w:jc w:val="both"/>
      </w:pPr>
      <w:r w:rsidRPr="00C110BF">
        <w:t xml:space="preserve">При измерениях на средней отметке «5» шкалы реохорда основная погрешность  не превышает </w:t>
      </w:r>
      <w:r w:rsidRPr="00C110BF">
        <w:rPr>
          <w:position w:val="-4"/>
        </w:rPr>
        <w:object w:dxaOrig="220" w:dyaOrig="240">
          <v:shape id="_x0000_i1072" type="#_x0000_t75" style="width:10.5pt;height:11.25pt" o:ole="" fillcolor="window">
            <v:imagedata r:id="rId161" o:title=""/>
          </v:shape>
          <o:OLEObject Type="Embed" ProgID="Equation.3" ShapeID="_x0000_i1072" DrawAspect="Content" ObjectID="_1473530467" r:id="rId162"/>
        </w:object>
      </w:r>
      <w:r w:rsidRPr="00C110BF">
        <w:t>2%.</w:t>
      </w:r>
    </w:p>
    <w:p w:rsidR="007B207B" w:rsidRPr="00C110BF" w:rsidRDefault="007B207B" w:rsidP="00C110BF">
      <w:pPr>
        <w:spacing w:line="276" w:lineRule="auto"/>
        <w:ind w:firstLine="709"/>
        <w:jc w:val="both"/>
      </w:pPr>
      <w:r w:rsidRPr="00C110BF">
        <w:t>Для градуировки термометра сопротивления  укрепите его в лапке штатива, опустите в алюминиевый сосуд с водой. Расположите рядом с ним в сосуде жидкостный термометр. Сосуд устанавливается на электроплитку.</w:t>
      </w:r>
    </w:p>
    <w:p w:rsidR="007B207B" w:rsidRPr="00C110BF" w:rsidRDefault="007B207B" w:rsidP="00C110BF">
      <w:pPr>
        <w:spacing w:line="276" w:lineRule="auto"/>
        <w:ind w:firstLine="709"/>
        <w:jc w:val="both"/>
      </w:pPr>
      <w:r w:rsidRPr="00C110BF">
        <w:t>Включите электроплитку в сеть. Электроплитка может быть включена через ЛАТР (лабораторный автотрансформатор), с помощью которого можно подавать напряжения и регулировать скорость нагревания воды. По мере нагревания через каждые 5</w:t>
      </w:r>
      <w:proofErr w:type="gramStart"/>
      <w:r w:rsidRPr="00C110BF">
        <w:sym w:font="Symbol" w:char="F0B0"/>
      </w:r>
      <w:r w:rsidRPr="00C110BF">
        <w:t>С</w:t>
      </w:r>
      <w:proofErr w:type="gramEnd"/>
      <w:r w:rsidRPr="00C110BF">
        <w:t xml:space="preserve"> измеряйте и записывайте сопротивление по шкале прибора. Результаты измерений занесите в таблицу 1.</w:t>
      </w:r>
    </w:p>
    <w:p w:rsidR="007B207B" w:rsidRPr="00C110BF" w:rsidRDefault="007B207B" w:rsidP="00C110BF">
      <w:pPr>
        <w:spacing w:line="276" w:lineRule="auto"/>
        <w:ind w:firstLine="709"/>
        <w:jc w:val="both"/>
      </w:pPr>
    </w:p>
    <w:p w:rsidR="007B207B" w:rsidRPr="00C110BF" w:rsidRDefault="007B207B" w:rsidP="00C110BF">
      <w:pPr>
        <w:spacing w:line="276" w:lineRule="auto"/>
        <w:ind w:firstLine="709"/>
        <w:jc w:val="both"/>
      </w:pPr>
      <w:r w:rsidRPr="00C110BF">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127"/>
        <w:gridCol w:w="2835"/>
      </w:tblGrid>
      <w:tr w:rsidR="007B207B" w:rsidRPr="00C110BF" w:rsidTr="00F14002">
        <w:trPr>
          <w:jc w:val="center"/>
        </w:trPr>
        <w:tc>
          <w:tcPr>
            <w:tcW w:w="675" w:type="dxa"/>
          </w:tcPr>
          <w:p w:rsidR="007B207B" w:rsidRPr="00C110BF" w:rsidRDefault="007B207B" w:rsidP="00C110BF">
            <w:pPr>
              <w:spacing w:line="276" w:lineRule="auto"/>
              <w:jc w:val="both"/>
            </w:pPr>
            <w:r w:rsidRPr="00C110BF">
              <w:t>№</w:t>
            </w:r>
          </w:p>
        </w:tc>
        <w:tc>
          <w:tcPr>
            <w:tcW w:w="2127" w:type="dxa"/>
          </w:tcPr>
          <w:p w:rsidR="007B207B" w:rsidRPr="00C110BF" w:rsidRDefault="007B207B" w:rsidP="00C110BF">
            <w:pPr>
              <w:pStyle w:val="3"/>
              <w:spacing w:before="0" w:line="276" w:lineRule="auto"/>
              <w:jc w:val="both"/>
              <w:rPr>
                <w:rFonts w:ascii="Times New Roman" w:hAnsi="Times New Roman" w:cs="Times New Roman"/>
              </w:rPr>
            </w:pPr>
            <w:r w:rsidRPr="00C110BF">
              <w:rPr>
                <w:rFonts w:ascii="Times New Roman" w:hAnsi="Times New Roman" w:cs="Times New Roman"/>
              </w:rPr>
              <w:t xml:space="preserve">Температура, </w:t>
            </w:r>
            <w:r w:rsidRPr="00C110BF">
              <w:rPr>
                <w:rFonts w:ascii="Times New Roman" w:hAnsi="Times New Roman" w:cs="Times New Roman"/>
              </w:rPr>
              <w:sym w:font="Symbol" w:char="F0B0"/>
            </w:r>
            <w:proofErr w:type="gramStart"/>
            <w:r w:rsidRPr="00C110BF">
              <w:rPr>
                <w:rFonts w:ascii="Times New Roman" w:hAnsi="Times New Roman" w:cs="Times New Roman"/>
              </w:rPr>
              <w:t>С</w:t>
            </w:r>
            <w:proofErr w:type="gramEnd"/>
          </w:p>
        </w:tc>
        <w:tc>
          <w:tcPr>
            <w:tcW w:w="2835" w:type="dxa"/>
          </w:tcPr>
          <w:p w:rsidR="007B207B" w:rsidRPr="00C110BF" w:rsidRDefault="007B207B" w:rsidP="00C110BF">
            <w:pPr>
              <w:pStyle w:val="3"/>
              <w:spacing w:before="0" w:line="276" w:lineRule="auto"/>
              <w:jc w:val="both"/>
              <w:rPr>
                <w:rFonts w:ascii="Times New Roman" w:hAnsi="Times New Roman" w:cs="Times New Roman"/>
              </w:rPr>
            </w:pPr>
            <w:r w:rsidRPr="00C110BF">
              <w:rPr>
                <w:rFonts w:ascii="Times New Roman" w:hAnsi="Times New Roman" w:cs="Times New Roman"/>
              </w:rPr>
              <w:t>Сопротивление, Ом</w:t>
            </w:r>
          </w:p>
        </w:tc>
      </w:tr>
      <w:tr w:rsidR="007B207B" w:rsidRPr="00C110BF" w:rsidTr="00F14002">
        <w:trPr>
          <w:jc w:val="center"/>
        </w:trPr>
        <w:tc>
          <w:tcPr>
            <w:tcW w:w="675" w:type="dxa"/>
          </w:tcPr>
          <w:p w:rsidR="007B207B" w:rsidRPr="00C110BF" w:rsidRDefault="007B207B" w:rsidP="00C110BF">
            <w:pPr>
              <w:spacing w:line="276" w:lineRule="auto"/>
              <w:jc w:val="both"/>
            </w:pPr>
            <w:r w:rsidRPr="00C110BF">
              <w:t>1</w:t>
            </w:r>
          </w:p>
        </w:tc>
        <w:tc>
          <w:tcPr>
            <w:tcW w:w="2127" w:type="dxa"/>
          </w:tcPr>
          <w:p w:rsidR="007B207B" w:rsidRPr="00C110BF" w:rsidRDefault="007B207B" w:rsidP="00C110BF">
            <w:pPr>
              <w:spacing w:line="276" w:lineRule="auto"/>
              <w:jc w:val="both"/>
            </w:pPr>
          </w:p>
        </w:tc>
        <w:tc>
          <w:tcPr>
            <w:tcW w:w="2835" w:type="dxa"/>
          </w:tcPr>
          <w:p w:rsidR="007B207B" w:rsidRPr="00C110BF" w:rsidRDefault="007B207B" w:rsidP="00C110BF">
            <w:pPr>
              <w:spacing w:line="276" w:lineRule="auto"/>
              <w:jc w:val="both"/>
            </w:pPr>
          </w:p>
        </w:tc>
      </w:tr>
      <w:tr w:rsidR="007B207B" w:rsidRPr="00C110BF" w:rsidTr="00F14002">
        <w:trPr>
          <w:jc w:val="center"/>
        </w:trPr>
        <w:tc>
          <w:tcPr>
            <w:tcW w:w="675" w:type="dxa"/>
          </w:tcPr>
          <w:p w:rsidR="007B207B" w:rsidRPr="00C110BF" w:rsidRDefault="007B207B" w:rsidP="00C110BF">
            <w:pPr>
              <w:spacing w:line="276" w:lineRule="auto"/>
              <w:jc w:val="both"/>
            </w:pPr>
            <w:r w:rsidRPr="00C110BF">
              <w:t>2</w:t>
            </w:r>
          </w:p>
        </w:tc>
        <w:tc>
          <w:tcPr>
            <w:tcW w:w="2127" w:type="dxa"/>
          </w:tcPr>
          <w:p w:rsidR="007B207B" w:rsidRPr="00C110BF" w:rsidRDefault="007B207B" w:rsidP="00C110BF">
            <w:pPr>
              <w:spacing w:line="276" w:lineRule="auto"/>
              <w:jc w:val="both"/>
            </w:pPr>
          </w:p>
        </w:tc>
        <w:tc>
          <w:tcPr>
            <w:tcW w:w="2835" w:type="dxa"/>
          </w:tcPr>
          <w:p w:rsidR="007B207B" w:rsidRPr="00C110BF" w:rsidRDefault="007B207B" w:rsidP="00C110BF">
            <w:pPr>
              <w:spacing w:line="276" w:lineRule="auto"/>
              <w:jc w:val="both"/>
            </w:pPr>
          </w:p>
        </w:tc>
      </w:tr>
      <w:tr w:rsidR="007B207B" w:rsidRPr="00C110BF" w:rsidTr="00F14002">
        <w:trPr>
          <w:jc w:val="center"/>
        </w:trPr>
        <w:tc>
          <w:tcPr>
            <w:tcW w:w="675" w:type="dxa"/>
          </w:tcPr>
          <w:p w:rsidR="007B207B" w:rsidRPr="00C110BF" w:rsidRDefault="007B207B" w:rsidP="00C110BF">
            <w:pPr>
              <w:spacing w:line="276" w:lineRule="auto"/>
              <w:jc w:val="both"/>
            </w:pPr>
            <w:r w:rsidRPr="00C110BF">
              <w:t>…</w:t>
            </w:r>
          </w:p>
        </w:tc>
        <w:tc>
          <w:tcPr>
            <w:tcW w:w="2127" w:type="dxa"/>
          </w:tcPr>
          <w:p w:rsidR="007B207B" w:rsidRPr="00C110BF" w:rsidRDefault="007B207B" w:rsidP="00C110BF">
            <w:pPr>
              <w:spacing w:line="276" w:lineRule="auto"/>
              <w:jc w:val="both"/>
            </w:pPr>
          </w:p>
        </w:tc>
        <w:tc>
          <w:tcPr>
            <w:tcW w:w="2835" w:type="dxa"/>
          </w:tcPr>
          <w:p w:rsidR="007B207B" w:rsidRPr="00C110BF" w:rsidRDefault="007B207B" w:rsidP="00C110BF">
            <w:pPr>
              <w:spacing w:line="276" w:lineRule="auto"/>
              <w:jc w:val="both"/>
            </w:pPr>
          </w:p>
        </w:tc>
      </w:tr>
    </w:tbl>
    <w:p w:rsidR="007B207B" w:rsidRPr="00C110BF" w:rsidRDefault="007B207B" w:rsidP="00C110BF">
      <w:pPr>
        <w:spacing w:line="276" w:lineRule="auto"/>
        <w:ind w:firstLine="709"/>
        <w:jc w:val="both"/>
      </w:pPr>
    </w:p>
    <w:p w:rsidR="007B207B" w:rsidRPr="00C110BF" w:rsidRDefault="007B207B" w:rsidP="00C110BF">
      <w:pPr>
        <w:spacing w:line="276" w:lineRule="auto"/>
        <w:ind w:firstLine="709"/>
        <w:jc w:val="both"/>
      </w:pPr>
      <w:r w:rsidRPr="00C110BF">
        <w:t xml:space="preserve">По полученным данным постройте градуировочный график термометра сопротивления, откладывая по горизонтальной оси температуру, а по вертикальной – величину сопротивления. Если экспериментальные точки имеют некоторый разброс, следует «на глаз» провести </w:t>
      </w:r>
      <w:proofErr w:type="gramStart"/>
      <w:r w:rsidRPr="00C110BF">
        <w:t>прямую</w:t>
      </w:r>
      <w:proofErr w:type="gramEnd"/>
      <w:r w:rsidRPr="00C110BF">
        <w:t>, которая лучше всего проходит между экспериментальными точками. Такой градуировочный график позволяет измерять температуру среды, в которую может быть помещен термометр сопротивления.</w:t>
      </w:r>
    </w:p>
    <w:p w:rsidR="007B207B" w:rsidRPr="00C110BF" w:rsidRDefault="007B207B" w:rsidP="00C110BF">
      <w:pPr>
        <w:spacing w:line="276" w:lineRule="auto"/>
        <w:ind w:firstLine="709"/>
        <w:jc w:val="both"/>
      </w:pPr>
      <w:r w:rsidRPr="00C110BF">
        <w:t xml:space="preserve">По градуировочному графику определите температурный коэффициент сопротивления меди: </w:t>
      </w:r>
      <w:r w:rsidRPr="00C110BF">
        <w:rPr>
          <w:position w:val="-30"/>
        </w:rPr>
        <w:object w:dxaOrig="1560" w:dyaOrig="700">
          <v:shape id="_x0000_i1073" type="#_x0000_t75" style="width:78pt;height:35.25pt" o:ole="" fillcolor="window">
            <v:imagedata r:id="rId163" o:title=""/>
          </v:shape>
          <o:OLEObject Type="Embed" ProgID="Equation.3" ShapeID="_x0000_i1073" DrawAspect="Content" ObjectID="_1473530468" r:id="rId164"/>
        </w:object>
      </w:r>
      <w:r w:rsidRPr="00C110BF">
        <w:t xml:space="preserve"> (град</w:t>
      </w:r>
      <w:r w:rsidRPr="00C110BF">
        <w:rPr>
          <w:vertAlign w:val="superscript"/>
        </w:rPr>
        <w:t>-1</w:t>
      </w:r>
      <w:r w:rsidRPr="00C110BF">
        <w:t>). Значения t</w:t>
      </w:r>
      <w:r w:rsidRPr="00C110BF">
        <w:rPr>
          <w:vertAlign w:val="subscript"/>
        </w:rPr>
        <w:t xml:space="preserve">1 </w:t>
      </w:r>
      <w:r w:rsidRPr="00C110BF">
        <w:t>и t</w:t>
      </w:r>
      <w:r w:rsidRPr="00C110BF">
        <w:rPr>
          <w:vertAlign w:val="subscript"/>
        </w:rPr>
        <w:t>2</w:t>
      </w:r>
      <w:r w:rsidRPr="00C110BF">
        <w:t xml:space="preserve"> и соответствующие им значения сопротивлений R</w:t>
      </w:r>
      <w:r w:rsidRPr="00C110BF">
        <w:rPr>
          <w:vertAlign w:val="subscript"/>
        </w:rPr>
        <w:t>1</w:t>
      </w:r>
      <w:r w:rsidRPr="00C110BF">
        <w:t xml:space="preserve"> и R</w:t>
      </w:r>
      <w:r w:rsidRPr="00C110BF">
        <w:rPr>
          <w:vertAlign w:val="subscript"/>
        </w:rPr>
        <w:t>2</w:t>
      </w:r>
      <w:r w:rsidRPr="00C110BF">
        <w:t xml:space="preserve"> выбираются по графику произвольно (необходимо выбирать значения, лежащие </w:t>
      </w:r>
      <w:proofErr w:type="gramStart"/>
      <w:r w:rsidRPr="00C110BF">
        <w:t>на</w:t>
      </w:r>
      <w:proofErr w:type="gramEnd"/>
      <w:r w:rsidRPr="00C110BF">
        <w:t xml:space="preserve"> построенной прямой).</w:t>
      </w:r>
    </w:p>
    <w:p w:rsidR="007B207B" w:rsidRPr="00C110BF" w:rsidRDefault="007B207B" w:rsidP="00C110BF">
      <w:pPr>
        <w:spacing w:line="276" w:lineRule="auto"/>
        <w:ind w:firstLine="709"/>
        <w:jc w:val="both"/>
      </w:pPr>
      <w:r w:rsidRPr="00C110BF">
        <w:t>Задание 3.</w:t>
      </w:r>
    </w:p>
    <w:p w:rsidR="007B207B" w:rsidRPr="00C110BF" w:rsidRDefault="007B207B" w:rsidP="00C110BF">
      <w:pPr>
        <w:spacing w:line="276" w:lineRule="auto"/>
        <w:ind w:firstLine="709"/>
        <w:jc w:val="both"/>
      </w:pPr>
      <w:r w:rsidRPr="00C110BF">
        <w:t>Градуировка термистора.</w:t>
      </w:r>
    </w:p>
    <w:p w:rsidR="007B207B" w:rsidRPr="00C110BF" w:rsidRDefault="007B207B" w:rsidP="00C110BF">
      <w:pPr>
        <w:pStyle w:val="ab"/>
        <w:spacing w:line="276" w:lineRule="auto"/>
        <w:ind w:firstLine="709"/>
        <w:rPr>
          <w:sz w:val="24"/>
        </w:rPr>
      </w:pPr>
      <w:r w:rsidRPr="00C110BF">
        <w:rPr>
          <w:sz w:val="24"/>
        </w:rPr>
        <w:t>Термистор – это полупроводниковый прибор, сопротивление которого зависит от температуры. В холодном состоянии его сопротивление приблизительно равно 10 кОм. Градуировка выполняется на установке, описанной в задании 2. Результаты занесите в таблицу 2, аналогичную таблице 1.</w:t>
      </w:r>
    </w:p>
    <w:p w:rsidR="007B207B" w:rsidRPr="00C110BF" w:rsidRDefault="007B207B" w:rsidP="00C110BF">
      <w:pPr>
        <w:pStyle w:val="ad"/>
        <w:spacing w:line="276" w:lineRule="auto"/>
        <w:ind w:firstLine="709"/>
        <w:rPr>
          <w:sz w:val="24"/>
        </w:rPr>
      </w:pPr>
      <w:r w:rsidRPr="00C110BF">
        <w:rPr>
          <w:sz w:val="24"/>
        </w:rPr>
        <w:t>По полученным экспериментальным точкам постройте градуировочную кривую. Следует учитывать, что зависимость сопротивления термистора от температуры имеет нелинейный характер и соединять точки следует не прямой линией, а плавной кривой, похожей на экспоненту.</w:t>
      </w:r>
    </w:p>
    <w:p w:rsidR="007B207B" w:rsidRPr="00C110BF" w:rsidRDefault="007B207B" w:rsidP="00C110BF">
      <w:pPr>
        <w:spacing w:line="276" w:lineRule="auto"/>
        <w:ind w:firstLine="709"/>
        <w:jc w:val="both"/>
      </w:pPr>
      <w:r w:rsidRPr="00C110BF">
        <w:t>Задание 4.</w:t>
      </w:r>
    </w:p>
    <w:p w:rsidR="007B207B" w:rsidRPr="00C110BF" w:rsidRDefault="007B207B" w:rsidP="00C110BF">
      <w:pPr>
        <w:spacing w:line="276" w:lineRule="auto"/>
        <w:ind w:firstLine="709"/>
        <w:jc w:val="both"/>
      </w:pPr>
      <w:r w:rsidRPr="00C110BF">
        <w:t>Градуировка термопары.</w:t>
      </w:r>
    </w:p>
    <w:p w:rsidR="007B207B" w:rsidRPr="00C110BF" w:rsidRDefault="007B207B" w:rsidP="00C110BF">
      <w:pPr>
        <w:pStyle w:val="ab"/>
        <w:spacing w:line="276" w:lineRule="auto"/>
        <w:ind w:firstLine="709"/>
        <w:rPr>
          <w:sz w:val="24"/>
        </w:rPr>
      </w:pPr>
      <w:r w:rsidRPr="00C110BF">
        <w:rPr>
          <w:sz w:val="24"/>
        </w:rPr>
        <w:lastRenderedPageBreak/>
        <w:t xml:space="preserve">В работе используется </w:t>
      </w:r>
      <w:proofErr w:type="gramStart"/>
      <w:r w:rsidRPr="00C110BF">
        <w:rPr>
          <w:sz w:val="24"/>
        </w:rPr>
        <w:t>хромель–алюмелевая</w:t>
      </w:r>
      <w:proofErr w:type="gramEnd"/>
      <w:r w:rsidRPr="00C110BF">
        <w:rPr>
          <w:sz w:val="24"/>
        </w:rPr>
        <w:t xml:space="preserve"> дифференциальная термопара. Укрепите термопару на штативе таким образом, чтобы один ее спай находился в нагреваемом сосуде, а другой в среде с известной температурой. Обычно «холодный» спай термопары погружается в тающий лед и выполненная в этом случае градуировка является «стандартной», т.е. полученной в строго определенных условиях. Она позволяет определять температуру в градусах Цельсия, начиная с 0 </w:t>
      </w:r>
      <w:r w:rsidRPr="00C110BF">
        <w:rPr>
          <w:sz w:val="24"/>
        </w:rPr>
        <w:sym w:font="Symbol" w:char="F0B0"/>
      </w:r>
      <w:r w:rsidRPr="00C110BF">
        <w:rPr>
          <w:sz w:val="24"/>
        </w:rPr>
        <w:t>С. Можно поместить «холодный» спай в воду комнатной температуры и, строго говоря, полученная градуировка будет справедлива только при данной комнатной температуре. В этом случае термоЭДС термопары будет пропорциональна не температуре «горячего» спая в градусах Цельсия, а разности температур «горячего» и «холодного» спаев.</w:t>
      </w:r>
    </w:p>
    <w:p w:rsidR="007B207B" w:rsidRPr="00C110BF" w:rsidRDefault="007B207B" w:rsidP="00C110BF">
      <w:pPr>
        <w:pStyle w:val="ab"/>
        <w:spacing w:line="276" w:lineRule="auto"/>
        <w:ind w:firstLine="709"/>
        <w:rPr>
          <w:sz w:val="24"/>
        </w:rPr>
      </w:pPr>
      <w:r w:rsidRPr="00C110BF">
        <w:rPr>
          <w:sz w:val="24"/>
        </w:rPr>
        <w:t>«Горячий» спай «скрепите» с жидкостным термометром и погрузите в сосуд с водой, установленный на электроплитке. Электроплитка может быть подключена через ЛАТР (лабораторный автотрансформатор), на котором устанавливается напряжение 150-180</w:t>
      </w:r>
      <w:proofErr w:type="gramStart"/>
      <w:r w:rsidRPr="00C110BF">
        <w:rPr>
          <w:sz w:val="24"/>
        </w:rPr>
        <w:t xml:space="preserve"> В</w:t>
      </w:r>
      <w:proofErr w:type="gramEnd"/>
      <w:r w:rsidRPr="00C110BF">
        <w:rPr>
          <w:sz w:val="24"/>
        </w:rPr>
        <w:t xml:space="preserve"> для более медленного нагревания.</w:t>
      </w:r>
    </w:p>
    <w:p w:rsidR="007B207B" w:rsidRPr="00C110BF" w:rsidRDefault="007B207B" w:rsidP="00C110BF">
      <w:pPr>
        <w:pStyle w:val="ab"/>
        <w:spacing w:line="276" w:lineRule="auto"/>
        <w:ind w:firstLine="709"/>
        <w:rPr>
          <w:sz w:val="24"/>
        </w:rPr>
      </w:pPr>
      <w:r w:rsidRPr="00C110BF">
        <w:rPr>
          <w:sz w:val="24"/>
        </w:rPr>
        <w:t xml:space="preserve">Перед началом измерений измерьте температуру </w:t>
      </w:r>
      <w:r w:rsidRPr="00C110BF">
        <w:rPr>
          <w:sz w:val="24"/>
          <w:lang w:val="en-US"/>
        </w:rPr>
        <w:t>t</w:t>
      </w:r>
      <w:r w:rsidRPr="00C110BF">
        <w:rPr>
          <w:sz w:val="24"/>
          <w:vertAlign w:val="subscript"/>
        </w:rPr>
        <w:t>1</w:t>
      </w:r>
      <w:r w:rsidRPr="00C110BF">
        <w:rPr>
          <w:sz w:val="24"/>
        </w:rPr>
        <w:t xml:space="preserve"> воздуха в лаборатории  запишите результат. </w:t>
      </w:r>
    </w:p>
    <w:p w:rsidR="007B207B" w:rsidRPr="00C110BF" w:rsidRDefault="007B207B" w:rsidP="00C110BF">
      <w:pPr>
        <w:pStyle w:val="ab"/>
        <w:spacing w:line="276" w:lineRule="auto"/>
        <w:ind w:firstLine="709"/>
        <w:rPr>
          <w:sz w:val="24"/>
        </w:rPr>
      </w:pPr>
      <w:r w:rsidRPr="00C110BF">
        <w:rPr>
          <w:sz w:val="24"/>
        </w:rPr>
        <w:t>Для измерения термоЭДС в данной работе используется потенциометр постоянного тока ПП-63. При измерениях следует выполнять следующее:</w:t>
      </w:r>
    </w:p>
    <w:p w:rsidR="007B207B" w:rsidRPr="00C110BF" w:rsidRDefault="007B207B" w:rsidP="004403C0">
      <w:pPr>
        <w:pStyle w:val="ab"/>
        <w:numPr>
          <w:ilvl w:val="0"/>
          <w:numId w:val="29"/>
        </w:numPr>
        <w:spacing w:line="276" w:lineRule="auto"/>
        <w:ind w:left="0" w:firstLine="709"/>
        <w:rPr>
          <w:sz w:val="24"/>
        </w:rPr>
      </w:pPr>
      <w:r w:rsidRPr="00C110BF">
        <w:rPr>
          <w:sz w:val="24"/>
        </w:rPr>
        <w:t xml:space="preserve">Перед началом работы установите корректором стрелку  гальванометра на «0». </w:t>
      </w:r>
    </w:p>
    <w:p w:rsidR="007B207B" w:rsidRPr="00C110BF" w:rsidRDefault="007B207B" w:rsidP="004403C0">
      <w:pPr>
        <w:pStyle w:val="ab"/>
        <w:numPr>
          <w:ilvl w:val="0"/>
          <w:numId w:val="29"/>
        </w:numPr>
        <w:spacing w:line="276" w:lineRule="auto"/>
        <w:ind w:left="0" w:firstLine="709"/>
        <w:rPr>
          <w:sz w:val="24"/>
        </w:rPr>
      </w:pPr>
      <w:r w:rsidRPr="00C110BF">
        <w:rPr>
          <w:sz w:val="24"/>
        </w:rPr>
        <w:t xml:space="preserve">Соблюдая </w:t>
      </w:r>
      <w:proofErr w:type="gramStart"/>
      <w:r w:rsidRPr="00C110BF">
        <w:rPr>
          <w:sz w:val="24"/>
        </w:rPr>
        <w:t>полярность</w:t>
      </w:r>
      <w:proofErr w:type="gramEnd"/>
      <w:r w:rsidRPr="00C110BF">
        <w:rPr>
          <w:sz w:val="24"/>
        </w:rPr>
        <w:t xml:space="preserve"> подключите источник питания – аккумулятор, к клеммам «БП» (батарея питания) потенциометра. (В переносном варианте могут использоваться встроенные элементы тока). Тумблер «БП» переведите в положение «Н»- наружный.</w:t>
      </w:r>
    </w:p>
    <w:p w:rsidR="007B207B" w:rsidRPr="00C110BF" w:rsidRDefault="007B207B" w:rsidP="004403C0">
      <w:pPr>
        <w:pStyle w:val="ab"/>
        <w:numPr>
          <w:ilvl w:val="0"/>
          <w:numId w:val="29"/>
        </w:numPr>
        <w:spacing w:line="276" w:lineRule="auto"/>
        <w:ind w:left="0" w:firstLine="709"/>
        <w:rPr>
          <w:sz w:val="24"/>
        </w:rPr>
      </w:pPr>
      <w:r w:rsidRPr="00C110BF">
        <w:rPr>
          <w:sz w:val="24"/>
        </w:rPr>
        <w:t>Тумблер «НЭ» – нормальный элемент, переведите в положение «</w:t>
      </w:r>
      <w:proofErr w:type="gramStart"/>
      <w:r w:rsidRPr="00C110BF">
        <w:rPr>
          <w:sz w:val="24"/>
        </w:rPr>
        <w:t>В</w:t>
      </w:r>
      <w:proofErr w:type="gramEnd"/>
      <w:r w:rsidRPr="00C110BF">
        <w:rPr>
          <w:sz w:val="24"/>
        </w:rPr>
        <w:t>»- внутренний. Клеммы «БИ» и тумблер под ними в данном случае не задействованы</w:t>
      </w:r>
    </w:p>
    <w:p w:rsidR="007B207B" w:rsidRPr="00C110BF" w:rsidRDefault="007B207B" w:rsidP="004403C0">
      <w:pPr>
        <w:pStyle w:val="ab"/>
        <w:numPr>
          <w:ilvl w:val="0"/>
          <w:numId w:val="29"/>
        </w:numPr>
        <w:spacing w:line="276" w:lineRule="auto"/>
        <w:ind w:left="0" w:firstLine="709"/>
        <w:rPr>
          <w:sz w:val="24"/>
        </w:rPr>
      </w:pPr>
      <w:r w:rsidRPr="00C110BF">
        <w:rPr>
          <w:sz w:val="24"/>
        </w:rPr>
        <w:t>Тумблер «Питание 1,2-1,65</w:t>
      </w:r>
      <w:proofErr w:type="gramStart"/>
      <w:r w:rsidRPr="00C110BF">
        <w:rPr>
          <w:sz w:val="24"/>
        </w:rPr>
        <w:t xml:space="preserve"> В</w:t>
      </w:r>
      <w:proofErr w:type="gramEnd"/>
      <w:r w:rsidRPr="00C110BF">
        <w:rPr>
          <w:sz w:val="24"/>
        </w:rPr>
        <w:t>» переведите в положение «ВКЛ».</w:t>
      </w:r>
    </w:p>
    <w:p w:rsidR="007B207B" w:rsidRPr="00C110BF" w:rsidRDefault="007B207B" w:rsidP="004403C0">
      <w:pPr>
        <w:pStyle w:val="ab"/>
        <w:numPr>
          <w:ilvl w:val="0"/>
          <w:numId w:val="29"/>
        </w:numPr>
        <w:spacing w:line="276" w:lineRule="auto"/>
        <w:ind w:left="0" w:firstLine="709"/>
        <w:rPr>
          <w:sz w:val="24"/>
        </w:rPr>
      </w:pPr>
      <w:r w:rsidRPr="00C110BF">
        <w:rPr>
          <w:sz w:val="24"/>
        </w:rPr>
        <w:t>Подключите термопару к клеммам «Х». Переключателем введите измерительное сопротивление 0,6 Ом. Оно приблизительно равно сопротивлению хромель-алюмелевой термопары.</w:t>
      </w:r>
    </w:p>
    <w:p w:rsidR="007B207B" w:rsidRPr="00C110BF" w:rsidRDefault="007B207B" w:rsidP="004403C0">
      <w:pPr>
        <w:pStyle w:val="ab"/>
        <w:numPr>
          <w:ilvl w:val="0"/>
          <w:numId w:val="29"/>
        </w:numPr>
        <w:spacing w:line="276" w:lineRule="auto"/>
        <w:ind w:left="0" w:firstLine="709"/>
        <w:rPr>
          <w:sz w:val="24"/>
        </w:rPr>
      </w:pPr>
      <w:r w:rsidRPr="00C110BF">
        <w:rPr>
          <w:sz w:val="24"/>
        </w:rPr>
        <w:t>Переключатель рода работ поставьте в положение «Потенц» – потенциометрические измерения.</w:t>
      </w:r>
    </w:p>
    <w:p w:rsidR="007B207B" w:rsidRPr="00C110BF" w:rsidRDefault="007B207B" w:rsidP="004403C0">
      <w:pPr>
        <w:pStyle w:val="ab"/>
        <w:numPr>
          <w:ilvl w:val="0"/>
          <w:numId w:val="29"/>
        </w:numPr>
        <w:spacing w:line="276" w:lineRule="auto"/>
        <w:ind w:left="0" w:firstLine="709"/>
        <w:rPr>
          <w:sz w:val="24"/>
        </w:rPr>
      </w:pPr>
      <w:r w:rsidRPr="00C110BF">
        <w:rPr>
          <w:sz w:val="24"/>
        </w:rPr>
        <w:t>Штекер делителя поставьте в положение 1. В этом случае отсчитанное по шкале потеенциометра напряжение равно термоЭДС термопары. Если установить штекер делителя в положение 0,5, то при этом отсчитанное по прибору напряжение необходимо умножать на 0,5.</w:t>
      </w:r>
    </w:p>
    <w:p w:rsidR="007B207B" w:rsidRPr="00C110BF" w:rsidRDefault="007B207B" w:rsidP="004403C0">
      <w:pPr>
        <w:pStyle w:val="ab"/>
        <w:numPr>
          <w:ilvl w:val="0"/>
          <w:numId w:val="29"/>
        </w:numPr>
        <w:spacing w:line="276" w:lineRule="auto"/>
        <w:ind w:left="0" w:firstLine="709"/>
        <w:rPr>
          <w:sz w:val="24"/>
        </w:rPr>
      </w:pPr>
      <w:r w:rsidRPr="00C110BF">
        <w:rPr>
          <w:sz w:val="24"/>
        </w:rPr>
        <w:t>Для измерения термоЭДС переключатель «</w:t>
      </w:r>
      <w:proofErr w:type="gramStart"/>
      <w:r w:rsidRPr="00C110BF">
        <w:rPr>
          <w:sz w:val="24"/>
        </w:rPr>
        <w:t>К-И</w:t>
      </w:r>
      <w:proofErr w:type="gramEnd"/>
      <w:r w:rsidRPr="00C110BF">
        <w:rPr>
          <w:sz w:val="24"/>
        </w:rPr>
        <w:t xml:space="preserve">» переведите в положение «И» – измерение. Пока температуры спаев термопары одинаковы и на обеих шкалах потенциометра установлены нули, при нажатии кнопок «Грубо» и «Точно» стрелка гальванометра не отклоняется. При нагревании одного из спаев термопары появляется термоЭДС и стрелка гальванометра отклоняется при нажатой кнопке «Точно». </w:t>
      </w:r>
    </w:p>
    <w:p w:rsidR="007B207B" w:rsidRPr="00C110BF" w:rsidRDefault="007B207B" w:rsidP="004403C0">
      <w:pPr>
        <w:pStyle w:val="ab"/>
        <w:numPr>
          <w:ilvl w:val="0"/>
          <w:numId w:val="29"/>
        </w:numPr>
        <w:spacing w:line="276" w:lineRule="auto"/>
        <w:ind w:left="0" w:firstLine="709"/>
        <w:rPr>
          <w:sz w:val="24"/>
        </w:rPr>
      </w:pPr>
      <w:r w:rsidRPr="00C110BF">
        <w:rPr>
          <w:sz w:val="24"/>
        </w:rPr>
        <w:t>Вращением рукоятки «0-2 мВ» и переключением ручки «0-48 мВ» необходимо вернуть стрелку гальванометра на нуль. После этого производится отсчет показания - суммируются показания обеих шкал.</w:t>
      </w:r>
    </w:p>
    <w:p w:rsidR="007B207B" w:rsidRPr="00C110BF" w:rsidRDefault="007B207B" w:rsidP="00C110BF">
      <w:pPr>
        <w:pStyle w:val="ab"/>
        <w:spacing w:line="276" w:lineRule="auto"/>
        <w:ind w:firstLine="709"/>
        <w:rPr>
          <w:sz w:val="24"/>
        </w:rPr>
      </w:pPr>
    </w:p>
    <w:p w:rsidR="007B207B" w:rsidRPr="00C110BF" w:rsidRDefault="007B207B" w:rsidP="00C110BF">
      <w:pPr>
        <w:pStyle w:val="ab"/>
        <w:spacing w:line="276" w:lineRule="auto"/>
        <w:ind w:firstLine="709"/>
        <w:rPr>
          <w:sz w:val="24"/>
        </w:rPr>
      </w:pPr>
      <w:r w:rsidRPr="00C110BF">
        <w:rPr>
          <w:noProof/>
          <w:sz w:val="24"/>
        </w:rPr>
        <w:lastRenderedPageBreak/>
        <w:drawing>
          <wp:inline distT="0" distB="0" distL="0" distR="0">
            <wp:extent cx="4162425" cy="1528860"/>
            <wp:effectExtent l="19050" t="0" r="9525" b="0"/>
            <wp:docPr id="140" name="Рисунок 79" descr="P401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4010099"/>
                    <pic:cNvPicPr>
                      <a:picLocks noChangeAspect="1" noChangeArrowheads="1"/>
                    </pic:cNvPicPr>
                  </pic:nvPicPr>
                  <pic:blipFill>
                    <a:blip r:embed="rId165" cstate="print"/>
                    <a:srcRect l="1129" t="11989" r="1971" b="2068"/>
                    <a:stretch>
                      <a:fillRect/>
                    </a:stretch>
                  </pic:blipFill>
                  <pic:spPr bwMode="auto">
                    <a:xfrm>
                      <a:off x="0" y="0"/>
                      <a:ext cx="4162425" cy="1528860"/>
                    </a:xfrm>
                    <a:prstGeom prst="rect">
                      <a:avLst/>
                    </a:prstGeom>
                    <a:noFill/>
                    <a:ln w="9525">
                      <a:noFill/>
                      <a:miter lim="800000"/>
                      <a:headEnd/>
                      <a:tailEnd/>
                    </a:ln>
                  </pic:spPr>
                </pic:pic>
              </a:graphicData>
            </a:graphic>
          </wp:inline>
        </w:drawing>
      </w:r>
    </w:p>
    <w:p w:rsidR="007B207B" w:rsidRPr="00C110BF" w:rsidRDefault="007B207B" w:rsidP="00C110BF">
      <w:pPr>
        <w:pStyle w:val="ab"/>
        <w:spacing w:line="276" w:lineRule="auto"/>
        <w:ind w:firstLine="709"/>
        <w:rPr>
          <w:sz w:val="24"/>
        </w:rPr>
      </w:pPr>
      <w:r w:rsidRPr="00C110BF">
        <w:rPr>
          <w:sz w:val="24"/>
        </w:rPr>
        <w:t>Рис. 10. Потенциометр постоянного тока ПП-63.</w:t>
      </w:r>
    </w:p>
    <w:p w:rsidR="007B207B" w:rsidRPr="00C110BF" w:rsidRDefault="00747E6D" w:rsidP="00C110BF">
      <w:pPr>
        <w:pStyle w:val="ab"/>
        <w:spacing w:line="276" w:lineRule="auto"/>
        <w:ind w:firstLine="709"/>
        <w:rPr>
          <w:sz w:val="24"/>
        </w:rPr>
      </w:pPr>
      <w:r>
        <w:rPr>
          <w:noProof/>
          <w:sz w:val="24"/>
        </w:rPr>
        <w:pict>
          <v:group id="_x0000_s1214" style="position:absolute;left:0;text-align:left;margin-left:91.45pt;margin-top:12.85pt;width:273.6pt;height:4in;z-index:251664384" coordorigin="2304,1008" coordsize="5760,6192">
            <v:rect id="_x0000_s1215" style="position:absolute;left:3456;top:3168;width:1008;height:1008" fillcolor="black">
              <v:fill r:id="rId166" o:title="20%" type="pattern"/>
            </v:rect>
            <v:line id="_x0000_s1216" style="position:absolute" from="3456,2880" to="3456,4176" strokeweight="1.5pt"/>
            <v:line id="_x0000_s1217" style="position:absolute" from="4464,2880" to="4464,4176" strokeweight="1.5pt"/>
            <v:line id="_x0000_s1218" style="position:absolute" from="3456,4176" to="4464,4176" strokeweight="1.5pt"/>
            <v:rect id="_x0000_s1219" style="position:absolute;left:3312;top:4179;width:1296;height:288" fillcolor="black">
              <v:fill r:id="rId167" o:title="Светлый диагональный 2" type="pattern"/>
            </v:rect>
            <v:rect id="_x0000_s1220" style="position:absolute;left:3312;top:4464;width:1296;height:288" fillcolor="black"/>
            <v:group id="_x0000_s1221" style="position:absolute;left:3888;top:1728;width:3312;height:1728" coordorigin="3456,1728" coordsize="3312,1728">
              <v:line id="_x0000_s1222" style="position:absolute" from="3456,1728" to="3744,3456" strokeweight="1pt"/>
              <v:line id="_x0000_s1223" style="position:absolute;flip:y" from="3744,2304" to="4032,3456" strokeweight="1pt"/>
              <v:line id="_x0000_s1224" style="position:absolute" from="3456,1728" to="6768,1728" strokeweight="1pt"/>
              <v:line id="_x0000_s1225" style="position:absolute;flip:x" from="6480,1728" to="6768,3456" strokeweight="1pt"/>
              <v:line id="_x0000_s1226" style="position:absolute" from="6192,2304" to="6480,3456"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27" type="#_x0000_t120" style="position:absolute;left:4896;top:2240;width:144;height:144" filled="f" strokeweight="1.5pt"/>
              <v:shape id="_x0000_s1228" type="#_x0000_t120" style="position:absolute;left:5184;top:2240;width:144;height:144" filled="f" strokeweight="1.5pt"/>
              <v:line id="_x0000_s1229" style="position:absolute;flip:x" from="4032,2304" to="4896,2304" strokeweight="1pt"/>
              <v:line id="_x0000_s1230" style="position:absolute;flip:x" from="5328,2304" to="6192,2304" strokeweight="1pt"/>
              <v:rect id="_x0000_s1231" style="position:absolute;left:4752;top:2019;width:720;height:576" filled="f" strokeweight="1.5pt"/>
            </v:group>
            <v:group id="_x0000_s1232" style="position:absolute;left:3600;top:1008;width:244;height:2606" coordorigin="6912,4176" coordsize="432,4608">
              <o:lock v:ext="edit" aspectratio="t"/>
              <v:group id="_x0000_s1233" style="position:absolute;left:5400;top:5688;width:3456;height:432;rotation:-90" coordorigin="1872,6192" coordsize="3456,432">
                <o:lock v:ext="edit" aspectratio="t"/>
                <v:shapetype id="_x0000_t135" coordsize="21600,21600" o:spt="135" path="m10800,qx21600,10800,10800,21600l,21600,,xe">
                  <v:stroke joinstyle="miter"/>
                  <v:path gradientshapeok="t" o:connecttype="rect" textboxrect="0,3163,18437,18437"/>
                </v:shapetype>
                <v:shape id="_x0000_s1234" type="#_x0000_t135" style="position:absolute;left:4608;top:6192;width:720;height:432" filled="f" strokeweight="1.5pt">
                  <o:lock v:ext="edit" aspectratio="t"/>
                </v:shape>
                <v:rect id="_x0000_s1235" style="position:absolute;left:1872;top:6192;width:2736;height:432" filled="f" strokeweight="1.25pt">
                  <o:lock v:ext="edit" aspectratio="t"/>
                </v:rect>
              </v:group>
              <v:oval id="_x0000_s1236" style="position:absolute;left:6768;top:8352;width:720;height:144;rotation:-5836031fd" fillcolor="black">
                <o:lock v:ext="edit" aspectratio="t"/>
              </v:oval>
              <v:line id="_x0000_s1237" style="position:absolute;flip:x" from="7200,7632" to="7344,8640" strokeweight="1.25pt">
                <o:lock v:ext="edit" aspectratio="t"/>
              </v:line>
              <v:line id="_x0000_s1238" style="position:absolute" from="6912,7632" to="7056,8640" strokeweight="1.25pt">
                <o:lock v:ext="edit" aspectratio="t"/>
              </v:line>
              <v:line id="_x0000_s1239" style="position:absolute" from="7145,4608" to="7145,8208" strokeweight="1.75pt">
                <o:lock v:ext="edit" aspectratio="t"/>
              </v:line>
              <v:line id="_x0000_s1240" style="position:absolute" from="6912,5184" to="7344,5184">
                <o:lock v:ext="edit" aspectratio="t"/>
              </v:line>
              <v:line id="_x0000_s1241" style="position:absolute" from="6912,5472" to="7344,5472">
                <o:lock v:ext="edit" aspectratio="t"/>
              </v:line>
              <v:line id="_x0000_s1242" style="position:absolute" from="6912,5760" to="7344,5760">
                <o:lock v:ext="edit" aspectratio="t"/>
              </v:line>
              <v:line id="_x0000_s1243" style="position:absolute" from="6912,6048" to="7344,6048">
                <o:lock v:ext="edit" aspectratio="t"/>
              </v:line>
              <v:line id="_x0000_s1244" style="position:absolute" from="6912,6336" to="7344,6336">
                <o:lock v:ext="edit" aspectratio="t"/>
              </v:line>
              <v:line id="_x0000_s1245" style="position:absolute" from="6912,6624" to="7344,6624">
                <o:lock v:ext="edit" aspectratio="t"/>
              </v:line>
              <v:line id="_x0000_s1246" style="position:absolute" from="6912,6912" to="7344,6912">
                <o:lock v:ext="edit" aspectratio="t"/>
              </v:line>
              <v:line id="_x0000_s1247" style="position:absolute" from="6912,7344" to="7344,7344">
                <o:lock v:ext="edit" aspectratio="t"/>
              </v:lin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48" type="#_x0000_t176" style="position:absolute;left:4896;top:4464;width:3168;height:2160" filled="f" strokeweight="1.25pt"/>
            <v:rect id="_x0000_s1249" style="position:absolute;left:5328;top:5184;width:432;height:864" filled="f" strokeweight="1pt"/>
            <v:rect id="_x0000_s1250" style="position:absolute;left:5328;top:5184;width:432;height:288" fillcolor="black"/>
            <v:shape id="_x0000_s1251" type="#_x0000_t120" style="position:absolute;left:6048;top:5613;width:288;height:288" fillcolor="black"/>
            <v:shape id="_x0000_s1252" type="#_x0000_t120" style="position:absolute;left:6768;top:5616;width:288;height:288" fillcolor="black"/>
            <v:shape id="_x0000_s1253" type="#_x0000_t120" style="position:absolute;left:6768;top:5040;width:288;height:288" fillcolor="black"/>
            <v:shape id="_x0000_s1254" type="#_x0000_t120" style="position:absolute;left:6048;top:5040;width:288;height:288" fillcolor="black"/>
            <v:shapetype id="_x0000_t126" coordsize="21600,21600" o:spt="126" path="m10800,l,10800,10800,21600,21600,10800xem,10800nfl21600,10800e">
              <v:stroke joinstyle="miter"/>
              <v:path o:extrusionok="f" gradientshapeok="t" o:connecttype="rect" textboxrect="5400,5400,16200,16200"/>
            </v:shapetype>
            <v:shape id="_x0000_s1255" type="#_x0000_t126" style="position:absolute;left:7488;top:5328;width:144;height:576;rotation:-2756451fd" fillcolor="black"/>
            <v:shape id="_x0000_s1256" type="#_x0000_t126" style="position:absolute;left:7439;top:4770;width:144;height:432;rotation:2616381fd" fillcolor="black"/>
            <v:shape id="_x0000_s1257" type="#_x0000_t120" style="position:absolute;left:5184;top:4608;width:187;height:187" filled="f" strokeweight="1.75pt">
              <o:lock v:ext="edit" aspectratio="t"/>
            </v:shape>
            <v:shape id="_x0000_s1258" type="#_x0000_t120" style="position:absolute;left:5472;top:4608;width:187;height:187" filled="f" strokeweight="1.75pt">
              <o:lock v:ext="edit" aspectratio="t"/>
            </v:shape>
            <v:shape id="_x0000_s1259" type="#_x0000_t120" style="position:absolute;left:7344;top:4608;width:187;height:187" filled="f" strokeweight="1.75pt">
              <o:lock v:ext="edit" aspectratio="t"/>
            </v:shape>
            <v:shape id="_x0000_s1260" type="#_x0000_t120" style="position:absolute;left:7632;top:4608;width:187;height:187" filled="f" strokeweight="1.75pt">
              <o:lock v:ext="edit" aspectratio="t"/>
            </v:shape>
            <v:shape id="_x0000_s1261" type="#_x0000_t120" style="position:absolute;left:7491;top:6333;width:142;height:142" filled="f" strokeweight="1.75pt">
              <o:lock v:ext="edit" aspectratio="t"/>
            </v:shape>
            <v:shape id="_x0000_s1262" type="#_x0000_t120" style="position:absolute;left:6480;top:4608;width:187;height:187" filled="f" strokeweight="1.75pt">
              <o:lock v:ext="edit" aspectratio="t"/>
            </v:shape>
            <v:shape id="_x0000_s1263" type="#_x0000_t120" style="position:absolute;left:6192;top:4608;width:187;height:187" filled="f" strokeweight="1.75pt">
              <o:lock v:ext="edit" aspectratio="t"/>
            </v:shape>
            <v:shape id="_x0000_s1264" type="#_x0000_t120" style="position:absolute;left:7776;top:6333;width:142;height:142" filled="f" strokeweight="1.75pt">
              <o:lock v:ext="edit" aspectratio="t"/>
            </v:shape>
            <v:shape id="_x0000_s1265" type="#_x0000_t120" style="position:absolute;left:7632;top:6192;width:142;height:142" filled="f" strokeweight="1.75pt">
              <o:lock v:ext="edit" aspectratio="t"/>
            </v:shape>
            <v:shape id="_x0000_s1266" type="#_x0000_t120" style="position:absolute;left:5328;top:6333;width:96;height:96" fillcolor="black" strokeweight="1.75pt">
              <o:lock v:ext="edit" aspectratio="t"/>
            </v:shape>
            <v:shape id="_x0000_s1267" type="#_x0000_t120" style="position:absolute;left:5616;top:6333;width:96;height:96" fillcolor="black" strokeweight="1.75pt">
              <o:lock v:ext="edit" aspectratio="t"/>
            </v:shape>
            <v:line id="_x0000_s1268" style="position:absolute;flip:x" from="5472,5472" to="5616,5904"/>
            <v:shape id="_x0000_s1269" style="position:absolute;left:5380;top:2340;width:1964;height:2268" coordsize="2480,1560" path="m,hdc12,150,18,336,80,480v47,110,126,191,200,280c412,918,553,1028,760,1080v138,92,36,37,340,80c1430,1207,1767,1188,2100,1200v20,7,42,10,60,20c2202,1243,2280,1300,2280,1300v13,20,23,43,40,60c2337,1377,2365,1381,2380,1400v13,16,8,42,20,60c2416,1484,2442,1498,2460,1520v9,12,13,27,20,40e" filled="f">
              <v:path arrowok="t"/>
            </v:shape>
            <v:shape id="_x0000_s1270" style="position:absolute;left:5740;top:2360;width:2036;height:2248" coordsize="2405,1540" path="m,hdc7,47,6,95,20,140v21,70,164,154,220,200c262,358,276,384,300,400v18,12,41,11,60,20c769,624,1249,531,1700,540v66,22,134,38,200,60c1970,652,2028,712,2100,760v43,64,106,111,140,180c2269,998,2291,1062,2320,1120v34,68,75,119,80,200c2405,1393,2400,1467,2400,1540e" filled="f">
              <v:path arrowok="t"/>
            </v:shape>
            <v:shape id="_x0000_s1271" type="#_x0000_t202" style="position:absolute;left:5328;top:6768;width:2448;height:432" filled="f" stroked="f">
              <v:textbox>
                <w:txbxContent>
                  <w:p w:rsidR="00B92DC5" w:rsidRDefault="00B92DC5" w:rsidP="007B207B">
                    <w:r>
                      <w:t xml:space="preserve"> потенциометр ПП 63</w:t>
                    </w:r>
                  </w:p>
                </w:txbxContent>
              </v:textbox>
            </v:shape>
            <v:shape id="_x0000_s1272" type="#_x0000_t202" style="position:absolute;left:3024;top:4896;width:1872;height:432" filled="f" stroked="f">
              <v:textbox>
                <w:txbxContent>
                  <w:p w:rsidR="00B92DC5" w:rsidRDefault="00B92DC5" w:rsidP="007B207B">
                    <w:r>
                      <w:t xml:space="preserve"> электроплитка</w:t>
                    </w:r>
                  </w:p>
                </w:txbxContent>
              </v:textbox>
            </v:shape>
            <v:shape id="_x0000_s1273" type="#_x0000_t202" style="position:absolute;left:4752;top:1296;width:1584;height:432" filled="f" stroked="f">
              <v:textbox>
                <w:txbxContent>
                  <w:p w:rsidR="00B92DC5" w:rsidRDefault="00B92DC5" w:rsidP="007B207B">
                    <w:r>
                      <w:t xml:space="preserve"> термопара</w:t>
                    </w:r>
                  </w:p>
                </w:txbxContent>
              </v:textbox>
            </v:shape>
            <v:shape id="_x0000_s1274" type="#_x0000_t202" style="position:absolute;left:2304;top:1872;width:1584;height:432" filled="f" stroked="f">
              <v:textbox>
                <w:txbxContent>
                  <w:p w:rsidR="00B92DC5" w:rsidRDefault="00B92DC5" w:rsidP="007B207B">
                    <w:r>
                      <w:t xml:space="preserve"> термометр</w:t>
                    </w:r>
                  </w:p>
                </w:txbxContent>
              </v:textbox>
            </v:shape>
            <w10:wrap type="topAndBottom"/>
          </v:group>
        </w:pict>
      </w:r>
      <w:r w:rsidR="007B207B" w:rsidRPr="00C110BF">
        <w:rPr>
          <w:sz w:val="24"/>
        </w:rPr>
        <w:t>Записав начальную температуру и сбалансировав потенциометр, включите электроплитку. В ходе измерения произведите измерения термоЭДС при различных температурах (7-9 точек в пределах до точки кипения воды). Результаты занесите в таблицу 3.</w:t>
      </w:r>
    </w:p>
    <w:p w:rsidR="007B207B" w:rsidRPr="00C110BF" w:rsidRDefault="007B207B" w:rsidP="00C110BF">
      <w:pPr>
        <w:pStyle w:val="ab"/>
        <w:spacing w:line="276" w:lineRule="auto"/>
        <w:ind w:firstLine="709"/>
        <w:rPr>
          <w:sz w:val="24"/>
        </w:rPr>
      </w:pPr>
      <w:r w:rsidRPr="00C110BF">
        <w:rPr>
          <w:sz w:val="24"/>
        </w:rPr>
        <w:t>По полученным данным постройте градуировочный график для термопары. График зависимости проведите таким образом, чтобы он наилучшим образом проходил между экспериментальными точками. Для этого необходимо воспользоваться методом наименьших квадратов, который позволяет определить вид функциональной зависимости между экспериментально измеренными физическими величинами. Такая процедура носит название аппроксимации.</w:t>
      </w:r>
    </w:p>
    <w:p w:rsidR="007B207B" w:rsidRPr="00C110BF" w:rsidRDefault="007B207B" w:rsidP="00C110BF">
      <w:pPr>
        <w:pStyle w:val="23"/>
        <w:spacing w:after="0" w:line="276" w:lineRule="auto"/>
        <w:ind w:left="0" w:firstLine="709"/>
        <w:jc w:val="both"/>
      </w:pPr>
      <w:r w:rsidRPr="00C110BF">
        <w:t xml:space="preserve">Предположим, требуется проследить зависимость одной физической величины от другой. Для этого производят ряд наблюдений искомой величины для различных значений величины-аргумента. В этих случаях будет наблюдаться статистический разброс, приводящий к случайным погрешностям. Но этот разброс будет уже происходить не относительно неизменного значения измеряемой величины, а относительно изменяющегося значения. Соединив экспериментальные точки отрезками </w:t>
      </w:r>
      <w:proofErr w:type="gramStart"/>
      <w:r w:rsidRPr="00C110BF">
        <w:t>прямых</w:t>
      </w:r>
      <w:proofErr w:type="gramEnd"/>
      <w:r w:rsidRPr="00C110BF">
        <w:t xml:space="preserve"> на графике, мы получим ломаную линию, не имеющую ничего общего с искомой </w:t>
      </w:r>
      <w:r w:rsidRPr="00C110BF">
        <w:lastRenderedPageBreak/>
        <w:t>функциональной зависимостью. Форма её не восстановится при повторном измерении, так как каждый результат измерения сопровождается ошибками. Задача состоит в том, чтобы по данным экспериментальным точкам провести кривую (не ломаную), которая проходила бы как можно ближе к истинной функциональной зависимости.  В теории вероятностей доказывается, что наилучшим приближением будет такая кривая (или прямая) линия, для которой суммарное квадратичное отклонение результатов измерений  принимает наименьшее значение. В этом и заключается суть метода наименьших квадратов.</w:t>
      </w:r>
    </w:p>
    <w:p w:rsidR="007B207B" w:rsidRPr="00C110BF" w:rsidRDefault="007B207B" w:rsidP="00C110BF">
      <w:pPr>
        <w:pStyle w:val="23"/>
        <w:spacing w:after="0" w:line="276" w:lineRule="auto"/>
        <w:ind w:left="0" w:firstLine="709"/>
        <w:jc w:val="both"/>
      </w:pPr>
      <w:r w:rsidRPr="00C110BF">
        <w:t xml:space="preserve">Допустим, искомая зависимость имеет вид </w:t>
      </w:r>
      <w:proofErr w:type="gramStart"/>
      <w:r w:rsidRPr="00C110BF">
        <w:t>линейной</w:t>
      </w:r>
      <w:proofErr w:type="gramEnd"/>
      <w:r w:rsidRPr="00C110BF">
        <w:t xml:space="preserve">, т.е. </w:t>
      </w:r>
      <w:r w:rsidRPr="00C110BF">
        <w:rPr>
          <w:lang w:val="en-US"/>
        </w:rPr>
        <w:t>y</w:t>
      </w:r>
      <w:r w:rsidRPr="00C110BF">
        <w:t>=</w:t>
      </w:r>
      <w:r w:rsidRPr="00C110BF">
        <w:rPr>
          <w:lang w:val="en-US"/>
        </w:rPr>
        <w:t>a</w:t>
      </w:r>
      <w:r w:rsidRPr="00C110BF">
        <w:rPr>
          <w:lang w:val="en-US"/>
        </w:rPr>
        <w:sym w:font="Symbol" w:char="F0D7"/>
      </w:r>
      <w:r w:rsidRPr="00C110BF">
        <w:rPr>
          <w:lang w:val="en-US"/>
        </w:rPr>
        <w:t>x</w:t>
      </w:r>
      <w:r w:rsidRPr="00C110BF">
        <w:t>+</w:t>
      </w:r>
      <w:r w:rsidRPr="00C110BF">
        <w:rPr>
          <w:lang w:val="en-US"/>
        </w:rPr>
        <w:t>b</w:t>
      </w:r>
      <w:r w:rsidRPr="00C110BF">
        <w:t xml:space="preserve">. Применим метод наименьших квадратов для нахождения параметров этой зависимости. В качестве количественного критерия, оценивающего качество аппроксимации, используем критерий минимума суммарного квадратичного отклонения. Математически эта задача формулируется так: необходимо найти </w:t>
      </w:r>
      <w:proofErr w:type="gramStart"/>
      <w:r w:rsidRPr="00C110BF">
        <w:t>такие</w:t>
      </w:r>
      <w:proofErr w:type="gramEnd"/>
      <w:r w:rsidRPr="00C110BF">
        <w:t xml:space="preserve"> </w:t>
      </w:r>
      <w:r w:rsidRPr="00C110BF">
        <w:rPr>
          <w:lang w:val="en-US"/>
        </w:rPr>
        <w:t>a</w:t>
      </w:r>
      <w:r w:rsidRPr="00C110BF">
        <w:t xml:space="preserve"> и </w:t>
      </w:r>
      <w:r w:rsidRPr="00C110BF">
        <w:rPr>
          <w:lang w:val="en-US"/>
        </w:rPr>
        <w:t>b</w:t>
      </w:r>
      <w:r w:rsidRPr="00C110BF">
        <w:t xml:space="preserve">, чтобы величина </w:t>
      </w:r>
      <w:r w:rsidRPr="00C110BF">
        <w:rPr>
          <w:position w:val="-12"/>
        </w:rPr>
        <w:object w:dxaOrig="620" w:dyaOrig="400">
          <v:shape id="_x0000_i1074" type="#_x0000_t75" style="width:31.5pt;height:22.5pt" o:ole="" fillcolor="window">
            <v:imagedata r:id="rId168" o:title=""/>
          </v:shape>
          <o:OLEObject Type="Embed" ProgID="Equation.3" ShapeID="_x0000_i1074" DrawAspect="Content" ObjectID="_1473530469" r:id="rId169"/>
        </w:object>
      </w:r>
      <w:r w:rsidRPr="00C110BF">
        <w:t xml:space="preserve"> была минимальной, где </w:t>
      </w:r>
      <w:r w:rsidRPr="00C110BF">
        <w:rPr>
          <w:position w:val="-10"/>
        </w:rPr>
        <w:object w:dxaOrig="1900" w:dyaOrig="320">
          <v:shape id="_x0000_i1075" type="#_x0000_t75" style="width:102pt;height:18pt" o:ole="" fillcolor="window">
            <v:imagedata r:id="rId170" o:title=""/>
          </v:shape>
          <o:OLEObject Type="Embed" ProgID="Equation.3" ShapeID="_x0000_i1075" DrawAspect="Content" ObjectID="_1473530470" r:id="rId171"/>
        </w:object>
      </w:r>
      <w:r w:rsidRPr="00C110BF">
        <w:t xml:space="preserve">. Иными словами для искомых значений </w:t>
      </w:r>
      <w:r w:rsidRPr="00C110BF">
        <w:rPr>
          <w:lang w:val="en-US"/>
        </w:rPr>
        <w:t>a</w:t>
      </w:r>
      <w:r w:rsidRPr="00C110BF">
        <w:t xml:space="preserve"> и </w:t>
      </w:r>
      <w:r w:rsidRPr="00C110BF">
        <w:rPr>
          <w:lang w:val="en-US"/>
        </w:rPr>
        <w:t>b</w:t>
      </w:r>
      <w:r w:rsidRPr="00C110BF">
        <w:t xml:space="preserve"> функция </w:t>
      </w:r>
      <w:r w:rsidRPr="00C110BF">
        <w:rPr>
          <w:position w:val="-26"/>
          <w:lang w:val="en-US"/>
        </w:rPr>
        <w:object w:dxaOrig="3640" w:dyaOrig="680">
          <v:shape id="_x0000_i1076" type="#_x0000_t75" style="width:183pt;height:36pt" o:ole="" fillcolor="window">
            <v:imagedata r:id="rId172" o:title=""/>
          </v:shape>
          <o:OLEObject Type="Embed" ProgID="Equation.3" ShapeID="_x0000_i1076" DrawAspect="Content" ObjectID="_1473530471" r:id="rId173"/>
        </w:object>
      </w:r>
      <w:r w:rsidRPr="00C110BF">
        <w:t xml:space="preserve"> должна принимать наименьшее значение. Необходимое условие минимума записывается в виде:</w:t>
      </w:r>
    </w:p>
    <w:p w:rsidR="007B207B" w:rsidRPr="00C110BF" w:rsidRDefault="007B207B" w:rsidP="00C110BF">
      <w:pPr>
        <w:pStyle w:val="23"/>
        <w:spacing w:after="0" w:line="276" w:lineRule="auto"/>
        <w:ind w:left="0" w:firstLine="709"/>
        <w:jc w:val="both"/>
      </w:pPr>
      <w:r w:rsidRPr="00C110BF">
        <w:rPr>
          <w:position w:val="-30"/>
        </w:rPr>
        <w:object w:dxaOrig="3440" w:dyaOrig="680">
          <v:shape id="_x0000_i1077" type="#_x0000_t75" style="width:166.5pt;height:33pt" o:ole="" fillcolor="window">
            <v:imagedata r:id="rId174" o:title=""/>
          </v:shape>
          <o:OLEObject Type="Embed" ProgID="Equation.3" ShapeID="_x0000_i1077" DrawAspect="Content" ObjectID="_1473530472" r:id="rId175"/>
        </w:object>
      </w:r>
      <w:r w:rsidRPr="00C110BF">
        <w:rPr>
          <w:position w:val="-64"/>
        </w:rPr>
        <w:object w:dxaOrig="2520" w:dyaOrig="1440">
          <v:shape id="_x0000_i1078" type="#_x0000_t75" style="width:140.25pt;height:79.5pt" o:ole="" fillcolor="window">
            <v:imagedata r:id="rId176" o:title=""/>
          </v:shape>
          <o:OLEObject Type="Embed" ProgID="Equation.3" ShapeID="_x0000_i1078" DrawAspect="Content" ObjectID="_1473530473" r:id="rId177"/>
        </w:object>
      </w:r>
      <w:r w:rsidRPr="00C110BF">
        <w:t>.</w:t>
      </w:r>
    </w:p>
    <w:p w:rsidR="007B207B" w:rsidRPr="00C110BF" w:rsidRDefault="007B207B" w:rsidP="00C110BF">
      <w:pPr>
        <w:pStyle w:val="23"/>
        <w:spacing w:after="0" w:line="276" w:lineRule="auto"/>
        <w:ind w:left="0" w:firstLine="709"/>
        <w:jc w:val="both"/>
      </w:pPr>
      <w:r w:rsidRPr="00C110BF">
        <w:t>Эта система уравнений может быть переписана в виде:</w:t>
      </w:r>
    </w:p>
    <w:p w:rsidR="007B207B" w:rsidRPr="00C110BF" w:rsidRDefault="007B207B" w:rsidP="00C110BF">
      <w:pPr>
        <w:pStyle w:val="23"/>
        <w:spacing w:after="0" w:line="276" w:lineRule="auto"/>
        <w:ind w:left="0" w:firstLine="709"/>
        <w:jc w:val="both"/>
      </w:pPr>
      <w:r w:rsidRPr="00C110BF">
        <w:rPr>
          <w:position w:val="-38"/>
        </w:rPr>
        <w:object w:dxaOrig="3340" w:dyaOrig="920">
          <v:shape id="_x0000_i1079" type="#_x0000_t75" style="width:172.5pt;height:51.75pt" o:ole="" fillcolor="window">
            <v:imagedata r:id="rId178" o:title=""/>
          </v:shape>
          <o:OLEObject Type="Embed" ProgID="Equation.3" ShapeID="_x0000_i1079" DrawAspect="Content" ObjectID="_1473530474" r:id="rId179"/>
        </w:object>
      </w:r>
      <w:r w:rsidRPr="00C110BF">
        <w:t>.</w:t>
      </w:r>
    </w:p>
    <w:p w:rsidR="007B207B" w:rsidRPr="00C110BF" w:rsidRDefault="007B207B" w:rsidP="00C110BF">
      <w:pPr>
        <w:pStyle w:val="23"/>
        <w:spacing w:after="0" w:line="276" w:lineRule="auto"/>
        <w:ind w:left="0" w:firstLine="709"/>
        <w:jc w:val="both"/>
      </w:pPr>
      <w:r w:rsidRPr="00C110BF">
        <w:t>Очевидно, что решение этой системы дается формулами:</w:t>
      </w:r>
    </w:p>
    <w:p w:rsidR="007B207B" w:rsidRPr="00C110BF" w:rsidRDefault="007B207B" w:rsidP="00C110BF">
      <w:pPr>
        <w:pStyle w:val="23"/>
        <w:spacing w:after="0" w:line="276" w:lineRule="auto"/>
        <w:ind w:left="0" w:firstLine="709"/>
        <w:jc w:val="both"/>
      </w:pPr>
      <w:r w:rsidRPr="00C110BF">
        <w:rPr>
          <w:position w:val="-38"/>
        </w:rPr>
        <w:object w:dxaOrig="2799" w:dyaOrig="859">
          <v:shape id="_x0000_i1080" type="#_x0000_t75" style="width:2in;height:46.5pt" o:ole="" fillcolor="window">
            <v:imagedata r:id="rId180" o:title=""/>
          </v:shape>
          <o:OLEObject Type="Embed" ProgID="Equation.3" ShapeID="_x0000_i1080" DrawAspect="Content" ObjectID="_1473530475" r:id="rId181"/>
        </w:object>
      </w:r>
      <w:r w:rsidRPr="00C110BF">
        <w:t xml:space="preserve">;  </w:t>
      </w:r>
      <w:r w:rsidRPr="00C110BF">
        <w:rPr>
          <w:position w:val="-38"/>
        </w:rPr>
        <w:object w:dxaOrig="3200" w:dyaOrig="840">
          <v:shape id="_x0000_i1081" type="#_x0000_t75" style="width:162.75pt;height:45.75pt" o:ole="" fillcolor="window">
            <v:imagedata r:id="rId182" o:title=""/>
          </v:shape>
          <o:OLEObject Type="Embed" ProgID="Equation.3" ShapeID="_x0000_i1081" DrawAspect="Content" ObjectID="_1473530476" r:id="rId183"/>
        </w:object>
      </w:r>
      <w:r w:rsidRPr="00C110BF">
        <w:t>.</w:t>
      </w:r>
    </w:p>
    <w:p w:rsidR="007B207B" w:rsidRPr="00C110BF" w:rsidRDefault="007B207B" w:rsidP="00C110BF">
      <w:pPr>
        <w:pStyle w:val="ab"/>
        <w:spacing w:line="276" w:lineRule="auto"/>
        <w:ind w:firstLine="709"/>
        <w:rPr>
          <w:sz w:val="24"/>
        </w:rPr>
      </w:pPr>
    </w:p>
    <w:p w:rsidR="007B207B" w:rsidRPr="00C110BF" w:rsidRDefault="007B207B" w:rsidP="00C110BF">
      <w:pPr>
        <w:pStyle w:val="ab"/>
        <w:spacing w:line="276" w:lineRule="auto"/>
        <w:ind w:firstLine="709"/>
        <w:rPr>
          <w:sz w:val="24"/>
        </w:rPr>
      </w:pPr>
      <w:r w:rsidRPr="00C110BF">
        <w:rPr>
          <w:sz w:val="24"/>
        </w:rPr>
        <w:t xml:space="preserve">То есть, найдя по этим формулам значения </w:t>
      </w:r>
      <w:r w:rsidRPr="00C110BF">
        <w:rPr>
          <w:sz w:val="24"/>
          <w:lang w:val="en-US"/>
        </w:rPr>
        <w:t>a</w:t>
      </w:r>
      <w:r w:rsidRPr="00C110BF">
        <w:rPr>
          <w:sz w:val="24"/>
        </w:rPr>
        <w:t xml:space="preserve"> и </w:t>
      </w:r>
      <w:r w:rsidRPr="00C110BF">
        <w:rPr>
          <w:sz w:val="24"/>
          <w:lang w:val="en-US"/>
        </w:rPr>
        <w:t>b</w:t>
      </w:r>
      <w:r w:rsidRPr="00C110BF">
        <w:rPr>
          <w:sz w:val="24"/>
        </w:rPr>
        <w:t xml:space="preserve">, можно построить график функции </w:t>
      </w:r>
      <w:r w:rsidRPr="00C110BF">
        <w:rPr>
          <w:sz w:val="24"/>
          <w:lang w:val="en-US"/>
        </w:rPr>
        <w:t>y</w:t>
      </w:r>
      <w:r w:rsidRPr="00C110BF">
        <w:rPr>
          <w:sz w:val="24"/>
        </w:rPr>
        <w:t>=</w:t>
      </w:r>
      <w:r w:rsidRPr="00C110BF">
        <w:rPr>
          <w:sz w:val="24"/>
          <w:lang w:val="en-US"/>
        </w:rPr>
        <w:t>a</w:t>
      </w:r>
      <w:r w:rsidRPr="00C110BF">
        <w:rPr>
          <w:sz w:val="24"/>
          <w:lang w:val="en-US"/>
        </w:rPr>
        <w:sym w:font="Symbol" w:char="F0D7"/>
      </w:r>
      <w:r w:rsidRPr="00C110BF">
        <w:rPr>
          <w:sz w:val="24"/>
          <w:lang w:val="en-US"/>
        </w:rPr>
        <w:t>x</w:t>
      </w:r>
      <w:r w:rsidRPr="00C110BF">
        <w:rPr>
          <w:sz w:val="24"/>
        </w:rPr>
        <w:t>+</w:t>
      </w:r>
      <w:r w:rsidRPr="00C110BF">
        <w:rPr>
          <w:sz w:val="24"/>
          <w:lang w:val="en-US"/>
        </w:rPr>
        <w:t>b</w:t>
      </w:r>
      <w:r w:rsidRPr="00C110BF">
        <w:rPr>
          <w:sz w:val="24"/>
        </w:rPr>
        <w:t xml:space="preserve">, который будет наилучшим образом проходить между </w:t>
      </w:r>
      <w:r w:rsidRPr="00C110BF">
        <w:rPr>
          <w:sz w:val="24"/>
          <w:lang w:val="en-US"/>
        </w:rPr>
        <w:t>n</w:t>
      </w:r>
      <w:r w:rsidRPr="00C110BF">
        <w:rPr>
          <w:sz w:val="24"/>
        </w:rPr>
        <w:t xml:space="preserve"> экспериментальными точками.  </w:t>
      </w:r>
      <w:proofErr w:type="gramStart"/>
      <w:r w:rsidRPr="00C110BF">
        <w:rPr>
          <w:sz w:val="24"/>
        </w:rPr>
        <w:t xml:space="preserve">Тангенс угла наклона графика есть удельная термоЭДС хромель-алюмелевой термопары </w:t>
      </w:r>
      <w:r w:rsidRPr="00C110BF">
        <w:rPr>
          <w:sz w:val="24"/>
        </w:rPr>
        <w:sym w:font="Symbol" w:char="F061"/>
      </w:r>
      <w:r w:rsidRPr="00C110BF">
        <w:rPr>
          <w:sz w:val="24"/>
        </w:rPr>
        <w:t>=</w:t>
      </w:r>
      <w:r w:rsidRPr="00C110BF">
        <w:rPr>
          <w:sz w:val="24"/>
        </w:rPr>
        <w:sym w:font="Symbol" w:char="F044"/>
      </w:r>
      <w:r w:rsidRPr="00C110BF">
        <w:rPr>
          <w:sz w:val="24"/>
        </w:rPr>
        <w:t>Е/</w:t>
      </w:r>
      <w:r w:rsidRPr="00C110BF">
        <w:rPr>
          <w:sz w:val="24"/>
        </w:rPr>
        <w:sym w:font="Symbol" w:char="F044"/>
      </w:r>
      <w:r w:rsidRPr="00C110BF">
        <w:rPr>
          <w:sz w:val="24"/>
          <w:lang w:val="en-US"/>
        </w:rPr>
        <w:t>t</w:t>
      </w:r>
      <w:r w:rsidRPr="00C110BF">
        <w:rPr>
          <w:sz w:val="24"/>
        </w:rPr>
        <w:t xml:space="preserve"> (мВ/град), которая численно равняется параметру а. В данном случае в качестве переменной </w:t>
      </w:r>
      <w:r w:rsidRPr="00C110BF">
        <w:rPr>
          <w:sz w:val="24"/>
          <w:lang w:val="en-US"/>
        </w:rPr>
        <w:t>x</w:t>
      </w:r>
      <w:r w:rsidRPr="00C110BF">
        <w:rPr>
          <w:sz w:val="24"/>
        </w:rPr>
        <w:t xml:space="preserve"> будет выступать температура (или разность температур между исследуемым телом и окружающим воздухом, если «холодный» спай находится при комнатной температуре), а в качестве переменной </w:t>
      </w:r>
      <w:r w:rsidRPr="00C110BF">
        <w:rPr>
          <w:sz w:val="24"/>
          <w:lang w:val="en-US"/>
        </w:rPr>
        <w:t>y</w:t>
      </w:r>
      <w:r w:rsidRPr="00C110BF">
        <w:rPr>
          <w:sz w:val="24"/>
        </w:rPr>
        <w:t xml:space="preserve"> выступает значение термоЭДС.</w:t>
      </w:r>
      <w:proofErr w:type="gramEnd"/>
      <w:r w:rsidRPr="00C110BF">
        <w:rPr>
          <w:sz w:val="24"/>
        </w:rPr>
        <w:t xml:space="preserve"> Для расчетов по методу наименьших квадратов заполните следующую таблицу:</w:t>
      </w:r>
    </w:p>
    <w:p w:rsidR="007B207B" w:rsidRPr="00C110BF" w:rsidRDefault="007B207B" w:rsidP="00C110BF">
      <w:pPr>
        <w:pStyle w:val="ab"/>
        <w:spacing w:line="276" w:lineRule="auto"/>
        <w:ind w:firstLine="709"/>
        <w:rPr>
          <w:sz w:val="24"/>
        </w:rPr>
      </w:pPr>
    </w:p>
    <w:p w:rsidR="007B207B" w:rsidRPr="00C110BF" w:rsidRDefault="007B207B" w:rsidP="00C110BF">
      <w:pPr>
        <w:pStyle w:val="ab"/>
        <w:spacing w:line="276" w:lineRule="auto"/>
        <w:ind w:firstLine="709"/>
        <w:rPr>
          <w:sz w:val="24"/>
        </w:rPr>
      </w:pPr>
      <w:r w:rsidRPr="00C110BF">
        <w:rPr>
          <w:sz w:val="24"/>
        </w:rPr>
        <w:t xml:space="preserve">Таблица 3. Температура второго спая </w:t>
      </w:r>
      <w:r w:rsidRPr="00C110BF">
        <w:rPr>
          <w:sz w:val="24"/>
          <w:lang w:val="en-US"/>
        </w:rPr>
        <w:t>t</w:t>
      </w:r>
      <w:r w:rsidRPr="00C110BF">
        <w:rPr>
          <w:sz w:val="24"/>
          <w:vertAlign w:val="subscript"/>
        </w:rPr>
        <w:t>1</w:t>
      </w:r>
      <w:r w:rsidRPr="00C110BF">
        <w:rPr>
          <w:sz w:val="24"/>
        </w:rPr>
        <w:t xml:space="preserve">=…… </w:t>
      </w:r>
      <w:r w:rsidRPr="00C110BF">
        <w:rPr>
          <w:sz w:val="24"/>
          <w:lang w:val="en-US"/>
        </w:rPr>
        <w:sym w:font="Symbol" w:char="F0B0"/>
      </w:r>
      <w:r w:rsidRPr="00C110BF">
        <w:rPr>
          <w:sz w:val="24"/>
          <w:lang w:val="en-US"/>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390"/>
        <w:gridCol w:w="1274"/>
        <w:gridCol w:w="1985"/>
        <w:gridCol w:w="2126"/>
        <w:gridCol w:w="851"/>
        <w:gridCol w:w="789"/>
      </w:tblGrid>
      <w:tr w:rsidR="007B207B" w:rsidRPr="00C110BF" w:rsidTr="00F14002">
        <w:trPr>
          <w:jc w:val="center"/>
        </w:trPr>
        <w:tc>
          <w:tcPr>
            <w:tcW w:w="534" w:type="dxa"/>
          </w:tcPr>
          <w:p w:rsidR="007B207B" w:rsidRPr="00C110BF" w:rsidRDefault="007B207B" w:rsidP="00C110BF">
            <w:pPr>
              <w:pStyle w:val="ab"/>
              <w:spacing w:line="276" w:lineRule="auto"/>
              <w:rPr>
                <w:sz w:val="24"/>
              </w:rPr>
            </w:pPr>
            <w:r w:rsidRPr="00C110BF">
              <w:rPr>
                <w:sz w:val="24"/>
              </w:rPr>
              <w:t>№</w:t>
            </w:r>
          </w:p>
        </w:tc>
        <w:tc>
          <w:tcPr>
            <w:tcW w:w="1390" w:type="dxa"/>
          </w:tcPr>
          <w:p w:rsidR="007B207B" w:rsidRPr="00C110BF" w:rsidRDefault="007B207B" w:rsidP="00C110BF">
            <w:pPr>
              <w:pStyle w:val="ab"/>
              <w:spacing w:line="276" w:lineRule="auto"/>
              <w:rPr>
                <w:sz w:val="24"/>
              </w:rPr>
            </w:pPr>
            <w:r w:rsidRPr="00C110BF">
              <w:rPr>
                <w:sz w:val="24"/>
                <w:lang w:val="en-US"/>
              </w:rPr>
              <w:t>t</w:t>
            </w:r>
            <w:r w:rsidRPr="00C110BF">
              <w:rPr>
                <w:sz w:val="24"/>
              </w:rPr>
              <w:t>-</w:t>
            </w:r>
            <w:r w:rsidRPr="00C110BF">
              <w:rPr>
                <w:sz w:val="24"/>
                <w:lang w:val="en-US"/>
              </w:rPr>
              <w:t>t</w:t>
            </w:r>
            <w:r w:rsidRPr="00C110BF">
              <w:rPr>
                <w:sz w:val="24"/>
                <w:vertAlign w:val="subscript"/>
              </w:rPr>
              <w:t>1</w:t>
            </w:r>
            <w:r w:rsidRPr="00C110BF">
              <w:rPr>
                <w:sz w:val="24"/>
              </w:rPr>
              <w:t xml:space="preserve">, </w:t>
            </w:r>
            <w:r w:rsidRPr="00C110BF">
              <w:rPr>
                <w:sz w:val="24"/>
              </w:rPr>
              <w:sym w:font="Symbol" w:char="F0B0"/>
            </w:r>
            <w:r w:rsidRPr="00C110BF">
              <w:rPr>
                <w:sz w:val="24"/>
              </w:rPr>
              <w:t>С</w:t>
            </w:r>
          </w:p>
        </w:tc>
        <w:tc>
          <w:tcPr>
            <w:tcW w:w="1274" w:type="dxa"/>
          </w:tcPr>
          <w:p w:rsidR="007B207B" w:rsidRPr="00C110BF" w:rsidRDefault="007B207B" w:rsidP="00C110BF">
            <w:pPr>
              <w:pStyle w:val="ab"/>
              <w:spacing w:line="276" w:lineRule="auto"/>
              <w:rPr>
                <w:sz w:val="24"/>
              </w:rPr>
            </w:pPr>
            <w:r w:rsidRPr="00C110BF">
              <w:rPr>
                <w:sz w:val="24"/>
              </w:rPr>
              <w:t>Е, мВ</w:t>
            </w:r>
          </w:p>
        </w:tc>
        <w:tc>
          <w:tcPr>
            <w:tcW w:w="1985" w:type="dxa"/>
          </w:tcPr>
          <w:p w:rsidR="007B207B" w:rsidRPr="00C110BF" w:rsidRDefault="007B207B" w:rsidP="00C110BF">
            <w:pPr>
              <w:pStyle w:val="ab"/>
              <w:spacing w:line="276" w:lineRule="auto"/>
              <w:rPr>
                <w:sz w:val="24"/>
                <w:vertAlign w:val="superscript"/>
              </w:rPr>
            </w:pPr>
            <w:r w:rsidRPr="00C110BF">
              <w:rPr>
                <w:sz w:val="24"/>
              </w:rPr>
              <w:t>(</w:t>
            </w:r>
            <w:r w:rsidRPr="00C110BF">
              <w:rPr>
                <w:sz w:val="24"/>
                <w:lang w:val="en-US"/>
              </w:rPr>
              <w:t>t</w:t>
            </w:r>
            <w:r w:rsidRPr="00C110BF">
              <w:rPr>
                <w:sz w:val="24"/>
              </w:rPr>
              <w:t>-</w:t>
            </w:r>
            <w:r w:rsidRPr="00C110BF">
              <w:rPr>
                <w:sz w:val="24"/>
                <w:lang w:val="en-US"/>
              </w:rPr>
              <w:t>t</w:t>
            </w:r>
            <w:r w:rsidRPr="00C110BF">
              <w:rPr>
                <w:sz w:val="24"/>
                <w:vertAlign w:val="subscript"/>
              </w:rPr>
              <w:t>1</w:t>
            </w:r>
            <w:r w:rsidRPr="00C110BF">
              <w:rPr>
                <w:sz w:val="24"/>
              </w:rPr>
              <w:t>)</w:t>
            </w:r>
            <w:r w:rsidRPr="00C110BF">
              <w:rPr>
                <w:sz w:val="24"/>
                <w:vertAlign w:val="superscript"/>
              </w:rPr>
              <w:t>2</w:t>
            </w:r>
          </w:p>
        </w:tc>
        <w:tc>
          <w:tcPr>
            <w:tcW w:w="2126" w:type="dxa"/>
          </w:tcPr>
          <w:p w:rsidR="007B207B" w:rsidRPr="00C110BF" w:rsidRDefault="007B207B" w:rsidP="00C110BF">
            <w:pPr>
              <w:pStyle w:val="ab"/>
              <w:spacing w:line="276" w:lineRule="auto"/>
              <w:rPr>
                <w:sz w:val="24"/>
                <w:lang w:val="en-US"/>
              </w:rPr>
            </w:pPr>
            <w:r w:rsidRPr="00C110BF">
              <w:rPr>
                <w:sz w:val="24"/>
              </w:rPr>
              <w:t>(</w:t>
            </w:r>
            <w:r w:rsidRPr="00C110BF">
              <w:rPr>
                <w:sz w:val="24"/>
                <w:lang w:val="en-US"/>
              </w:rPr>
              <w:t>t</w:t>
            </w:r>
            <w:r w:rsidRPr="00C110BF">
              <w:rPr>
                <w:sz w:val="24"/>
              </w:rPr>
              <w:t>-</w:t>
            </w:r>
            <w:r w:rsidRPr="00C110BF">
              <w:rPr>
                <w:sz w:val="24"/>
                <w:lang w:val="en-US"/>
              </w:rPr>
              <w:t>t</w:t>
            </w:r>
            <w:r w:rsidRPr="00C110BF">
              <w:rPr>
                <w:sz w:val="24"/>
                <w:vertAlign w:val="subscript"/>
              </w:rPr>
              <w:t>1</w:t>
            </w:r>
            <w:r w:rsidRPr="00C110BF">
              <w:rPr>
                <w:sz w:val="24"/>
              </w:rPr>
              <w:t>)</w:t>
            </w:r>
            <w:r w:rsidRPr="00C110BF">
              <w:rPr>
                <w:sz w:val="24"/>
              </w:rPr>
              <w:sym w:font="Symbol" w:char="F0D7"/>
            </w:r>
            <w:r w:rsidRPr="00C110BF">
              <w:rPr>
                <w:sz w:val="24"/>
              </w:rPr>
              <w:t>Е</w:t>
            </w:r>
          </w:p>
        </w:tc>
        <w:tc>
          <w:tcPr>
            <w:tcW w:w="851" w:type="dxa"/>
          </w:tcPr>
          <w:p w:rsidR="007B207B" w:rsidRPr="00C110BF" w:rsidRDefault="007B207B" w:rsidP="00C110BF">
            <w:pPr>
              <w:pStyle w:val="ab"/>
              <w:spacing w:line="276" w:lineRule="auto"/>
              <w:rPr>
                <w:sz w:val="24"/>
                <w:lang w:val="en-US"/>
              </w:rPr>
            </w:pPr>
            <w:r w:rsidRPr="00C110BF">
              <w:rPr>
                <w:sz w:val="24"/>
                <w:lang w:val="en-US"/>
              </w:rPr>
              <w:t>a</w:t>
            </w:r>
          </w:p>
        </w:tc>
        <w:tc>
          <w:tcPr>
            <w:tcW w:w="789" w:type="dxa"/>
          </w:tcPr>
          <w:p w:rsidR="007B207B" w:rsidRPr="00C110BF" w:rsidRDefault="007B207B" w:rsidP="00C110BF">
            <w:pPr>
              <w:pStyle w:val="ab"/>
              <w:spacing w:line="276" w:lineRule="auto"/>
              <w:rPr>
                <w:sz w:val="24"/>
                <w:lang w:val="en-US"/>
              </w:rPr>
            </w:pPr>
            <w:r w:rsidRPr="00C110BF">
              <w:rPr>
                <w:sz w:val="24"/>
                <w:lang w:val="en-US"/>
              </w:rPr>
              <w:t>b</w:t>
            </w:r>
          </w:p>
        </w:tc>
      </w:tr>
      <w:tr w:rsidR="007B207B" w:rsidRPr="00C110BF" w:rsidTr="00F14002">
        <w:trPr>
          <w:cantSplit/>
          <w:jc w:val="center"/>
        </w:trPr>
        <w:tc>
          <w:tcPr>
            <w:tcW w:w="534" w:type="dxa"/>
          </w:tcPr>
          <w:p w:rsidR="007B207B" w:rsidRPr="00C110BF" w:rsidRDefault="007B207B" w:rsidP="00C110BF">
            <w:pPr>
              <w:pStyle w:val="ab"/>
              <w:spacing w:line="276" w:lineRule="auto"/>
              <w:rPr>
                <w:sz w:val="24"/>
              </w:rPr>
            </w:pPr>
            <w:r w:rsidRPr="00C110BF">
              <w:rPr>
                <w:sz w:val="24"/>
              </w:rPr>
              <w:t>1</w:t>
            </w:r>
          </w:p>
        </w:tc>
        <w:tc>
          <w:tcPr>
            <w:tcW w:w="1390" w:type="dxa"/>
          </w:tcPr>
          <w:p w:rsidR="007B207B" w:rsidRPr="00C110BF" w:rsidRDefault="007B207B" w:rsidP="00C110BF">
            <w:pPr>
              <w:pStyle w:val="ab"/>
              <w:spacing w:line="276" w:lineRule="auto"/>
              <w:rPr>
                <w:sz w:val="24"/>
              </w:rPr>
            </w:pPr>
          </w:p>
        </w:tc>
        <w:tc>
          <w:tcPr>
            <w:tcW w:w="1274" w:type="dxa"/>
          </w:tcPr>
          <w:p w:rsidR="007B207B" w:rsidRPr="00C110BF" w:rsidRDefault="007B207B" w:rsidP="00C110BF">
            <w:pPr>
              <w:pStyle w:val="ab"/>
              <w:spacing w:line="276" w:lineRule="auto"/>
              <w:rPr>
                <w:sz w:val="24"/>
              </w:rPr>
            </w:pPr>
          </w:p>
        </w:tc>
        <w:tc>
          <w:tcPr>
            <w:tcW w:w="1985" w:type="dxa"/>
          </w:tcPr>
          <w:p w:rsidR="007B207B" w:rsidRPr="00C110BF" w:rsidRDefault="007B207B" w:rsidP="00C110BF">
            <w:pPr>
              <w:pStyle w:val="ab"/>
              <w:spacing w:line="276" w:lineRule="auto"/>
              <w:rPr>
                <w:sz w:val="24"/>
              </w:rPr>
            </w:pPr>
          </w:p>
        </w:tc>
        <w:tc>
          <w:tcPr>
            <w:tcW w:w="2126" w:type="dxa"/>
          </w:tcPr>
          <w:p w:rsidR="007B207B" w:rsidRPr="00C110BF" w:rsidRDefault="007B207B" w:rsidP="00C110BF">
            <w:pPr>
              <w:pStyle w:val="ab"/>
              <w:spacing w:line="276" w:lineRule="auto"/>
              <w:rPr>
                <w:sz w:val="24"/>
              </w:rPr>
            </w:pPr>
          </w:p>
        </w:tc>
        <w:tc>
          <w:tcPr>
            <w:tcW w:w="851" w:type="dxa"/>
            <w:vMerge w:val="restart"/>
          </w:tcPr>
          <w:p w:rsidR="007B207B" w:rsidRPr="00C110BF" w:rsidRDefault="007B207B" w:rsidP="00C110BF">
            <w:pPr>
              <w:pStyle w:val="ab"/>
              <w:spacing w:line="276" w:lineRule="auto"/>
              <w:rPr>
                <w:sz w:val="24"/>
              </w:rPr>
            </w:pPr>
          </w:p>
        </w:tc>
        <w:tc>
          <w:tcPr>
            <w:tcW w:w="789" w:type="dxa"/>
            <w:vMerge w:val="restart"/>
          </w:tcPr>
          <w:p w:rsidR="007B207B" w:rsidRPr="00C110BF" w:rsidRDefault="007B207B" w:rsidP="00C110BF">
            <w:pPr>
              <w:pStyle w:val="ab"/>
              <w:spacing w:line="276" w:lineRule="auto"/>
              <w:rPr>
                <w:sz w:val="24"/>
              </w:rPr>
            </w:pPr>
          </w:p>
        </w:tc>
      </w:tr>
      <w:tr w:rsidR="007B207B" w:rsidRPr="00C110BF" w:rsidTr="00F14002">
        <w:trPr>
          <w:cantSplit/>
          <w:jc w:val="center"/>
        </w:trPr>
        <w:tc>
          <w:tcPr>
            <w:tcW w:w="534" w:type="dxa"/>
          </w:tcPr>
          <w:p w:rsidR="007B207B" w:rsidRPr="00C110BF" w:rsidRDefault="007B207B" w:rsidP="00C110BF">
            <w:pPr>
              <w:pStyle w:val="ab"/>
              <w:spacing w:line="276" w:lineRule="auto"/>
              <w:rPr>
                <w:sz w:val="24"/>
              </w:rPr>
            </w:pPr>
            <w:r w:rsidRPr="00C110BF">
              <w:rPr>
                <w:sz w:val="24"/>
              </w:rPr>
              <w:lastRenderedPageBreak/>
              <w:t>2</w:t>
            </w:r>
          </w:p>
        </w:tc>
        <w:tc>
          <w:tcPr>
            <w:tcW w:w="1390" w:type="dxa"/>
          </w:tcPr>
          <w:p w:rsidR="007B207B" w:rsidRPr="00C110BF" w:rsidRDefault="007B207B" w:rsidP="00C110BF">
            <w:pPr>
              <w:pStyle w:val="ab"/>
              <w:spacing w:line="276" w:lineRule="auto"/>
              <w:rPr>
                <w:sz w:val="24"/>
              </w:rPr>
            </w:pPr>
          </w:p>
        </w:tc>
        <w:tc>
          <w:tcPr>
            <w:tcW w:w="1274" w:type="dxa"/>
          </w:tcPr>
          <w:p w:rsidR="007B207B" w:rsidRPr="00C110BF" w:rsidRDefault="007B207B" w:rsidP="00C110BF">
            <w:pPr>
              <w:pStyle w:val="ab"/>
              <w:spacing w:line="276" w:lineRule="auto"/>
              <w:rPr>
                <w:sz w:val="24"/>
              </w:rPr>
            </w:pPr>
          </w:p>
        </w:tc>
        <w:tc>
          <w:tcPr>
            <w:tcW w:w="1985" w:type="dxa"/>
          </w:tcPr>
          <w:p w:rsidR="007B207B" w:rsidRPr="00C110BF" w:rsidRDefault="007B207B" w:rsidP="00C110BF">
            <w:pPr>
              <w:pStyle w:val="ab"/>
              <w:spacing w:line="276" w:lineRule="auto"/>
              <w:rPr>
                <w:sz w:val="24"/>
              </w:rPr>
            </w:pPr>
          </w:p>
        </w:tc>
        <w:tc>
          <w:tcPr>
            <w:tcW w:w="2126" w:type="dxa"/>
          </w:tcPr>
          <w:p w:rsidR="007B207B" w:rsidRPr="00C110BF" w:rsidRDefault="007B207B" w:rsidP="00C110BF">
            <w:pPr>
              <w:pStyle w:val="ab"/>
              <w:spacing w:line="276" w:lineRule="auto"/>
              <w:rPr>
                <w:sz w:val="24"/>
              </w:rPr>
            </w:pPr>
          </w:p>
        </w:tc>
        <w:tc>
          <w:tcPr>
            <w:tcW w:w="851" w:type="dxa"/>
            <w:vMerge/>
          </w:tcPr>
          <w:p w:rsidR="007B207B" w:rsidRPr="00C110BF" w:rsidRDefault="007B207B" w:rsidP="00C110BF">
            <w:pPr>
              <w:pStyle w:val="ab"/>
              <w:spacing w:line="276" w:lineRule="auto"/>
              <w:rPr>
                <w:sz w:val="24"/>
              </w:rPr>
            </w:pPr>
          </w:p>
        </w:tc>
        <w:tc>
          <w:tcPr>
            <w:tcW w:w="789" w:type="dxa"/>
            <w:vMerge/>
          </w:tcPr>
          <w:p w:rsidR="007B207B" w:rsidRPr="00C110BF" w:rsidRDefault="007B207B" w:rsidP="00C110BF">
            <w:pPr>
              <w:pStyle w:val="ab"/>
              <w:spacing w:line="276" w:lineRule="auto"/>
              <w:rPr>
                <w:sz w:val="24"/>
              </w:rPr>
            </w:pPr>
          </w:p>
        </w:tc>
      </w:tr>
      <w:tr w:rsidR="007B207B" w:rsidRPr="00C110BF" w:rsidTr="00F14002">
        <w:trPr>
          <w:cantSplit/>
          <w:jc w:val="center"/>
        </w:trPr>
        <w:tc>
          <w:tcPr>
            <w:tcW w:w="534" w:type="dxa"/>
          </w:tcPr>
          <w:p w:rsidR="007B207B" w:rsidRPr="00C110BF" w:rsidRDefault="007B207B" w:rsidP="00C110BF">
            <w:pPr>
              <w:pStyle w:val="ab"/>
              <w:spacing w:line="276" w:lineRule="auto"/>
              <w:rPr>
                <w:sz w:val="24"/>
              </w:rPr>
            </w:pPr>
            <w:r w:rsidRPr="00C110BF">
              <w:rPr>
                <w:sz w:val="24"/>
              </w:rPr>
              <w:t>…</w:t>
            </w:r>
          </w:p>
        </w:tc>
        <w:tc>
          <w:tcPr>
            <w:tcW w:w="1390" w:type="dxa"/>
          </w:tcPr>
          <w:p w:rsidR="007B207B" w:rsidRPr="00C110BF" w:rsidRDefault="007B207B" w:rsidP="00C110BF">
            <w:pPr>
              <w:pStyle w:val="ab"/>
              <w:spacing w:line="276" w:lineRule="auto"/>
              <w:rPr>
                <w:sz w:val="24"/>
              </w:rPr>
            </w:pPr>
          </w:p>
        </w:tc>
        <w:tc>
          <w:tcPr>
            <w:tcW w:w="1274" w:type="dxa"/>
          </w:tcPr>
          <w:p w:rsidR="007B207B" w:rsidRPr="00C110BF" w:rsidRDefault="007B207B" w:rsidP="00C110BF">
            <w:pPr>
              <w:pStyle w:val="ab"/>
              <w:spacing w:line="276" w:lineRule="auto"/>
              <w:rPr>
                <w:sz w:val="24"/>
              </w:rPr>
            </w:pPr>
          </w:p>
        </w:tc>
        <w:tc>
          <w:tcPr>
            <w:tcW w:w="1985" w:type="dxa"/>
          </w:tcPr>
          <w:p w:rsidR="007B207B" w:rsidRPr="00C110BF" w:rsidRDefault="007B207B" w:rsidP="00C110BF">
            <w:pPr>
              <w:pStyle w:val="ab"/>
              <w:spacing w:line="276" w:lineRule="auto"/>
              <w:rPr>
                <w:sz w:val="24"/>
              </w:rPr>
            </w:pPr>
          </w:p>
        </w:tc>
        <w:tc>
          <w:tcPr>
            <w:tcW w:w="2126" w:type="dxa"/>
          </w:tcPr>
          <w:p w:rsidR="007B207B" w:rsidRPr="00C110BF" w:rsidRDefault="007B207B" w:rsidP="00C110BF">
            <w:pPr>
              <w:pStyle w:val="ab"/>
              <w:spacing w:line="276" w:lineRule="auto"/>
              <w:rPr>
                <w:sz w:val="24"/>
              </w:rPr>
            </w:pPr>
          </w:p>
        </w:tc>
        <w:tc>
          <w:tcPr>
            <w:tcW w:w="851" w:type="dxa"/>
            <w:vMerge/>
          </w:tcPr>
          <w:p w:rsidR="007B207B" w:rsidRPr="00C110BF" w:rsidRDefault="007B207B" w:rsidP="00C110BF">
            <w:pPr>
              <w:pStyle w:val="ab"/>
              <w:spacing w:line="276" w:lineRule="auto"/>
              <w:rPr>
                <w:sz w:val="24"/>
              </w:rPr>
            </w:pPr>
          </w:p>
        </w:tc>
        <w:tc>
          <w:tcPr>
            <w:tcW w:w="789" w:type="dxa"/>
            <w:vMerge/>
          </w:tcPr>
          <w:p w:rsidR="007B207B" w:rsidRPr="00C110BF" w:rsidRDefault="007B207B" w:rsidP="00C110BF">
            <w:pPr>
              <w:pStyle w:val="ab"/>
              <w:spacing w:line="276" w:lineRule="auto"/>
              <w:rPr>
                <w:sz w:val="24"/>
              </w:rPr>
            </w:pPr>
          </w:p>
        </w:tc>
      </w:tr>
      <w:tr w:rsidR="007B207B" w:rsidRPr="00C110BF" w:rsidTr="00F14002">
        <w:trPr>
          <w:cantSplit/>
          <w:jc w:val="center"/>
        </w:trPr>
        <w:tc>
          <w:tcPr>
            <w:tcW w:w="534" w:type="dxa"/>
          </w:tcPr>
          <w:p w:rsidR="007B207B" w:rsidRPr="00C110BF" w:rsidRDefault="007B207B" w:rsidP="00C110BF">
            <w:pPr>
              <w:pStyle w:val="ab"/>
              <w:spacing w:line="276" w:lineRule="auto"/>
              <w:rPr>
                <w:sz w:val="24"/>
                <w:lang w:val="en-US"/>
              </w:rPr>
            </w:pPr>
            <w:r w:rsidRPr="00C110BF">
              <w:rPr>
                <w:sz w:val="24"/>
                <w:lang w:val="en-US"/>
              </w:rPr>
              <w:t>N</w:t>
            </w:r>
          </w:p>
        </w:tc>
        <w:tc>
          <w:tcPr>
            <w:tcW w:w="1390" w:type="dxa"/>
          </w:tcPr>
          <w:p w:rsidR="007B207B" w:rsidRPr="00C110BF" w:rsidRDefault="007B207B" w:rsidP="00C110BF">
            <w:pPr>
              <w:pStyle w:val="ab"/>
              <w:spacing w:line="276" w:lineRule="auto"/>
              <w:rPr>
                <w:sz w:val="24"/>
              </w:rPr>
            </w:pPr>
          </w:p>
        </w:tc>
        <w:tc>
          <w:tcPr>
            <w:tcW w:w="1274" w:type="dxa"/>
          </w:tcPr>
          <w:p w:rsidR="007B207B" w:rsidRPr="00C110BF" w:rsidRDefault="007B207B" w:rsidP="00C110BF">
            <w:pPr>
              <w:pStyle w:val="ab"/>
              <w:spacing w:line="276" w:lineRule="auto"/>
              <w:rPr>
                <w:sz w:val="24"/>
              </w:rPr>
            </w:pPr>
          </w:p>
        </w:tc>
        <w:tc>
          <w:tcPr>
            <w:tcW w:w="1985" w:type="dxa"/>
          </w:tcPr>
          <w:p w:rsidR="007B207B" w:rsidRPr="00C110BF" w:rsidRDefault="007B207B" w:rsidP="00C110BF">
            <w:pPr>
              <w:pStyle w:val="ab"/>
              <w:spacing w:line="276" w:lineRule="auto"/>
              <w:rPr>
                <w:sz w:val="24"/>
              </w:rPr>
            </w:pPr>
          </w:p>
        </w:tc>
        <w:tc>
          <w:tcPr>
            <w:tcW w:w="2126" w:type="dxa"/>
          </w:tcPr>
          <w:p w:rsidR="007B207B" w:rsidRPr="00C110BF" w:rsidRDefault="007B207B" w:rsidP="00C110BF">
            <w:pPr>
              <w:pStyle w:val="ab"/>
              <w:spacing w:line="276" w:lineRule="auto"/>
              <w:rPr>
                <w:sz w:val="24"/>
              </w:rPr>
            </w:pPr>
          </w:p>
        </w:tc>
        <w:tc>
          <w:tcPr>
            <w:tcW w:w="851" w:type="dxa"/>
            <w:vMerge/>
          </w:tcPr>
          <w:p w:rsidR="007B207B" w:rsidRPr="00C110BF" w:rsidRDefault="007B207B" w:rsidP="00C110BF">
            <w:pPr>
              <w:pStyle w:val="ab"/>
              <w:spacing w:line="276" w:lineRule="auto"/>
              <w:rPr>
                <w:sz w:val="24"/>
              </w:rPr>
            </w:pPr>
          </w:p>
        </w:tc>
        <w:tc>
          <w:tcPr>
            <w:tcW w:w="789" w:type="dxa"/>
            <w:vMerge/>
          </w:tcPr>
          <w:p w:rsidR="007B207B" w:rsidRPr="00C110BF" w:rsidRDefault="007B207B" w:rsidP="00C110BF">
            <w:pPr>
              <w:pStyle w:val="ab"/>
              <w:spacing w:line="276" w:lineRule="auto"/>
              <w:rPr>
                <w:sz w:val="24"/>
              </w:rPr>
            </w:pPr>
          </w:p>
        </w:tc>
      </w:tr>
      <w:tr w:rsidR="007B207B" w:rsidRPr="00C110BF" w:rsidTr="00F14002">
        <w:trPr>
          <w:cantSplit/>
          <w:jc w:val="center"/>
        </w:trPr>
        <w:tc>
          <w:tcPr>
            <w:tcW w:w="534" w:type="dxa"/>
          </w:tcPr>
          <w:p w:rsidR="007B207B" w:rsidRPr="00C110BF" w:rsidRDefault="007B207B" w:rsidP="00C110BF">
            <w:pPr>
              <w:pStyle w:val="ab"/>
              <w:spacing w:line="276" w:lineRule="auto"/>
              <w:rPr>
                <w:sz w:val="24"/>
              </w:rPr>
            </w:pPr>
          </w:p>
        </w:tc>
        <w:tc>
          <w:tcPr>
            <w:tcW w:w="1390" w:type="dxa"/>
          </w:tcPr>
          <w:p w:rsidR="007B207B" w:rsidRPr="00C110BF" w:rsidRDefault="007B207B" w:rsidP="00C110BF">
            <w:pPr>
              <w:pStyle w:val="ab"/>
              <w:spacing w:line="276" w:lineRule="auto"/>
              <w:rPr>
                <w:sz w:val="24"/>
              </w:rPr>
            </w:pPr>
            <w:r w:rsidRPr="00C110BF">
              <w:rPr>
                <w:position w:val="-40"/>
                <w:sz w:val="24"/>
              </w:rPr>
              <w:object w:dxaOrig="1380" w:dyaOrig="920">
                <v:shape id="_x0000_i1082" type="#_x0000_t75" style="width:56.25pt;height:35.25pt" o:ole="" fillcolor="window">
                  <v:imagedata r:id="rId184" o:title=""/>
                </v:shape>
                <o:OLEObject Type="Embed" ProgID="Equation.3" ShapeID="_x0000_i1082" DrawAspect="Content" ObjectID="_1473530477" r:id="rId185"/>
              </w:object>
            </w:r>
          </w:p>
        </w:tc>
        <w:tc>
          <w:tcPr>
            <w:tcW w:w="1274" w:type="dxa"/>
          </w:tcPr>
          <w:p w:rsidR="007B207B" w:rsidRPr="00C110BF" w:rsidRDefault="007B207B" w:rsidP="00C110BF">
            <w:pPr>
              <w:pStyle w:val="ab"/>
              <w:spacing w:line="276" w:lineRule="auto"/>
              <w:rPr>
                <w:sz w:val="24"/>
              </w:rPr>
            </w:pPr>
            <w:r w:rsidRPr="00C110BF">
              <w:rPr>
                <w:position w:val="-38"/>
                <w:sz w:val="24"/>
              </w:rPr>
              <w:object w:dxaOrig="960" w:dyaOrig="920">
                <v:shape id="_x0000_i1083" type="#_x0000_t75" style="width:39.75pt;height:34.5pt" o:ole="" fillcolor="window">
                  <v:imagedata r:id="rId186" o:title=""/>
                </v:shape>
                <o:OLEObject Type="Embed" ProgID="Equation.3" ShapeID="_x0000_i1083" DrawAspect="Content" ObjectID="_1473530478" r:id="rId187"/>
              </w:object>
            </w:r>
          </w:p>
        </w:tc>
        <w:tc>
          <w:tcPr>
            <w:tcW w:w="1985" w:type="dxa"/>
          </w:tcPr>
          <w:p w:rsidR="007B207B" w:rsidRPr="00C110BF" w:rsidRDefault="007B207B" w:rsidP="00C110BF">
            <w:pPr>
              <w:pStyle w:val="ab"/>
              <w:spacing w:line="276" w:lineRule="auto"/>
              <w:rPr>
                <w:sz w:val="24"/>
              </w:rPr>
            </w:pPr>
            <w:r w:rsidRPr="00C110BF">
              <w:rPr>
                <w:position w:val="-40"/>
                <w:sz w:val="24"/>
              </w:rPr>
              <w:object w:dxaOrig="1640" w:dyaOrig="920">
                <v:shape id="_x0000_i1084" type="#_x0000_t75" style="width:68.25pt;height:36pt" o:ole="" fillcolor="window">
                  <v:imagedata r:id="rId188" o:title=""/>
                </v:shape>
                <o:OLEObject Type="Embed" ProgID="Equation.3" ShapeID="_x0000_i1084" DrawAspect="Content" ObjectID="_1473530479" r:id="rId189"/>
              </w:object>
            </w:r>
          </w:p>
        </w:tc>
        <w:tc>
          <w:tcPr>
            <w:tcW w:w="2126" w:type="dxa"/>
          </w:tcPr>
          <w:p w:rsidR="007B207B" w:rsidRPr="00C110BF" w:rsidRDefault="007B207B" w:rsidP="00C110BF">
            <w:pPr>
              <w:pStyle w:val="ab"/>
              <w:spacing w:line="276" w:lineRule="auto"/>
              <w:rPr>
                <w:sz w:val="24"/>
              </w:rPr>
            </w:pPr>
            <w:r w:rsidRPr="00C110BF">
              <w:rPr>
                <w:position w:val="-40"/>
                <w:sz w:val="24"/>
              </w:rPr>
              <w:object w:dxaOrig="2040" w:dyaOrig="920">
                <v:shape id="_x0000_i1085" type="#_x0000_t75" style="width:84pt;height:36pt" o:ole="" fillcolor="window">
                  <v:imagedata r:id="rId190" o:title=""/>
                </v:shape>
                <o:OLEObject Type="Embed" ProgID="Equation.3" ShapeID="_x0000_i1085" DrawAspect="Content" ObjectID="_1473530480" r:id="rId191"/>
              </w:object>
            </w:r>
          </w:p>
        </w:tc>
        <w:tc>
          <w:tcPr>
            <w:tcW w:w="851" w:type="dxa"/>
            <w:vMerge/>
          </w:tcPr>
          <w:p w:rsidR="007B207B" w:rsidRPr="00C110BF" w:rsidRDefault="007B207B" w:rsidP="00C110BF">
            <w:pPr>
              <w:pStyle w:val="ab"/>
              <w:spacing w:line="276" w:lineRule="auto"/>
              <w:rPr>
                <w:sz w:val="24"/>
              </w:rPr>
            </w:pPr>
          </w:p>
        </w:tc>
        <w:tc>
          <w:tcPr>
            <w:tcW w:w="789" w:type="dxa"/>
            <w:vMerge/>
          </w:tcPr>
          <w:p w:rsidR="007B207B" w:rsidRPr="00C110BF" w:rsidRDefault="007B207B" w:rsidP="00C110BF">
            <w:pPr>
              <w:pStyle w:val="ab"/>
              <w:spacing w:line="276" w:lineRule="auto"/>
              <w:rPr>
                <w:sz w:val="24"/>
              </w:rPr>
            </w:pPr>
          </w:p>
        </w:tc>
      </w:tr>
    </w:tbl>
    <w:p w:rsidR="007B207B" w:rsidRPr="00C110BF" w:rsidRDefault="007B207B" w:rsidP="00C110BF">
      <w:pPr>
        <w:pStyle w:val="ab"/>
        <w:spacing w:line="276" w:lineRule="auto"/>
        <w:ind w:firstLine="709"/>
        <w:rPr>
          <w:sz w:val="24"/>
        </w:rPr>
      </w:pPr>
    </w:p>
    <w:p w:rsidR="007B207B" w:rsidRPr="00C110BF" w:rsidRDefault="007B207B" w:rsidP="00C110BF">
      <w:pPr>
        <w:pStyle w:val="ab"/>
        <w:spacing w:line="276" w:lineRule="auto"/>
        <w:ind w:firstLine="709"/>
        <w:rPr>
          <w:sz w:val="24"/>
        </w:rPr>
      </w:pPr>
      <w:r w:rsidRPr="00C110BF">
        <w:rPr>
          <w:sz w:val="24"/>
        </w:rPr>
        <w:t xml:space="preserve">Постройте на одном графике экспериментальные точки и прямую, полученную методом наименьших квадратов. Сделайте вывод о достоверности такой аппроксимации. Определите </w:t>
      </w:r>
      <w:proofErr w:type="gramStart"/>
      <w:r w:rsidRPr="00C110BF">
        <w:rPr>
          <w:sz w:val="24"/>
        </w:rPr>
        <w:t>удельную</w:t>
      </w:r>
      <w:proofErr w:type="gramEnd"/>
      <w:r w:rsidRPr="00C110BF">
        <w:rPr>
          <w:sz w:val="24"/>
        </w:rPr>
        <w:t xml:space="preserve"> термоЭДС термопары.</w:t>
      </w:r>
    </w:p>
    <w:p w:rsidR="007B207B" w:rsidRPr="00C110BF" w:rsidRDefault="007B207B" w:rsidP="00C110BF">
      <w:pPr>
        <w:pStyle w:val="ab"/>
        <w:spacing w:line="276" w:lineRule="auto"/>
        <w:ind w:firstLine="709"/>
        <w:rPr>
          <w:sz w:val="24"/>
        </w:rPr>
      </w:pPr>
      <w:r w:rsidRPr="00C110BF">
        <w:rPr>
          <w:sz w:val="24"/>
        </w:rPr>
        <w:t>Используя полученный градуировочный график, измерьте температуру вашего тела, зажав спай термопары пальцами.</w:t>
      </w:r>
    </w:p>
    <w:p w:rsidR="007B207B" w:rsidRPr="00C110BF" w:rsidRDefault="00C110BF" w:rsidP="00C110BF">
      <w:pPr>
        <w:spacing w:line="276" w:lineRule="auto"/>
        <w:jc w:val="both"/>
        <w:rPr>
          <w:b/>
          <w:caps/>
        </w:rPr>
      </w:pPr>
      <w:r w:rsidRPr="00C110BF">
        <w:rPr>
          <w:b/>
        </w:rPr>
        <w:t>Контрольные вопросы.</w:t>
      </w:r>
    </w:p>
    <w:p w:rsidR="007B207B" w:rsidRPr="00C110BF" w:rsidRDefault="007B207B" w:rsidP="004403C0">
      <w:pPr>
        <w:numPr>
          <w:ilvl w:val="0"/>
          <w:numId w:val="30"/>
        </w:numPr>
        <w:spacing w:line="276" w:lineRule="auto"/>
        <w:ind w:left="0" w:firstLine="709"/>
        <w:jc w:val="both"/>
      </w:pPr>
      <w:r w:rsidRPr="00C110BF">
        <w:t>Что характеризует температура? Каковы основные принципы термометрии?</w:t>
      </w:r>
    </w:p>
    <w:p w:rsidR="007B207B" w:rsidRPr="00C110BF" w:rsidRDefault="007B207B" w:rsidP="004403C0">
      <w:pPr>
        <w:numPr>
          <w:ilvl w:val="0"/>
          <w:numId w:val="30"/>
        </w:numPr>
        <w:spacing w:line="276" w:lineRule="auto"/>
        <w:ind w:left="0" w:firstLine="709"/>
        <w:jc w:val="both"/>
      </w:pPr>
      <w:r w:rsidRPr="00C110BF">
        <w:t>Опишите принцип построения известных вам температурных шкал?</w:t>
      </w:r>
    </w:p>
    <w:p w:rsidR="007B207B" w:rsidRPr="00C110BF" w:rsidRDefault="007B207B" w:rsidP="004403C0">
      <w:pPr>
        <w:numPr>
          <w:ilvl w:val="0"/>
          <w:numId w:val="30"/>
        </w:numPr>
        <w:spacing w:line="276" w:lineRule="auto"/>
        <w:ind w:left="0" w:firstLine="709"/>
        <w:jc w:val="both"/>
      </w:pPr>
      <w:r w:rsidRPr="00C110BF">
        <w:t>Опишите устройство газового термометра?</w:t>
      </w:r>
    </w:p>
    <w:p w:rsidR="007B207B" w:rsidRPr="00C110BF" w:rsidRDefault="007B207B" w:rsidP="004403C0">
      <w:pPr>
        <w:numPr>
          <w:ilvl w:val="0"/>
          <w:numId w:val="30"/>
        </w:numPr>
        <w:spacing w:line="276" w:lineRule="auto"/>
        <w:ind w:left="0" w:firstLine="709"/>
        <w:jc w:val="both"/>
      </w:pPr>
      <w:r w:rsidRPr="00C110BF">
        <w:t>Опишите устройство жидкостных термометров? Каковы их достоинства и недостатки?</w:t>
      </w:r>
    </w:p>
    <w:p w:rsidR="007B207B" w:rsidRPr="00C110BF" w:rsidRDefault="007B207B" w:rsidP="004403C0">
      <w:pPr>
        <w:numPr>
          <w:ilvl w:val="0"/>
          <w:numId w:val="30"/>
        </w:numPr>
        <w:spacing w:line="276" w:lineRule="auto"/>
        <w:ind w:left="0" w:firstLine="709"/>
        <w:jc w:val="both"/>
      </w:pPr>
      <w:r w:rsidRPr="00C110BF">
        <w:t>Каков принцип действия твердотельных термометров?</w:t>
      </w:r>
    </w:p>
    <w:p w:rsidR="007B207B" w:rsidRPr="00C110BF" w:rsidRDefault="007B207B" w:rsidP="004403C0">
      <w:pPr>
        <w:numPr>
          <w:ilvl w:val="0"/>
          <w:numId w:val="30"/>
        </w:numPr>
        <w:spacing w:line="276" w:lineRule="auto"/>
        <w:ind w:left="0" w:firstLine="709"/>
        <w:jc w:val="both"/>
      </w:pPr>
      <w:r w:rsidRPr="00C110BF">
        <w:t>Как использовать термопары и терморезисторы для измерения температуры?</w:t>
      </w:r>
    </w:p>
    <w:p w:rsidR="007B207B" w:rsidRPr="00C110BF" w:rsidRDefault="007B207B" w:rsidP="004403C0">
      <w:pPr>
        <w:numPr>
          <w:ilvl w:val="0"/>
          <w:numId w:val="30"/>
        </w:numPr>
        <w:spacing w:line="276" w:lineRule="auto"/>
        <w:ind w:left="0" w:firstLine="709"/>
        <w:jc w:val="both"/>
      </w:pPr>
      <w:r w:rsidRPr="00C110BF">
        <w:t>Как производится градуировка термопар?</w:t>
      </w:r>
    </w:p>
    <w:p w:rsidR="007B207B" w:rsidRPr="00C110BF" w:rsidRDefault="007B207B" w:rsidP="004403C0">
      <w:pPr>
        <w:numPr>
          <w:ilvl w:val="0"/>
          <w:numId w:val="30"/>
        </w:numPr>
        <w:spacing w:line="276" w:lineRule="auto"/>
        <w:ind w:left="0" w:firstLine="709"/>
        <w:jc w:val="both"/>
      </w:pPr>
      <w:r w:rsidRPr="00C110BF">
        <w:t>Для чего нужен метод наименьших квадратов?</w:t>
      </w:r>
    </w:p>
    <w:p w:rsidR="007B207B" w:rsidRDefault="007B207B" w:rsidP="00F14002">
      <w:pPr>
        <w:spacing w:line="276" w:lineRule="auto"/>
        <w:ind w:firstLine="709"/>
      </w:pPr>
    </w:p>
    <w:p w:rsidR="006C2E1A" w:rsidRDefault="006C2E1A" w:rsidP="006C2E1A">
      <w:pPr>
        <w:spacing w:line="276" w:lineRule="auto"/>
        <w:ind w:firstLine="709"/>
        <w:rPr>
          <w:b/>
        </w:rPr>
      </w:pPr>
      <w:r>
        <w:rPr>
          <w:b/>
        </w:rPr>
        <w:t>Список литературы.</w:t>
      </w:r>
    </w:p>
    <w:p w:rsidR="006C2E1A" w:rsidRDefault="006C2E1A" w:rsidP="006C2E1A">
      <w:pPr>
        <w:spacing w:line="276" w:lineRule="auto"/>
        <w:ind w:firstLine="709"/>
        <w:jc w:val="both"/>
        <w:rPr>
          <w:rFonts w:eastAsia="Times New Roman"/>
          <w:lang w:eastAsia="ru-RU"/>
        </w:rPr>
      </w:pPr>
      <w:r>
        <w:t xml:space="preserve">1.Монтаж,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Default="006C2E1A" w:rsidP="006C2E1A">
      <w:pPr>
        <w:spacing w:line="276" w:lineRule="auto"/>
        <w:ind w:firstLine="709"/>
        <w:jc w:val="both"/>
        <w:rPr>
          <w:rFonts w:eastAsia="Times New Roman"/>
          <w:lang w:eastAsia="ru-RU"/>
        </w:rPr>
      </w:pPr>
      <w:r>
        <w:t xml:space="preserve">2.Правила безопасности при эксплуатации электроустановок. – М.: Бюро печати, 2007. </w:t>
      </w:r>
    </w:p>
    <w:p w:rsidR="006C2E1A" w:rsidRDefault="006C2E1A" w:rsidP="006C2E1A">
      <w:pPr>
        <w:spacing w:line="276" w:lineRule="auto"/>
        <w:ind w:firstLine="709"/>
        <w:jc w:val="both"/>
      </w:pPr>
      <w:r>
        <w:t>3. Правила технической эксплуатации электрических станций и сетей РФ. – М.: Изд-во НЦ ЭНАС, 2007.</w:t>
      </w: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Default="00C110BF" w:rsidP="00F14002">
      <w:pPr>
        <w:spacing w:line="276" w:lineRule="auto"/>
        <w:ind w:firstLine="709"/>
      </w:pPr>
    </w:p>
    <w:p w:rsidR="00C110BF" w:rsidRPr="007B207B" w:rsidRDefault="00C110BF" w:rsidP="00F14002">
      <w:pPr>
        <w:spacing w:line="276" w:lineRule="auto"/>
        <w:ind w:firstLine="709"/>
      </w:pPr>
    </w:p>
    <w:p w:rsidR="007B207B" w:rsidRPr="00C110BF" w:rsidRDefault="007B207B" w:rsidP="00F14002">
      <w:pPr>
        <w:widowControl w:val="0"/>
        <w:spacing w:line="276" w:lineRule="auto"/>
        <w:ind w:firstLine="709"/>
        <w:rPr>
          <w:b/>
        </w:rPr>
      </w:pPr>
      <w:r w:rsidRPr="00C110BF">
        <w:rPr>
          <w:b/>
          <w:shd w:val="clear" w:color="auto" w:fill="FFFFFF"/>
        </w:rPr>
        <w:lastRenderedPageBreak/>
        <w:t xml:space="preserve">Лабораторная работа №25. </w:t>
      </w:r>
      <w:r w:rsidRPr="00C110BF">
        <w:rPr>
          <w:b/>
        </w:rPr>
        <w:t>Дефектация изоляции кабелей</w:t>
      </w:r>
    </w:p>
    <w:p w:rsidR="007B207B" w:rsidRPr="00C110BF" w:rsidRDefault="007B207B" w:rsidP="00F14002">
      <w:pPr>
        <w:spacing w:line="276" w:lineRule="auto"/>
        <w:ind w:firstLine="709"/>
      </w:pPr>
      <w:r w:rsidRPr="004403C0">
        <w:rPr>
          <w:b/>
        </w:rPr>
        <w:t>Цель работы</w:t>
      </w:r>
      <w:proofErr w:type="gramStart"/>
      <w:r w:rsidR="004403C0" w:rsidRPr="004403C0">
        <w:rPr>
          <w:b/>
        </w:rPr>
        <w:t>:</w:t>
      </w:r>
      <w:r w:rsidRPr="00C110BF">
        <w:t>и</w:t>
      </w:r>
      <w:proofErr w:type="gramEnd"/>
      <w:r w:rsidRPr="00C110BF">
        <w:t>зучение методов определения характера и места повреждения силовых кабелей.</w:t>
      </w:r>
    </w:p>
    <w:p w:rsidR="007B207B" w:rsidRPr="004403C0" w:rsidRDefault="004403C0" w:rsidP="004403C0">
      <w:pPr>
        <w:spacing w:line="276" w:lineRule="auto"/>
        <w:ind w:firstLine="709"/>
        <w:rPr>
          <w:u w:val="single"/>
        </w:rPr>
      </w:pPr>
      <w:r w:rsidRPr="004403C0">
        <w:rPr>
          <w:b/>
        </w:rPr>
        <w:t>Оборудование</w:t>
      </w:r>
      <w:proofErr w:type="gramStart"/>
      <w:r w:rsidRPr="004403C0">
        <w:rPr>
          <w:b/>
        </w:rPr>
        <w:t>:</w:t>
      </w:r>
      <w:r>
        <w:t>м</w:t>
      </w:r>
      <w:proofErr w:type="gramEnd"/>
      <w:r>
        <w:t>ост постоянного тока типа УМВ, к</w:t>
      </w:r>
      <w:r w:rsidR="007B207B" w:rsidRPr="00C110BF">
        <w:t>омплект кабелои</w:t>
      </w:r>
      <w:r>
        <w:t>сдателя КП-4 П, о</w:t>
      </w:r>
      <w:r w:rsidR="007B207B" w:rsidRPr="00C110BF">
        <w:t xml:space="preserve">трезок кабеля 5…10 </w:t>
      </w:r>
      <w:r w:rsidR="007B207B" w:rsidRPr="00C110BF">
        <w:rPr>
          <w:rFonts w:eastAsia="Times New Roman"/>
          <w:position w:val="-10"/>
        </w:rPr>
        <w:object w:dxaOrig="240" w:dyaOrig="260">
          <v:shape id="_x0000_i1086" type="#_x0000_t75" style="width:11.25pt;height:12pt" o:ole="">
            <v:imagedata r:id="rId192" o:title=""/>
          </v:shape>
          <o:OLEObject Type="Embed" ProgID="Equation.3" ShapeID="_x0000_i1086" DrawAspect="Content" ObjectID="_1473530481" r:id="rId193"/>
        </w:object>
      </w:r>
      <w:r>
        <w:t xml:space="preserve"> для дефектации его мостом, м</w:t>
      </w:r>
      <w:r w:rsidR="007B207B" w:rsidRPr="00C110BF">
        <w:t>егомметр для определения пораженной жилы.</w:t>
      </w:r>
    </w:p>
    <w:p w:rsidR="007B207B" w:rsidRPr="004403C0" w:rsidRDefault="007B207B" w:rsidP="00F14002">
      <w:pPr>
        <w:spacing w:line="276" w:lineRule="auto"/>
        <w:ind w:firstLine="709"/>
        <w:rPr>
          <w:b/>
        </w:rPr>
      </w:pPr>
      <w:r w:rsidRPr="004403C0">
        <w:rPr>
          <w:b/>
        </w:rPr>
        <w:t>Порядок выполнения работы</w:t>
      </w:r>
    </w:p>
    <w:p w:rsidR="007B207B" w:rsidRPr="00C110BF" w:rsidRDefault="007B207B" w:rsidP="004403C0">
      <w:pPr>
        <w:numPr>
          <w:ilvl w:val="0"/>
          <w:numId w:val="31"/>
        </w:numPr>
        <w:spacing w:line="276" w:lineRule="auto"/>
        <w:ind w:left="0" w:firstLine="709"/>
      </w:pPr>
      <w:r w:rsidRPr="00C110BF">
        <w:t>В кабеле создается искусственное повреждение между жилами, обрыв жилы или пробой изоляции между одной жилой и свинцовой оболочкой.</w:t>
      </w:r>
    </w:p>
    <w:p w:rsidR="007B207B" w:rsidRPr="00C110BF" w:rsidRDefault="007B207B" w:rsidP="004403C0">
      <w:pPr>
        <w:numPr>
          <w:ilvl w:val="0"/>
          <w:numId w:val="31"/>
        </w:numPr>
        <w:spacing w:line="276" w:lineRule="auto"/>
        <w:ind w:left="0" w:firstLine="709"/>
      </w:pPr>
      <w:r w:rsidRPr="00C110BF">
        <w:t>С помощью мегомметра необходимо определить характер повреждения и выявить дефектные жилы, что возможно путем «прозванивания» всех жил кабеля между собой и на бронь или свинцовую оболочку.</w:t>
      </w:r>
    </w:p>
    <w:p w:rsidR="007B207B" w:rsidRPr="00C110BF" w:rsidRDefault="007B207B" w:rsidP="004403C0">
      <w:pPr>
        <w:numPr>
          <w:ilvl w:val="0"/>
          <w:numId w:val="31"/>
        </w:numPr>
        <w:spacing w:line="276" w:lineRule="auto"/>
        <w:ind w:left="0" w:firstLine="709"/>
      </w:pPr>
      <w:r w:rsidRPr="00C110BF">
        <w:t xml:space="preserve">Ознакомиться с конструкцией и схемой моста постоянного тока. УМВ, </w:t>
      </w:r>
      <w:proofErr w:type="gramStart"/>
      <w:r w:rsidRPr="00C110BF">
        <w:t>который</w:t>
      </w:r>
      <w:proofErr w:type="gramEnd"/>
      <w:r w:rsidRPr="00C110BF">
        <w:t xml:space="preserve"> позволяет производить кабельные измерения по схеме Варлея и по схеме Муррея.</w:t>
      </w:r>
    </w:p>
    <w:p w:rsidR="007B207B" w:rsidRPr="00C110BF" w:rsidRDefault="007B207B" w:rsidP="004403C0">
      <w:pPr>
        <w:numPr>
          <w:ilvl w:val="0"/>
          <w:numId w:val="31"/>
        </w:numPr>
        <w:spacing w:line="276" w:lineRule="auto"/>
        <w:ind w:left="0" w:firstLine="709"/>
      </w:pPr>
      <w:r w:rsidRPr="00C110BF">
        <w:t xml:space="preserve">Уяснить, в каких </w:t>
      </w:r>
      <w:proofErr w:type="gramStart"/>
      <w:r w:rsidRPr="00C110BF">
        <w:t>случаях</w:t>
      </w:r>
      <w:proofErr w:type="gramEnd"/>
      <w:r w:rsidRPr="00C110BF">
        <w:t xml:space="preserve"> и к </w:t>
      </w:r>
      <w:proofErr w:type="gramStart"/>
      <w:r w:rsidRPr="00C110BF">
        <w:t>каким</w:t>
      </w:r>
      <w:proofErr w:type="gramEnd"/>
      <w:r w:rsidRPr="00C110BF">
        <w:t xml:space="preserve"> клеммам подключаются поврежденные жилы кабеля, какое напряжение батареи необходимо в каждом случае. Схема и описание работы с прибором приведены на внутренней стороне его крышки.</w:t>
      </w:r>
    </w:p>
    <w:p w:rsidR="007B207B" w:rsidRPr="00C110BF" w:rsidRDefault="007B207B" w:rsidP="004403C0">
      <w:pPr>
        <w:numPr>
          <w:ilvl w:val="0"/>
          <w:numId w:val="31"/>
        </w:numPr>
        <w:spacing w:line="276" w:lineRule="auto"/>
        <w:ind w:left="0" w:firstLine="709"/>
      </w:pPr>
      <w:r w:rsidRPr="00C110BF">
        <w:t>Определение места замыкания жилы кабеля на землю (или на другую жилу).</w:t>
      </w:r>
    </w:p>
    <w:p w:rsidR="007B207B" w:rsidRPr="00C110BF" w:rsidRDefault="007B207B" w:rsidP="004403C0">
      <w:pPr>
        <w:numPr>
          <w:ilvl w:val="1"/>
          <w:numId w:val="31"/>
        </w:numPr>
        <w:spacing w:line="276" w:lineRule="auto"/>
        <w:ind w:firstLine="709"/>
      </w:pPr>
      <w:r w:rsidRPr="00C110BF">
        <w:t>Присоединить кабель к мосту по схеме Муррея (рис 4.1), для чего:</w:t>
      </w:r>
    </w:p>
    <w:p w:rsidR="007B207B" w:rsidRPr="00C110BF" w:rsidRDefault="007B207B" w:rsidP="00F14002">
      <w:pPr>
        <w:spacing w:line="276" w:lineRule="auto"/>
        <w:ind w:firstLine="709"/>
      </w:pPr>
      <w:r w:rsidRPr="00C110BF">
        <w:t xml:space="preserve">         а) батарею присоединить к зажимам «Б»;</w:t>
      </w:r>
    </w:p>
    <w:p w:rsidR="007B207B" w:rsidRPr="00C110BF" w:rsidRDefault="007B207B" w:rsidP="00F14002">
      <w:pPr>
        <w:spacing w:line="276" w:lineRule="auto"/>
        <w:ind w:firstLine="709"/>
      </w:pPr>
      <w:r w:rsidRPr="00C110BF">
        <w:t xml:space="preserve">         б) землю присоединить к зажиму «3»;</w:t>
      </w:r>
    </w:p>
    <w:p w:rsidR="007B207B" w:rsidRPr="00C110BF" w:rsidRDefault="007B207B" w:rsidP="00F14002">
      <w:pPr>
        <w:spacing w:line="276" w:lineRule="auto"/>
        <w:ind w:firstLine="709"/>
      </w:pPr>
      <w:r w:rsidRPr="00C110BF">
        <w:t xml:space="preserve">         в) концы жил кабеля присоединить к зажимам «Х»;</w:t>
      </w:r>
    </w:p>
    <w:p w:rsidR="007B207B" w:rsidRPr="00C110BF" w:rsidRDefault="007B207B" w:rsidP="00F14002">
      <w:pPr>
        <w:spacing w:line="276" w:lineRule="auto"/>
        <w:ind w:firstLine="709"/>
      </w:pPr>
      <w:r w:rsidRPr="00C110BF">
        <w:t xml:space="preserve">         г) соединить между собой на противоположном конце поврежденную и исправную жилу;</w:t>
      </w:r>
    </w:p>
    <w:p w:rsidR="007B207B" w:rsidRPr="00C110BF" w:rsidRDefault="007B207B" w:rsidP="00F14002">
      <w:pPr>
        <w:spacing w:line="276" w:lineRule="auto"/>
        <w:ind w:firstLine="709"/>
      </w:pPr>
      <w:r w:rsidRPr="00C110BF">
        <w:t xml:space="preserve">        д) рукоятку переключателя поставить в положение «ПМ»;</w:t>
      </w:r>
    </w:p>
    <w:p w:rsidR="007B207B" w:rsidRPr="00C110BF" w:rsidRDefault="007B207B" w:rsidP="00F14002">
      <w:pPr>
        <w:spacing w:line="276" w:lineRule="auto"/>
        <w:ind w:firstLine="709"/>
      </w:pPr>
      <w:r w:rsidRPr="00C110BF">
        <w:t xml:space="preserve">        е) ручку курбели плеч отношений поставить в одно из положений М </w:t>
      </w:r>
      <w:smartTag w:uri="urn:schemas-microsoft-com:office:smarttags" w:element="metricconverter">
        <w:smartTagPr>
          <w:attr w:name="ProductID" w:val="1000, М"/>
        </w:smartTagPr>
        <w:r w:rsidRPr="00C110BF">
          <w:t>1000, М</w:t>
        </w:r>
      </w:smartTag>
      <w:r w:rsidRPr="00C110BF">
        <w:t xml:space="preserve"> 100 или М 10 в зависимости от сопротивления измеряемого участка </w:t>
      </w:r>
      <w:proofErr w:type="gramStart"/>
      <w:r w:rsidRPr="00C110BF">
        <w:t xml:space="preserve">( </w:t>
      </w:r>
      <w:proofErr w:type="gramEnd"/>
      <w:r w:rsidRPr="00C110BF">
        <w:t>в данном случае положение М 100).</w:t>
      </w:r>
    </w:p>
    <w:p w:rsidR="007B207B" w:rsidRPr="00C110BF" w:rsidRDefault="007B207B" w:rsidP="00F14002">
      <w:pPr>
        <w:spacing w:line="276" w:lineRule="auto"/>
        <w:ind w:firstLine="709"/>
      </w:pPr>
      <w:r w:rsidRPr="00C110BF">
        <w:t xml:space="preserve">   5.2.  Включить ключ гальванометра в положение «ГРУБО» и с помощью ручек сравнительного плеча уравновесить мост, после чего отключить ключ «ГРУБО» и нажать ключ «ТОЧНО» и окончательно уравновесить мост.</w:t>
      </w:r>
    </w:p>
    <w:p w:rsidR="007B207B" w:rsidRPr="00C110BF" w:rsidRDefault="007B207B" w:rsidP="00F14002">
      <w:pPr>
        <w:spacing w:line="276" w:lineRule="auto"/>
        <w:ind w:firstLine="709"/>
      </w:pPr>
      <w:r w:rsidRPr="00C110BF">
        <w:t xml:space="preserve">   5.3.   Сопротивление до места повреждения кабеля определяется по формуле  </w:t>
      </w:r>
      <w:r w:rsidRPr="00C110BF">
        <w:rPr>
          <w:rFonts w:eastAsia="Times New Roman"/>
          <w:position w:val="-24"/>
        </w:rPr>
        <w:object w:dxaOrig="1279" w:dyaOrig="620">
          <v:shape id="_x0000_i1087" type="#_x0000_t75" style="width:63.75pt;height:31.5pt" o:ole="">
            <v:imagedata r:id="rId194" o:title=""/>
          </v:shape>
          <o:OLEObject Type="Embed" ProgID="Equation.3" ShapeID="_x0000_i1087" DrawAspect="Content" ObjectID="_1473530482" r:id="rId195"/>
        </w:object>
      </w:r>
      <w:r w:rsidRPr="00C110BF">
        <w:t xml:space="preserve">                 (1)</w:t>
      </w:r>
    </w:p>
    <w:p w:rsidR="007B207B" w:rsidRPr="00C110BF" w:rsidRDefault="007B207B" w:rsidP="00F14002">
      <w:pPr>
        <w:spacing w:line="276" w:lineRule="auto"/>
        <w:ind w:firstLine="709"/>
      </w:pPr>
    </w:p>
    <w:p w:rsidR="007B207B" w:rsidRPr="00C110BF" w:rsidRDefault="007B207B" w:rsidP="00F14002">
      <w:pPr>
        <w:spacing w:line="276" w:lineRule="auto"/>
        <w:ind w:firstLine="709"/>
      </w:pPr>
      <w:r w:rsidRPr="00C110BF">
        <w:t xml:space="preserve">Где </w:t>
      </w:r>
      <w:r w:rsidRPr="00C110BF">
        <w:rPr>
          <w:lang w:val="en-US"/>
        </w:rPr>
        <w:t>r</w:t>
      </w:r>
      <w:r w:rsidRPr="00C110BF">
        <w:t xml:space="preserve"> – полное сопротивление кабеля ( петля </w:t>
      </w:r>
      <w:r w:rsidRPr="00C110BF">
        <w:rPr>
          <w:lang w:val="en-US"/>
        </w:rPr>
        <w:t>XS</w:t>
      </w:r>
      <w:r w:rsidRPr="00C110BF">
        <w:t>ПХ)</w:t>
      </w:r>
      <w:proofErr w:type="gramStart"/>
      <w:r w:rsidRPr="00C110BF">
        <w:t xml:space="preserve"> ,</w:t>
      </w:r>
      <w:proofErr w:type="gramEnd"/>
      <w:r w:rsidRPr="00C110BF">
        <w:t xml:space="preserve"> Ом;</w:t>
      </w:r>
    </w:p>
    <w:p w:rsidR="007B207B" w:rsidRPr="00C110BF" w:rsidRDefault="007B207B" w:rsidP="00F14002">
      <w:pPr>
        <w:spacing w:line="276" w:lineRule="auto"/>
        <w:ind w:firstLine="709"/>
      </w:pPr>
      <w:r w:rsidRPr="00C110BF">
        <w:rPr>
          <w:lang w:val="en-US"/>
        </w:rPr>
        <w:t>R</w:t>
      </w:r>
      <w:r w:rsidRPr="00C110BF">
        <w:t xml:space="preserve"> – </w:t>
      </w:r>
      <w:proofErr w:type="gramStart"/>
      <w:r w:rsidRPr="00C110BF">
        <w:t>сопротивление</w:t>
      </w:r>
      <w:proofErr w:type="gramEnd"/>
      <w:r w:rsidRPr="00C110BF">
        <w:t xml:space="preserve"> сравнительного плеча при уравновешенности схем Куррея, Ом;</w:t>
      </w:r>
    </w:p>
    <w:p w:rsidR="007B207B" w:rsidRPr="00C110BF" w:rsidRDefault="007B207B" w:rsidP="00F14002">
      <w:pPr>
        <w:spacing w:line="276" w:lineRule="auto"/>
        <w:ind w:firstLine="709"/>
      </w:pPr>
      <w:r w:rsidRPr="00C110BF">
        <w:t xml:space="preserve"> М – отсчеты по курбели плеч отношений: М </w:t>
      </w:r>
      <w:smartTag w:uri="urn:schemas-microsoft-com:office:smarttags" w:element="metricconverter">
        <w:smartTagPr>
          <w:attr w:name="ProductID" w:val="1000, М"/>
        </w:smartTagPr>
        <w:r w:rsidRPr="00C110BF">
          <w:t>1000, М</w:t>
        </w:r>
      </w:smartTag>
      <w:smartTag w:uri="urn:schemas-microsoft-com:office:smarttags" w:element="metricconverter">
        <w:smartTagPr>
          <w:attr w:name="ProductID" w:val="100, М"/>
        </w:smartTagPr>
        <w:r w:rsidRPr="00C110BF">
          <w:t>100, М</w:t>
        </w:r>
      </w:smartTag>
      <w:r w:rsidRPr="00C110BF">
        <w:t xml:space="preserve"> 10, </w:t>
      </w:r>
      <w:proofErr w:type="gramStart"/>
      <w:r w:rsidRPr="00C110BF">
        <w:t>равные</w:t>
      </w:r>
      <w:proofErr w:type="gramEnd"/>
      <w:r w:rsidRPr="00C110BF">
        <w:t xml:space="preserve"> соответственно 1000 Ом, 100 Ом, 10 Ом.</w:t>
      </w:r>
    </w:p>
    <w:p w:rsidR="007B207B" w:rsidRPr="00C110BF" w:rsidRDefault="007B207B" w:rsidP="00F14002">
      <w:pPr>
        <w:spacing w:line="276" w:lineRule="auto"/>
        <w:ind w:firstLine="709"/>
      </w:pPr>
      <w:r w:rsidRPr="00C110BF">
        <w:t xml:space="preserve">Если сопротивление </w:t>
      </w:r>
      <w:r w:rsidRPr="00C110BF">
        <w:rPr>
          <w:rFonts w:eastAsia="Times New Roman"/>
          <w:position w:val="-12"/>
        </w:rPr>
        <w:object w:dxaOrig="240" w:dyaOrig="360">
          <v:shape id="_x0000_i1088" type="#_x0000_t75" style="width:11.25pt;height:18pt" o:ole="">
            <v:imagedata r:id="rId196" o:title=""/>
          </v:shape>
          <o:OLEObject Type="Embed" ProgID="Equation.3" ShapeID="_x0000_i1088" DrawAspect="Content" ObjectID="_1473530483" r:id="rId197"/>
        </w:object>
      </w:r>
      <w:r w:rsidRPr="00C110BF">
        <w:rPr>
          <w:lang w:val="en-US"/>
        </w:rPr>
        <w:t>ur</w:t>
      </w:r>
      <w:r w:rsidRPr="00C110BF">
        <w:t xml:space="preserve">  в выражении (1) разделить на удельное сопротивление и площадь сечения жил кабеля, то (1) примет вид, удобный для определения расстояния от моста до места повреждения</w:t>
      </w:r>
    </w:p>
    <w:p w:rsidR="007B207B" w:rsidRPr="00C110BF" w:rsidRDefault="007B207B" w:rsidP="00F14002">
      <w:pPr>
        <w:spacing w:line="276" w:lineRule="auto"/>
        <w:ind w:firstLine="709"/>
      </w:pPr>
      <w:r w:rsidRPr="00C110BF">
        <w:rPr>
          <w:rFonts w:eastAsia="Times New Roman"/>
          <w:position w:val="-24"/>
        </w:rPr>
        <w:object w:dxaOrig="1600" w:dyaOrig="620">
          <v:shape id="_x0000_i1089" type="#_x0000_t75" style="width:80.25pt;height:31.5pt" o:ole="">
            <v:imagedata r:id="rId198" o:title=""/>
          </v:shape>
          <o:OLEObject Type="Embed" ProgID="Equation.3" ShapeID="_x0000_i1089" DrawAspect="Content" ObjectID="_1473530484" r:id="rId199"/>
        </w:object>
      </w:r>
      <w:r w:rsidRPr="00C110BF">
        <w:t xml:space="preserve">                                (2),</w:t>
      </w: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r w:rsidRPr="00C110BF">
        <w:t xml:space="preserve">Где L – длина всего участка дефектируемого кабеля, </w:t>
      </w:r>
      <w:proofErr w:type="gramStart"/>
      <w:r w:rsidRPr="00C110BF">
        <w:t>м</w:t>
      </w:r>
      <w:proofErr w:type="gramEnd"/>
      <w:r w:rsidRPr="00C110BF">
        <w:t>.</w:t>
      </w:r>
    </w:p>
    <w:p w:rsidR="007B207B" w:rsidRPr="00C110BF" w:rsidRDefault="007B207B" w:rsidP="00F14002">
      <w:pPr>
        <w:spacing w:line="276" w:lineRule="auto"/>
        <w:ind w:firstLine="709"/>
      </w:pPr>
      <w:r w:rsidRPr="00C110BF">
        <w:t>5.4. Поменять местами концы кабеля, присоединенные к мосту, и сново произвести измерения согласно пункту 5.2. При этом мы получили новое расстояние между мостом и местом повреждения жилы кабеля по формуле:</w:t>
      </w:r>
    </w:p>
    <w:p w:rsidR="007B207B" w:rsidRPr="00C110BF" w:rsidRDefault="007B207B" w:rsidP="00F14002">
      <w:pPr>
        <w:spacing w:line="276" w:lineRule="auto"/>
        <w:ind w:firstLine="709"/>
      </w:pPr>
      <w:r w:rsidRPr="00C110BF">
        <w:rPr>
          <w:rFonts w:eastAsia="Times New Roman"/>
          <w:position w:val="-30"/>
        </w:rPr>
        <w:object w:dxaOrig="1800" w:dyaOrig="700">
          <v:shape id="_x0000_i1090" type="#_x0000_t75" style="width:90pt;height:35.25pt" o:ole="">
            <v:imagedata r:id="rId200" o:title=""/>
          </v:shape>
          <o:OLEObject Type="Embed" ProgID="Equation.3" ShapeID="_x0000_i1090" DrawAspect="Content" ObjectID="_1473530485" r:id="rId201"/>
        </w:object>
      </w:r>
      <w:r w:rsidRPr="00C110BF">
        <w:t xml:space="preserve">                          (3)</w:t>
      </w:r>
    </w:p>
    <w:p w:rsidR="007B207B" w:rsidRPr="00C110BF" w:rsidRDefault="007B207B" w:rsidP="00F14002">
      <w:pPr>
        <w:spacing w:line="276" w:lineRule="auto"/>
        <w:ind w:firstLine="709"/>
      </w:pPr>
      <w:r w:rsidRPr="00C110BF">
        <w:t xml:space="preserve">Где </w:t>
      </w:r>
      <w:r w:rsidRPr="00C110BF">
        <w:rPr>
          <w:rFonts w:eastAsia="Times New Roman"/>
          <w:position w:val="-10"/>
        </w:rPr>
        <w:object w:dxaOrig="360" w:dyaOrig="340">
          <v:shape id="_x0000_i1091" type="#_x0000_t75" style="width:18pt;height:18pt" o:ole="">
            <v:imagedata r:id="rId202" o:title=""/>
          </v:shape>
          <o:OLEObject Type="Embed" ProgID="Equation.3" ShapeID="_x0000_i1091" DrawAspect="Content" ObjectID="_1473530486" r:id="rId203"/>
        </w:object>
      </w:r>
      <w:r w:rsidRPr="00C110BF">
        <w:t xml:space="preserve"> и </w:t>
      </w:r>
      <w:r w:rsidRPr="00C110BF">
        <w:rPr>
          <w:rFonts w:eastAsia="Times New Roman"/>
          <w:position w:val="-10"/>
        </w:rPr>
        <w:object w:dxaOrig="280" w:dyaOrig="340">
          <v:shape id="_x0000_i1092" type="#_x0000_t75" style="width:14.25pt;height:18pt" o:ole="">
            <v:imagedata r:id="rId204" o:title=""/>
          </v:shape>
          <o:OLEObject Type="Embed" ProgID="Equation.3" ShapeID="_x0000_i1092" DrawAspect="Content" ObjectID="_1473530487" r:id="rId205"/>
        </w:object>
      </w:r>
      <w:r w:rsidRPr="00C110BF">
        <w:t xml:space="preserve"> - новые данные при втором измерении.</w:t>
      </w:r>
    </w:p>
    <w:p w:rsidR="007B207B" w:rsidRPr="00C110BF" w:rsidRDefault="007B207B" w:rsidP="00F14002">
      <w:pPr>
        <w:spacing w:line="276" w:lineRule="auto"/>
        <w:ind w:firstLine="709"/>
      </w:pPr>
      <w:r w:rsidRPr="00C110BF">
        <w:t xml:space="preserve">5.5 Сумма </w:t>
      </w:r>
      <w:r w:rsidRPr="00C110BF">
        <w:rPr>
          <w:rFonts w:eastAsia="Times New Roman"/>
          <w:position w:val="-12"/>
        </w:rPr>
        <w:object w:dxaOrig="300" w:dyaOrig="360">
          <v:shape id="_x0000_i1093" type="#_x0000_t75" style="width:15pt;height:18pt" o:ole="">
            <v:imagedata r:id="rId206" o:title=""/>
          </v:shape>
          <o:OLEObject Type="Embed" ProgID="Equation.3" ShapeID="_x0000_i1093" DrawAspect="Content" ObjectID="_1473530488" r:id="rId207"/>
        </w:object>
      </w:r>
      <w:r w:rsidRPr="00C110BF">
        <w:t xml:space="preserve"> и </w:t>
      </w:r>
      <w:r w:rsidRPr="00C110BF">
        <w:rPr>
          <w:rFonts w:eastAsia="Times New Roman"/>
          <w:position w:val="-14"/>
        </w:rPr>
        <w:object w:dxaOrig="300" w:dyaOrig="380">
          <v:shape id="_x0000_i1094" type="#_x0000_t75" style="width:15pt;height:18pt" o:ole="">
            <v:imagedata r:id="rId208" o:title=""/>
          </v:shape>
          <o:OLEObject Type="Embed" ProgID="Equation.3" ShapeID="_x0000_i1094" DrawAspect="Content" ObjectID="_1473530489" r:id="rId209"/>
        </w:object>
      </w:r>
      <w:r w:rsidRPr="00C110BF">
        <w:t xml:space="preserve"> должна равняться двойной длине всего кабеля, т.е.</w:t>
      </w:r>
    </w:p>
    <w:p w:rsidR="007B207B" w:rsidRPr="00C110BF" w:rsidRDefault="007B207B" w:rsidP="00F14002">
      <w:pPr>
        <w:spacing w:line="276" w:lineRule="auto"/>
        <w:ind w:firstLine="709"/>
      </w:pPr>
      <w:r w:rsidRPr="00C110BF">
        <w:rPr>
          <w:rFonts w:eastAsia="Times New Roman"/>
          <w:position w:val="-14"/>
        </w:rPr>
        <w:object w:dxaOrig="1339" w:dyaOrig="380">
          <v:shape id="_x0000_i1095" type="#_x0000_t75" style="width:67.5pt;height:18pt" o:ole="">
            <v:imagedata r:id="rId210" o:title=""/>
          </v:shape>
          <o:OLEObject Type="Embed" ProgID="Equation.3" ShapeID="_x0000_i1095" DrawAspect="Content" ObjectID="_1473530490" r:id="rId211"/>
        </w:object>
      </w:r>
      <w:r w:rsidRPr="00C110BF">
        <w:t xml:space="preserve">                         (4)</w:t>
      </w:r>
    </w:p>
    <w:p w:rsidR="007B207B" w:rsidRPr="00C110BF" w:rsidRDefault="00747E6D" w:rsidP="00F14002">
      <w:pPr>
        <w:spacing w:line="276" w:lineRule="auto"/>
        <w:ind w:firstLine="709"/>
      </w:pPr>
      <w:r>
        <w:pict>
          <v:group id="_x0000_s1276" style="position:absolute;left:0;text-align:left;margin-left:-37.05pt;margin-top:52.35pt;width:256.5pt;height:267.7pt;z-index:251666432" coordorigin="3410,2591" coordsize="5271,3623">
            <v:line id="_x0000_s1277" style="position:absolute;flip:x y" from="4540,2870" to="4681,3009"/>
            <v:line id="_x0000_s1278" style="position:absolute;flip:x" from="4257,2870" to="4540,3148"/>
            <v:line id="_x0000_s1279" style="position:absolute" from="4257,3148" to="4399,3288">
              <v:stroke endarrow="block"/>
            </v:line>
            <v:line id="_x0000_s1280" style="position:absolute;flip:x" from="4116,3148" to="4540,3567"/>
            <v:line id="_x0000_s1281" style="position:absolute" from="4540,3148" to="4681,3288"/>
            <v:line id="_x0000_s1282" style="position:absolute" from="4116,3567" to="4259,3706"/>
            <v:line id="_x0000_s1283" style="position:absolute;flip:x" from="4257,3288" to="4681,3707"/>
            <v:line id="_x0000_s1284" style="position:absolute;flip:x" from="4681,2591" to="5105,3011"/>
            <v:line id="_x0000_s1285" style="position:absolute;flip:x" from="3693,3706" to="4116,4124"/>
            <v:line id="_x0000_s1286" style="position:absolute" from="3693,4124" to="5105,5518"/>
            <v:line id="_x0000_s1287" style="position:absolute" from="3693,4124" to="3693,5378"/>
            <v:line id="_x0000_s1288" style="position:absolute" from="3552,5378" to="3834,5378"/>
            <v:line id="_x0000_s1289" style="position:absolute" from="3552,5657" to="3833,5658"/>
            <v:line id="_x0000_s1290" style="position:absolute" from="3410,5518" to="3976,5519"/>
            <v:line id="_x0000_s1291" style="position:absolute" from="3410,5796" to="3977,5797"/>
            <v:line id="_x0000_s1292" style="position:absolute" from="3693,5796" to="3693,6214"/>
            <v:line id="_x0000_s1293" style="position:absolute" from="3552,6214" to="3834,6214" strokeweight="3pt"/>
            <v:oval id="_x0000_s1294" style="position:absolute;left:4963;top:3706;width:424;height:418"/>
            <v:line id="_x0000_s1295" style="position:absolute;flip:x" from="5105,2591" to="5106,3706"/>
            <v:line id="_x0000_s1296" style="position:absolute" from="5105,4124" to="5105,5518"/>
            <v:line id="_x0000_s1297" style="position:absolute" from="5105,2591" to="8352,3288"/>
            <v:line id="_x0000_s1298" style="position:absolute;flip:y" from="5105,4960" to="8352,5518"/>
            <v:shape id="_x0000_s1299" style="position:absolute;left:8352;top:3288;width:329;height:1672" coordsize="420,2160" path="m,c150,120,300,240,360,540v60,300,60,990,,1260c300,2070,150,2115,,2160e" filled="f">
              <v:path arrowok="t"/>
            </v:shape>
            <v:line id="_x0000_s1300" style="position:absolute;flip:y" from="5105,3845" to="5246,3985">
              <v:stroke endarrow="block"/>
            </v:line>
            <v:line id="_x0000_s1301" style="position:absolute" from="6940,5239" to="6940,5936"/>
            <v:line id="_x0000_s1302" style="position:absolute" from="6799,5936" to="7081,5936" strokeweight="4.5pt"/>
          </v:group>
        </w:pict>
      </w:r>
      <w:r w:rsidR="007B207B" w:rsidRPr="00C110BF">
        <w:t>Если эта сумма заметно отличается от двойной длины всего кабеля, то это значит, что измерение произведено неправильно и что следует проверить надежность контактов в схеме и повторить измерения.</w:t>
      </w: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p>
    <w:p w:rsidR="007B207B" w:rsidRPr="00C110BF" w:rsidRDefault="007B207B" w:rsidP="00F14002">
      <w:pPr>
        <w:spacing w:line="276" w:lineRule="auto"/>
        <w:ind w:firstLine="709"/>
      </w:pPr>
      <w:r w:rsidRPr="00C110BF">
        <w:t>Рисунок 4.1.</w:t>
      </w:r>
    </w:p>
    <w:p w:rsidR="007B207B" w:rsidRPr="00C110BF" w:rsidRDefault="007B207B" w:rsidP="00F14002">
      <w:pPr>
        <w:spacing w:line="276" w:lineRule="auto"/>
        <w:ind w:firstLine="709"/>
        <w:rPr>
          <w:u w:val="single"/>
        </w:rPr>
      </w:pPr>
      <w:r w:rsidRPr="00C110BF">
        <w:t xml:space="preserve">Схема Муррея: S – место соединения на удаленных концах кабеля; </w:t>
      </w:r>
      <w:proofErr w:type="gramStart"/>
      <w:r w:rsidRPr="00C110BF">
        <w:t>П</w:t>
      </w:r>
      <w:proofErr w:type="gramEnd"/>
      <w:r w:rsidRPr="00C110BF">
        <w:t xml:space="preserve"> – место повреждения кабеля; R – сопротивление сравнительного плеча; М – сопротивление плес отношений.</w:t>
      </w:r>
    </w:p>
    <w:p w:rsidR="004403C0" w:rsidRPr="004403C0" w:rsidRDefault="004403C0" w:rsidP="004403C0">
      <w:pPr>
        <w:widowControl w:val="0"/>
        <w:spacing w:line="276" w:lineRule="auto"/>
        <w:ind w:firstLine="709"/>
        <w:rPr>
          <w:b/>
        </w:rPr>
      </w:pPr>
      <w:r w:rsidRPr="004403C0">
        <w:rPr>
          <w:b/>
        </w:rPr>
        <w:t>Контрольные вопросы:</w:t>
      </w:r>
    </w:p>
    <w:p w:rsidR="004403C0" w:rsidRPr="004403C0" w:rsidRDefault="004403C0" w:rsidP="004403C0">
      <w:pPr>
        <w:pStyle w:val="a5"/>
        <w:widowControl w:val="0"/>
        <w:numPr>
          <w:ilvl w:val="0"/>
          <w:numId w:val="34"/>
        </w:numPr>
        <w:spacing w:after="0" w:line="276" w:lineRule="auto"/>
        <w:ind w:left="0" w:firstLine="709"/>
        <w:rPr>
          <w:rFonts w:ascii="Times New Roman" w:hAnsi="Times New Roman" w:cs="Times New Roman"/>
          <w:sz w:val="24"/>
          <w:szCs w:val="24"/>
        </w:rPr>
      </w:pPr>
      <w:r w:rsidRPr="004403C0">
        <w:rPr>
          <w:rFonts w:ascii="Times New Roman" w:hAnsi="Times New Roman" w:cs="Times New Roman"/>
          <w:sz w:val="24"/>
          <w:szCs w:val="24"/>
        </w:rPr>
        <w:t>Перечислите основные методы определения характера и места повреждения силовых кабелей.</w:t>
      </w:r>
    </w:p>
    <w:p w:rsidR="004403C0" w:rsidRPr="004403C0" w:rsidRDefault="004403C0" w:rsidP="004403C0">
      <w:pPr>
        <w:pStyle w:val="a5"/>
        <w:widowControl w:val="0"/>
        <w:numPr>
          <w:ilvl w:val="0"/>
          <w:numId w:val="34"/>
        </w:numPr>
        <w:spacing w:after="0" w:line="276" w:lineRule="auto"/>
        <w:ind w:left="0" w:firstLine="709"/>
        <w:rPr>
          <w:rFonts w:ascii="Times New Roman" w:hAnsi="Times New Roman" w:cs="Times New Roman"/>
          <w:sz w:val="24"/>
          <w:szCs w:val="24"/>
        </w:rPr>
      </w:pPr>
      <w:r w:rsidRPr="004403C0">
        <w:rPr>
          <w:rFonts w:ascii="Times New Roman" w:hAnsi="Times New Roman" w:cs="Times New Roman"/>
          <w:sz w:val="24"/>
          <w:szCs w:val="24"/>
        </w:rPr>
        <w:t>Что представляет собой дефектация  изоляции кабеля?</w:t>
      </w:r>
    </w:p>
    <w:p w:rsidR="004403C0" w:rsidRDefault="004403C0" w:rsidP="004403C0">
      <w:pPr>
        <w:pStyle w:val="a5"/>
        <w:widowControl w:val="0"/>
        <w:numPr>
          <w:ilvl w:val="0"/>
          <w:numId w:val="34"/>
        </w:numPr>
        <w:spacing w:after="0" w:line="276" w:lineRule="auto"/>
        <w:ind w:left="0" w:firstLine="709"/>
        <w:rPr>
          <w:rFonts w:ascii="Times New Roman" w:hAnsi="Times New Roman" w:cs="Times New Roman"/>
          <w:sz w:val="24"/>
          <w:szCs w:val="24"/>
        </w:rPr>
      </w:pPr>
      <w:r w:rsidRPr="004403C0">
        <w:rPr>
          <w:rFonts w:ascii="Times New Roman" w:hAnsi="Times New Roman" w:cs="Times New Roman"/>
          <w:sz w:val="24"/>
          <w:szCs w:val="24"/>
        </w:rPr>
        <w:t>Перечислите основные приборы для измерения сопротивления изоляции</w:t>
      </w:r>
    </w:p>
    <w:p w:rsidR="006C2E1A" w:rsidRDefault="006C2E1A" w:rsidP="006C2E1A">
      <w:pPr>
        <w:spacing w:line="276" w:lineRule="auto"/>
        <w:ind w:left="360"/>
        <w:jc w:val="both"/>
      </w:pPr>
    </w:p>
    <w:p w:rsidR="006C2E1A" w:rsidRDefault="006C2E1A" w:rsidP="006C2E1A">
      <w:pPr>
        <w:spacing w:line="276" w:lineRule="auto"/>
        <w:ind w:left="360"/>
        <w:jc w:val="both"/>
        <w:rPr>
          <w:b/>
        </w:rPr>
      </w:pPr>
    </w:p>
    <w:p w:rsidR="006C2E1A" w:rsidRPr="006C2E1A" w:rsidRDefault="006C2E1A" w:rsidP="006C2E1A">
      <w:pPr>
        <w:spacing w:line="276" w:lineRule="auto"/>
        <w:ind w:left="360"/>
        <w:jc w:val="both"/>
        <w:rPr>
          <w:b/>
        </w:rPr>
      </w:pPr>
      <w:r w:rsidRPr="006C2E1A">
        <w:rPr>
          <w:b/>
        </w:rPr>
        <w:lastRenderedPageBreak/>
        <w:t>Список литературы.</w:t>
      </w:r>
    </w:p>
    <w:p w:rsidR="006C2E1A" w:rsidRDefault="006C2E1A" w:rsidP="006C2E1A">
      <w:pPr>
        <w:spacing w:line="276" w:lineRule="auto"/>
        <w:ind w:firstLine="709"/>
        <w:jc w:val="both"/>
        <w:rPr>
          <w:rFonts w:eastAsia="Times New Roman"/>
          <w:lang w:eastAsia="ru-RU"/>
        </w:rPr>
      </w:pPr>
      <w:r>
        <w:t xml:space="preserve">1.Монтаж, техническое обслуживание и ремонт промышленного и бытового электрооборудования: практ. пособие для электромонтера /сост. Е.М. Костенко – М.: </w:t>
      </w:r>
      <w:proofErr w:type="gramStart"/>
      <w:r>
        <w:t>Гуд-во</w:t>
      </w:r>
      <w:proofErr w:type="gramEnd"/>
      <w:r>
        <w:t xml:space="preserve"> НЦ ЭНАС, 2006. </w:t>
      </w:r>
    </w:p>
    <w:p w:rsidR="006C2E1A" w:rsidRPr="006C2E1A" w:rsidRDefault="006C2E1A" w:rsidP="006C2E1A">
      <w:pPr>
        <w:spacing w:line="276" w:lineRule="auto"/>
        <w:ind w:firstLine="709"/>
        <w:jc w:val="both"/>
        <w:rPr>
          <w:rFonts w:eastAsia="Times New Roman"/>
          <w:lang w:eastAsia="ru-RU"/>
        </w:rPr>
      </w:pPr>
      <w:r>
        <w:t xml:space="preserve">2.Правила безопасности при эксплуатации электроустановок. – М.: Бюро печати, 2007. </w:t>
      </w:r>
    </w:p>
    <w:p w:rsidR="006C2E1A" w:rsidRPr="006C2E1A" w:rsidRDefault="006C2E1A" w:rsidP="006C2E1A">
      <w:pPr>
        <w:spacing w:line="276" w:lineRule="auto"/>
        <w:ind w:firstLine="709"/>
        <w:jc w:val="both"/>
      </w:pPr>
      <w:r>
        <w:t>3. Правила технической эксплуатации электрических станций и сетей РФ. – М.: Изд-во НЦ ЭНАС, 2007.</w:t>
      </w:r>
    </w:p>
    <w:p w:rsidR="006C2E1A" w:rsidRPr="006C2E1A" w:rsidRDefault="006C2E1A" w:rsidP="006C2E1A">
      <w:pPr>
        <w:widowControl w:val="0"/>
        <w:spacing w:line="276" w:lineRule="auto"/>
      </w:pPr>
    </w:p>
    <w:p w:rsidR="004403C0" w:rsidRDefault="004403C0" w:rsidP="004403C0">
      <w:pPr>
        <w:widowControl w:val="0"/>
        <w:spacing w:line="276" w:lineRule="auto"/>
      </w:pPr>
    </w:p>
    <w:p w:rsidR="004403C0" w:rsidRDefault="004403C0"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6C2E1A" w:rsidRDefault="006C2E1A" w:rsidP="00F14002">
      <w:pPr>
        <w:widowControl w:val="0"/>
        <w:spacing w:line="276" w:lineRule="auto"/>
        <w:ind w:firstLine="709"/>
      </w:pPr>
    </w:p>
    <w:p w:rsidR="00B92DC5" w:rsidRDefault="00B92DC5" w:rsidP="00F14002">
      <w:pPr>
        <w:widowControl w:val="0"/>
        <w:spacing w:line="276" w:lineRule="auto"/>
        <w:ind w:firstLine="709"/>
        <w:rPr>
          <w:b/>
        </w:rPr>
      </w:pPr>
    </w:p>
    <w:p w:rsidR="00696CD5" w:rsidRPr="007E4E97" w:rsidRDefault="00696CD5" w:rsidP="00F14002">
      <w:pPr>
        <w:widowControl w:val="0"/>
        <w:spacing w:line="276" w:lineRule="auto"/>
        <w:ind w:firstLine="709"/>
        <w:rPr>
          <w:b/>
        </w:rPr>
      </w:pPr>
      <w:r w:rsidRPr="007E4E97">
        <w:rPr>
          <w:b/>
        </w:rPr>
        <w:lastRenderedPageBreak/>
        <w:t>Лабораторная работа №26.Изучение конструкции и принципа работы инфракрасной камеры САМ Е-36.</w:t>
      </w:r>
    </w:p>
    <w:p w:rsidR="00696CD5" w:rsidRDefault="00696CD5" w:rsidP="00F14002">
      <w:pPr>
        <w:widowControl w:val="0"/>
        <w:spacing w:line="276" w:lineRule="auto"/>
        <w:ind w:firstLine="709"/>
      </w:pPr>
      <w:r w:rsidRPr="007E4E97">
        <w:rPr>
          <w:b/>
        </w:rPr>
        <w:t>Цель работы:</w:t>
      </w:r>
      <w:r>
        <w:t xml:space="preserve"> изучить конструкцию и принцип работы инфракрасной камеры.</w:t>
      </w:r>
    </w:p>
    <w:p w:rsidR="00696CD5" w:rsidRDefault="00696CD5" w:rsidP="00F14002">
      <w:pPr>
        <w:widowControl w:val="0"/>
        <w:spacing w:line="276" w:lineRule="auto"/>
        <w:ind w:firstLine="709"/>
      </w:pPr>
      <w:r w:rsidRPr="007E4E97">
        <w:rPr>
          <w:b/>
        </w:rPr>
        <w:t>Оборудование:</w:t>
      </w:r>
      <w:r>
        <w:t xml:space="preserve"> инфракрасная камера САМ Е-36.</w:t>
      </w:r>
    </w:p>
    <w:p w:rsidR="00696CD5" w:rsidRPr="007E4E97" w:rsidRDefault="00696CD5" w:rsidP="00F14002">
      <w:pPr>
        <w:widowControl w:val="0"/>
        <w:spacing w:line="276" w:lineRule="auto"/>
        <w:ind w:firstLine="709"/>
        <w:rPr>
          <w:b/>
        </w:rPr>
      </w:pPr>
      <w:r w:rsidRPr="007E4E97">
        <w:rPr>
          <w:b/>
        </w:rPr>
        <w:t>Порядок выполнения.</w:t>
      </w:r>
    </w:p>
    <w:p w:rsidR="00696CD5" w:rsidRDefault="00696CD5" w:rsidP="00F14002">
      <w:pPr>
        <w:widowControl w:val="0"/>
        <w:spacing w:line="276" w:lineRule="auto"/>
        <w:ind w:firstLine="709"/>
      </w:pPr>
      <w:r>
        <w:t>1. Изучить техническое описание инфракрасной камеры.</w:t>
      </w:r>
    </w:p>
    <w:p w:rsidR="00696CD5" w:rsidRDefault="00696CD5" w:rsidP="00F14002">
      <w:pPr>
        <w:widowControl w:val="0"/>
        <w:spacing w:line="276" w:lineRule="auto"/>
        <w:ind w:firstLine="709"/>
      </w:pPr>
      <w:r>
        <w:t xml:space="preserve">2. Рассчитать видимое увеличение инфракрасной камеры, если оператор наблюдает картину с расстояния 500 мм.  </w:t>
      </w:r>
    </w:p>
    <w:p w:rsidR="00696CD5" w:rsidRDefault="00696CD5" w:rsidP="00F14002">
      <w:pPr>
        <w:widowControl w:val="0"/>
        <w:spacing w:line="276" w:lineRule="auto"/>
        <w:ind w:firstLine="709"/>
      </w:pPr>
      <w:r>
        <w:t xml:space="preserve">3. Исследовать взаимозависимость </w:t>
      </w:r>
      <w:r>
        <w:rPr>
          <w:b/>
        </w:rPr>
        <w:t xml:space="preserve">температурной </w:t>
      </w:r>
      <w:r w:rsidRPr="002172A7">
        <w:rPr>
          <w:rFonts w:eastAsia="Times New Roman"/>
          <w:b/>
          <w:position w:val="-10"/>
          <w:sz w:val="28"/>
          <w:szCs w:val="28"/>
          <w:lang w:eastAsia="ru-RU"/>
        </w:rPr>
        <w:object w:dxaOrig="435" w:dyaOrig="345">
          <v:shape id="_x0000_i1096" type="#_x0000_t75" style="width:21.75pt;height:17.25pt" o:ole="">
            <v:imagedata r:id="rId212" o:title=""/>
          </v:shape>
          <o:OLEObject Type="Embed" ProgID="Equation.3" ShapeID="_x0000_i1096" DrawAspect="Content" ObjectID="_1473530491" r:id="rId213"/>
        </w:object>
      </w:r>
      <w:r>
        <w:rPr>
          <w:b/>
        </w:rPr>
        <w:t xml:space="preserve">  и угловой   </w:t>
      </w:r>
      <w:r w:rsidRPr="002172A7">
        <w:rPr>
          <w:rFonts w:eastAsia="Times New Roman"/>
          <w:b/>
          <w:position w:val="-10"/>
          <w:sz w:val="28"/>
          <w:szCs w:val="28"/>
          <w:lang w:eastAsia="ru-RU"/>
        </w:rPr>
        <w:object w:dxaOrig="285" w:dyaOrig="345">
          <v:shape id="_x0000_i1097" type="#_x0000_t75" style="width:14.25pt;height:17.25pt" o:ole="">
            <v:imagedata r:id="rId214" o:title=""/>
          </v:shape>
          <o:OLEObject Type="Embed" ProgID="Equation.3" ShapeID="_x0000_i1097" DrawAspect="Content" ObjectID="_1473530492" r:id="rId215"/>
        </w:object>
      </w:r>
      <w:r>
        <w:t xml:space="preserve">       разрешающей способности инфракрасной камеры.</w:t>
      </w:r>
    </w:p>
    <w:p w:rsidR="00696CD5" w:rsidRDefault="00696CD5" w:rsidP="00696CD5">
      <w:pPr>
        <w:widowControl w:val="0"/>
        <w:spacing w:line="276" w:lineRule="auto"/>
        <w:ind w:firstLine="709"/>
        <w:rPr>
          <w:b/>
        </w:rPr>
      </w:pPr>
      <w:r w:rsidRPr="00696CD5">
        <w:rPr>
          <w:b/>
        </w:rPr>
        <w:t>Контрольные вопросы.</w:t>
      </w:r>
    </w:p>
    <w:p w:rsidR="00696CD5" w:rsidRDefault="00696CD5" w:rsidP="00696CD5">
      <w:pPr>
        <w:widowControl w:val="0"/>
        <w:spacing w:line="276" w:lineRule="auto"/>
        <w:ind w:firstLine="709"/>
        <w:rPr>
          <w:b/>
        </w:rPr>
      </w:pPr>
      <w:r>
        <w:t>1.Назовите особенности работы инфракрасной камеры и основные направления их совершенствования.</w:t>
      </w:r>
    </w:p>
    <w:p w:rsidR="007E4E97" w:rsidRDefault="00696CD5" w:rsidP="007E4E97">
      <w:pPr>
        <w:widowControl w:val="0"/>
        <w:spacing w:line="276" w:lineRule="auto"/>
        <w:ind w:firstLine="709"/>
        <w:rPr>
          <w:b/>
        </w:rPr>
      </w:pPr>
      <w:r>
        <w:t>2. Укажите важнейшие технические параметры инфракрасной камеры, определяющие эффективность их работы.</w:t>
      </w:r>
    </w:p>
    <w:p w:rsidR="007E4E97" w:rsidRDefault="00696CD5" w:rsidP="007E4E97">
      <w:pPr>
        <w:widowControl w:val="0"/>
        <w:spacing w:line="276" w:lineRule="auto"/>
        <w:ind w:firstLine="709"/>
        <w:rPr>
          <w:b/>
        </w:rPr>
      </w:pPr>
      <w:r>
        <w:t>3. Какие параметры основных функциональных устройств инфракрасных камер определяют его температурную и угловую разрешающую способность и как п</w:t>
      </w:r>
      <w:r w:rsidR="007E4E97">
        <w:t>оследние зависят друг от друга?</w:t>
      </w:r>
    </w:p>
    <w:p w:rsidR="007E4E97" w:rsidRDefault="007E4E97" w:rsidP="007E4E97">
      <w:pPr>
        <w:widowControl w:val="0"/>
        <w:spacing w:line="276" w:lineRule="auto"/>
        <w:ind w:firstLine="709"/>
        <w:rPr>
          <w:b/>
        </w:rPr>
      </w:pPr>
      <w:r>
        <w:t>4.</w:t>
      </w:r>
      <w:r w:rsidR="00696CD5">
        <w:t xml:space="preserve"> В каком спектральном диапазоне работают </w:t>
      </w:r>
      <w:r>
        <w:t xml:space="preserve">инфракрасные </w:t>
      </w:r>
      <w:proofErr w:type="gramStart"/>
      <w:r>
        <w:t>камеры</w:t>
      </w:r>
      <w:proofErr w:type="gramEnd"/>
      <w:r w:rsidR="00696CD5">
        <w:t xml:space="preserve"> и чем он формируется</w:t>
      </w:r>
      <w:r w:rsidR="00696CD5" w:rsidRPr="000653D3">
        <w:t>?</w:t>
      </w:r>
    </w:p>
    <w:p w:rsidR="00696CD5" w:rsidRDefault="007E4E97" w:rsidP="007E4E97">
      <w:pPr>
        <w:widowControl w:val="0"/>
        <w:spacing w:line="276" w:lineRule="auto"/>
        <w:ind w:firstLine="709"/>
        <w:rPr>
          <w:b/>
        </w:rPr>
      </w:pPr>
      <w:r>
        <w:t>5.</w:t>
      </w:r>
      <w:r w:rsidR="00696CD5">
        <w:t xml:space="preserve"> Чем определяется угловой размер одного элемента разложения тепловой картины, а также число строк в ее одном кадре и частота их повторения</w:t>
      </w:r>
      <w:r w:rsidR="00696CD5" w:rsidRPr="00781BB3">
        <w:t>?</w:t>
      </w:r>
    </w:p>
    <w:p w:rsidR="007E4E97" w:rsidRDefault="007E4E97" w:rsidP="007E4E97">
      <w:pPr>
        <w:ind w:left="57" w:right="113"/>
        <w:jc w:val="both"/>
        <w:rPr>
          <w:b/>
        </w:rPr>
      </w:pPr>
      <w:r>
        <w:rPr>
          <w:b/>
        </w:rPr>
        <w:t>Список литературы</w:t>
      </w:r>
    </w:p>
    <w:p w:rsidR="00696CD5" w:rsidRPr="007E4E97" w:rsidRDefault="00696CD5" w:rsidP="007E4E97">
      <w:pPr>
        <w:spacing w:line="276" w:lineRule="auto"/>
        <w:ind w:firstLine="709"/>
        <w:jc w:val="both"/>
        <w:rPr>
          <w:b/>
        </w:rPr>
      </w:pPr>
      <w:r>
        <w:t>1. Криксунов Л.</w:t>
      </w:r>
      <w:proofErr w:type="gramStart"/>
      <w:r>
        <w:t>З</w:t>
      </w:r>
      <w:proofErr w:type="gramEnd"/>
      <w:r>
        <w:t>, Подалко Г.А. Тепловизоры. Справочник. Киев.</w:t>
      </w:r>
      <w:proofErr w:type="gramStart"/>
      <w:r>
        <w:t>:Т</w:t>
      </w:r>
      <w:proofErr w:type="gramEnd"/>
      <w:r>
        <w:t>ехника, 1987.</w:t>
      </w:r>
    </w:p>
    <w:p w:rsidR="00696CD5" w:rsidRDefault="00696CD5" w:rsidP="007E4E97">
      <w:pPr>
        <w:spacing w:line="276" w:lineRule="auto"/>
        <w:ind w:firstLine="709"/>
        <w:jc w:val="both"/>
      </w:pPr>
      <w:r>
        <w:t>2. Жуков А.Г., Горюнов А.Н., Кальфа А.А. Тепловизионные приборы и их применение. М.: Радио и связь, 1983.</w:t>
      </w:r>
    </w:p>
    <w:p w:rsidR="00696CD5" w:rsidRPr="007C0765" w:rsidRDefault="00696CD5" w:rsidP="007E4E97">
      <w:pPr>
        <w:spacing w:line="276" w:lineRule="auto"/>
        <w:ind w:firstLine="709"/>
        <w:jc w:val="both"/>
      </w:pPr>
      <w:r>
        <w:t xml:space="preserve">3. Ллойд </w:t>
      </w:r>
      <w:proofErr w:type="gramStart"/>
      <w:r>
        <w:t>Дж</w:t>
      </w:r>
      <w:proofErr w:type="gramEnd"/>
      <w:r>
        <w:t>. Системы тепловидения: Пер. с англ.  М.: Мир, 1978.</w:t>
      </w:r>
    </w:p>
    <w:p w:rsidR="00696CD5" w:rsidRDefault="00696CD5" w:rsidP="00F14002">
      <w:pPr>
        <w:widowControl w:val="0"/>
        <w:spacing w:line="276" w:lineRule="auto"/>
        <w:ind w:firstLine="709"/>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B92DC5" w:rsidRDefault="00B92DC5" w:rsidP="00F14002">
      <w:pPr>
        <w:widowControl w:val="0"/>
        <w:spacing w:line="276" w:lineRule="auto"/>
        <w:ind w:firstLine="709"/>
        <w:rPr>
          <w:b/>
        </w:rPr>
      </w:pPr>
    </w:p>
    <w:p w:rsidR="007E4E97" w:rsidRPr="007E4E97" w:rsidRDefault="007E4E97" w:rsidP="00F14002">
      <w:pPr>
        <w:widowControl w:val="0"/>
        <w:spacing w:line="276" w:lineRule="auto"/>
        <w:ind w:firstLine="709"/>
        <w:rPr>
          <w:b/>
        </w:rPr>
      </w:pPr>
      <w:r w:rsidRPr="007E4E97">
        <w:rPr>
          <w:b/>
        </w:rPr>
        <w:lastRenderedPageBreak/>
        <w:t>Лабораторная работа № 27. Изучение конструкции и принципа работы кабельного рефлектометра марки РЕЙС -105Р.</w:t>
      </w:r>
    </w:p>
    <w:p w:rsidR="007E4E97" w:rsidRDefault="007E4E97" w:rsidP="007E4E97">
      <w:pPr>
        <w:widowControl w:val="0"/>
        <w:spacing w:line="276" w:lineRule="auto"/>
        <w:ind w:firstLine="709"/>
      </w:pPr>
      <w:r w:rsidRPr="007E4E97">
        <w:rPr>
          <w:b/>
        </w:rPr>
        <w:t>Цель работы:</w:t>
      </w:r>
      <w:r>
        <w:t xml:space="preserve"> изучить конструкцию и принцип работы </w:t>
      </w:r>
      <w:r w:rsidRPr="007E4E97">
        <w:t>кабельного рефлектометра.</w:t>
      </w:r>
    </w:p>
    <w:p w:rsidR="007E4E97" w:rsidRPr="007E4E97" w:rsidRDefault="007E4E97" w:rsidP="007E4E97">
      <w:pPr>
        <w:widowControl w:val="0"/>
        <w:spacing w:line="276" w:lineRule="auto"/>
        <w:ind w:firstLine="709"/>
        <w:rPr>
          <w:b/>
        </w:rPr>
      </w:pPr>
      <w:r w:rsidRPr="007E4E97">
        <w:rPr>
          <w:b/>
        </w:rPr>
        <w:t>Оборудование</w:t>
      </w:r>
      <w:proofErr w:type="gramStart"/>
      <w:r w:rsidRPr="007E4E97">
        <w:rPr>
          <w:b/>
        </w:rPr>
        <w:t>:</w:t>
      </w:r>
      <w:r w:rsidRPr="007E4E97">
        <w:t>к</w:t>
      </w:r>
      <w:proofErr w:type="gramEnd"/>
      <w:r w:rsidRPr="007E4E97">
        <w:t>абельный рефлектометр марки РЕЙС -105Р.</w:t>
      </w:r>
    </w:p>
    <w:p w:rsidR="007E4E97" w:rsidRPr="007E4E97" w:rsidRDefault="007E4E97" w:rsidP="007E4E97">
      <w:pPr>
        <w:widowControl w:val="0"/>
        <w:spacing w:line="276" w:lineRule="auto"/>
        <w:ind w:firstLine="709"/>
        <w:rPr>
          <w:b/>
        </w:rPr>
      </w:pPr>
      <w:r w:rsidRPr="007E4E97">
        <w:rPr>
          <w:b/>
        </w:rPr>
        <w:t>Порядок выполнения.</w:t>
      </w:r>
    </w:p>
    <w:p w:rsidR="007E4E97" w:rsidRDefault="007E4E97" w:rsidP="007E4E97">
      <w:pPr>
        <w:widowControl w:val="0"/>
        <w:spacing w:line="276" w:lineRule="auto"/>
        <w:ind w:firstLine="709"/>
      </w:pPr>
      <w:r>
        <w:t>1. Изучить техническое описание инфракрасной камеры.</w:t>
      </w:r>
    </w:p>
    <w:p w:rsidR="007E4E97" w:rsidRDefault="007E4E97" w:rsidP="007E4E97">
      <w:pPr>
        <w:widowControl w:val="0"/>
        <w:spacing w:line="276" w:lineRule="auto"/>
        <w:ind w:firstLine="709"/>
      </w:pPr>
      <w:r>
        <w:t xml:space="preserve">2. Рассчитать видимое увеличение инфракрасной камеры, если оператор наблюдает картину с расстояния 500 мм.  </w:t>
      </w:r>
    </w:p>
    <w:p w:rsidR="007E4E97" w:rsidRDefault="007E4E97" w:rsidP="007E4E97">
      <w:pPr>
        <w:widowControl w:val="0"/>
        <w:spacing w:line="276" w:lineRule="auto"/>
        <w:ind w:firstLine="709"/>
      </w:pPr>
      <w:r>
        <w:t xml:space="preserve">3. Исследовать взаимозависимость </w:t>
      </w:r>
      <w:r>
        <w:rPr>
          <w:b/>
        </w:rPr>
        <w:t xml:space="preserve">температурной </w:t>
      </w:r>
      <w:r w:rsidRPr="002172A7">
        <w:rPr>
          <w:rFonts w:eastAsia="Times New Roman"/>
          <w:b/>
          <w:position w:val="-10"/>
          <w:sz w:val="28"/>
          <w:szCs w:val="28"/>
          <w:lang w:eastAsia="ru-RU"/>
        </w:rPr>
        <w:object w:dxaOrig="435" w:dyaOrig="345">
          <v:shape id="_x0000_i1098" type="#_x0000_t75" style="width:21.75pt;height:17.25pt" o:ole="">
            <v:imagedata r:id="rId212" o:title=""/>
          </v:shape>
          <o:OLEObject Type="Embed" ProgID="Equation.3" ShapeID="_x0000_i1098" DrawAspect="Content" ObjectID="_1473530493" r:id="rId216"/>
        </w:object>
      </w:r>
      <w:r>
        <w:rPr>
          <w:b/>
        </w:rPr>
        <w:t xml:space="preserve">  и угловой   </w:t>
      </w:r>
      <w:r w:rsidRPr="002172A7">
        <w:rPr>
          <w:rFonts w:eastAsia="Times New Roman"/>
          <w:b/>
          <w:position w:val="-10"/>
          <w:sz w:val="28"/>
          <w:szCs w:val="28"/>
          <w:lang w:eastAsia="ru-RU"/>
        </w:rPr>
        <w:object w:dxaOrig="285" w:dyaOrig="345">
          <v:shape id="_x0000_i1099" type="#_x0000_t75" style="width:14.25pt;height:17.25pt" o:ole="">
            <v:imagedata r:id="rId214" o:title=""/>
          </v:shape>
          <o:OLEObject Type="Embed" ProgID="Equation.3" ShapeID="_x0000_i1099" DrawAspect="Content" ObjectID="_1473530494" r:id="rId217"/>
        </w:object>
      </w:r>
      <w:r>
        <w:t xml:space="preserve">       разрешающей способности инфракрасной камеры.</w:t>
      </w:r>
    </w:p>
    <w:p w:rsidR="007E4E97" w:rsidRDefault="007E4E97" w:rsidP="007E4E97">
      <w:pPr>
        <w:widowControl w:val="0"/>
        <w:spacing w:line="276" w:lineRule="auto"/>
        <w:ind w:firstLine="709"/>
        <w:rPr>
          <w:b/>
        </w:rPr>
      </w:pPr>
      <w:r w:rsidRPr="00696CD5">
        <w:rPr>
          <w:b/>
        </w:rPr>
        <w:t>Контрольные вопросы.</w:t>
      </w:r>
    </w:p>
    <w:p w:rsidR="007E4E97" w:rsidRDefault="007E4E97" w:rsidP="007E4E97">
      <w:pPr>
        <w:widowControl w:val="0"/>
        <w:spacing w:line="276" w:lineRule="auto"/>
        <w:ind w:firstLine="709"/>
        <w:rPr>
          <w:b/>
        </w:rPr>
      </w:pPr>
      <w:r>
        <w:t>1.Назовите особенности работы инфракрасной камеры и основные направления их совершенствования.</w:t>
      </w:r>
    </w:p>
    <w:p w:rsidR="007E4E97" w:rsidRDefault="007E4E97" w:rsidP="007E4E97">
      <w:pPr>
        <w:widowControl w:val="0"/>
        <w:spacing w:line="276" w:lineRule="auto"/>
        <w:ind w:firstLine="709"/>
        <w:rPr>
          <w:b/>
        </w:rPr>
      </w:pPr>
      <w:r>
        <w:t>2. Укажите важнейшие технические параметры инфракрасной камеры, определяющие эффективность их работы.</w:t>
      </w:r>
    </w:p>
    <w:p w:rsidR="007E4E97" w:rsidRDefault="007E4E97" w:rsidP="007E4E97">
      <w:pPr>
        <w:widowControl w:val="0"/>
        <w:spacing w:line="276" w:lineRule="auto"/>
        <w:ind w:firstLine="709"/>
        <w:rPr>
          <w:b/>
        </w:rPr>
      </w:pPr>
      <w:r>
        <w:t>3. Какие параметры основных функциональных устройств инфракрасных камер определяют его температурную и угловую разрешающую способность и как последние зависят друг от друга?</w:t>
      </w:r>
    </w:p>
    <w:p w:rsidR="007E4E97" w:rsidRDefault="007E4E97" w:rsidP="007E4E97">
      <w:pPr>
        <w:widowControl w:val="0"/>
        <w:spacing w:line="276" w:lineRule="auto"/>
        <w:ind w:firstLine="709"/>
        <w:rPr>
          <w:b/>
        </w:rPr>
      </w:pPr>
      <w:r>
        <w:t xml:space="preserve">4. В каком спектральном диапазоне работают инфракрасные </w:t>
      </w:r>
      <w:proofErr w:type="gramStart"/>
      <w:r>
        <w:t>камеры</w:t>
      </w:r>
      <w:proofErr w:type="gramEnd"/>
      <w:r>
        <w:t xml:space="preserve"> и чем он формируется</w:t>
      </w:r>
      <w:r w:rsidRPr="000653D3">
        <w:t>?</w:t>
      </w:r>
    </w:p>
    <w:p w:rsidR="007E4E97" w:rsidRDefault="007E4E97" w:rsidP="007E4E97">
      <w:pPr>
        <w:widowControl w:val="0"/>
        <w:spacing w:line="276" w:lineRule="auto"/>
        <w:ind w:firstLine="709"/>
        <w:rPr>
          <w:b/>
        </w:rPr>
      </w:pPr>
      <w:r>
        <w:t>5. Чем определяется угловой размер одного элемента разложения тепловой картины, а также число строк в ее одном кадре и частота их повторения</w:t>
      </w:r>
      <w:r w:rsidRPr="00781BB3">
        <w:t>?</w:t>
      </w:r>
    </w:p>
    <w:p w:rsidR="007E4E97" w:rsidRDefault="007E4E97" w:rsidP="007E4E97">
      <w:pPr>
        <w:ind w:left="57" w:right="113"/>
        <w:jc w:val="both"/>
        <w:rPr>
          <w:b/>
        </w:rPr>
      </w:pPr>
      <w:r>
        <w:rPr>
          <w:b/>
        </w:rPr>
        <w:t>Список литературы</w:t>
      </w:r>
    </w:p>
    <w:p w:rsidR="007E4E97" w:rsidRPr="007E4E97" w:rsidRDefault="007E4E97" w:rsidP="007E4E97">
      <w:pPr>
        <w:spacing w:line="276" w:lineRule="auto"/>
        <w:ind w:firstLine="709"/>
        <w:jc w:val="both"/>
        <w:rPr>
          <w:b/>
        </w:rPr>
      </w:pPr>
      <w:r>
        <w:t>1. Криксунов Л.</w:t>
      </w:r>
      <w:proofErr w:type="gramStart"/>
      <w:r>
        <w:t>З</w:t>
      </w:r>
      <w:proofErr w:type="gramEnd"/>
      <w:r>
        <w:t>, Подалко Г.А. Тепловизоры. Справочник. Киев.</w:t>
      </w:r>
      <w:proofErr w:type="gramStart"/>
      <w:r>
        <w:t>:Т</w:t>
      </w:r>
      <w:proofErr w:type="gramEnd"/>
      <w:r>
        <w:t>ехника, 1987.</w:t>
      </w:r>
    </w:p>
    <w:p w:rsidR="007E4E97" w:rsidRDefault="007E4E97" w:rsidP="007E4E97">
      <w:pPr>
        <w:spacing w:line="276" w:lineRule="auto"/>
        <w:ind w:firstLine="709"/>
        <w:jc w:val="both"/>
      </w:pPr>
      <w:r>
        <w:t>2. Жуков А.Г., Горюнов А.Н., Кальфа А.А. Тепловизионные приборы и их применение. М.: Радио и связь, 1983.</w:t>
      </w:r>
    </w:p>
    <w:p w:rsidR="007E4E97" w:rsidRPr="007C0765" w:rsidRDefault="007E4E97" w:rsidP="007E4E97">
      <w:pPr>
        <w:spacing w:line="276" w:lineRule="auto"/>
        <w:ind w:firstLine="709"/>
        <w:jc w:val="both"/>
      </w:pPr>
      <w:r>
        <w:t xml:space="preserve">3. Ллойд </w:t>
      </w:r>
      <w:proofErr w:type="gramStart"/>
      <w:r>
        <w:t>Дж</w:t>
      </w:r>
      <w:proofErr w:type="gramEnd"/>
      <w:r>
        <w:t>. Системы тепловидения: Пер. с англ.  М.: Мир, 1978.</w:t>
      </w:r>
    </w:p>
    <w:p w:rsidR="007E4E97" w:rsidRPr="00C110BF" w:rsidRDefault="007E4E97" w:rsidP="00F14002">
      <w:pPr>
        <w:widowControl w:val="0"/>
        <w:spacing w:line="276" w:lineRule="auto"/>
        <w:ind w:firstLine="709"/>
      </w:pPr>
    </w:p>
    <w:sectPr w:rsidR="007E4E97" w:rsidRPr="00C110BF" w:rsidSect="005C6F15">
      <w:footerReference w:type="default" r:id="rId2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DC5" w:rsidRDefault="00B92DC5" w:rsidP="00E17202">
      <w:r>
        <w:separator/>
      </w:r>
    </w:p>
  </w:endnote>
  <w:endnote w:type="continuationSeparator" w:id="0">
    <w:p w:rsidR="00B92DC5" w:rsidRDefault="00B92DC5" w:rsidP="00E1720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6504374"/>
      <w:docPartObj>
        <w:docPartGallery w:val="Page Numbers (Bottom of Page)"/>
        <w:docPartUnique/>
      </w:docPartObj>
    </w:sdtPr>
    <w:sdtContent>
      <w:p w:rsidR="00B92DC5" w:rsidRDefault="00747E6D">
        <w:pPr>
          <w:pStyle w:val="af1"/>
          <w:jc w:val="right"/>
        </w:pPr>
        <w:r>
          <w:fldChar w:fldCharType="begin"/>
        </w:r>
        <w:r w:rsidR="00B92DC5">
          <w:instrText>PAGE   \* MERGEFORMAT</w:instrText>
        </w:r>
        <w:r>
          <w:fldChar w:fldCharType="separate"/>
        </w:r>
        <w:r w:rsidR="00A90FAB">
          <w:rPr>
            <w:noProof/>
          </w:rPr>
          <w:t>58</w:t>
        </w:r>
        <w:r>
          <w:fldChar w:fldCharType="end"/>
        </w:r>
      </w:p>
    </w:sdtContent>
  </w:sdt>
  <w:p w:rsidR="00B92DC5" w:rsidRDefault="00B92DC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DC5" w:rsidRDefault="00B92DC5" w:rsidP="00E17202">
      <w:r>
        <w:separator/>
      </w:r>
    </w:p>
  </w:footnote>
  <w:footnote w:type="continuationSeparator" w:id="0">
    <w:p w:rsidR="00B92DC5" w:rsidRDefault="00B92DC5" w:rsidP="00E172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B0E54A"/>
    <w:lvl w:ilvl="0">
      <w:numFmt w:val="bullet"/>
      <w:lvlText w:val="*"/>
      <w:lvlJc w:val="left"/>
      <w:pPr>
        <w:ind w:left="0" w:firstLine="0"/>
      </w:pPr>
    </w:lvl>
  </w:abstractNum>
  <w:abstractNum w:abstractNumId="1">
    <w:nsid w:val="01DF08C3"/>
    <w:multiLevelType w:val="hybridMultilevel"/>
    <w:tmpl w:val="5804E502"/>
    <w:lvl w:ilvl="0" w:tplc="EF74C976">
      <w:start w:val="1"/>
      <w:numFmt w:val="bullet"/>
      <w:suff w:val="space"/>
      <w:lvlText w:val=""/>
      <w:lvlJc w:val="left"/>
      <w:pPr>
        <w:ind w:left="15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CC0441"/>
    <w:multiLevelType w:val="hybridMultilevel"/>
    <w:tmpl w:val="113211BE"/>
    <w:lvl w:ilvl="0" w:tplc="7346CFB6">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012344"/>
    <w:multiLevelType w:val="hybridMultilevel"/>
    <w:tmpl w:val="9C168900"/>
    <w:lvl w:ilvl="0" w:tplc="BF4420F4">
      <w:start w:val="1"/>
      <w:numFmt w:val="bullet"/>
      <w:suff w:val="space"/>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5037154"/>
    <w:multiLevelType w:val="hybridMultilevel"/>
    <w:tmpl w:val="31F0446C"/>
    <w:lvl w:ilvl="0" w:tplc="D2D4871E">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A75403"/>
    <w:multiLevelType w:val="hybridMultilevel"/>
    <w:tmpl w:val="7D2205C0"/>
    <w:lvl w:ilvl="0" w:tplc="73E23B9E">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A20216F"/>
    <w:multiLevelType w:val="singleLevel"/>
    <w:tmpl w:val="C14AC2CC"/>
    <w:lvl w:ilvl="0">
      <w:start w:val="24"/>
      <w:numFmt w:val="decimal"/>
      <w:lvlText w:val="%1."/>
      <w:legacy w:legacy="1" w:legacySpace="0" w:legacyIndent="0"/>
      <w:lvlJc w:val="left"/>
      <w:pPr>
        <w:ind w:left="284" w:firstLine="0"/>
      </w:pPr>
    </w:lvl>
  </w:abstractNum>
  <w:abstractNum w:abstractNumId="7">
    <w:nsid w:val="1647607E"/>
    <w:multiLevelType w:val="hybridMultilevel"/>
    <w:tmpl w:val="70B6965C"/>
    <w:lvl w:ilvl="0" w:tplc="4CDE335A">
      <w:start w:val="1"/>
      <w:numFmt w:val="bullet"/>
      <w:suff w:val="space"/>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6F905C1"/>
    <w:multiLevelType w:val="multilevel"/>
    <w:tmpl w:val="5C38314A"/>
    <w:lvl w:ilvl="0">
      <w:start w:val="1"/>
      <w:numFmt w:val="decimal"/>
      <w:suff w:val="space"/>
      <w:lvlText w:val="%1."/>
      <w:lvlJc w:val="left"/>
      <w:pPr>
        <w:ind w:left="720" w:hanging="360"/>
      </w:pPr>
      <w:rPr>
        <w:rFonts w:hint="default"/>
      </w:rPr>
    </w:lvl>
    <w:lvl w:ilvl="1">
      <w:start w:val="1"/>
      <w:numFmt w:val="decimal"/>
      <w:suff w:val="space"/>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8CB4C95"/>
    <w:multiLevelType w:val="multilevel"/>
    <w:tmpl w:val="8BA4B61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DB97225"/>
    <w:multiLevelType w:val="hybridMultilevel"/>
    <w:tmpl w:val="EF54F460"/>
    <w:lvl w:ilvl="0" w:tplc="FFFFFFFF">
      <w:start w:val="1"/>
      <w:numFmt w:val="decimal"/>
      <w:lvlText w:val="%1."/>
      <w:lvlJc w:val="left"/>
      <w:pPr>
        <w:tabs>
          <w:tab w:val="num" w:pos="502"/>
        </w:tabs>
        <w:ind w:left="502" w:hanging="360"/>
      </w:pPr>
    </w:lvl>
    <w:lvl w:ilvl="1" w:tplc="FFFFFFFF">
      <w:start w:val="1"/>
      <w:numFmt w:val="lowerLetter"/>
      <w:lvlText w:val="%2."/>
      <w:lvlJc w:val="left"/>
      <w:pPr>
        <w:tabs>
          <w:tab w:val="num" w:pos="1222"/>
        </w:tabs>
        <w:ind w:left="1222" w:hanging="360"/>
      </w:pPr>
    </w:lvl>
    <w:lvl w:ilvl="2" w:tplc="FFFFFFFF">
      <w:start w:val="1"/>
      <w:numFmt w:val="lowerRoman"/>
      <w:lvlText w:val="%3."/>
      <w:lvlJc w:val="right"/>
      <w:pPr>
        <w:tabs>
          <w:tab w:val="num" w:pos="1942"/>
        </w:tabs>
        <w:ind w:left="1942" w:hanging="180"/>
      </w:pPr>
    </w:lvl>
    <w:lvl w:ilvl="3" w:tplc="FFFFFFFF">
      <w:start w:val="1"/>
      <w:numFmt w:val="decimal"/>
      <w:lvlText w:val="%4."/>
      <w:lvlJc w:val="left"/>
      <w:pPr>
        <w:tabs>
          <w:tab w:val="num" w:pos="2662"/>
        </w:tabs>
        <w:ind w:left="2662" w:hanging="360"/>
      </w:pPr>
    </w:lvl>
    <w:lvl w:ilvl="4" w:tplc="FFFFFFFF">
      <w:start w:val="1"/>
      <w:numFmt w:val="lowerLetter"/>
      <w:lvlText w:val="%5."/>
      <w:lvlJc w:val="left"/>
      <w:pPr>
        <w:tabs>
          <w:tab w:val="num" w:pos="3382"/>
        </w:tabs>
        <w:ind w:left="3382" w:hanging="360"/>
      </w:pPr>
    </w:lvl>
    <w:lvl w:ilvl="5" w:tplc="FFFFFFFF">
      <w:start w:val="1"/>
      <w:numFmt w:val="lowerRoman"/>
      <w:lvlText w:val="%6."/>
      <w:lvlJc w:val="right"/>
      <w:pPr>
        <w:tabs>
          <w:tab w:val="num" w:pos="4102"/>
        </w:tabs>
        <w:ind w:left="4102" w:hanging="180"/>
      </w:pPr>
    </w:lvl>
    <w:lvl w:ilvl="6" w:tplc="FFFFFFFF">
      <w:start w:val="1"/>
      <w:numFmt w:val="decimal"/>
      <w:lvlText w:val="%7."/>
      <w:lvlJc w:val="left"/>
      <w:pPr>
        <w:tabs>
          <w:tab w:val="num" w:pos="4822"/>
        </w:tabs>
        <w:ind w:left="4822" w:hanging="360"/>
      </w:pPr>
    </w:lvl>
    <w:lvl w:ilvl="7" w:tplc="FFFFFFFF">
      <w:start w:val="1"/>
      <w:numFmt w:val="lowerLetter"/>
      <w:lvlText w:val="%8."/>
      <w:lvlJc w:val="left"/>
      <w:pPr>
        <w:tabs>
          <w:tab w:val="num" w:pos="5542"/>
        </w:tabs>
        <w:ind w:left="5542" w:hanging="360"/>
      </w:pPr>
    </w:lvl>
    <w:lvl w:ilvl="8" w:tplc="FFFFFFFF">
      <w:start w:val="1"/>
      <w:numFmt w:val="lowerRoman"/>
      <w:lvlText w:val="%9."/>
      <w:lvlJc w:val="right"/>
      <w:pPr>
        <w:tabs>
          <w:tab w:val="num" w:pos="6262"/>
        </w:tabs>
        <w:ind w:left="6262" w:hanging="180"/>
      </w:pPr>
    </w:lvl>
  </w:abstractNum>
  <w:abstractNum w:abstractNumId="11">
    <w:nsid w:val="2AC44A4D"/>
    <w:multiLevelType w:val="hybridMultilevel"/>
    <w:tmpl w:val="F9024FC6"/>
    <w:lvl w:ilvl="0" w:tplc="403C8CFA">
      <w:start w:val="1"/>
      <w:numFmt w:val="bullet"/>
      <w:suff w:val="space"/>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D166AFE"/>
    <w:multiLevelType w:val="hybridMultilevel"/>
    <w:tmpl w:val="981CDAB4"/>
    <w:lvl w:ilvl="0" w:tplc="7AC0810E">
      <w:start w:val="4"/>
      <w:numFmt w:val="decimal"/>
      <w:lvlText w:val="%1."/>
      <w:lvlJc w:val="left"/>
      <w:pPr>
        <w:tabs>
          <w:tab w:val="num" w:pos="720"/>
        </w:tabs>
        <w:ind w:left="720" w:hanging="360"/>
      </w:pPr>
      <w:rPr>
        <w:rFonts w:hint="default"/>
        <w:b/>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2437D79"/>
    <w:multiLevelType w:val="hybridMultilevel"/>
    <w:tmpl w:val="29782B48"/>
    <w:lvl w:ilvl="0" w:tplc="6646F2E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3C40328B"/>
    <w:multiLevelType w:val="hybridMultilevel"/>
    <w:tmpl w:val="AA0E6696"/>
    <w:lvl w:ilvl="0" w:tplc="DA6C1F56">
      <w:start w:val="1"/>
      <w:numFmt w:val="bullet"/>
      <w:suff w:val="space"/>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C885BFB"/>
    <w:multiLevelType w:val="hybridMultilevel"/>
    <w:tmpl w:val="5F4EBCD4"/>
    <w:lvl w:ilvl="0" w:tplc="9FA64B20">
      <w:start w:val="1"/>
      <w:numFmt w:val="bullet"/>
      <w:suff w:val="space"/>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CFF39F5"/>
    <w:multiLevelType w:val="hybridMultilevel"/>
    <w:tmpl w:val="43A444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3D74530A"/>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8">
    <w:nsid w:val="3F5D0177"/>
    <w:multiLevelType w:val="singleLevel"/>
    <w:tmpl w:val="CDF4AF62"/>
    <w:lvl w:ilvl="0">
      <w:start w:val="34"/>
      <w:numFmt w:val="decimal"/>
      <w:lvlText w:val="%1."/>
      <w:legacy w:legacy="1" w:legacySpace="0" w:legacyIndent="0"/>
      <w:lvlJc w:val="left"/>
      <w:pPr>
        <w:ind w:left="284" w:firstLine="0"/>
      </w:pPr>
    </w:lvl>
  </w:abstractNum>
  <w:abstractNum w:abstractNumId="19">
    <w:nsid w:val="419A04C6"/>
    <w:multiLevelType w:val="singleLevel"/>
    <w:tmpl w:val="70E0C374"/>
    <w:lvl w:ilvl="0">
      <w:start w:val="1"/>
      <w:numFmt w:val="decimal"/>
      <w:suff w:val="space"/>
      <w:lvlText w:val="%1."/>
      <w:lvlJc w:val="left"/>
      <w:pPr>
        <w:ind w:left="426" w:hanging="360"/>
      </w:pPr>
      <w:rPr>
        <w:rFonts w:hint="default"/>
      </w:rPr>
    </w:lvl>
  </w:abstractNum>
  <w:abstractNum w:abstractNumId="20">
    <w:nsid w:val="47BB237E"/>
    <w:multiLevelType w:val="hybridMultilevel"/>
    <w:tmpl w:val="9AD0AF36"/>
    <w:lvl w:ilvl="0" w:tplc="FC98E87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7C6466C"/>
    <w:multiLevelType w:val="hybridMultilevel"/>
    <w:tmpl w:val="AEEABA8C"/>
    <w:lvl w:ilvl="0" w:tplc="F58A6394">
      <w:start w:val="1"/>
      <w:numFmt w:val="bullet"/>
      <w:suff w:val="space"/>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9423F51"/>
    <w:multiLevelType w:val="hybridMultilevel"/>
    <w:tmpl w:val="818A1268"/>
    <w:lvl w:ilvl="0" w:tplc="582AD554">
      <w:start w:val="1"/>
      <w:numFmt w:val="decimal"/>
      <w:suff w:val="space"/>
      <w:lvlText w:val="%1."/>
      <w:lvlJc w:val="left"/>
      <w:pPr>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A0B4690"/>
    <w:multiLevelType w:val="hybridMultilevel"/>
    <w:tmpl w:val="4A8C4A62"/>
    <w:lvl w:ilvl="0" w:tplc="3C6455BE">
      <w:start w:val="15"/>
      <w:numFmt w:val="decimal"/>
      <w:lvlText w:val="%1."/>
      <w:lvlJc w:val="left"/>
      <w:pPr>
        <w:ind w:left="2291" w:hanging="360"/>
      </w:pPr>
    </w:lvl>
    <w:lvl w:ilvl="1" w:tplc="289C73F0">
      <w:start w:val="1"/>
      <w:numFmt w:val="decimal"/>
      <w:suff w:val="space"/>
      <w:lvlText w:val="%2."/>
      <w:lvlJc w:val="left"/>
      <w:pPr>
        <w:ind w:left="720" w:hanging="360"/>
      </w:pPr>
      <w:rPr>
        <w:rFonts w:hint="default"/>
      </w:rPr>
    </w:lvl>
    <w:lvl w:ilvl="2" w:tplc="0419001B">
      <w:start w:val="1"/>
      <w:numFmt w:val="lowerRoman"/>
      <w:lvlText w:val="%3."/>
      <w:lvlJc w:val="right"/>
      <w:pPr>
        <w:ind w:left="288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CD958A4"/>
    <w:multiLevelType w:val="hybridMultilevel"/>
    <w:tmpl w:val="289C478A"/>
    <w:lvl w:ilvl="0" w:tplc="FC98E87A">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29434F"/>
    <w:multiLevelType w:val="singleLevel"/>
    <w:tmpl w:val="FF866316"/>
    <w:lvl w:ilvl="0">
      <w:start w:val="12"/>
      <w:numFmt w:val="decimal"/>
      <w:lvlText w:val="%1."/>
      <w:legacy w:legacy="1" w:legacySpace="0" w:legacyIndent="0"/>
      <w:lvlJc w:val="left"/>
      <w:pPr>
        <w:ind w:left="284" w:firstLine="0"/>
      </w:pPr>
    </w:lvl>
  </w:abstractNum>
  <w:abstractNum w:abstractNumId="26">
    <w:nsid w:val="54C2698E"/>
    <w:multiLevelType w:val="singleLevel"/>
    <w:tmpl w:val="239679E2"/>
    <w:lvl w:ilvl="0">
      <w:start w:val="1"/>
      <w:numFmt w:val="decimal"/>
      <w:lvlText w:val="%1."/>
      <w:legacy w:legacy="1" w:legacySpace="0" w:legacyIndent="0"/>
      <w:lvlJc w:val="left"/>
      <w:pPr>
        <w:ind w:left="284" w:firstLine="0"/>
      </w:pPr>
    </w:lvl>
  </w:abstractNum>
  <w:abstractNum w:abstractNumId="27">
    <w:nsid w:val="54FA51DA"/>
    <w:multiLevelType w:val="hybridMultilevel"/>
    <w:tmpl w:val="B4DA9A7C"/>
    <w:lvl w:ilvl="0" w:tplc="2EC6E780">
      <w:start w:val="1"/>
      <w:numFmt w:val="bullet"/>
      <w:suff w:val="space"/>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56A0AAE"/>
    <w:multiLevelType w:val="hybridMultilevel"/>
    <w:tmpl w:val="6D1C3734"/>
    <w:lvl w:ilvl="0" w:tplc="DFCC55A8">
      <w:start w:val="12"/>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A3863E6"/>
    <w:multiLevelType w:val="hybridMultilevel"/>
    <w:tmpl w:val="989640A8"/>
    <w:lvl w:ilvl="0" w:tplc="626C2DE8">
      <w:start w:val="1"/>
      <w:numFmt w:val="bullet"/>
      <w:suff w:val="space"/>
      <w:lvlText w:val=""/>
      <w:lvlJc w:val="left"/>
      <w:pPr>
        <w:ind w:left="15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B162039"/>
    <w:multiLevelType w:val="hybridMultilevel"/>
    <w:tmpl w:val="CB7E29A0"/>
    <w:lvl w:ilvl="0" w:tplc="EEE8E196">
      <w:start w:val="3"/>
      <w:numFmt w:val="decimal"/>
      <w:suff w:val="space"/>
      <w:lvlText w:val="%1."/>
      <w:lvlJc w:val="left"/>
      <w:pPr>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5B5F07B2"/>
    <w:multiLevelType w:val="hybridMultilevel"/>
    <w:tmpl w:val="47D42008"/>
    <w:lvl w:ilvl="0" w:tplc="D9E2725A">
      <w:start w:val="1"/>
      <w:numFmt w:val="bullet"/>
      <w:suff w:val="space"/>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6865D3D"/>
    <w:multiLevelType w:val="multilevel"/>
    <w:tmpl w:val="2250E320"/>
    <w:lvl w:ilvl="0">
      <w:start w:val="1"/>
      <w:numFmt w:val="decimal"/>
      <w:suff w:val="space"/>
      <w:lvlText w:val="%1."/>
      <w:lvlJc w:val="left"/>
      <w:pPr>
        <w:tabs>
          <w:tab w:val="num" w:pos="720"/>
        </w:tabs>
        <w:ind w:left="720" w:hanging="360"/>
      </w:pPr>
      <w:rPr>
        <w:rFonts w:ascii="Times New Roman"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60782F"/>
    <w:multiLevelType w:val="hybridMultilevel"/>
    <w:tmpl w:val="5C687D18"/>
    <w:lvl w:ilvl="0" w:tplc="8FE4BB1A">
      <w:start w:val="15"/>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BDA5D6F"/>
    <w:multiLevelType w:val="singleLevel"/>
    <w:tmpl w:val="46AA71C2"/>
    <w:lvl w:ilvl="0">
      <w:start w:val="4"/>
      <w:numFmt w:val="decimal"/>
      <w:lvlText w:val="%1."/>
      <w:legacy w:legacy="1" w:legacySpace="0" w:legacyIndent="0"/>
      <w:lvlJc w:val="left"/>
      <w:pPr>
        <w:ind w:left="284" w:firstLine="0"/>
      </w:pPr>
    </w:lvl>
  </w:abstractNum>
  <w:abstractNum w:abstractNumId="35">
    <w:nsid w:val="6DB761FD"/>
    <w:multiLevelType w:val="singleLevel"/>
    <w:tmpl w:val="FBF691D4"/>
    <w:lvl w:ilvl="0">
      <w:start w:val="18"/>
      <w:numFmt w:val="decimal"/>
      <w:lvlText w:val="%1."/>
      <w:legacy w:legacy="1" w:legacySpace="0" w:legacyIndent="0"/>
      <w:lvlJc w:val="left"/>
      <w:pPr>
        <w:ind w:left="284" w:firstLine="0"/>
      </w:pPr>
    </w:lvl>
  </w:abstractNum>
  <w:abstractNum w:abstractNumId="36">
    <w:nsid w:val="6FD76DBD"/>
    <w:multiLevelType w:val="hybridMultilevel"/>
    <w:tmpl w:val="50D8F7C2"/>
    <w:lvl w:ilvl="0" w:tplc="02B66392">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1EE0C88"/>
    <w:multiLevelType w:val="hybridMultilevel"/>
    <w:tmpl w:val="52DC159C"/>
    <w:lvl w:ilvl="0" w:tplc="D7C2CB0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8">
    <w:nsid w:val="752B5503"/>
    <w:multiLevelType w:val="multilevel"/>
    <w:tmpl w:val="5C38314A"/>
    <w:lvl w:ilvl="0">
      <w:start w:val="1"/>
      <w:numFmt w:val="decimal"/>
      <w:suff w:val="space"/>
      <w:lvlText w:val="%1."/>
      <w:lvlJc w:val="left"/>
      <w:pPr>
        <w:ind w:left="720" w:hanging="360"/>
      </w:pPr>
      <w:rPr>
        <w:rFonts w:hint="default"/>
      </w:rPr>
    </w:lvl>
    <w:lvl w:ilvl="1">
      <w:start w:val="1"/>
      <w:numFmt w:val="decimal"/>
      <w:suff w:val="space"/>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77E7294A"/>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40">
    <w:nsid w:val="7BEE3DF0"/>
    <w:multiLevelType w:val="hybridMultilevel"/>
    <w:tmpl w:val="7F6A71B4"/>
    <w:lvl w:ilvl="0" w:tplc="259A093C">
      <w:start w:val="1"/>
      <w:numFmt w:val="decimal"/>
      <w:suff w:val="space"/>
      <w:lvlText w:val="%1."/>
      <w:lvlJc w:val="left"/>
      <w:pPr>
        <w:ind w:left="720" w:hanging="360"/>
      </w:pPr>
      <w:rPr>
        <w:rFonts w:hint="default"/>
      </w:rPr>
    </w:lvl>
    <w:lvl w:ilvl="1" w:tplc="02F4CB0E">
      <w:numFmt w:val="none"/>
      <w:lvlText w:val=""/>
      <w:lvlJc w:val="left"/>
      <w:pPr>
        <w:tabs>
          <w:tab w:val="num" w:pos="360"/>
        </w:tabs>
        <w:ind w:left="0" w:firstLine="0"/>
      </w:pPr>
    </w:lvl>
    <w:lvl w:ilvl="2" w:tplc="7154406C">
      <w:numFmt w:val="none"/>
      <w:lvlText w:val=""/>
      <w:lvlJc w:val="left"/>
      <w:pPr>
        <w:tabs>
          <w:tab w:val="num" w:pos="360"/>
        </w:tabs>
        <w:ind w:left="0" w:firstLine="0"/>
      </w:pPr>
    </w:lvl>
    <w:lvl w:ilvl="3" w:tplc="02803CE2">
      <w:numFmt w:val="none"/>
      <w:lvlText w:val=""/>
      <w:lvlJc w:val="left"/>
      <w:pPr>
        <w:tabs>
          <w:tab w:val="num" w:pos="360"/>
        </w:tabs>
        <w:ind w:left="0" w:firstLine="0"/>
      </w:pPr>
    </w:lvl>
    <w:lvl w:ilvl="4" w:tplc="F82C3BAE">
      <w:numFmt w:val="none"/>
      <w:lvlText w:val=""/>
      <w:lvlJc w:val="left"/>
      <w:pPr>
        <w:tabs>
          <w:tab w:val="num" w:pos="360"/>
        </w:tabs>
        <w:ind w:left="0" w:firstLine="0"/>
      </w:pPr>
    </w:lvl>
    <w:lvl w:ilvl="5" w:tplc="054EFF7A">
      <w:numFmt w:val="none"/>
      <w:lvlText w:val=""/>
      <w:lvlJc w:val="left"/>
      <w:pPr>
        <w:tabs>
          <w:tab w:val="num" w:pos="360"/>
        </w:tabs>
        <w:ind w:left="0" w:firstLine="0"/>
      </w:pPr>
    </w:lvl>
    <w:lvl w:ilvl="6" w:tplc="729E87B0">
      <w:numFmt w:val="none"/>
      <w:lvlText w:val=""/>
      <w:lvlJc w:val="left"/>
      <w:pPr>
        <w:tabs>
          <w:tab w:val="num" w:pos="360"/>
        </w:tabs>
        <w:ind w:left="0" w:firstLine="0"/>
      </w:pPr>
    </w:lvl>
    <w:lvl w:ilvl="7" w:tplc="D0F00F8A">
      <w:numFmt w:val="none"/>
      <w:lvlText w:val=""/>
      <w:lvlJc w:val="left"/>
      <w:pPr>
        <w:tabs>
          <w:tab w:val="num" w:pos="360"/>
        </w:tabs>
        <w:ind w:left="0" w:firstLine="0"/>
      </w:pPr>
    </w:lvl>
    <w:lvl w:ilvl="8" w:tplc="A8926C32">
      <w:numFmt w:val="none"/>
      <w:lvlText w:val=""/>
      <w:lvlJc w:val="left"/>
      <w:pPr>
        <w:tabs>
          <w:tab w:val="num" w:pos="360"/>
        </w:tabs>
        <w:ind w:left="0" w:firstLine="0"/>
      </w:pPr>
    </w:lvl>
  </w:abstractNum>
  <w:abstractNum w:abstractNumId="41">
    <w:nsid w:val="7D4F047C"/>
    <w:multiLevelType w:val="singleLevel"/>
    <w:tmpl w:val="4FD64072"/>
    <w:lvl w:ilvl="0">
      <w:start w:val="3"/>
      <w:numFmt w:val="decimal"/>
      <w:lvlText w:val="%1."/>
      <w:legacy w:legacy="1" w:legacySpace="0" w:legacyIndent="0"/>
      <w:lvlJc w:val="left"/>
      <w:pPr>
        <w:ind w:left="284" w:firstLine="0"/>
      </w:pPr>
    </w:lvl>
  </w:abstractNum>
  <w:num w:numId="1">
    <w:abstractNumId w:val="41"/>
    <w:lvlOverride w:ilvl="0">
      <w:startOverride w:val="3"/>
    </w:lvlOverride>
  </w:num>
  <w:num w:numId="2">
    <w:abstractNumId w:val="0"/>
    <w:lvlOverride w:ilvl="0">
      <w:lvl w:ilvl="0">
        <w:numFmt w:val="bullet"/>
        <w:lvlText w:val=""/>
        <w:legacy w:legacy="1" w:legacySpace="0" w:legacyIndent="0"/>
        <w:lvlJc w:val="left"/>
        <w:pPr>
          <w:ind w:left="709" w:firstLine="0"/>
        </w:pPr>
        <w:rPr>
          <w:rFonts w:ascii="Symbol" w:hAnsi="Symbol" w:hint="default"/>
        </w:rPr>
      </w:lvl>
    </w:lvlOverride>
  </w:num>
  <w:num w:numId="3">
    <w:abstractNumId w:val="34"/>
    <w:lvlOverride w:ilvl="0">
      <w:lvl w:ilvl="0">
        <w:start w:val="4"/>
        <w:numFmt w:val="decimal"/>
        <w:lvlText w:val="%1."/>
        <w:legacy w:legacy="1" w:legacySpace="0" w:legacyIndent="0"/>
        <w:lvlJc w:val="left"/>
        <w:pPr>
          <w:ind w:left="284" w:firstLine="0"/>
        </w:pPr>
      </w:lvl>
    </w:lvlOverride>
  </w:num>
  <w:num w:numId="4">
    <w:abstractNumId w:val="25"/>
    <w:lvlOverride w:ilvl="0">
      <w:startOverride w:val="12"/>
    </w:lvlOverride>
  </w:num>
  <w:num w:numId="5">
    <w:abstractNumId w:val="35"/>
    <w:lvlOverride w:ilvl="0">
      <w:startOverride w:val="18"/>
    </w:lvlOverride>
  </w:num>
  <w:num w:numId="6">
    <w:abstractNumId w:val="6"/>
    <w:lvlOverride w:ilvl="0">
      <w:startOverride w:val="24"/>
    </w:lvlOverride>
  </w:num>
  <w:num w:numId="7">
    <w:abstractNumId w:val="18"/>
    <w:lvlOverride w:ilvl="0">
      <w:startOverride w:val="34"/>
    </w:lvlOverride>
  </w:num>
  <w:num w:numId="8">
    <w:abstractNumId w:val="26"/>
    <w:lvlOverride w:ilvl="0">
      <w:startOverride w:val="1"/>
    </w:lvlOverride>
  </w:num>
  <w:num w:numId="9">
    <w:abstractNumId w:val="4"/>
  </w:num>
  <w:num w:numId="10">
    <w:abstractNumId w:val="27"/>
  </w:num>
  <w:num w:numId="11">
    <w:abstractNumId w:val="1"/>
  </w:num>
  <w:num w:numId="12">
    <w:abstractNumId w:val="11"/>
  </w:num>
  <w:num w:numId="13">
    <w:abstractNumId w:val="14"/>
  </w:num>
  <w:num w:numId="14">
    <w:abstractNumId w:val="21"/>
  </w:num>
  <w:num w:numId="15">
    <w:abstractNumId w:val="15"/>
  </w:num>
  <w:num w:numId="16">
    <w:abstractNumId w:val="3"/>
  </w:num>
  <w:num w:numId="17">
    <w:abstractNumId w:val="29"/>
  </w:num>
  <w:num w:numId="18">
    <w:abstractNumId w:val="28"/>
  </w:num>
  <w:num w:numId="19">
    <w:abstractNumId w:val="7"/>
  </w:num>
  <w:num w:numId="20">
    <w:abstractNumId w:val="31"/>
  </w:num>
  <w:num w:numId="21">
    <w:abstractNumId w:val="33"/>
  </w:num>
  <w:num w:numId="22">
    <w:abstractNumId w:val="23"/>
  </w:num>
  <w:num w:numId="23">
    <w:abstractNumId w:val="38"/>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36"/>
  </w:num>
  <w:num w:numId="27">
    <w:abstractNumId w:val="9"/>
  </w:num>
  <w:num w:numId="28">
    <w:abstractNumId w:val="39"/>
  </w:num>
  <w:num w:numId="29">
    <w:abstractNumId w:val="17"/>
  </w:num>
  <w:num w:numId="30">
    <w:abstractNumId w:val="19"/>
  </w:num>
  <w:num w:numId="31">
    <w:abstractNumId w:val="40"/>
  </w:num>
  <w:num w:numId="32">
    <w:abstractNumId w:val="8"/>
  </w:num>
  <w:num w:numId="33">
    <w:abstractNumId w:val="20"/>
  </w:num>
  <w:num w:numId="34">
    <w:abstractNumId w:val="2"/>
  </w:num>
  <w:num w:numId="35">
    <w:abstractNumId w:val="22"/>
  </w:num>
  <w:num w:numId="36">
    <w:abstractNumId w:val="32"/>
  </w:num>
  <w:num w:numId="37">
    <w:abstractNumId w:val="13"/>
  </w:num>
  <w:num w:numId="38">
    <w:abstractNumId w:val="30"/>
  </w:num>
  <w:num w:numId="39">
    <w:abstractNumId w:val="37"/>
  </w:num>
  <w:num w:numId="40">
    <w:abstractNumId w:val="12"/>
  </w:num>
  <w:num w:numId="41">
    <w:abstractNumId w:val="5"/>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9F6CB7"/>
    <w:rsid w:val="00000B73"/>
    <w:rsid w:val="0000129C"/>
    <w:rsid w:val="00002B63"/>
    <w:rsid w:val="00007DD2"/>
    <w:rsid w:val="000100CD"/>
    <w:rsid w:val="000109A4"/>
    <w:rsid w:val="00012E76"/>
    <w:rsid w:val="000138D9"/>
    <w:rsid w:val="00017B4D"/>
    <w:rsid w:val="00023AD7"/>
    <w:rsid w:val="0002574B"/>
    <w:rsid w:val="00025A39"/>
    <w:rsid w:val="00031E6B"/>
    <w:rsid w:val="0005270F"/>
    <w:rsid w:val="0005314E"/>
    <w:rsid w:val="000558EA"/>
    <w:rsid w:val="00055C87"/>
    <w:rsid w:val="00057700"/>
    <w:rsid w:val="0006463C"/>
    <w:rsid w:val="000650CB"/>
    <w:rsid w:val="00066A9A"/>
    <w:rsid w:val="00066F87"/>
    <w:rsid w:val="00070A86"/>
    <w:rsid w:val="000714E2"/>
    <w:rsid w:val="000718C1"/>
    <w:rsid w:val="00075249"/>
    <w:rsid w:val="00075D94"/>
    <w:rsid w:val="00076716"/>
    <w:rsid w:val="000776BA"/>
    <w:rsid w:val="00083FDC"/>
    <w:rsid w:val="000861EE"/>
    <w:rsid w:val="00091D81"/>
    <w:rsid w:val="00091F49"/>
    <w:rsid w:val="000936FE"/>
    <w:rsid w:val="00093BA1"/>
    <w:rsid w:val="000942CC"/>
    <w:rsid w:val="00097D7A"/>
    <w:rsid w:val="000A09D3"/>
    <w:rsid w:val="000A0C57"/>
    <w:rsid w:val="000A0CBB"/>
    <w:rsid w:val="000A1D3F"/>
    <w:rsid w:val="000A2771"/>
    <w:rsid w:val="000A2977"/>
    <w:rsid w:val="000A46B4"/>
    <w:rsid w:val="000A4AA8"/>
    <w:rsid w:val="000A5EFD"/>
    <w:rsid w:val="000B0879"/>
    <w:rsid w:val="000B0C11"/>
    <w:rsid w:val="000B24F5"/>
    <w:rsid w:val="000B4245"/>
    <w:rsid w:val="000B5212"/>
    <w:rsid w:val="000B59A2"/>
    <w:rsid w:val="000C055A"/>
    <w:rsid w:val="000C2FD2"/>
    <w:rsid w:val="000C3BB7"/>
    <w:rsid w:val="000C3CF1"/>
    <w:rsid w:val="000C5AAE"/>
    <w:rsid w:val="000C76DE"/>
    <w:rsid w:val="000D1938"/>
    <w:rsid w:val="000D2807"/>
    <w:rsid w:val="000D2DCE"/>
    <w:rsid w:val="000D2FC7"/>
    <w:rsid w:val="000D3D78"/>
    <w:rsid w:val="000D495E"/>
    <w:rsid w:val="000D5A84"/>
    <w:rsid w:val="000D6FEC"/>
    <w:rsid w:val="000E1DD7"/>
    <w:rsid w:val="000E1E52"/>
    <w:rsid w:val="000E21DB"/>
    <w:rsid w:val="000E31D4"/>
    <w:rsid w:val="001009C6"/>
    <w:rsid w:val="00102064"/>
    <w:rsid w:val="0010381D"/>
    <w:rsid w:val="00104BBE"/>
    <w:rsid w:val="00104C42"/>
    <w:rsid w:val="001067CA"/>
    <w:rsid w:val="00113102"/>
    <w:rsid w:val="0011315B"/>
    <w:rsid w:val="00116041"/>
    <w:rsid w:val="00123425"/>
    <w:rsid w:val="00123621"/>
    <w:rsid w:val="00127218"/>
    <w:rsid w:val="001328E6"/>
    <w:rsid w:val="00132B6D"/>
    <w:rsid w:val="00133ED7"/>
    <w:rsid w:val="00135ACE"/>
    <w:rsid w:val="00137BBE"/>
    <w:rsid w:val="00141F44"/>
    <w:rsid w:val="001448C6"/>
    <w:rsid w:val="00151C7A"/>
    <w:rsid w:val="00152545"/>
    <w:rsid w:val="001554C3"/>
    <w:rsid w:val="001564EF"/>
    <w:rsid w:val="00160115"/>
    <w:rsid w:val="001607A3"/>
    <w:rsid w:val="00161535"/>
    <w:rsid w:val="00163D99"/>
    <w:rsid w:val="00164C1F"/>
    <w:rsid w:val="00165B70"/>
    <w:rsid w:val="00166E39"/>
    <w:rsid w:val="00166FF2"/>
    <w:rsid w:val="0017245D"/>
    <w:rsid w:val="00173F09"/>
    <w:rsid w:val="001752BA"/>
    <w:rsid w:val="001850D9"/>
    <w:rsid w:val="00185622"/>
    <w:rsid w:val="0018748B"/>
    <w:rsid w:val="00190D70"/>
    <w:rsid w:val="00192459"/>
    <w:rsid w:val="001A0C50"/>
    <w:rsid w:val="001A0F14"/>
    <w:rsid w:val="001A6813"/>
    <w:rsid w:val="001B2967"/>
    <w:rsid w:val="001B7818"/>
    <w:rsid w:val="001C02C8"/>
    <w:rsid w:val="001C5C64"/>
    <w:rsid w:val="001D1D1D"/>
    <w:rsid w:val="001D28B6"/>
    <w:rsid w:val="001D33D1"/>
    <w:rsid w:val="001E1AC6"/>
    <w:rsid w:val="001E2889"/>
    <w:rsid w:val="001E4380"/>
    <w:rsid w:val="001E6CF7"/>
    <w:rsid w:val="001E7837"/>
    <w:rsid w:val="001E79F0"/>
    <w:rsid w:val="001F3914"/>
    <w:rsid w:val="001F4535"/>
    <w:rsid w:val="001F4897"/>
    <w:rsid w:val="002037E3"/>
    <w:rsid w:val="00207E1A"/>
    <w:rsid w:val="00210EF8"/>
    <w:rsid w:val="00213CD1"/>
    <w:rsid w:val="00214009"/>
    <w:rsid w:val="002153B5"/>
    <w:rsid w:val="002167A3"/>
    <w:rsid w:val="00216A4D"/>
    <w:rsid w:val="002172A7"/>
    <w:rsid w:val="002172B0"/>
    <w:rsid w:val="00217A35"/>
    <w:rsid w:val="00217BA5"/>
    <w:rsid w:val="00220146"/>
    <w:rsid w:val="00220AA3"/>
    <w:rsid w:val="00224583"/>
    <w:rsid w:val="0022612B"/>
    <w:rsid w:val="0022653F"/>
    <w:rsid w:val="00226560"/>
    <w:rsid w:val="00227B17"/>
    <w:rsid w:val="00243A61"/>
    <w:rsid w:val="0024507C"/>
    <w:rsid w:val="002463D8"/>
    <w:rsid w:val="002529B8"/>
    <w:rsid w:val="00252F84"/>
    <w:rsid w:val="002536F5"/>
    <w:rsid w:val="00254920"/>
    <w:rsid w:val="00261E52"/>
    <w:rsid w:val="00263683"/>
    <w:rsid w:val="002729DD"/>
    <w:rsid w:val="00285C58"/>
    <w:rsid w:val="0028691D"/>
    <w:rsid w:val="002877EB"/>
    <w:rsid w:val="002913C5"/>
    <w:rsid w:val="002927A6"/>
    <w:rsid w:val="00294666"/>
    <w:rsid w:val="00295375"/>
    <w:rsid w:val="002976CB"/>
    <w:rsid w:val="002A342B"/>
    <w:rsid w:val="002A3596"/>
    <w:rsid w:val="002A449E"/>
    <w:rsid w:val="002A4599"/>
    <w:rsid w:val="002A5052"/>
    <w:rsid w:val="002B26D7"/>
    <w:rsid w:val="002B2DD5"/>
    <w:rsid w:val="002B4C6B"/>
    <w:rsid w:val="002B57BB"/>
    <w:rsid w:val="002B7621"/>
    <w:rsid w:val="002C1D79"/>
    <w:rsid w:val="002C3130"/>
    <w:rsid w:val="002C59F2"/>
    <w:rsid w:val="002C6364"/>
    <w:rsid w:val="002C654E"/>
    <w:rsid w:val="002C7D65"/>
    <w:rsid w:val="002D0D2B"/>
    <w:rsid w:val="002D15B2"/>
    <w:rsid w:val="002D2C7B"/>
    <w:rsid w:val="002D3EAB"/>
    <w:rsid w:val="002D4F63"/>
    <w:rsid w:val="002D5ED9"/>
    <w:rsid w:val="002D6929"/>
    <w:rsid w:val="002E0268"/>
    <w:rsid w:val="002E0A3B"/>
    <w:rsid w:val="002E375F"/>
    <w:rsid w:val="002E5652"/>
    <w:rsid w:val="002F2BEF"/>
    <w:rsid w:val="002F5B78"/>
    <w:rsid w:val="002F638C"/>
    <w:rsid w:val="00304514"/>
    <w:rsid w:val="00305A79"/>
    <w:rsid w:val="0030627E"/>
    <w:rsid w:val="00311104"/>
    <w:rsid w:val="003117ED"/>
    <w:rsid w:val="00314908"/>
    <w:rsid w:val="00322183"/>
    <w:rsid w:val="0032333E"/>
    <w:rsid w:val="003244CA"/>
    <w:rsid w:val="00326817"/>
    <w:rsid w:val="00332C66"/>
    <w:rsid w:val="003336FC"/>
    <w:rsid w:val="00335755"/>
    <w:rsid w:val="00337C00"/>
    <w:rsid w:val="0034023E"/>
    <w:rsid w:val="00340333"/>
    <w:rsid w:val="00340FDC"/>
    <w:rsid w:val="003422DD"/>
    <w:rsid w:val="003466DB"/>
    <w:rsid w:val="0035419E"/>
    <w:rsid w:val="00364238"/>
    <w:rsid w:val="00364400"/>
    <w:rsid w:val="00365C5A"/>
    <w:rsid w:val="00371410"/>
    <w:rsid w:val="003733F4"/>
    <w:rsid w:val="00373AD2"/>
    <w:rsid w:val="00374A6D"/>
    <w:rsid w:val="0037518E"/>
    <w:rsid w:val="00375320"/>
    <w:rsid w:val="00376EDE"/>
    <w:rsid w:val="00376FD1"/>
    <w:rsid w:val="003807E4"/>
    <w:rsid w:val="00381822"/>
    <w:rsid w:val="003822C6"/>
    <w:rsid w:val="0038262D"/>
    <w:rsid w:val="003829AF"/>
    <w:rsid w:val="00382FAE"/>
    <w:rsid w:val="003906C2"/>
    <w:rsid w:val="00391E06"/>
    <w:rsid w:val="00394FEC"/>
    <w:rsid w:val="003A0AAE"/>
    <w:rsid w:val="003A13BA"/>
    <w:rsid w:val="003A18BB"/>
    <w:rsid w:val="003A7161"/>
    <w:rsid w:val="003B407B"/>
    <w:rsid w:val="003B5349"/>
    <w:rsid w:val="003C1333"/>
    <w:rsid w:val="003C34DF"/>
    <w:rsid w:val="003C510B"/>
    <w:rsid w:val="003D00B6"/>
    <w:rsid w:val="003D25FE"/>
    <w:rsid w:val="003D35E6"/>
    <w:rsid w:val="003D46B0"/>
    <w:rsid w:val="003D48F5"/>
    <w:rsid w:val="003E343E"/>
    <w:rsid w:val="003E61B0"/>
    <w:rsid w:val="003E68EE"/>
    <w:rsid w:val="003E79A6"/>
    <w:rsid w:val="003F0925"/>
    <w:rsid w:val="003F28CB"/>
    <w:rsid w:val="003F3E9D"/>
    <w:rsid w:val="003F5CE9"/>
    <w:rsid w:val="003F670E"/>
    <w:rsid w:val="003F7AF4"/>
    <w:rsid w:val="00405175"/>
    <w:rsid w:val="0041126E"/>
    <w:rsid w:val="00412A78"/>
    <w:rsid w:val="00414B9A"/>
    <w:rsid w:val="004163DB"/>
    <w:rsid w:val="0041761D"/>
    <w:rsid w:val="00420D3C"/>
    <w:rsid w:val="00422825"/>
    <w:rsid w:val="004239C2"/>
    <w:rsid w:val="004329BF"/>
    <w:rsid w:val="00432E08"/>
    <w:rsid w:val="00435DCA"/>
    <w:rsid w:val="00437033"/>
    <w:rsid w:val="00437921"/>
    <w:rsid w:val="004403C0"/>
    <w:rsid w:val="004411F6"/>
    <w:rsid w:val="0044182A"/>
    <w:rsid w:val="004422E4"/>
    <w:rsid w:val="00442A9F"/>
    <w:rsid w:val="004467D6"/>
    <w:rsid w:val="0045302A"/>
    <w:rsid w:val="004548FF"/>
    <w:rsid w:val="00454DFF"/>
    <w:rsid w:val="00455592"/>
    <w:rsid w:val="00461842"/>
    <w:rsid w:val="00462181"/>
    <w:rsid w:val="004657DE"/>
    <w:rsid w:val="004676F2"/>
    <w:rsid w:val="00467D5B"/>
    <w:rsid w:val="004800D8"/>
    <w:rsid w:val="00481242"/>
    <w:rsid w:val="00482A6C"/>
    <w:rsid w:val="00492A9C"/>
    <w:rsid w:val="00494F06"/>
    <w:rsid w:val="004956A9"/>
    <w:rsid w:val="0049639E"/>
    <w:rsid w:val="004A5F91"/>
    <w:rsid w:val="004A7129"/>
    <w:rsid w:val="004B0CED"/>
    <w:rsid w:val="004B157D"/>
    <w:rsid w:val="004B6B28"/>
    <w:rsid w:val="004B6E33"/>
    <w:rsid w:val="004C09CE"/>
    <w:rsid w:val="004C2F9E"/>
    <w:rsid w:val="004C53FD"/>
    <w:rsid w:val="004D2027"/>
    <w:rsid w:val="004D59EA"/>
    <w:rsid w:val="004D756C"/>
    <w:rsid w:val="004E1E62"/>
    <w:rsid w:val="004E3676"/>
    <w:rsid w:val="004E663B"/>
    <w:rsid w:val="004F3D88"/>
    <w:rsid w:val="004F5AC5"/>
    <w:rsid w:val="004F6867"/>
    <w:rsid w:val="00502B58"/>
    <w:rsid w:val="005061FA"/>
    <w:rsid w:val="00506807"/>
    <w:rsid w:val="00506CB3"/>
    <w:rsid w:val="005075CD"/>
    <w:rsid w:val="0050798E"/>
    <w:rsid w:val="0051133F"/>
    <w:rsid w:val="005142B2"/>
    <w:rsid w:val="0051513D"/>
    <w:rsid w:val="005232D2"/>
    <w:rsid w:val="00523429"/>
    <w:rsid w:val="00524029"/>
    <w:rsid w:val="00524516"/>
    <w:rsid w:val="005246A3"/>
    <w:rsid w:val="00525719"/>
    <w:rsid w:val="0052702B"/>
    <w:rsid w:val="00527F38"/>
    <w:rsid w:val="00532A08"/>
    <w:rsid w:val="00533129"/>
    <w:rsid w:val="00533C6E"/>
    <w:rsid w:val="005377B0"/>
    <w:rsid w:val="00550191"/>
    <w:rsid w:val="00550803"/>
    <w:rsid w:val="00551322"/>
    <w:rsid w:val="00554AF9"/>
    <w:rsid w:val="00557A4E"/>
    <w:rsid w:val="005618C0"/>
    <w:rsid w:val="00561EF5"/>
    <w:rsid w:val="005631F1"/>
    <w:rsid w:val="0057087A"/>
    <w:rsid w:val="00574643"/>
    <w:rsid w:val="00574E01"/>
    <w:rsid w:val="00576F43"/>
    <w:rsid w:val="00581C34"/>
    <w:rsid w:val="00583E00"/>
    <w:rsid w:val="0058733F"/>
    <w:rsid w:val="00591A18"/>
    <w:rsid w:val="005960EF"/>
    <w:rsid w:val="0059753C"/>
    <w:rsid w:val="005A2222"/>
    <w:rsid w:val="005A3760"/>
    <w:rsid w:val="005A5465"/>
    <w:rsid w:val="005A7051"/>
    <w:rsid w:val="005B058A"/>
    <w:rsid w:val="005B197E"/>
    <w:rsid w:val="005B3002"/>
    <w:rsid w:val="005B51D0"/>
    <w:rsid w:val="005C1AFA"/>
    <w:rsid w:val="005C6487"/>
    <w:rsid w:val="005C6E4A"/>
    <w:rsid w:val="005C6F15"/>
    <w:rsid w:val="005D241F"/>
    <w:rsid w:val="005D322A"/>
    <w:rsid w:val="005D463E"/>
    <w:rsid w:val="005D5A60"/>
    <w:rsid w:val="005D78D5"/>
    <w:rsid w:val="005E07D7"/>
    <w:rsid w:val="005F1401"/>
    <w:rsid w:val="005F6B11"/>
    <w:rsid w:val="005F7093"/>
    <w:rsid w:val="00600CEE"/>
    <w:rsid w:val="00606C30"/>
    <w:rsid w:val="00607E4B"/>
    <w:rsid w:val="00611283"/>
    <w:rsid w:val="006147BB"/>
    <w:rsid w:val="00614838"/>
    <w:rsid w:val="00615274"/>
    <w:rsid w:val="00616A8D"/>
    <w:rsid w:val="0061762F"/>
    <w:rsid w:val="0062156A"/>
    <w:rsid w:val="00621646"/>
    <w:rsid w:val="006264F4"/>
    <w:rsid w:val="00630C3A"/>
    <w:rsid w:val="006313E3"/>
    <w:rsid w:val="00632E6D"/>
    <w:rsid w:val="0063377B"/>
    <w:rsid w:val="00634F0D"/>
    <w:rsid w:val="00635CEF"/>
    <w:rsid w:val="00636F67"/>
    <w:rsid w:val="00641203"/>
    <w:rsid w:val="00642389"/>
    <w:rsid w:val="006425C1"/>
    <w:rsid w:val="00642A9A"/>
    <w:rsid w:val="00643710"/>
    <w:rsid w:val="006440FB"/>
    <w:rsid w:val="00646444"/>
    <w:rsid w:val="00650157"/>
    <w:rsid w:val="00653FD4"/>
    <w:rsid w:val="00654B71"/>
    <w:rsid w:val="00654BF6"/>
    <w:rsid w:val="0065608C"/>
    <w:rsid w:val="00657323"/>
    <w:rsid w:val="00664788"/>
    <w:rsid w:val="00665B50"/>
    <w:rsid w:val="00667006"/>
    <w:rsid w:val="0067231F"/>
    <w:rsid w:val="00675A0E"/>
    <w:rsid w:val="00676631"/>
    <w:rsid w:val="00676968"/>
    <w:rsid w:val="006809F5"/>
    <w:rsid w:val="00680D34"/>
    <w:rsid w:val="006845C6"/>
    <w:rsid w:val="00687A27"/>
    <w:rsid w:val="00687E85"/>
    <w:rsid w:val="00690497"/>
    <w:rsid w:val="00691237"/>
    <w:rsid w:val="006926DD"/>
    <w:rsid w:val="00695E1F"/>
    <w:rsid w:val="0069664D"/>
    <w:rsid w:val="00696CD5"/>
    <w:rsid w:val="00697037"/>
    <w:rsid w:val="006A0EDF"/>
    <w:rsid w:val="006A25F4"/>
    <w:rsid w:val="006A2B10"/>
    <w:rsid w:val="006A3730"/>
    <w:rsid w:val="006B1C09"/>
    <w:rsid w:val="006B2BF9"/>
    <w:rsid w:val="006B496F"/>
    <w:rsid w:val="006B5251"/>
    <w:rsid w:val="006B5280"/>
    <w:rsid w:val="006C0672"/>
    <w:rsid w:val="006C28F3"/>
    <w:rsid w:val="006C2E1A"/>
    <w:rsid w:val="006C5A97"/>
    <w:rsid w:val="006D1312"/>
    <w:rsid w:val="006D35DA"/>
    <w:rsid w:val="006D3DDD"/>
    <w:rsid w:val="006D6BE4"/>
    <w:rsid w:val="006D783D"/>
    <w:rsid w:val="006E0BB0"/>
    <w:rsid w:val="006E1CC4"/>
    <w:rsid w:val="006F2B34"/>
    <w:rsid w:val="006F5713"/>
    <w:rsid w:val="006F6FFB"/>
    <w:rsid w:val="00701426"/>
    <w:rsid w:val="00702B3E"/>
    <w:rsid w:val="00704124"/>
    <w:rsid w:val="00705EC4"/>
    <w:rsid w:val="007073C4"/>
    <w:rsid w:val="00707A01"/>
    <w:rsid w:val="0071046F"/>
    <w:rsid w:val="00710C56"/>
    <w:rsid w:val="00710EA8"/>
    <w:rsid w:val="0071365E"/>
    <w:rsid w:val="00713A9B"/>
    <w:rsid w:val="00714015"/>
    <w:rsid w:val="00714BB9"/>
    <w:rsid w:val="00714F5F"/>
    <w:rsid w:val="0071594F"/>
    <w:rsid w:val="007217B1"/>
    <w:rsid w:val="0072184E"/>
    <w:rsid w:val="007218F7"/>
    <w:rsid w:val="0072604E"/>
    <w:rsid w:val="00726DA4"/>
    <w:rsid w:val="0073766D"/>
    <w:rsid w:val="00743AC3"/>
    <w:rsid w:val="007469F0"/>
    <w:rsid w:val="007479F5"/>
    <w:rsid w:val="00747E6D"/>
    <w:rsid w:val="00750712"/>
    <w:rsid w:val="00750AE8"/>
    <w:rsid w:val="00751C49"/>
    <w:rsid w:val="00760D67"/>
    <w:rsid w:val="00760D9C"/>
    <w:rsid w:val="007658B7"/>
    <w:rsid w:val="00774095"/>
    <w:rsid w:val="00777A48"/>
    <w:rsid w:val="00782C2B"/>
    <w:rsid w:val="00783AED"/>
    <w:rsid w:val="00791049"/>
    <w:rsid w:val="0079359F"/>
    <w:rsid w:val="00795695"/>
    <w:rsid w:val="007976B3"/>
    <w:rsid w:val="007A3EED"/>
    <w:rsid w:val="007A5400"/>
    <w:rsid w:val="007A733D"/>
    <w:rsid w:val="007B01B8"/>
    <w:rsid w:val="007B1D9C"/>
    <w:rsid w:val="007B207B"/>
    <w:rsid w:val="007B3BBC"/>
    <w:rsid w:val="007B6B38"/>
    <w:rsid w:val="007B7E35"/>
    <w:rsid w:val="007C2AC0"/>
    <w:rsid w:val="007C34AD"/>
    <w:rsid w:val="007C54FC"/>
    <w:rsid w:val="007C5D36"/>
    <w:rsid w:val="007C5F65"/>
    <w:rsid w:val="007C7ED8"/>
    <w:rsid w:val="007D02CA"/>
    <w:rsid w:val="007D12A8"/>
    <w:rsid w:val="007D1490"/>
    <w:rsid w:val="007D3EDE"/>
    <w:rsid w:val="007D44BC"/>
    <w:rsid w:val="007D6029"/>
    <w:rsid w:val="007E05E2"/>
    <w:rsid w:val="007E4E97"/>
    <w:rsid w:val="007E548F"/>
    <w:rsid w:val="007F1316"/>
    <w:rsid w:val="007F2B4C"/>
    <w:rsid w:val="007F3DA1"/>
    <w:rsid w:val="007F5E2E"/>
    <w:rsid w:val="007F6322"/>
    <w:rsid w:val="007F63E9"/>
    <w:rsid w:val="007F7F65"/>
    <w:rsid w:val="00800A24"/>
    <w:rsid w:val="00801875"/>
    <w:rsid w:val="008019A5"/>
    <w:rsid w:val="00802686"/>
    <w:rsid w:val="00810CE4"/>
    <w:rsid w:val="008110C8"/>
    <w:rsid w:val="00811C2D"/>
    <w:rsid w:val="008136DB"/>
    <w:rsid w:val="0082046A"/>
    <w:rsid w:val="008215EA"/>
    <w:rsid w:val="0082171F"/>
    <w:rsid w:val="008240D3"/>
    <w:rsid w:val="00824E8A"/>
    <w:rsid w:val="0082533F"/>
    <w:rsid w:val="00826D4D"/>
    <w:rsid w:val="008314FA"/>
    <w:rsid w:val="00833024"/>
    <w:rsid w:val="00834E96"/>
    <w:rsid w:val="00835481"/>
    <w:rsid w:val="00836005"/>
    <w:rsid w:val="00836DE7"/>
    <w:rsid w:val="00840041"/>
    <w:rsid w:val="0084327A"/>
    <w:rsid w:val="00847666"/>
    <w:rsid w:val="00847B88"/>
    <w:rsid w:val="0085434A"/>
    <w:rsid w:val="0085571E"/>
    <w:rsid w:val="00862378"/>
    <w:rsid w:val="00870733"/>
    <w:rsid w:val="008715FD"/>
    <w:rsid w:val="00871C1B"/>
    <w:rsid w:val="0087427E"/>
    <w:rsid w:val="00874C4F"/>
    <w:rsid w:val="00876A34"/>
    <w:rsid w:val="00885C45"/>
    <w:rsid w:val="00886C1B"/>
    <w:rsid w:val="008878AD"/>
    <w:rsid w:val="00894714"/>
    <w:rsid w:val="00894AF4"/>
    <w:rsid w:val="00895618"/>
    <w:rsid w:val="00896476"/>
    <w:rsid w:val="008A008B"/>
    <w:rsid w:val="008A05C8"/>
    <w:rsid w:val="008A26C4"/>
    <w:rsid w:val="008A2E2C"/>
    <w:rsid w:val="008A527E"/>
    <w:rsid w:val="008B08A7"/>
    <w:rsid w:val="008C0752"/>
    <w:rsid w:val="008C0EDD"/>
    <w:rsid w:val="008C1FFB"/>
    <w:rsid w:val="008C2EE1"/>
    <w:rsid w:val="008C7CAB"/>
    <w:rsid w:val="008D187E"/>
    <w:rsid w:val="008D5FC4"/>
    <w:rsid w:val="008D75AA"/>
    <w:rsid w:val="008E6B19"/>
    <w:rsid w:val="008E6F82"/>
    <w:rsid w:val="008F150A"/>
    <w:rsid w:val="008F19D3"/>
    <w:rsid w:val="008F3D8C"/>
    <w:rsid w:val="0090338E"/>
    <w:rsid w:val="00907653"/>
    <w:rsid w:val="00907FB2"/>
    <w:rsid w:val="009105D6"/>
    <w:rsid w:val="00910893"/>
    <w:rsid w:val="009133AB"/>
    <w:rsid w:val="009207CE"/>
    <w:rsid w:val="00922E0E"/>
    <w:rsid w:val="0092350D"/>
    <w:rsid w:val="0092651E"/>
    <w:rsid w:val="00932A3D"/>
    <w:rsid w:val="0093310F"/>
    <w:rsid w:val="009341E1"/>
    <w:rsid w:val="00934936"/>
    <w:rsid w:val="00934CAE"/>
    <w:rsid w:val="00936CD7"/>
    <w:rsid w:val="00937AFB"/>
    <w:rsid w:val="00937C19"/>
    <w:rsid w:val="0094485B"/>
    <w:rsid w:val="00953482"/>
    <w:rsid w:val="00953B36"/>
    <w:rsid w:val="009553F4"/>
    <w:rsid w:val="00957476"/>
    <w:rsid w:val="00957C0F"/>
    <w:rsid w:val="00960AA3"/>
    <w:rsid w:val="00961B84"/>
    <w:rsid w:val="009645D2"/>
    <w:rsid w:val="00970AED"/>
    <w:rsid w:val="00971247"/>
    <w:rsid w:val="0097295B"/>
    <w:rsid w:val="009761B6"/>
    <w:rsid w:val="00976FA2"/>
    <w:rsid w:val="00976FC7"/>
    <w:rsid w:val="009771F4"/>
    <w:rsid w:val="00985C17"/>
    <w:rsid w:val="009866BB"/>
    <w:rsid w:val="00987B65"/>
    <w:rsid w:val="00991193"/>
    <w:rsid w:val="00994E08"/>
    <w:rsid w:val="00994F47"/>
    <w:rsid w:val="00996388"/>
    <w:rsid w:val="00997164"/>
    <w:rsid w:val="00997F08"/>
    <w:rsid w:val="009A3335"/>
    <w:rsid w:val="009A5BEA"/>
    <w:rsid w:val="009A5DB7"/>
    <w:rsid w:val="009A7A1A"/>
    <w:rsid w:val="009B3ADA"/>
    <w:rsid w:val="009B586F"/>
    <w:rsid w:val="009C0659"/>
    <w:rsid w:val="009C4388"/>
    <w:rsid w:val="009C4DBD"/>
    <w:rsid w:val="009C6C2A"/>
    <w:rsid w:val="009C6C92"/>
    <w:rsid w:val="009C7D62"/>
    <w:rsid w:val="009D30E2"/>
    <w:rsid w:val="009D3C33"/>
    <w:rsid w:val="009D3E84"/>
    <w:rsid w:val="009E5855"/>
    <w:rsid w:val="009E6467"/>
    <w:rsid w:val="009F0A76"/>
    <w:rsid w:val="009F325C"/>
    <w:rsid w:val="009F6CB7"/>
    <w:rsid w:val="00A00FBA"/>
    <w:rsid w:val="00A01AB5"/>
    <w:rsid w:val="00A025CF"/>
    <w:rsid w:val="00A02ECD"/>
    <w:rsid w:val="00A039C2"/>
    <w:rsid w:val="00A04B06"/>
    <w:rsid w:val="00A119B5"/>
    <w:rsid w:val="00A11A01"/>
    <w:rsid w:val="00A13ADB"/>
    <w:rsid w:val="00A14794"/>
    <w:rsid w:val="00A16FD4"/>
    <w:rsid w:val="00A175D3"/>
    <w:rsid w:val="00A17A07"/>
    <w:rsid w:val="00A230B2"/>
    <w:rsid w:val="00A24FD5"/>
    <w:rsid w:val="00A25B9C"/>
    <w:rsid w:val="00A269B6"/>
    <w:rsid w:val="00A27920"/>
    <w:rsid w:val="00A30A04"/>
    <w:rsid w:val="00A4340D"/>
    <w:rsid w:val="00A445AE"/>
    <w:rsid w:val="00A50F04"/>
    <w:rsid w:val="00A51DB4"/>
    <w:rsid w:val="00A543C1"/>
    <w:rsid w:val="00A54912"/>
    <w:rsid w:val="00A54C04"/>
    <w:rsid w:val="00A57E58"/>
    <w:rsid w:val="00A603BD"/>
    <w:rsid w:val="00A60F8F"/>
    <w:rsid w:val="00A61230"/>
    <w:rsid w:val="00A63EB7"/>
    <w:rsid w:val="00A66E7E"/>
    <w:rsid w:val="00A6702B"/>
    <w:rsid w:val="00A6740D"/>
    <w:rsid w:val="00A676BE"/>
    <w:rsid w:val="00A75C0F"/>
    <w:rsid w:val="00A7747F"/>
    <w:rsid w:val="00A85D7B"/>
    <w:rsid w:val="00A8631D"/>
    <w:rsid w:val="00A90FAB"/>
    <w:rsid w:val="00A919BB"/>
    <w:rsid w:val="00A94BA0"/>
    <w:rsid w:val="00A962C1"/>
    <w:rsid w:val="00A97F72"/>
    <w:rsid w:val="00AA059F"/>
    <w:rsid w:val="00AA1503"/>
    <w:rsid w:val="00AA17B3"/>
    <w:rsid w:val="00AA2540"/>
    <w:rsid w:val="00AA28EB"/>
    <w:rsid w:val="00AA47B6"/>
    <w:rsid w:val="00AA5BF9"/>
    <w:rsid w:val="00AB5E54"/>
    <w:rsid w:val="00AB6B80"/>
    <w:rsid w:val="00AB77F0"/>
    <w:rsid w:val="00AC0CC4"/>
    <w:rsid w:val="00AC141F"/>
    <w:rsid w:val="00AC23B8"/>
    <w:rsid w:val="00AC2855"/>
    <w:rsid w:val="00AC46C0"/>
    <w:rsid w:val="00AC53E6"/>
    <w:rsid w:val="00AC55FC"/>
    <w:rsid w:val="00AD1694"/>
    <w:rsid w:val="00AD36A7"/>
    <w:rsid w:val="00AD3AFD"/>
    <w:rsid w:val="00AD3FDC"/>
    <w:rsid w:val="00AD4485"/>
    <w:rsid w:val="00AD65A4"/>
    <w:rsid w:val="00AE0420"/>
    <w:rsid w:val="00AE0488"/>
    <w:rsid w:val="00AE1E72"/>
    <w:rsid w:val="00AE3237"/>
    <w:rsid w:val="00AE3443"/>
    <w:rsid w:val="00AE7586"/>
    <w:rsid w:val="00AF1596"/>
    <w:rsid w:val="00AF3EB0"/>
    <w:rsid w:val="00AF3F77"/>
    <w:rsid w:val="00AF521F"/>
    <w:rsid w:val="00B0013C"/>
    <w:rsid w:val="00B038AF"/>
    <w:rsid w:val="00B0594A"/>
    <w:rsid w:val="00B078E3"/>
    <w:rsid w:val="00B11E56"/>
    <w:rsid w:val="00B13730"/>
    <w:rsid w:val="00B14885"/>
    <w:rsid w:val="00B16748"/>
    <w:rsid w:val="00B23658"/>
    <w:rsid w:val="00B246EB"/>
    <w:rsid w:val="00B27CD0"/>
    <w:rsid w:val="00B27F53"/>
    <w:rsid w:val="00B31712"/>
    <w:rsid w:val="00B325EC"/>
    <w:rsid w:val="00B34EC9"/>
    <w:rsid w:val="00B35673"/>
    <w:rsid w:val="00B35A78"/>
    <w:rsid w:val="00B40111"/>
    <w:rsid w:val="00B418A2"/>
    <w:rsid w:val="00B41935"/>
    <w:rsid w:val="00B43ECB"/>
    <w:rsid w:val="00B44302"/>
    <w:rsid w:val="00B4518D"/>
    <w:rsid w:val="00B45193"/>
    <w:rsid w:val="00B46ED6"/>
    <w:rsid w:val="00B524D7"/>
    <w:rsid w:val="00B53771"/>
    <w:rsid w:val="00B53FA1"/>
    <w:rsid w:val="00B540AA"/>
    <w:rsid w:val="00B54D01"/>
    <w:rsid w:val="00B563B0"/>
    <w:rsid w:val="00B56A05"/>
    <w:rsid w:val="00B57DC6"/>
    <w:rsid w:val="00B6010B"/>
    <w:rsid w:val="00B740C0"/>
    <w:rsid w:val="00B8069B"/>
    <w:rsid w:val="00B81E92"/>
    <w:rsid w:val="00B8459A"/>
    <w:rsid w:val="00B86836"/>
    <w:rsid w:val="00B86AAC"/>
    <w:rsid w:val="00B87391"/>
    <w:rsid w:val="00B90A55"/>
    <w:rsid w:val="00B911DF"/>
    <w:rsid w:val="00B924F7"/>
    <w:rsid w:val="00B92A30"/>
    <w:rsid w:val="00B92DC5"/>
    <w:rsid w:val="00B958CC"/>
    <w:rsid w:val="00B95A78"/>
    <w:rsid w:val="00B95CE2"/>
    <w:rsid w:val="00B96125"/>
    <w:rsid w:val="00B966A0"/>
    <w:rsid w:val="00BA08EE"/>
    <w:rsid w:val="00BA2374"/>
    <w:rsid w:val="00BA3D20"/>
    <w:rsid w:val="00BA4C38"/>
    <w:rsid w:val="00BA7DE4"/>
    <w:rsid w:val="00BB042E"/>
    <w:rsid w:val="00BB1CF9"/>
    <w:rsid w:val="00BB36A6"/>
    <w:rsid w:val="00BB7E7B"/>
    <w:rsid w:val="00BC0E21"/>
    <w:rsid w:val="00BC57BF"/>
    <w:rsid w:val="00BC7A58"/>
    <w:rsid w:val="00BD22D3"/>
    <w:rsid w:val="00BD5DAF"/>
    <w:rsid w:val="00BD67E3"/>
    <w:rsid w:val="00BD706D"/>
    <w:rsid w:val="00BD77E4"/>
    <w:rsid w:val="00BE411F"/>
    <w:rsid w:val="00BF1286"/>
    <w:rsid w:val="00BF323C"/>
    <w:rsid w:val="00C03079"/>
    <w:rsid w:val="00C0712D"/>
    <w:rsid w:val="00C110BF"/>
    <w:rsid w:val="00C13F9D"/>
    <w:rsid w:val="00C155B1"/>
    <w:rsid w:val="00C16566"/>
    <w:rsid w:val="00C16FC8"/>
    <w:rsid w:val="00C24D6B"/>
    <w:rsid w:val="00C301A3"/>
    <w:rsid w:val="00C30C67"/>
    <w:rsid w:val="00C30FC8"/>
    <w:rsid w:val="00C404DD"/>
    <w:rsid w:val="00C40D17"/>
    <w:rsid w:val="00C415CD"/>
    <w:rsid w:val="00C43E12"/>
    <w:rsid w:val="00C45D4F"/>
    <w:rsid w:val="00C467E9"/>
    <w:rsid w:val="00C46B9B"/>
    <w:rsid w:val="00C522E9"/>
    <w:rsid w:val="00C53948"/>
    <w:rsid w:val="00C555A1"/>
    <w:rsid w:val="00C6142E"/>
    <w:rsid w:val="00C6164D"/>
    <w:rsid w:val="00C6378C"/>
    <w:rsid w:val="00C7272E"/>
    <w:rsid w:val="00C770A9"/>
    <w:rsid w:val="00C7781F"/>
    <w:rsid w:val="00C77B34"/>
    <w:rsid w:val="00C77B6A"/>
    <w:rsid w:val="00C80531"/>
    <w:rsid w:val="00C82D03"/>
    <w:rsid w:val="00C8379C"/>
    <w:rsid w:val="00C83D34"/>
    <w:rsid w:val="00C83FDC"/>
    <w:rsid w:val="00C863DE"/>
    <w:rsid w:val="00C87905"/>
    <w:rsid w:val="00C9307C"/>
    <w:rsid w:val="00C94179"/>
    <w:rsid w:val="00C95CDC"/>
    <w:rsid w:val="00C96EEF"/>
    <w:rsid w:val="00CA04D4"/>
    <w:rsid w:val="00CA07FF"/>
    <w:rsid w:val="00CA6EDB"/>
    <w:rsid w:val="00CB03D8"/>
    <w:rsid w:val="00CB4959"/>
    <w:rsid w:val="00CB7DB1"/>
    <w:rsid w:val="00CC129C"/>
    <w:rsid w:val="00CC2516"/>
    <w:rsid w:val="00CC2F1F"/>
    <w:rsid w:val="00CC458B"/>
    <w:rsid w:val="00CC4BEE"/>
    <w:rsid w:val="00CC646A"/>
    <w:rsid w:val="00CC65D9"/>
    <w:rsid w:val="00CC74F6"/>
    <w:rsid w:val="00CD2124"/>
    <w:rsid w:val="00CD752D"/>
    <w:rsid w:val="00CE5DAD"/>
    <w:rsid w:val="00CE67CE"/>
    <w:rsid w:val="00CF3DC7"/>
    <w:rsid w:val="00CF6C1C"/>
    <w:rsid w:val="00D0379F"/>
    <w:rsid w:val="00D04B59"/>
    <w:rsid w:val="00D10D60"/>
    <w:rsid w:val="00D13062"/>
    <w:rsid w:val="00D13611"/>
    <w:rsid w:val="00D16A27"/>
    <w:rsid w:val="00D21736"/>
    <w:rsid w:val="00D21A99"/>
    <w:rsid w:val="00D221F3"/>
    <w:rsid w:val="00D22E65"/>
    <w:rsid w:val="00D25882"/>
    <w:rsid w:val="00D2718D"/>
    <w:rsid w:val="00D2782F"/>
    <w:rsid w:val="00D33807"/>
    <w:rsid w:val="00D33F6A"/>
    <w:rsid w:val="00D34FF5"/>
    <w:rsid w:val="00D354A7"/>
    <w:rsid w:val="00D37B18"/>
    <w:rsid w:val="00D40067"/>
    <w:rsid w:val="00D415E5"/>
    <w:rsid w:val="00D435D5"/>
    <w:rsid w:val="00D43EBD"/>
    <w:rsid w:val="00D441FF"/>
    <w:rsid w:val="00D52A40"/>
    <w:rsid w:val="00D57449"/>
    <w:rsid w:val="00D6066D"/>
    <w:rsid w:val="00D60B09"/>
    <w:rsid w:val="00D611CD"/>
    <w:rsid w:val="00D61CE7"/>
    <w:rsid w:val="00D657A6"/>
    <w:rsid w:val="00D65ABB"/>
    <w:rsid w:val="00D65C0B"/>
    <w:rsid w:val="00D66568"/>
    <w:rsid w:val="00D666CD"/>
    <w:rsid w:val="00D67BC7"/>
    <w:rsid w:val="00D67F8E"/>
    <w:rsid w:val="00D70E66"/>
    <w:rsid w:val="00D71E44"/>
    <w:rsid w:val="00D74436"/>
    <w:rsid w:val="00D7593E"/>
    <w:rsid w:val="00D76E7A"/>
    <w:rsid w:val="00D82B61"/>
    <w:rsid w:val="00D84A6A"/>
    <w:rsid w:val="00D926D5"/>
    <w:rsid w:val="00D966E3"/>
    <w:rsid w:val="00DA33E2"/>
    <w:rsid w:val="00DA4F29"/>
    <w:rsid w:val="00DA5204"/>
    <w:rsid w:val="00DB0E10"/>
    <w:rsid w:val="00DB1D00"/>
    <w:rsid w:val="00DB23EC"/>
    <w:rsid w:val="00DB4B6A"/>
    <w:rsid w:val="00DB5387"/>
    <w:rsid w:val="00DB54E2"/>
    <w:rsid w:val="00DB670F"/>
    <w:rsid w:val="00DB6CD5"/>
    <w:rsid w:val="00DB753A"/>
    <w:rsid w:val="00DC041E"/>
    <w:rsid w:val="00DC208C"/>
    <w:rsid w:val="00DC2DCF"/>
    <w:rsid w:val="00DC41B2"/>
    <w:rsid w:val="00DC702C"/>
    <w:rsid w:val="00DC7683"/>
    <w:rsid w:val="00DD27B6"/>
    <w:rsid w:val="00DD3818"/>
    <w:rsid w:val="00DD4EEB"/>
    <w:rsid w:val="00DD626A"/>
    <w:rsid w:val="00DD77F5"/>
    <w:rsid w:val="00DE3D59"/>
    <w:rsid w:val="00DE41F9"/>
    <w:rsid w:val="00DE48B2"/>
    <w:rsid w:val="00DE48D9"/>
    <w:rsid w:val="00DE6A80"/>
    <w:rsid w:val="00E01D2C"/>
    <w:rsid w:val="00E04791"/>
    <w:rsid w:val="00E0776C"/>
    <w:rsid w:val="00E105F1"/>
    <w:rsid w:val="00E13BE7"/>
    <w:rsid w:val="00E17202"/>
    <w:rsid w:val="00E203C9"/>
    <w:rsid w:val="00E229DF"/>
    <w:rsid w:val="00E24B80"/>
    <w:rsid w:val="00E24EA4"/>
    <w:rsid w:val="00E35103"/>
    <w:rsid w:val="00E3605F"/>
    <w:rsid w:val="00E37911"/>
    <w:rsid w:val="00E37DAD"/>
    <w:rsid w:val="00E423A3"/>
    <w:rsid w:val="00E438F1"/>
    <w:rsid w:val="00E4501B"/>
    <w:rsid w:val="00E46EEA"/>
    <w:rsid w:val="00E47DE1"/>
    <w:rsid w:val="00E504E0"/>
    <w:rsid w:val="00E52549"/>
    <w:rsid w:val="00E53482"/>
    <w:rsid w:val="00E539EC"/>
    <w:rsid w:val="00E546EE"/>
    <w:rsid w:val="00E565CF"/>
    <w:rsid w:val="00E5748F"/>
    <w:rsid w:val="00E62196"/>
    <w:rsid w:val="00E638DD"/>
    <w:rsid w:val="00E65B62"/>
    <w:rsid w:val="00E71612"/>
    <w:rsid w:val="00E716EA"/>
    <w:rsid w:val="00E821BB"/>
    <w:rsid w:val="00E8376A"/>
    <w:rsid w:val="00E8714E"/>
    <w:rsid w:val="00E90DAD"/>
    <w:rsid w:val="00E90E4A"/>
    <w:rsid w:val="00E90FD3"/>
    <w:rsid w:val="00E938F8"/>
    <w:rsid w:val="00EA58C1"/>
    <w:rsid w:val="00EB051A"/>
    <w:rsid w:val="00EB0F94"/>
    <w:rsid w:val="00EB1522"/>
    <w:rsid w:val="00EB2948"/>
    <w:rsid w:val="00EC1BEE"/>
    <w:rsid w:val="00EC2F83"/>
    <w:rsid w:val="00EC7241"/>
    <w:rsid w:val="00EC74E9"/>
    <w:rsid w:val="00ED0BFB"/>
    <w:rsid w:val="00ED186F"/>
    <w:rsid w:val="00ED3979"/>
    <w:rsid w:val="00ED7475"/>
    <w:rsid w:val="00EE0391"/>
    <w:rsid w:val="00EE5D44"/>
    <w:rsid w:val="00EF0633"/>
    <w:rsid w:val="00EF1CFE"/>
    <w:rsid w:val="00EF4260"/>
    <w:rsid w:val="00EF665B"/>
    <w:rsid w:val="00F0048E"/>
    <w:rsid w:val="00F05724"/>
    <w:rsid w:val="00F133DE"/>
    <w:rsid w:val="00F135CB"/>
    <w:rsid w:val="00F13615"/>
    <w:rsid w:val="00F14002"/>
    <w:rsid w:val="00F17D64"/>
    <w:rsid w:val="00F209DC"/>
    <w:rsid w:val="00F22509"/>
    <w:rsid w:val="00F22EE2"/>
    <w:rsid w:val="00F23B89"/>
    <w:rsid w:val="00F2500D"/>
    <w:rsid w:val="00F25725"/>
    <w:rsid w:val="00F25892"/>
    <w:rsid w:val="00F26426"/>
    <w:rsid w:val="00F2666F"/>
    <w:rsid w:val="00F3187C"/>
    <w:rsid w:val="00F3267D"/>
    <w:rsid w:val="00F34DFB"/>
    <w:rsid w:val="00F379AF"/>
    <w:rsid w:val="00F40A78"/>
    <w:rsid w:val="00F42405"/>
    <w:rsid w:val="00F4259F"/>
    <w:rsid w:val="00F46F36"/>
    <w:rsid w:val="00F52F42"/>
    <w:rsid w:val="00F53227"/>
    <w:rsid w:val="00F5379B"/>
    <w:rsid w:val="00F5477A"/>
    <w:rsid w:val="00F55FBD"/>
    <w:rsid w:val="00F60B27"/>
    <w:rsid w:val="00F61F16"/>
    <w:rsid w:val="00F65A9D"/>
    <w:rsid w:val="00F672D6"/>
    <w:rsid w:val="00F71D47"/>
    <w:rsid w:val="00F73A65"/>
    <w:rsid w:val="00F7552E"/>
    <w:rsid w:val="00F761C8"/>
    <w:rsid w:val="00F77487"/>
    <w:rsid w:val="00F804CB"/>
    <w:rsid w:val="00F814AD"/>
    <w:rsid w:val="00F837B8"/>
    <w:rsid w:val="00F84125"/>
    <w:rsid w:val="00F878E6"/>
    <w:rsid w:val="00F90D37"/>
    <w:rsid w:val="00F9293C"/>
    <w:rsid w:val="00F96B74"/>
    <w:rsid w:val="00FA0EEA"/>
    <w:rsid w:val="00FA5080"/>
    <w:rsid w:val="00FA6E92"/>
    <w:rsid w:val="00FB070E"/>
    <w:rsid w:val="00FB0F1E"/>
    <w:rsid w:val="00FB2714"/>
    <w:rsid w:val="00FB4111"/>
    <w:rsid w:val="00FC023D"/>
    <w:rsid w:val="00FC0F3A"/>
    <w:rsid w:val="00FC5697"/>
    <w:rsid w:val="00FD0A33"/>
    <w:rsid w:val="00FD1B67"/>
    <w:rsid w:val="00FD497E"/>
    <w:rsid w:val="00FD61F0"/>
    <w:rsid w:val="00FE09F9"/>
    <w:rsid w:val="00FE3357"/>
    <w:rsid w:val="00FF0B7A"/>
    <w:rsid w:val="00FF1407"/>
    <w:rsid w:val="00FF1AFE"/>
    <w:rsid w:val="00FF1FA5"/>
    <w:rsid w:val="00FF3233"/>
    <w:rsid w:val="00FF4D7A"/>
    <w:rsid w:val="00FF57BA"/>
    <w:rsid w:val="00FF66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E97"/>
    <w:pPr>
      <w:spacing w:after="0" w:line="240" w:lineRule="auto"/>
    </w:pPr>
    <w:rPr>
      <w:rFonts w:ascii="Times New Roman" w:eastAsia="MS Mincho" w:hAnsi="Times New Roman" w:cs="Times New Roman"/>
      <w:sz w:val="24"/>
      <w:szCs w:val="24"/>
      <w:lang w:eastAsia="ja-JP"/>
    </w:rPr>
  </w:style>
  <w:style w:type="paragraph" w:styleId="1">
    <w:name w:val="heading 1"/>
    <w:basedOn w:val="a"/>
    <w:next w:val="a"/>
    <w:link w:val="10"/>
    <w:qFormat/>
    <w:rsid w:val="00C03079"/>
    <w:pPr>
      <w:keepNext/>
      <w:overflowPunct w:val="0"/>
      <w:autoSpaceDE w:val="0"/>
      <w:autoSpaceDN w:val="0"/>
      <w:adjustRightInd w:val="0"/>
      <w:spacing w:before="240" w:after="60"/>
      <w:outlineLvl w:val="0"/>
    </w:pPr>
    <w:rPr>
      <w:rFonts w:ascii="Arial" w:eastAsia="Times New Roman" w:hAnsi="Arial"/>
      <w:b/>
      <w:kern w:val="28"/>
      <w:sz w:val="28"/>
      <w:szCs w:val="20"/>
      <w:lang w:eastAsia="ru-RU"/>
    </w:rPr>
  </w:style>
  <w:style w:type="paragraph" w:styleId="2">
    <w:name w:val="heading 2"/>
    <w:basedOn w:val="a"/>
    <w:next w:val="a"/>
    <w:link w:val="20"/>
    <w:unhideWhenUsed/>
    <w:qFormat/>
    <w:rsid w:val="00C03079"/>
    <w:pPr>
      <w:keepNext/>
      <w:overflowPunct w:val="0"/>
      <w:autoSpaceDE w:val="0"/>
      <w:autoSpaceDN w:val="0"/>
      <w:adjustRightInd w:val="0"/>
      <w:spacing w:before="240" w:after="60"/>
      <w:outlineLvl w:val="1"/>
    </w:pPr>
    <w:rPr>
      <w:rFonts w:ascii="Arial" w:eastAsia="Times New Roman" w:hAnsi="Arial"/>
      <w:b/>
      <w:i/>
      <w:szCs w:val="20"/>
      <w:lang w:eastAsia="ru-RU"/>
    </w:rPr>
  </w:style>
  <w:style w:type="paragraph" w:styleId="3">
    <w:name w:val="heading 3"/>
    <w:basedOn w:val="a"/>
    <w:next w:val="a"/>
    <w:link w:val="30"/>
    <w:uiPriority w:val="9"/>
    <w:semiHidden/>
    <w:unhideWhenUsed/>
    <w:qFormat/>
    <w:rsid w:val="00795695"/>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C16FC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C16FC8"/>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3">
    <w:name w:val="Основной текст (2) + 13"/>
    <w:aliases w:val="5 pt"/>
    <w:uiPriority w:val="99"/>
    <w:rsid w:val="009F6CB7"/>
    <w:rPr>
      <w:rFonts w:ascii="Times New Roman" w:hAnsi="Times New Roman" w:cs="Times New Roman"/>
      <w:spacing w:val="0"/>
      <w:sz w:val="27"/>
      <w:szCs w:val="27"/>
    </w:rPr>
  </w:style>
  <w:style w:type="paragraph" w:styleId="a3">
    <w:name w:val="Balloon Text"/>
    <w:basedOn w:val="a"/>
    <w:link w:val="a4"/>
    <w:uiPriority w:val="99"/>
    <w:semiHidden/>
    <w:unhideWhenUsed/>
    <w:rsid w:val="009F6CB7"/>
    <w:rPr>
      <w:rFonts w:ascii="Tahoma" w:hAnsi="Tahoma" w:cs="Tahoma"/>
      <w:sz w:val="16"/>
      <w:szCs w:val="16"/>
    </w:rPr>
  </w:style>
  <w:style w:type="character" w:customStyle="1" w:styleId="a4">
    <w:name w:val="Текст выноски Знак"/>
    <w:basedOn w:val="a0"/>
    <w:link w:val="a3"/>
    <w:uiPriority w:val="99"/>
    <w:semiHidden/>
    <w:rsid w:val="009F6CB7"/>
    <w:rPr>
      <w:rFonts w:ascii="Tahoma" w:eastAsia="MS Mincho" w:hAnsi="Tahoma" w:cs="Tahoma"/>
      <w:sz w:val="16"/>
      <w:szCs w:val="16"/>
      <w:lang w:eastAsia="ja-JP"/>
    </w:rPr>
  </w:style>
  <w:style w:type="paragraph" w:styleId="a5">
    <w:name w:val="List Paragraph"/>
    <w:basedOn w:val="a"/>
    <w:uiPriority w:val="34"/>
    <w:qFormat/>
    <w:rsid w:val="009F6CB7"/>
    <w:pPr>
      <w:spacing w:after="160" w:line="256" w:lineRule="auto"/>
      <w:ind w:left="720"/>
      <w:contextualSpacing/>
    </w:pPr>
    <w:rPr>
      <w:rFonts w:asciiTheme="minorHAnsi" w:eastAsiaTheme="minorHAnsi" w:hAnsiTheme="minorHAnsi" w:cstheme="minorBidi"/>
      <w:sz w:val="22"/>
      <w:szCs w:val="22"/>
      <w:lang w:eastAsia="en-US"/>
    </w:rPr>
  </w:style>
  <w:style w:type="table" w:styleId="a6">
    <w:name w:val="Table Grid"/>
    <w:basedOn w:val="a1"/>
    <w:rsid w:val="00985C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03079"/>
    <w:rPr>
      <w:rFonts w:ascii="Arial" w:eastAsia="Times New Roman" w:hAnsi="Arial" w:cs="Times New Roman"/>
      <w:b/>
      <w:kern w:val="28"/>
      <w:sz w:val="28"/>
      <w:szCs w:val="20"/>
      <w:lang w:eastAsia="ru-RU"/>
    </w:rPr>
  </w:style>
  <w:style w:type="character" w:customStyle="1" w:styleId="20">
    <w:name w:val="Заголовок 2 Знак"/>
    <w:basedOn w:val="a0"/>
    <w:link w:val="2"/>
    <w:rsid w:val="00C03079"/>
    <w:rPr>
      <w:rFonts w:ascii="Arial" w:eastAsia="Times New Roman" w:hAnsi="Arial" w:cs="Times New Roman"/>
      <w:b/>
      <w:i/>
      <w:sz w:val="24"/>
      <w:szCs w:val="20"/>
      <w:lang w:eastAsia="ru-RU"/>
    </w:rPr>
  </w:style>
  <w:style w:type="character" w:styleId="a7">
    <w:name w:val="Strong"/>
    <w:basedOn w:val="a0"/>
    <w:uiPriority w:val="22"/>
    <w:qFormat/>
    <w:rsid w:val="00971247"/>
    <w:rPr>
      <w:b/>
      <w:bCs/>
    </w:rPr>
  </w:style>
  <w:style w:type="character" w:styleId="a8">
    <w:name w:val="Hyperlink"/>
    <w:basedOn w:val="a0"/>
    <w:uiPriority w:val="99"/>
    <w:semiHidden/>
    <w:unhideWhenUsed/>
    <w:rsid w:val="00971247"/>
    <w:rPr>
      <w:color w:val="0000FF"/>
      <w:u w:val="single"/>
    </w:rPr>
  </w:style>
  <w:style w:type="character" w:customStyle="1" w:styleId="apple-converted-space">
    <w:name w:val="apple-converted-space"/>
    <w:basedOn w:val="a0"/>
    <w:rsid w:val="00971247"/>
  </w:style>
  <w:style w:type="paragraph" w:styleId="a9">
    <w:name w:val="Normal (Web)"/>
    <w:basedOn w:val="a"/>
    <w:uiPriority w:val="99"/>
    <w:unhideWhenUsed/>
    <w:rsid w:val="00FF1407"/>
    <w:pPr>
      <w:spacing w:before="100" w:beforeAutospacing="1" w:after="100" w:afterAutospacing="1"/>
    </w:pPr>
    <w:rPr>
      <w:rFonts w:eastAsia="Times New Roman"/>
      <w:lang w:eastAsia="ru-RU"/>
    </w:rPr>
  </w:style>
  <w:style w:type="character" w:styleId="aa">
    <w:name w:val="Emphasis"/>
    <w:basedOn w:val="a0"/>
    <w:uiPriority w:val="20"/>
    <w:qFormat/>
    <w:rsid w:val="00FF1407"/>
    <w:rPr>
      <w:i/>
      <w:iCs/>
    </w:rPr>
  </w:style>
  <w:style w:type="paragraph" w:styleId="ab">
    <w:name w:val="Body Text"/>
    <w:basedOn w:val="a"/>
    <w:link w:val="ac"/>
    <w:unhideWhenUsed/>
    <w:rsid w:val="00F26426"/>
    <w:pPr>
      <w:jc w:val="both"/>
    </w:pPr>
    <w:rPr>
      <w:rFonts w:eastAsia="Times New Roman"/>
      <w:sz w:val="28"/>
      <w:lang w:eastAsia="ru-RU"/>
    </w:rPr>
  </w:style>
  <w:style w:type="character" w:customStyle="1" w:styleId="ac">
    <w:name w:val="Основной текст Знак"/>
    <w:basedOn w:val="a0"/>
    <w:link w:val="ab"/>
    <w:rsid w:val="00F26426"/>
    <w:rPr>
      <w:rFonts w:ascii="Times New Roman" w:eastAsia="Times New Roman" w:hAnsi="Times New Roman" w:cs="Times New Roman"/>
      <w:sz w:val="28"/>
      <w:szCs w:val="24"/>
      <w:lang w:eastAsia="ru-RU"/>
    </w:rPr>
  </w:style>
  <w:style w:type="paragraph" w:styleId="ad">
    <w:name w:val="Body Text Indent"/>
    <w:basedOn w:val="a"/>
    <w:link w:val="ae"/>
    <w:unhideWhenUsed/>
    <w:rsid w:val="00F26426"/>
    <w:pPr>
      <w:spacing w:line="360" w:lineRule="auto"/>
      <w:ind w:firstLine="360"/>
      <w:jc w:val="both"/>
    </w:pPr>
    <w:rPr>
      <w:rFonts w:eastAsia="Times New Roman"/>
      <w:sz w:val="28"/>
      <w:lang w:eastAsia="ru-RU"/>
    </w:rPr>
  </w:style>
  <w:style w:type="character" w:customStyle="1" w:styleId="ae">
    <w:name w:val="Основной текст с отступом Знак"/>
    <w:basedOn w:val="a0"/>
    <w:link w:val="ad"/>
    <w:rsid w:val="00F26426"/>
    <w:rPr>
      <w:rFonts w:ascii="Times New Roman" w:eastAsia="Times New Roman" w:hAnsi="Times New Roman" w:cs="Times New Roman"/>
      <w:sz w:val="28"/>
      <w:szCs w:val="24"/>
      <w:lang w:eastAsia="ru-RU"/>
    </w:rPr>
  </w:style>
  <w:style w:type="character" w:customStyle="1" w:styleId="submenu-table">
    <w:name w:val="submenu-table"/>
    <w:basedOn w:val="a0"/>
    <w:rsid w:val="0065608C"/>
  </w:style>
  <w:style w:type="character" w:customStyle="1" w:styleId="butback">
    <w:name w:val="butback"/>
    <w:basedOn w:val="a0"/>
    <w:rsid w:val="0065608C"/>
  </w:style>
  <w:style w:type="character" w:customStyle="1" w:styleId="40">
    <w:name w:val="Заголовок 4 Знак"/>
    <w:basedOn w:val="a0"/>
    <w:link w:val="4"/>
    <w:uiPriority w:val="9"/>
    <w:semiHidden/>
    <w:rsid w:val="00C16FC8"/>
    <w:rPr>
      <w:rFonts w:asciiTheme="majorHAnsi" w:eastAsiaTheme="majorEastAsia" w:hAnsiTheme="majorHAnsi" w:cstheme="majorBidi"/>
      <w:i/>
      <w:iCs/>
      <w:color w:val="365F91" w:themeColor="accent1" w:themeShade="BF"/>
      <w:sz w:val="24"/>
      <w:szCs w:val="24"/>
      <w:lang w:eastAsia="ja-JP"/>
    </w:rPr>
  </w:style>
  <w:style w:type="character" w:customStyle="1" w:styleId="50">
    <w:name w:val="Заголовок 5 Знак"/>
    <w:basedOn w:val="a0"/>
    <w:link w:val="5"/>
    <w:uiPriority w:val="9"/>
    <w:semiHidden/>
    <w:rsid w:val="00C16FC8"/>
    <w:rPr>
      <w:rFonts w:asciiTheme="majorHAnsi" w:eastAsiaTheme="majorEastAsia" w:hAnsiTheme="majorHAnsi" w:cstheme="majorBidi"/>
      <w:color w:val="365F91" w:themeColor="accent1" w:themeShade="BF"/>
      <w:sz w:val="24"/>
      <w:szCs w:val="24"/>
      <w:lang w:eastAsia="ja-JP"/>
    </w:rPr>
  </w:style>
  <w:style w:type="paragraph" w:styleId="21">
    <w:name w:val="Body Text 2"/>
    <w:basedOn w:val="a"/>
    <w:link w:val="22"/>
    <w:semiHidden/>
    <w:unhideWhenUsed/>
    <w:rsid w:val="00C16FC8"/>
    <w:pPr>
      <w:spacing w:after="120" w:line="480" w:lineRule="auto"/>
    </w:pPr>
    <w:rPr>
      <w:rFonts w:eastAsia="Times New Roman"/>
      <w:color w:val="000000"/>
      <w:sz w:val="28"/>
      <w:szCs w:val="28"/>
      <w:lang w:eastAsia="ru-RU"/>
    </w:rPr>
  </w:style>
  <w:style w:type="character" w:customStyle="1" w:styleId="22">
    <w:name w:val="Основной текст 2 Знак"/>
    <w:basedOn w:val="a0"/>
    <w:link w:val="21"/>
    <w:semiHidden/>
    <w:rsid w:val="00C16FC8"/>
    <w:rPr>
      <w:rFonts w:ascii="Times New Roman" w:eastAsia="Times New Roman" w:hAnsi="Times New Roman" w:cs="Times New Roman"/>
      <w:color w:val="000000"/>
      <w:sz w:val="28"/>
      <w:szCs w:val="28"/>
      <w:lang w:eastAsia="ru-RU"/>
    </w:rPr>
  </w:style>
  <w:style w:type="character" w:customStyle="1" w:styleId="30">
    <w:name w:val="Заголовок 3 Знак"/>
    <w:basedOn w:val="a0"/>
    <w:link w:val="3"/>
    <w:uiPriority w:val="9"/>
    <w:semiHidden/>
    <w:rsid w:val="00795695"/>
    <w:rPr>
      <w:rFonts w:asciiTheme="majorHAnsi" w:eastAsiaTheme="majorEastAsia" w:hAnsiTheme="majorHAnsi" w:cstheme="majorBidi"/>
      <w:color w:val="243F60" w:themeColor="accent1" w:themeShade="7F"/>
      <w:sz w:val="24"/>
      <w:szCs w:val="24"/>
      <w:lang w:eastAsia="ja-JP"/>
    </w:rPr>
  </w:style>
  <w:style w:type="paragraph" w:customStyle="1" w:styleId="style1">
    <w:name w:val="style1"/>
    <w:basedOn w:val="a"/>
    <w:rsid w:val="00795695"/>
    <w:pPr>
      <w:spacing w:before="100" w:beforeAutospacing="1" w:after="100" w:afterAutospacing="1"/>
    </w:pPr>
    <w:rPr>
      <w:rFonts w:eastAsia="Times New Roman"/>
      <w:lang w:eastAsia="ru-RU"/>
    </w:rPr>
  </w:style>
  <w:style w:type="paragraph" w:customStyle="1" w:styleId="a00">
    <w:name w:val="a0"/>
    <w:basedOn w:val="a"/>
    <w:rsid w:val="00795695"/>
    <w:pPr>
      <w:spacing w:before="100" w:beforeAutospacing="1" w:after="100" w:afterAutospacing="1"/>
    </w:pPr>
    <w:rPr>
      <w:rFonts w:eastAsia="Times New Roman"/>
      <w:lang w:eastAsia="ru-RU"/>
    </w:rPr>
  </w:style>
  <w:style w:type="paragraph" w:customStyle="1" w:styleId="a20">
    <w:name w:val="a2"/>
    <w:basedOn w:val="a"/>
    <w:rsid w:val="00795695"/>
    <w:pPr>
      <w:spacing w:before="100" w:beforeAutospacing="1" w:after="100" w:afterAutospacing="1"/>
    </w:pPr>
    <w:rPr>
      <w:rFonts w:eastAsia="Times New Roman"/>
      <w:lang w:eastAsia="ru-RU"/>
    </w:rPr>
  </w:style>
  <w:style w:type="character" w:customStyle="1" w:styleId="spelle">
    <w:name w:val="spelle"/>
    <w:basedOn w:val="a0"/>
    <w:rsid w:val="00795695"/>
  </w:style>
  <w:style w:type="character" w:customStyle="1" w:styleId="grame">
    <w:name w:val="grame"/>
    <w:basedOn w:val="a0"/>
    <w:rsid w:val="00795695"/>
  </w:style>
  <w:style w:type="paragraph" w:styleId="23">
    <w:name w:val="Body Text Indent 2"/>
    <w:basedOn w:val="a"/>
    <w:link w:val="24"/>
    <w:uiPriority w:val="99"/>
    <w:unhideWhenUsed/>
    <w:rsid w:val="007B207B"/>
    <w:pPr>
      <w:spacing w:after="120" w:line="480" w:lineRule="auto"/>
      <w:ind w:left="283"/>
    </w:pPr>
  </w:style>
  <w:style w:type="character" w:customStyle="1" w:styleId="24">
    <w:name w:val="Основной текст с отступом 2 Знак"/>
    <w:basedOn w:val="a0"/>
    <w:link w:val="23"/>
    <w:uiPriority w:val="99"/>
    <w:rsid w:val="007B207B"/>
    <w:rPr>
      <w:rFonts w:ascii="Times New Roman" w:eastAsia="MS Mincho" w:hAnsi="Times New Roman" w:cs="Times New Roman"/>
      <w:sz w:val="24"/>
      <w:szCs w:val="24"/>
      <w:lang w:eastAsia="ja-JP"/>
    </w:rPr>
  </w:style>
  <w:style w:type="paragraph" w:styleId="af">
    <w:name w:val="header"/>
    <w:basedOn w:val="a"/>
    <w:link w:val="af0"/>
    <w:uiPriority w:val="99"/>
    <w:unhideWhenUsed/>
    <w:rsid w:val="00E17202"/>
    <w:pPr>
      <w:tabs>
        <w:tab w:val="center" w:pos="4677"/>
        <w:tab w:val="right" w:pos="9355"/>
      </w:tabs>
    </w:pPr>
  </w:style>
  <w:style w:type="character" w:customStyle="1" w:styleId="af0">
    <w:name w:val="Верхний колонтитул Знак"/>
    <w:basedOn w:val="a0"/>
    <w:link w:val="af"/>
    <w:uiPriority w:val="99"/>
    <w:rsid w:val="00E17202"/>
    <w:rPr>
      <w:rFonts w:ascii="Times New Roman" w:eastAsia="MS Mincho" w:hAnsi="Times New Roman" w:cs="Times New Roman"/>
      <w:sz w:val="24"/>
      <w:szCs w:val="24"/>
      <w:lang w:eastAsia="ja-JP"/>
    </w:rPr>
  </w:style>
  <w:style w:type="paragraph" w:styleId="af1">
    <w:name w:val="footer"/>
    <w:basedOn w:val="a"/>
    <w:link w:val="af2"/>
    <w:uiPriority w:val="99"/>
    <w:unhideWhenUsed/>
    <w:rsid w:val="00E17202"/>
    <w:pPr>
      <w:tabs>
        <w:tab w:val="center" w:pos="4677"/>
        <w:tab w:val="right" w:pos="9355"/>
      </w:tabs>
    </w:pPr>
  </w:style>
  <w:style w:type="character" w:customStyle="1" w:styleId="af2">
    <w:name w:val="Нижний колонтитул Знак"/>
    <w:basedOn w:val="a0"/>
    <w:link w:val="af1"/>
    <w:uiPriority w:val="99"/>
    <w:rsid w:val="00E17202"/>
    <w:rPr>
      <w:rFonts w:ascii="Times New Roman" w:eastAsia="MS Mincho" w:hAnsi="Times New Roman" w:cs="Times New Roman"/>
      <w:sz w:val="24"/>
      <w:szCs w:val="24"/>
      <w:lang w:eastAsia="ja-JP"/>
    </w:rPr>
  </w:style>
</w:styles>
</file>

<file path=word/webSettings.xml><?xml version="1.0" encoding="utf-8"?>
<w:webSettings xmlns:r="http://schemas.openxmlformats.org/officeDocument/2006/relationships" xmlns:w="http://schemas.openxmlformats.org/wordprocessingml/2006/main">
  <w:divs>
    <w:div w:id="70392485">
      <w:bodyDiv w:val="1"/>
      <w:marLeft w:val="0"/>
      <w:marRight w:val="0"/>
      <w:marTop w:val="0"/>
      <w:marBottom w:val="0"/>
      <w:divBdr>
        <w:top w:val="none" w:sz="0" w:space="0" w:color="auto"/>
        <w:left w:val="none" w:sz="0" w:space="0" w:color="auto"/>
        <w:bottom w:val="none" w:sz="0" w:space="0" w:color="auto"/>
        <w:right w:val="none" w:sz="0" w:space="0" w:color="auto"/>
      </w:divBdr>
    </w:div>
    <w:div w:id="87969985">
      <w:bodyDiv w:val="1"/>
      <w:marLeft w:val="0"/>
      <w:marRight w:val="0"/>
      <w:marTop w:val="0"/>
      <w:marBottom w:val="0"/>
      <w:divBdr>
        <w:top w:val="none" w:sz="0" w:space="0" w:color="auto"/>
        <w:left w:val="none" w:sz="0" w:space="0" w:color="auto"/>
        <w:bottom w:val="none" w:sz="0" w:space="0" w:color="auto"/>
        <w:right w:val="none" w:sz="0" w:space="0" w:color="auto"/>
      </w:divBdr>
    </w:div>
    <w:div w:id="132917211">
      <w:bodyDiv w:val="1"/>
      <w:marLeft w:val="0"/>
      <w:marRight w:val="0"/>
      <w:marTop w:val="0"/>
      <w:marBottom w:val="0"/>
      <w:divBdr>
        <w:top w:val="none" w:sz="0" w:space="0" w:color="auto"/>
        <w:left w:val="none" w:sz="0" w:space="0" w:color="auto"/>
        <w:bottom w:val="none" w:sz="0" w:space="0" w:color="auto"/>
        <w:right w:val="none" w:sz="0" w:space="0" w:color="auto"/>
      </w:divBdr>
    </w:div>
    <w:div w:id="133714667">
      <w:bodyDiv w:val="1"/>
      <w:marLeft w:val="0"/>
      <w:marRight w:val="0"/>
      <w:marTop w:val="0"/>
      <w:marBottom w:val="0"/>
      <w:divBdr>
        <w:top w:val="none" w:sz="0" w:space="0" w:color="auto"/>
        <w:left w:val="none" w:sz="0" w:space="0" w:color="auto"/>
        <w:bottom w:val="none" w:sz="0" w:space="0" w:color="auto"/>
        <w:right w:val="none" w:sz="0" w:space="0" w:color="auto"/>
      </w:divBdr>
    </w:div>
    <w:div w:id="187528303">
      <w:bodyDiv w:val="1"/>
      <w:marLeft w:val="0"/>
      <w:marRight w:val="0"/>
      <w:marTop w:val="0"/>
      <w:marBottom w:val="0"/>
      <w:divBdr>
        <w:top w:val="none" w:sz="0" w:space="0" w:color="auto"/>
        <w:left w:val="none" w:sz="0" w:space="0" w:color="auto"/>
        <w:bottom w:val="none" w:sz="0" w:space="0" w:color="auto"/>
        <w:right w:val="none" w:sz="0" w:space="0" w:color="auto"/>
      </w:divBdr>
    </w:div>
    <w:div w:id="216555339">
      <w:bodyDiv w:val="1"/>
      <w:marLeft w:val="0"/>
      <w:marRight w:val="0"/>
      <w:marTop w:val="0"/>
      <w:marBottom w:val="0"/>
      <w:divBdr>
        <w:top w:val="none" w:sz="0" w:space="0" w:color="auto"/>
        <w:left w:val="none" w:sz="0" w:space="0" w:color="auto"/>
        <w:bottom w:val="none" w:sz="0" w:space="0" w:color="auto"/>
        <w:right w:val="none" w:sz="0" w:space="0" w:color="auto"/>
      </w:divBdr>
    </w:div>
    <w:div w:id="272979102">
      <w:bodyDiv w:val="1"/>
      <w:marLeft w:val="0"/>
      <w:marRight w:val="0"/>
      <w:marTop w:val="0"/>
      <w:marBottom w:val="0"/>
      <w:divBdr>
        <w:top w:val="none" w:sz="0" w:space="0" w:color="auto"/>
        <w:left w:val="none" w:sz="0" w:space="0" w:color="auto"/>
        <w:bottom w:val="none" w:sz="0" w:space="0" w:color="auto"/>
        <w:right w:val="none" w:sz="0" w:space="0" w:color="auto"/>
      </w:divBdr>
    </w:div>
    <w:div w:id="306059170">
      <w:bodyDiv w:val="1"/>
      <w:marLeft w:val="0"/>
      <w:marRight w:val="0"/>
      <w:marTop w:val="0"/>
      <w:marBottom w:val="0"/>
      <w:divBdr>
        <w:top w:val="none" w:sz="0" w:space="0" w:color="auto"/>
        <w:left w:val="none" w:sz="0" w:space="0" w:color="auto"/>
        <w:bottom w:val="none" w:sz="0" w:space="0" w:color="auto"/>
        <w:right w:val="none" w:sz="0" w:space="0" w:color="auto"/>
      </w:divBdr>
    </w:div>
    <w:div w:id="342434476">
      <w:bodyDiv w:val="1"/>
      <w:marLeft w:val="0"/>
      <w:marRight w:val="0"/>
      <w:marTop w:val="0"/>
      <w:marBottom w:val="0"/>
      <w:divBdr>
        <w:top w:val="none" w:sz="0" w:space="0" w:color="auto"/>
        <w:left w:val="none" w:sz="0" w:space="0" w:color="auto"/>
        <w:bottom w:val="none" w:sz="0" w:space="0" w:color="auto"/>
        <w:right w:val="none" w:sz="0" w:space="0" w:color="auto"/>
      </w:divBdr>
    </w:div>
    <w:div w:id="361589437">
      <w:bodyDiv w:val="1"/>
      <w:marLeft w:val="0"/>
      <w:marRight w:val="0"/>
      <w:marTop w:val="0"/>
      <w:marBottom w:val="0"/>
      <w:divBdr>
        <w:top w:val="none" w:sz="0" w:space="0" w:color="auto"/>
        <w:left w:val="none" w:sz="0" w:space="0" w:color="auto"/>
        <w:bottom w:val="none" w:sz="0" w:space="0" w:color="auto"/>
        <w:right w:val="none" w:sz="0" w:space="0" w:color="auto"/>
      </w:divBdr>
    </w:div>
    <w:div w:id="365911168">
      <w:bodyDiv w:val="1"/>
      <w:marLeft w:val="0"/>
      <w:marRight w:val="0"/>
      <w:marTop w:val="0"/>
      <w:marBottom w:val="0"/>
      <w:divBdr>
        <w:top w:val="none" w:sz="0" w:space="0" w:color="auto"/>
        <w:left w:val="none" w:sz="0" w:space="0" w:color="auto"/>
        <w:bottom w:val="none" w:sz="0" w:space="0" w:color="auto"/>
        <w:right w:val="none" w:sz="0" w:space="0" w:color="auto"/>
      </w:divBdr>
    </w:div>
    <w:div w:id="461197817">
      <w:bodyDiv w:val="1"/>
      <w:marLeft w:val="0"/>
      <w:marRight w:val="0"/>
      <w:marTop w:val="0"/>
      <w:marBottom w:val="0"/>
      <w:divBdr>
        <w:top w:val="none" w:sz="0" w:space="0" w:color="auto"/>
        <w:left w:val="none" w:sz="0" w:space="0" w:color="auto"/>
        <w:bottom w:val="none" w:sz="0" w:space="0" w:color="auto"/>
        <w:right w:val="none" w:sz="0" w:space="0" w:color="auto"/>
      </w:divBdr>
    </w:div>
    <w:div w:id="512573894">
      <w:bodyDiv w:val="1"/>
      <w:marLeft w:val="0"/>
      <w:marRight w:val="0"/>
      <w:marTop w:val="0"/>
      <w:marBottom w:val="0"/>
      <w:divBdr>
        <w:top w:val="none" w:sz="0" w:space="0" w:color="auto"/>
        <w:left w:val="none" w:sz="0" w:space="0" w:color="auto"/>
        <w:bottom w:val="none" w:sz="0" w:space="0" w:color="auto"/>
        <w:right w:val="none" w:sz="0" w:space="0" w:color="auto"/>
      </w:divBdr>
    </w:div>
    <w:div w:id="525757134">
      <w:bodyDiv w:val="1"/>
      <w:marLeft w:val="0"/>
      <w:marRight w:val="0"/>
      <w:marTop w:val="0"/>
      <w:marBottom w:val="0"/>
      <w:divBdr>
        <w:top w:val="none" w:sz="0" w:space="0" w:color="auto"/>
        <w:left w:val="none" w:sz="0" w:space="0" w:color="auto"/>
        <w:bottom w:val="none" w:sz="0" w:space="0" w:color="auto"/>
        <w:right w:val="none" w:sz="0" w:space="0" w:color="auto"/>
      </w:divBdr>
    </w:div>
    <w:div w:id="555512345">
      <w:bodyDiv w:val="1"/>
      <w:marLeft w:val="0"/>
      <w:marRight w:val="0"/>
      <w:marTop w:val="0"/>
      <w:marBottom w:val="0"/>
      <w:divBdr>
        <w:top w:val="none" w:sz="0" w:space="0" w:color="auto"/>
        <w:left w:val="none" w:sz="0" w:space="0" w:color="auto"/>
        <w:bottom w:val="none" w:sz="0" w:space="0" w:color="auto"/>
        <w:right w:val="none" w:sz="0" w:space="0" w:color="auto"/>
      </w:divBdr>
    </w:div>
    <w:div w:id="568879046">
      <w:bodyDiv w:val="1"/>
      <w:marLeft w:val="0"/>
      <w:marRight w:val="0"/>
      <w:marTop w:val="0"/>
      <w:marBottom w:val="0"/>
      <w:divBdr>
        <w:top w:val="none" w:sz="0" w:space="0" w:color="auto"/>
        <w:left w:val="none" w:sz="0" w:space="0" w:color="auto"/>
        <w:bottom w:val="none" w:sz="0" w:space="0" w:color="auto"/>
        <w:right w:val="none" w:sz="0" w:space="0" w:color="auto"/>
      </w:divBdr>
    </w:div>
    <w:div w:id="571082938">
      <w:bodyDiv w:val="1"/>
      <w:marLeft w:val="0"/>
      <w:marRight w:val="0"/>
      <w:marTop w:val="0"/>
      <w:marBottom w:val="0"/>
      <w:divBdr>
        <w:top w:val="none" w:sz="0" w:space="0" w:color="auto"/>
        <w:left w:val="none" w:sz="0" w:space="0" w:color="auto"/>
        <w:bottom w:val="none" w:sz="0" w:space="0" w:color="auto"/>
        <w:right w:val="none" w:sz="0" w:space="0" w:color="auto"/>
      </w:divBdr>
    </w:div>
    <w:div w:id="580991433">
      <w:bodyDiv w:val="1"/>
      <w:marLeft w:val="0"/>
      <w:marRight w:val="0"/>
      <w:marTop w:val="0"/>
      <w:marBottom w:val="0"/>
      <w:divBdr>
        <w:top w:val="none" w:sz="0" w:space="0" w:color="auto"/>
        <w:left w:val="none" w:sz="0" w:space="0" w:color="auto"/>
        <w:bottom w:val="none" w:sz="0" w:space="0" w:color="auto"/>
        <w:right w:val="none" w:sz="0" w:space="0" w:color="auto"/>
      </w:divBdr>
    </w:div>
    <w:div w:id="629359783">
      <w:bodyDiv w:val="1"/>
      <w:marLeft w:val="0"/>
      <w:marRight w:val="0"/>
      <w:marTop w:val="0"/>
      <w:marBottom w:val="0"/>
      <w:divBdr>
        <w:top w:val="none" w:sz="0" w:space="0" w:color="auto"/>
        <w:left w:val="none" w:sz="0" w:space="0" w:color="auto"/>
        <w:bottom w:val="none" w:sz="0" w:space="0" w:color="auto"/>
        <w:right w:val="none" w:sz="0" w:space="0" w:color="auto"/>
      </w:divBdr>
      <w:divsChild>
        <w:div w:id="71631757">
          <w:marLeft w:val="0"/>
          <w:marRight w:val="0"/>
          <w:marTop w:val="0"/>
          <w:marBottom w:val="0"/>
          <w:divBdr>
            <w:top w:val="none" w:sz="0" w:space="0" w:color="auto"/>
            <w:left w:val="none" w:sz="0" w:space="0" w:color="auto"/>
            <w:bottom w:val="none" w:sz="0" w:space="0" w:color="auto"/>
            <w:right w:val="none" w:sz="0" w:space="0" w:color="auto"/>
          </w:divBdr>
        </w:div>
        <w:div w:id="1294481166">
          <w:marLeft w:val="0"/>
          <w:marRight w:val="0"/>
          <w:marTop w:val="0"/>
          <w:marBottom w:val="0"/>
          <w:divBdr>
            <w:top w:val="none" w:sz="0" w:space="0" w:color="auto"/>
            <w:left w:val="none" w:sz="0" w:space="0" w:color="auto"/>
            <w:bottom w:val="none" w:sz="0" w:space="0" w:color="auto"/>
            <w:right w:val="none" w:sz="0" w:space="0" w:color="auto"/>
          </w:divBdr>
        </w:div>
        <w:div w:id="915020525">
          <w:marLeft w:val="0"/>
          <w:marRight w:val="0"/>
          <w:marTop w:val="0"/>
          <w:marBottom w:val="0"/>
          <w:divBdr>
            <w:top w:val="none" w:sz="0" w:space="0" w:color="auto"/>
            <w:left w:val="none" w:sz="0" w:space="0" w:color="auto"/>
            <w:bottom w:val="none" w:sz="0" w:space="0" w:color="auto"/>
            <w:right w:val="none" w:sz="0" w:space="0" w:color="auto"/>
          </w:divBdr>
        </w:div>
        <w:div w:id="61686468">
          <w:marLeft w:val="0"/>
          <w:marRight w:val="0"/>
          <w:marTop w:val="0"/>
          <w:marBottom w:val="0"/>
          <w:divBdr>
            <w:top w:val="none" w:sz="0" w:space="0" w:color="auto"/>
            <w:left w:val="none" w:sz="0" w:space="0" w:color="auto"/>
            <w:bottom w:val="none" w:sz="0" w:space="0" w:color="auto"/>
            <w:right w:val="none" w:sz="0" w:space="0" w:color="auto"/>
          </w:divBdr>
        </w:div>
        <w:div w:id="1842239608">
          <w:marLeft w:val="0"/>
          <w:marRight w:val="0"/>
          <w:marTop w:val="0"/>
          <w:marBottom w:val="0"/>
          <w:divBdr>
            <w:top w:val="none" w:sz="0" w:space="0" w:color="auto"/>
            <w:left w:val="none" w:sz="0" w:space="0" w:color="auto"/>
            <w:bottom w:val="none" w:sz="0" w:space="0" w:color="auto"/>
            <w:right w:val="none" w:sz="0" w:space="0" w:color="auto"/>
          </w:divBdr>
        </w:div>
        <w:div w:id="69085214">
          <w:marLeft w:val="0"/>
          <w:marRight w:val="0"/>
          <w:marTop w:val="0"/>
          <w:marBottom w:val="0"/>
          <w:divBdr>
            <w:top w:val="none" w:sz="0" w:space="0" w:color="auto"/>
            <w:left w:val="none" w:sz="0" w:space="0" w:color="auto"/>
            <w:bottom w:val="none" w:sz="0" w:space="0" w:color="auto"/>
            <w:right w:val="none" w:sz="0" w:space="0" w:color="auto"/>
          </w:divBdr>
        </w:div>
        <w:div w:id="725877446">
          <w:marLeft w:val="0"/>
          <w:marRight w:val="0"/>
          <w:marTop w:val="0"/>
          <w:marBottom w:val="0"/>
          <w:divBdr>
            <w:top w:val="none" w:sz="0" w:space="0" w:color="auto"/>
            <w:left w:val="none" w:sz="0" w:space="0" w:color="auto"/>
            <w:bottom w:val="none" w:sz="0" w:space="0" w:color="auto"/>
            <w:right w:val="none" w:sz="0" w:space="0" w:color="auto"/>
          </w:divBdr>
        </w:div>
        <w:div w:id="1541891367">
          <w:marLeft w:val="0"/>
          <w:marRight w:val="0"/>
          <w:marTop w:val="0"/>
          <w:marBottom w:val="0"/>
          <w:divBdr>
            <w:top w:val="none" w:sz="0" w:space="0" w:color="auto"/>
            <w:left w:val="none" w:sz="0" w:space="0" w:color="auto"/>
            <w:bottom w:val="none" w:sz="0" w:space="0" w:color="auto"/>
            <w:right w:val="none" w:sz="0" w:space="0" w:color="auto"/>
          </w:divBdr>
        </w:div>
        <w:div w:id="734666528">
          <w:marLeft w:val="0"/>
          <w:marRight w:val="0"/>
          <w:marTop w:val="0"/>
          <w:marBottom w:val="0"/>
          <w:divBdr>
            <w:top w:val="none" w:sz="0" w:space="0" w:color="auto"/>
            <w:left w:val="none" w:sz="0" w:space="0" w:color="auto"/>
            <w:bottom w:val="none" w:sz="0" w:space="0" w:color="auto"/>
            <w:right w:val="none" w:sz="0" w:space="0" w:color="auto"/>
          </w:divBdr>
        </w:div>
        <w:div w:id="270019240">
          <w:marLeft w:val="0"/>
          <w:marRight w:val="0"/>
          <w:marTop w:val="0"/>
          <w:marBottom w:val="0"/>
          <w:divBdr>
            <w:top w:val="none" w:sz="0" w:space="0" w:color="auto"/>
            <w:left w:val="none" w:sz="0" w:space="0" w:color="auto"/>
            <w:bottom w:val="none" w:sz="0" w:space="0" w:color="auto"/>
            <w:right w:val="none" w:sz="0" w:space="0" w:color="auto"/>
          </w:divBdr>
        </w:div>
        <w:div w:id="350379394">
          <w:marLeft w:val="0"/>
          <w:marRight w:val="0"/>
          <w:marTop w:val="0"/>
          <w:marBottom w:val="0"/>
          <w:divBdr>
            <w:top w:val="none" w:sz="0" w:space="0" w:color="auto"/>
            <w:left w:val="none" w:sz="0" w:space="0" w:color="auto"/>
            <w:bottom w:val="none" w:sz="0" w:space="0" w:color="auto"/>
            <w:right w:val="none" w:sz="0" w:space="0" w:color="auto"/>
          </w:divBdr>
        </w:div>
        <w:div w:id="1859152987">
          <w:marLeft w:val="0"/>
          <w:marRight w:val="0"/>
          <w:marTop w:val="0"/>
          <w:marBottom w:val="0"/>
          <w:divBdr>
            <w:top w:val="none" w:sz="0" w:space="0" w:color="auto"/>
            <w:left w:val="none" w:sz="0" w:space="0" w:color="auto"/>
            <w:bottom w:val="none" w:sz="0" w:space="0" w:color="auto"/>
            <w:right w:val="none" w:sz="0" w:space="0" w:color="auto"/>
          </w:divBdr>
        </w:div>
        <w:div w:id="259266563">
          <w:marLeft w:val="0"/>
          <w:marRight w:val="0"/>
          <w:marTop w:val="0"/>
          <w:marBottom w:val="0"/>
          <w:divBdr>
            <w:top w:val="none" w:sz="0" w:space="0" w:color="auto"/>
            <w:left w:val="none" w:sz="0" w:space="0" w:color="auto"/>
            <w:bottom w:val="none" w:sz="0" w:space="0" w:color="auto"/>
            <w:right w:val="none" w:sz="0" w:space="0" w:color="auto"/>
          </w:divBdr>
        </w:div>
        <w:div w:id="1165902194">
          <w:marLeft w:val="0"/>
          <w:marRight w:val="0"/>
          <w:marTop w:val="0"/>
          <w:marBottom w:val="0"/>
          <w:divBdr>
            <w:top w:val="none" w:sz="0" w:space="0" w:color="auto"/>
            <w:left w:val="none" w:sz="0" w:space="0" w:color="auto"/>
            <w:bottom w:val="none" w:sz="0" w:space="0" w:color="auto"/>
            <w:right w:val="none" w:sz="0" w:space="0" w:color="auto"/>
          </w:divBdr>
        </w:div>
        <w:div w:id="1254971940">
          <w:marLeft w:val="0"/>
          <w:marRight w:val="0"/>
          <w:marTop w:val="0"/>
          <w:marBottom w:val="0"/>
          <w:divBdr>
            <w:top w:val="none" w:sz="0" w:space="0" w:color="auto"/>
            <w:left w:val="none" w:sz="0" w:space="0" w:color="auto"/>
            <w:bottom w:val="none" w:sz="0" w:space="0" w:color="auto"/>
            <w:right w:val="none" w:sz="0" w:space="0" w:color="auto"/>
          </w:divBdr>
        </w:div>
        <w:div w:id="821197941">
          <w:marLeft w:val="0"/>
          <w:marRight w:val="0"/>
          <w:marTop w:val="0"/>
          <w:marBottom w:val="0"/>
          <w:divBdr>
            <w:top w:val="none" w:sz="0" w:space="0" w:color="auto"/>
            <w:left w:val="none" w:sz="0" w:space="0" w:color="auto"/>
            <w:bottom w:val="none" w:sz="0" w:space="0" w:color="auto"/>
            <w:right w:val="none" w:sz="0" w:space="0" w:color="auto"/>
          </w:divBdr>
        </w:div>
        <w:div w:id="905726726">
          <w:marLeft w:val="0"/>
          <w:marRight w:val="0"/>
          <w:marTop w:val="0"/>
          <w:marBottom w:val="0"/>
          <w:divBdr>
            <w:top w:val="none" w:sz="0" w:space="0" w:color="auto"/>
            <w:left w:val="none" w:sz="0" w:space="0" w:color="auto"/>
            <w:bottom w:val="none" w:sz="0" w:space="0" w:color="auto"/>
            <w:right w:val="none" w:sz="0" w:space="0" w:color="auto"/>
          </w:divBdr>
        </w:div>
        <w:div w:id="1107044219">
          <w:marLeft w:val="0"/>
          <w:marRight w:val="0"/>
          <w:marTop w:val="0"/>
          <w:marBottom w:val="0"/>
          <w:divBdr>
            <w:top w:val="none" w:sz="0" w:space="0" w:color="auto"/>
            <w:left w:val="none" w:sz="0" w:space="0" w:color="auto"/>
            <w:bottom w:val="none" w:sz="0" w:space="0" w:color="auto"/>
            <w:right w:val="none" w:sz="0" w:space="0" w:color="auto"/>
          </w:divBdr>
        </w:div>
        <w:div w:id="750657299">
          <w:marLeft w:val="0"/>
          <w:marRight w:val="0"/>
          <w:marTop w:val="0"/>
          <w:marBottom w:val="0"/>
          <w:divBdr>
            <w:top w:val="none" w:sz="0" w:space="0" w:color="auto"/>
            <w:left w:val="none" w:sz="0" w:space="0" w:color="auto"/>
            <w:bottom w:val="none" w:sz="0" w:space="0" w:color="auto"/>
            <w:right w:val="none" w:sz="0" w:space="0" w:color="auto"/>
          </w:divBdr>
        </w:div>
        <w:div w:id="1050232354">
          <w:marLeft w:val="0"/>
          <w:marRight w:val="0"/>
          <w:marTop w:val="0"/>
          <w:marBottom w:val="0"/>
          <w:divBdr>
            <w:top w:val="none" w:sz="0" w:space="0" w:color="auto"/>
            <w:left w:val="none" w:sz="0" w:space="0" w:color="auto"/>
            <w:bottom w:val="none" w:sz="0" w:space="0" w:color="auto"/>
            <w:right w:val="none" w:sz="0" w:space="0" w:color="auto"/>
          </w:divBdr>
        </w:div>
        <w:div w:id="539823023">
          <w:marLeft w:val="0"/>
          <w:marRight w:val="0"/>
          <w:marTop w:val="0"/>
          <w:marBottom w:val="0"/>
          <w:divBdr>
            <w:top w:val="none" w:sz="0" w:space="0" w:color="auto"/>
            <w:left w:val="none" w:sz="0" w:space="0" w:color="auto"/>
            <w:bottom w:val="none" w:sz="0" w:space="0" w:color="auto"/>
            <w:right w:val="none" w:sz="0" w:space="0" w:color="auto"/>
          </w:divBdr>
        </w:div>
        <w:div w:id="841629606">
          <w:marLeft w:val="0"/>
          <w:marRight w:val="0"/>
          <w:marTop w:val="0"/>
          <w:marBottom w:val="0"/>
          <w:divBdr>
            <w:top w:val="none" w:sz="0" w:space="0" w:color="auto"/>
            <w:left w:val="none" w:sz="0" w:space="0" w:color="auto"/>
            <w:bottom w:val="none" w:sz="0" w:space="0" w:color="auto"/>
            <w:right w:val="none" w:sz="0" w:space="0" w:color="auto"/>
          </w:divBdr>
        </w:div>
        <w:div w:id="1894348429">
          <w:marLeft w:val="0"/>
          <w:marRight w:val="0"/>
          <w:marTop w:val="0"/>
          <w:marBottom w:val="0"/>
          <w:divBdr>
            <w:top w:val="none" w:sz="0" w:space="0" w:color="auto"/>
            <w:left w:val="none" w:sz="0" w:space="0" w:color="auto"/>
            <w:bottom w:val="none" w:sz="0" w:space="0" w:color="auto"/>
            <w:right w:val="none" w:sz="0" w:space="0" w:color="auto"/>
          </w:divBdr>
        </w:div>
        <w:div w:id="500123179">
          <w:marLeft w:val="0"/>
          <w:marRight w:val="0"/>
          <w:marTop w:val="0"/>
          <w:marBottom w:val="0"/>
          <w:divBdr>
            <w:top w:val="none" w:sz="0" w:space="0" w:color="auto"/>
            <w:left w:val="none" w:sz="0" w:space="0" w:color="auto"/>
            <w:bottom w:val="none" w:sz="0" w:space="0" w:color="auto"/>
            <w:right w:val="none" w:sz="0" w:space="0" w:color="auto"/>
          </w:divBdr>
        </w:div>
        <w:div w:id="1920556590">
          <w:marLeft w:val="0"/>
          <w:marRight w:val="0"/>
          <w:marTop w:val="0"/>
          <w:marBottom w:val="0"/>
          <w:divBdr>
            <w:top w:val="none" w:sz="0" w:space="0" w:color="auto"/>
            <w:left w:val="none" w:sz="0" w:space="0" w:color="auto"/>
            <w:bottom w:val="none" w:sz="0" w:space="0" w:color="auto"/>
            <w:right w:val="none" w:sz="0" w:space="0" w:color="auto"/>
          </w:divBdr>
        </w:div>
        <w:div w:id="1032345779">
          <w:marLeft w:val="0"/>
          <w:marRight w:val="0"/>
          <w:marTop w:val="0"/>
          <w:marBottom w:val="0"/>
          <w:divBdr>
            <w:top w:val="none" w:sz="0" w:space="0" w:color="auto"/>
            <w:left w:val="none" w:sz="0" w:space="0" w:color="auto"/>
            <w:bottom w:val="none" w:sz="0" w:space="0" w:color="auto"/>
            <w:right w:val="none" w:sz="0" w:space="0" w:color="auto"/>
          </w:divBdr>
        </w:div>
        <w:div w:id="1632707968">
          <w:marLeft w:val="0"/>
          <w:marRight w:val="0"/>
          <w:marTop w:val="0"/>
          <w:marBottom w:val="0"/>
          <w:divBdr>
            <w:top w:val="none" w:sz="0" w:space="0" w:color="auto"/>
            <w:left w:val="none" w:sz="0" w:space="0" w:color="auto"/>
            <w:bottom w:val="none" w:sz="0" w:space="0" w:color="auto"/>
            <w:right w:val="none" w:sz="0" w:space="0" w:color="auto"/>
          </w:divBdr>
        </w:div>
        <w:div w:id="796022239">
          <w:marLeft w:val="0"/>
          <w:marRight w:val="0"/>
          <w:marTop w:val="0"/>
          <w:marBottom w:val="0"/>
          <w:divBdr>
            <w:top w:val="none" w:sz="0" w:space="0" w:color="auto"/>
            <w:left w:val="none" w:sz="0" w:space="0" w:color="auto"/>
            <w:bottom w:val="none" w:sz="0" w:space="0" w:color="auto"/>
            <w:right w:val="none" w:sz="0" w:space="0" w:color="auto"/>
          </w:divBdr>
        </w:div>
        <w:div w:id="2076195986">
          <w:marLeft w:val="0"/>
          <w:marRight w:val="0"/>
          <w:marTop w:val="0"/>
          <w:marBottom w:val="0"/>
          <w:divBdr>
            <w:top w:val="none" w:sz="0" w:space="0" w:color="auto"/>
            <w:left w:val="none" w:sz="0" w:space="0" w:color="auto"/>
            <w:bottom w:val="none" w:sz="0" w:space="0" w:color="auto"/>
            <w:right w:val="none" w:sz="0" w:space="0" w:color="auto"/>
          </w:divBdr>
        </w:div>
        <w:div w:id="1355837949">
          <w:marLeft w:val="0"/>
          <w:marRight w:val="0"/>
          <w:marTop w:val="0"/>
          <w:marBottom w:val="0"/>
          <w:divBdr>
            <w:top w:val="none" w:sz="0" w:space="0" w:color="auto"/>
            <w:left w:val="none" w:sz="0" w:space="0" w:color="auto"/>
            <w:bottom w:val="none" w:sz="0" w:space="0" w:color="auto"/>
            <w:right w:val="none" w:sz="0" w:space="0" w:color="auto"/>
          </w:divBdr>
        </w:div>
        <w:div w:id="451679085">
          <w:marLeft w:val="0"/>
          <w:marRight w:val="0"/>
          <w:marTop w:val="0"/>
          <w:marBottom w:val="0"/>
          <w:divBdr>
            <w:top w:val="none" w:sz="0" w:space="0" w:color="auto"/>
            <w:left w:val="none" w:sz="0" w:space="0" w:color="auto"/>
            <w:bottom w:val="none" w:sz="0" w:space="0" w:color="auto"/>
            <w:right w:val="none" w:sz="0" w:space="0" w:color="auto"/>
          </w:divBdr>
        </w:div>
        <w:div w:id="1535731910">
          <w:marLeft w:val="0"/>
          <w:marRight w:val="0"/>
          <w:marTop w:val="0"/>
          <w:marBottom w:val="0"/>
          <w:divBdr>
            <w:top w:val="none" w:sz="0" w:space="0" w:color="auto"/>
            <w:left w:val="none" w:sz="0" w:space="0" w:color="auto"/>
            <w:bottom w:val="none" w:sz="0" w:space="0" w:color="auto"/>
            <w:right w:val="none" w:sz="0" w:space="0" w:color="auto"/>
          </w:divBdr>
        </w:div>
        <w:div w:id="669648043">
          <w:marLeft w:val="0"/>
          <w:marRight w:val="0"/>
          <w:marTop w:val="0"/>
          <w:marBottom w:val="0"/>
          <w:divBdr>
            <w:top w:val="none" w:sz="0" w:space="0" w:color="auto"/>
            <w:left w:val="none" w:sz="0" w:space="0" w:color="auto"/>
            <w:bottom w:val="none" w:sz="0" w:space="0" w:color="auto"/>
            <w:right w:val="none" w:sz="0" w:space="0" w:color="auto"/>
          </w:divBdr>
        </w:div>
        <w:div w:id="249395543">
          <w:marLeft w:val="0"/>
          <w:marRight w:val="0"/>
          <w:marTop w:val="0"/>
          <w:marBottom w:val="0"/>
          <w:divBdr>
            <w:top w:val="none" w:sz="0" w:space="0" w:color="auto"/>
            <w:left w:val="none" w:sz="0" w:space="0" w:color="auto"/>
            <w:bottom w:val="none" w:sz="0" w:space="0" w:color="auto"/>
            <w:right w:val="none" w:sz="0" w:space="0" w:color="auto"/>
          </w:divBdr>
        </w:div>
        <w:div w:id="948662674">
          <w:marLeft w:val="0"/>
          <w:marRight w:val="0"/>
          <w:marTop w:val="0"/>
          <w:marBottom w:val="0"/>
          <w:divBdr>
            <w:top w:val="none" w:sz="0" w:space="0" w:color="auto"/>
            <w:left w:val="none" w:sz="0" w:space="0" w:color="auto"/>
            <w:bottom w:val="none" w:sz="0" w:space="0" w:color="auto"/>
            <w:right w:val="none" w:sz="0" w:space="0" w:color="auto"/>
          </w:divBdr>
        </w:div>
        <w:div w:id="411703938">
          <w:marLeft w:val="0"/>
          <w:marRight w:val="0"/>
          <w:marTop w:val="0"/>
          <w:marBottom w:val="0"/>
          <w:divBdr>
            <w:top w:val="none" w:sz="0" w:space="0" w:color="auto"/>
            <w:left w:val="none" w:sz="0" w:space="0" w:color="auto"/>
            <w:bottom w:val="none" w:sz="0" w:space="0" w:color="auto"/>
            <w:right w:val="none" w:sz="0" w:space="0" w:color="auto"/>
          </w:divBdr>
        </w:div>
        <w:div w:id="2174391">
          <w:marLeft w:val="0"/>
          <w:marRight w:val="0"/>
          <w:marTop w:val="0"/>
          <w:marBottom w:val="0"/>
          <w:divBdr>
            <w:top w:val="none" w:sz="0" w:space="0" w:color="auto"/>
            <w:left w:val="none" w:sz="0" w:space="0" w:color="auto"/>
            <w:bottom w:val="none" w:sz="0" w:space="0" w:color="auto"/>
            <w:right w:val="none" w:sz="0" w:space="0" w:color="auto"/>
          </w:divBdr>
        </w:div>
        <w:div w:id="1422531503">
          <w:marLeft w:val="0"/>
          <w:marRight w:val="0"/>
          <w:marTop w:val="0"/>
          <w:marBottom w:val="0"/>
          <w:divBdr>
            <w:top w:val="none" w:sz="0" w:space="0" w:color="auto"/>
            <w:left w:val="none" w:sz="0" w:space="0" w:color="auto"/>
            <w:bottom w:val="none" w:sz="0" w:space="0" w:color="auto"/>
            <w:right w:val="none" w:sz="0" w:space="0" w:color="auto"/>
          </w:divBdr>
        </w:div>
        <w:div w:id="211767638">
          <w:marLeft w:val="0"/>
          <w:marRight w:val="0"/>
          <w:marTop w:val="0"/>
          <w:marBottom w:val="0"/>
          <w:divBdr>
            <w:top w:val="none" w:sz="0" w:space="0" w:color="auto"/>
            <w:left w:val="none" w:sz="0" w:space="0" w:color="auto"/>
            <w:bottom w:val="none" w:sz="0" w:space="0" w:color="auto"/>
            <w:right w:val="none" w:sz="0" w:space="0" w:color="auto"/>
          </w:divBdr>
        </w:div>
        <w:div w:id="2012873167">
          <w:marLeft w:val="0"/>
          <w:marRight w:val="0"/>
          <w:marTop w:val="0"/>
          <w:marBottom w:val="0"/>
          <w:divBdr>
            <w:top w:val="none" w:sz="0" w:space="0" w:color="auto"/>
            <w:left w:val="none" w:sz="0" w:space="0" w:color="auto"/>
            <w:bottom w:val="none" w:sz="0" w:space="0" w:color="auto"/>
            <w:right w:val="none" w:sz="0" w:space="0" w:color="auto"/>
          </w:divBdr>
        </w:div>
        <w:div w:id="1650405436">
          <w:marLeft w:val="0"/>
          <w:marRight w:val="0"/>
          <w:marTop w:val="0"/>
          <w:marBottom w:val="0"/>
          <w:divBdr>
            <w:top w:val="none" w:sz="0" w:space="0" w:color="auto"/>
            <w:left w:val="none" w:sz="0" w:space="0" w:color="auto"/>
            <w:bottom w:val="none" w:sz="0" w:space="0" w:color="auto"/>
            <w:right w:val="none" w:sz="0" w:space="0" w:color="auto"/>
          </w:divBdr>
        </w:div>
        <w:div w:id="384570997">
          <w:marLeft w:val="0"/>
          <w:marRight w:val="0"/>
          <w:marTop w:val="0"/>
          <w:marBottom w:val="0"/>
          <w:divBdr>
            <w:top w:val="none" w:sz="0" w:space="0" w:color="auto"/>
            <w:left w:val="none" w:sz="0" w:space="0" w:color="auto"/>
            <w:bottom w:val="none" w:sz="0" w:space="0" w:color="auto"/>
            <w:right w:val="none" w:sz="0" w:space="0" w:color="auto"/>
          </w:divBdr>
        </w:div>
        <w:div w:id="435373042">
          <w:marLeft w:val="0"/>
          <w:marRight w:val="0"/>
          <w:marTop w:val="0"/>
          <w:marBottom w:val="0"/>
          <w:divBdr>
            <w:top w:val="none" w:sz="0" w:space="0" w:color="auto"/>
            <w:left w:val="none" w:sz="0" w:space="0" w:color="auto"/>
            <w:bottom w:val="none" w:sz="0" w:space="0" w:color="auto"/>
            <w:right w:val="none" w:sz="0" w:space="0" w:color="auto"/>
          </w:divBdr>
        </w:div>
        <w:div w:id="1148791004">
          <w:marLeft w:val="0"/>
          <w:marRight w:val="0"/>
          <w:marTop w:val="0"/>
          <w:marBottom w:val="0"/>
          <w:divBdr>
            <w:top w:val="none" w:sz="0" w:space="0" w:color="auto"/>
            <w:left w:val="none" w:sz="0" w:space="0" w:color="auto"/>
            <w:bottom w:val="none" w:sz="0" w:space="0" w:color="auto"/>
            <w:right w:val="none" w:sz="0" w:space="0" w:color="auto"/>
          </w:divBdr>
        </w:div>
        <w:div w:id="213397305">
          <w:marLeft w:val="0"/>
          <w:marRight w:val="0"/>
          <w:marTop w:val="0"/>
          <w:marBottom w:val="0"/>
          <w:divBdr>
            <w:top w:val="none" w:sz="0" w:space="0" w:color="auto"/>
            <w:left w:val="none" w:sz="0" w:space="0" w:color="auto"/>
            <w:bottom w:val="none" w:sz="0" w:space="0" w:color="auto"/>
            <w:right w:val="none" w:sz="0" w:space="0" w:color="auto"/>
          </w:divBdr>
        </w:div>
        <w:div w:id="769013113">
          <w:marLeft w:val="0"/>
          <w:marRight w:val="0"/>
          <w:marTop w:val="0"/>
          <w:marBottom w:val="0"/>
          <w:divBdr>
            <w:top w:val="none" w:sz="0" w:space="0" w:color="auto"/>
            <w:left w:val="none" w:sz="0" w:space="0" w:color="auto"/>
            <w:bottom w:val="none" w:sz="0" w:space="0" w:color="auto"/>
            <w:right w:val="none" w:sz="0" w:space="0" w:color="auto"/>
          </w:divBdr>
        </w:div>
        <w:div w:id="1937472116">
          <w:marLeft w:val="0"/>
          <w:marRight w:val="0"/>
          <w:marTop w:val="0"/>
          <w:marBottom w:val="0"/>
          <w:divBdr>
            <w:top w:val="none" w:sz="0" w:space="0" w:color="auto"/>
            <w:left w:val="none" w:sz="0" w:space="0" w:color="auto"/>
            <w:bottom w:val="none" w:sz="0" w:space="0" w:color="auto"/>
            <w:right w:val="none" w:sz="0" w:space="0" w:color="auto"/>
          </w:divBdr>
        </w:div>
        <w:div w:id="1597714295">
          <w:marLeft w:val="0"/>
          <w:marRight w:val="0"/>
          <w:marTop w:val="0"/>
          <w:marBottom w:val="0"/>
          <w:divBdr>
            <w:top w:val="none" w:sz="0" w:space="0" w:color="auto"/>
            <w:left w:val="none" w:sz="0" w:space="0" w:color="auto"/>
            <w:bottom w:val="none" w:sz="0" w:space="0" w:color="auto"/>
            <w:right w:val="none" w:sz="0" w:space="0" w:color="auto"/>
          </w:divBdr>
        </w:div>
        <w:div w:id="2085252371">
          <w:marLeft w:val="0"/>
          <w:marRight w:val="0"/>
          <w:marTop w:val="0"/>
          <w:marBottom w:val="0"/>
          <w:divBdr>
            <w:top w:val="none" w:sz="0" w:space="0" w:color="auto"/>
            <w:left w:val="none" w:sz="0" w:space="0" w:color="auto"/>
            <w:bottom w:val="none" w:sz="0" w:space="0" w:color="auto"/>
            <w:right w:val="none" w:sz="0" w:space="0" w:color="auto"/>
          </w:divBdr>
        </w:div>
        <w:div w:id="152066086">
          <w:marLeft w:val="0"/>
          <w:marRight w:val="0"/>
          <w:marTop w:val="0"/>
          <w:marBottom w:val="0"/>
          <w:divBdr>
            <w:top w:val="none" w:sz="0" w:space="0" w:color="auto"/>
            <w:left w:val="none" w:sz="0" w:space="0" w:color="auto"/>
            <w:bottom w:val="none" w:sz="0" w:space="0" w:color="auto"/>
            <w:right w:val="none" w:sz="0" w:space="0" w:color="auto"/>
          </w:divBdr>
        </w:div>
        <w:div w:id="1400833642">
          <w:marLeft w:val="0"/>
          <w:marRight w:val="0"/>
          <w:marTop w:val="0"/>
          <w:marBottom w:val="0"/>
          <w:divBdr>
            <w:top w:val="none" w:sz="0" w:space="0" w:color="auto"/>
            <w:left w:val="none" w:sz="0" w:space="0" w:color="auto"/>
            <w:bottom w:val="none" w:sz="0" w:space="0" w:color="auto"/>
            <w:right w:val="none" w:sz="0" w:space="0" w:color="auto"/>
          </w:divBdr>
        </w:div>
        <w:div w:id="407580744">
          <w:marLeft w:val="0"/>
          <w:marRight w:val="0"/>
          <w:marTop w:val="0"/>
          <w:marBottom w:val="0"/>
          <w:divBdr>
            <w:top w:val="none" w:sz="0" w:space="0" w:color="auto"/>
            <w:left w:val="none" w:sz="0" w:space="0" w:color="auto"/>
            <w:bottom w:val="none" w:sz="0" w:space="0" w:color="auto"/>
            <w:right w:val="none" w:sz="0" w:space="0" w:color="auto"/>
          </w:divBdr>
        </w:div>
        <w:div w:id="1530993927">
          <w:marLeft w:val="0"/>
          <w:marRight w:val="0"/>
          <w:marTop w:val="0"/>
          <w:marBottom w:val="0"/>
          <w:divBdr>
            <w:top w:val="none" w:sz="0" w:space="0" w:color="auto"/>
            <w:left w:val="none" w:sz="0" w:space="0" w:color="auto"/>
            <w:bottom w:val="none" w:sz="0" w:space="0" w:color="auto"/>
            <w:right w:val="none" w:sz="0" w:space="0" w:color="auto"/>
          </w:divBdr>
        </w:div>
        <w:div w:id="491068937">
          <w:marLeft w:val="0"/>
          <w:marRight w:val="0"/>
          <w:marTop w:val="0"/>
          <w:marBottom w:val="0"/>
          <w:divBdr>
            <w:top w:val="none" w:sz="0" w:space="0" w:color="auto"/>
            <w:left w:val="none" w:sz="0" w:space="0" w:color="auto"/>
            <w:bottom w:val="none" w:sz="0" w:space="0" w:color="auto"/>
            <w:right w:val="none" w:sz="0" w:space="0" w:color="auto"/>
          </w:divBdr>
        </w:div>
        <w:div w:id="1139301053">
          <w:marLeft w:val="0"/>
          <w:marRight w:val="0"/>
          <w:marTop w:val="0"/>
          <w:marBottom w:val="0"/>
          <w:divBdr>
            <w:top w:val="none" w:sz="0" w:space="0" w:color="auto"/>
            <w:left w:val="none" w:sz="0" w:space="0" w:color="auto"/>
            <w:bottom w:val="none" w:sz="0" w:space="0" w:color="auto"/>
            <w:right w:val="none" w:sz="0" w:space="0" w:color="auto"/>
          </w:divBdr>
        </w:div>
        <w:div w:id="764376007">
          <w:marLeft w:val="0"/>
          <w:marRight w:val="0"/>
          <w:marTop w:val="0"/>
          <w:marBottom w:val="0"/>
          <w:divBdr>
            <w:top w:val="none" w:sz="0" w:space="0" w:color="auto"/>
            <w:left w:val="none" w:sz="0" w:space="0" w:color="auto"/>
            <w:bottom w:val="none" w:sz="0" w:space="0" w:color="auto"/>
            <w:right w:val="none" w:sz="0" w:space="0" w:color="auto"/>
          </w:divBdr>
        </w:div>
        <w:div w:id="1222210909">
          <w:marLeft w:val="0"/>
          <w:marRight w:val="0"/>
          <w:marTop w:val="0"/>
          <w:marBottom w:val="0"/>
          <w:divBdr>
            <w:top w:val="none" w:sz="0" w:space="0" w:color="auto"/>
            <w:left w:val="none" w:sz="0" w:space="0" w:color="auto"/>
            <w:bottom w:val="none" w:sz="0" w:space="0" w:color="auto"/>
            <w:right w:val="none" w:sz="0" w:space="0" w:color="auto"/>
          </w:divBdr>
        </w:div>
        <w:div w:id="161748992">
          <w:marLeft w:val="0"/>
          <w:marRight w:val="0"/>
          <w:marTop w:val="0"/>
          <w:marBottom w:val="0"/>
          <w:divBdr>
            <w:top w:val="none" w:sz="0" w:space="0" w:color="auto"/>
            <w:left w:val="none" w:sz="0" w:space="0" w:color="auto"/>
            <w:bottom w:val="none" w:sz="0" w:space="0" w:color="auto"/>
            <w:right w:val="none" w:sz="0" w:space="0" w:color="auto"/>
          </w:divBdr>
        </w:div>
        <w:div w:id="1143276142">
          <w:marLeft w:val="0"/>
          <w:marRight w:val="0"/>
          <w:marTop w:val="0"/>
          <w:marBottom w:val="0"/>
          <w:divBdr>
            <w:top w:val="none" w:sz="0" w:space="0" w:color="auto"/>
            <w:left w:val="none" w:sz="0" w:space="0" w:color="auto"/>
            <w:bottom w:val="none" w:sz="0" w:space="0" w:color="auto"/>
            <w:right w:val="none" w:sz="0" w:space="0" w:color="auto"/>
          </w:divBdr>
        </w:div>
        <w:div w:id="933830706">
          <w:marLeft w:val="0"/>
          <w:marRight w:val="0"/>
          <w:marTop w:val="0"/>
          <w:marBottom w:val="0"/>
          <w:divBdr>
            <w:top w:val="none" w:sz="0" w:space="0" w:color="auto"/>
            <w:left w:val="none" w:sz="0" w:space="0" w:color="auto"/>
            <w:bottom w:val="none" w:sz="0" w:space="0" w:color="auto"/>
            <w:right w:val="none" w:sz="0" w:space="0" w:color="auto"/>
          </w:divBdr>
        </w:div>
        <w:div w:id="788858191">
          <w:marLeft w:val="0"/>
          <w:marRight w:val="0"/>
          <w:marTop w:val="0"/>
          <w:marBottom w:val="0"/>
          <w:divBdr>
            <w:top w:val="none" w:sz="0" w:space="0" w:color="auto"/>
            <w:left w:val="none" w:sz="0" w:space="0" w:color="auto"/>
            <w:bottom w:val="none" w:sz="0" w:space="0" w:color="auto"/>
            <w:right w:val="none" w:sz="0" w:space="0" w:color="auto"/>
          </w:divBdr>
        </w:div>
        <w:div w:id="898445914">
          <w:marLeft w:val="0"/>
          <w:marRight w:val="0"/>
          <w:marTop w:val="0"/>
          <w:marBottom w:val="0"/>
          <w:divBdr>
            <w:top w:val="none" w:sz="0" w:space="0" w:color="auto"/>
            <w:left w:val="none" w:sz="0" w:space="0" w:color="auto"/>
            <w:bottom w:val="none" w:sz="0" w:space="0" w:color="auto"/>
            <w:right w:val="none" w:sz="0" w:space="0" w:color="auto"/>
          </w:divBdr>
        </w:div>
        <w:div w:id="1336609886">
          <w:marLeft w:val="0"/>
          <w:marRight w:val="0"/>
          <w:marTop w:val="0"/>
          <w:marBottom w:val="0"/>
          <w:divBdr>
            <w:top w:val="none" w:sz="0" w:space="0" w:color="auto"/>
            <w:left w:val="none" w:sz="0" w:space="0" w:color="auto"/>
            <w:bottom w:val="none" w:sz="0" w:space="0" w:color="auto"/>
            <w:right w:val="none" w:sz="0" w:space="0" w:color="auto"/>
          </w:divBdr>
        </w:div>
        <w:div w:id="2083796818">
          <w:marLeft w:val="0"/>
          <w:marRight w:val="0"/>
          <w:marTop w:val="0"/>
          <w:marBottom w:val="0"/>
          <w:divBdr>
            <w:top w:val="none" w:sz="0" w:space="0" w:color="auto"/>
            <w:left w:val="none" w:sz="0" w:space="0" w:color="auto"/>
            <w:bottom w:val="none" w:sz="0" w:space="0" w:color="auto"/>
            <w:right w:val="none" w:sz="0" w:space="0" w:color="auto"/>
          </w:divBdr>
        </w:div>
        <w:div w:id="1477265010">
          <w:marLeft w:val="0"/>
          <w:marRight w:val="0"/>
          <w:marTop w:val="0"/>
          <w:marBottom w:val="0"/>
          <w:divBdr>
            <w:top w:val="none" w:sz="0" w:space="0" w:color="auto"/>
            <w:left w:val="none" w:sz="0" w:space="0" w:color="auto"/>
            <w:bottom w:val="none" w:sz="0" w:space="0" w:color="auto"/>
            <w:right w:val="none" w:sz="0" w:space="0" w:color="auto"/>
          </w:divBdr>
        </w:div>
        <w:div w:id="728502932">
          <w:marLeft w:val="0"/>
          <w:marRight w:val="0"/>
          <w:marTop w:val="0"/>
          <w:marBottom w:val="0"/>
          <w:divBdr>
            <w:top w:val="none" w:sz="0" w:space="0" w:color="auto"/>
            <w:left w:val="none" w:sz="0" w:space="0" w:color="auto"/>
            <w:bottom w:val="none" w:sz="0" w:space="0" w:color="auto"/>
            <w:right w:val="none" w:sz="0" w:space="0" w:color="auto"/>
          </w:divBdr>
        </w:div>
        <w:div w:id="989552604">
          <w:marLeft w:val="0"/>
          <w:marRight w:val="0"/>
          <w:marTop w:val="0"/>
          <w:marBottom w:val="0"/>
          <w:divBdr>
            <w:top w:val="none" w:sz="0" w:space="0" w:color="auto"/>
            <w:left w:val="none" w:sz="0" w:space="0" w:color="auto"/>
            <w:bottom w:val="none" w:sz="0" w:space="0" w:color="auto"/>
            <w:right w:val="none" w:sz="0" w:space="0" w:color="auto"/>
          </w:divBdr>
        </w:div>
        <w:div w:id="473790586">
          <w:marLeft w:val="0"/>
          <w:marRight w:val="0"/>
          <w:marTop w:val="0"/>
          <w:marBottom w:val="0"/>
          <w:divBdr>
            <w:top w:val="none" w:sz="0" w:space="0" w:color="auto"/>
            <w:left w:val="none" w:sz="0" w:space="0" w:color="auto"/>
            <w:bottom w:val="none" w:sz="0" w:space="0" w:color="auto"/>
            <w:right w:val="none" w:sz="0" w:space="0" w:color="auto"/>
          </w:divBdr>
        </w:div>
        <w:div w:id="417558935">
          <w:marLeft w:val="0"/>
          <w:marRight w:val="0"/>
          <w:marTop w:val="0"/>
          <w:marBottom w:val="0"/>
          <w:divBdr>
            <w:top w:val="none" w:sz="0" w:space="0" w:color="auto"/>
            <w:left w:val="none" w:sz="0" w:space="0" w:color="auto"/>
            <w:bottom w:val="none" w:sz="0" w:space="0" w:color="auto"/>
            <w:right w:val="none" w:sz="0" w:space="0" w:color="auto"/>
          </w:divBdr>
        </w:div>
        <w:div w:id="1750425697">
          <w:marLeft w:val="0"/>
          <w:marRight w:val="0"/>
          <w:marTop w:val="0"/>
          <w:marBottom w:val="0"/>
          <w:divBdr>
            <w:top w:val="none" w:sz="0" w:space="0" w:color="auto"/>
            <w:left w:val="none" w:sz="0" w:space="0" w:color="auto"/>
            <w:bottom w:val="none" w:sz="0" w:space="0" w:color="auto"/>
            <w:right w:val="none" w:sz="0" w:space="0" w:color="auto"/>
          </w:divBdr>
        </w:div>
        <w:div w:id="204804342">
          <w:marLeft w:val="0"/>
          <w:marRight w:val="0"/>
          <w:marTop w:val="0"/>
          <w:marBottom w:val="0"/>
          <w:divBdr>
            <w:top w:val="none" w:sz="0" w:space="0" w:color="auto"/>
            <w:left w:val="none" w:sz="0" w:space="0" w:color="auto"/>
            <w:bottom w:val="none" w:sz="0" w:space="0" w:color="auto"/>
            <w:right w:val="none" w:sz="0" w:space="0" w:color="auto"/>
          </w:divBdr>
        </w:div>
        <w:div w:id="1096704557">
          <w:marLeft w:val="0"/>
          <w:marRight w:val="0"/>
          <w:marTop w:val="0"/>
          <w:marBottom w:val="0"/>
          <w:divBdr>
            <w:top w:val="none" w:sz="0" w:space="0" w:color="auto"/>
            <w:left w:val="none" w:sz="0" w:space="0" w:color="auto"/>
            <w:bottom w:val="none" w:sz="0" w:space="0" w:color="auto"/>
            <w:right w:val="none" w:sz="0" w:space="0" w:color="auto"/>
          </w:divBdr>
        </w:div>
        <w:div w:id="117186421">
          <w:marLeft w:val="0"/>
          <w:marRight w:val="0"/>
          <w:marTop w:val="0"/>
          <w:marBottom w:val="0"/>
          <w:divBdr>
            <w:top w:val="none" w:sz="0" w:space="0" w:color="auto"/>
            <w:left w:val="none" w:sz="0" w:space="0" w:color="auto"/>
            <w:bottom w:val="none" w:sz="0" w:space="0" w:color="auto"/>
            <w:right w:val="none" w:sz="0" w:space="0" w:color="auto"/>
          </w:divBdr>
        </w:div>
        <w:div w:id="1558932507">
          <w:marLeft w:val="0"/>
          <w:marRight w:val="0"/>
          <w:marTop w:val="0"/>
          <w:marBottom w:val="0"/>
          <w:divBdr>
            <w:top w:val="none" w:sz="0" w:space="0" w:color="auto"/>
            <w:left w:val="none" w:sz="0" w:space="0" w:color="auto"/>
            <w:bottom w:val="none" w:sz="0" w:space="0" w:color="auto"/>
            <w:right w:val="none" w:sz="0" w:space="0" w:color="auto"/>
          </w:divBdr>
        </w:div>
        <w:div w:id="1956476904">
          <w:marLeft w:val="0"/>
          <w:marRight w:val="0"/>
          <w:marTop w:val="0"/>
          <w:marBottom w:val="0"/>
          <w:divBdr>
            <w:top w:val="none" w:sz="0" w:space="0" w:color="auto"/>
            <w:left w:val="none" w:sz="0" w:space="0" w:color="auto"/>
            <w:bottom w:val="none" w:sz="0" w:space="0" w:color="auto"/>
            <w:right w:val="none" w:sz="0" w:space="0" w:color="auto"/>
          </w:divBdr>
        </w:div>
        <w:div w:id="665866954">
          <w:marLeft w:val="0"/>
          <w:marRight w:val="0"/>
          <w:marTop w:val="0"/>
          <w:marBottom w:val="0"/>
          <w:divBdr>
            <w:top w:val="none" w:sz="0" w:space="0" w:color="auto"/>
            <w:left w:val="none" w:sz="0" w:space="0" w:color="auto"/>
            <w:bottom w:val="none" w:sz="0" w:space="0" w:color="auto"/>
            <w:right w:val="none" w:sz="0" w:space="0" w:color="auto"/>
          </w:divBdr>
        </w:div>
        <w:div w:id="981886494">
          <w:marLeft w:val="0"/>
          <w:marRight w:val="0"/>
          <w:marTop w:val="0"/>
          <w:marBottom w:val="0"/>
          <w:divBdr>
            <w:top w:val="none" w:sz="0" w:space="0" w:color="auto"/>
            <w:left w:val="none" w:sz="0" w:space="0" w:color="auto"/>
            <w:bottom w:val="none" w:sz="0" w:space="0" w:color="auto"/>
            <w:right w:val="none" w:sz="0" w:space="0" w:color="auto"/>
          </w:divBdr>
        </w:div>
        <w:div w:id="1137453343">
          <w:marLeft w:val="0"/>
          <w:marRight w:val="0"/>
          <w:marTop w:val="0"/>
          <w:marBottom w:val="0"/>
          <w:divBdr>
            <w:top w:val="none" w:sz="0" w:space="0" w:color="auto"/>
            <w:left w:val="none" w:sz="0" w:space="0" w:color="auto"/>
            <w:bottom w:val="none" w:sz="0" w:space="0" w:color="auto"/>
            <w:right w:val="none" w:sz="0" w:space="0" w:color="auto"/>
          </w:divBdr>
        </w:div>
        <w:div w:id="757483544">
          <w:marLeft w:val="0"/>
          <w:marRight w:val="0"/>
          <w:marTop w:val="0"/>
          <w:marBottom w:val="0"/>
          <w:divBdr>
            <w:top w:val="none" w:sz="0" w:space="0" w:color="auto"/>
            <w:left w:val="none" w:sz="0" w:space="0" w:color="auto"/>
            <w:bottom w:val="none" w:sz="0" w:space="0" w:color="auto"/>
            <w:right w:val="none" w:sz="0" w:space="0" w:color="auto"/>
          </w:divBdr>
        </w:div>
        <w:div w:id="1765343435">
          <w:marLeft w:val="0"/>
          <w:marRight w:val="0"/>
          <w:marTop w:val="0"/>
          <w:marBottom w:val="0"/>
          <w:divBdr>
            <w:top w:val="none" w:sz="0" w:space="0" w:color="auto"/>
            <w:left w:val="none" w:sz="0" w:space="0" w:color="auto"/>
            <w:bottom w:val="none" w:sz="0" w:space="0" w:color="auto"/>
            <w:right w:val="none" w:sz="0" w:space="0" w:color="auto"/>
          </w:divBdr>
        </w:div>
        <w:div w:id="1765228846">
          <w:marLeft w:val="0"/>
          <w:marRight w:val="0"/>
          <w:marTop w:val="0"/>
          <w:marBottom w:val="0"/>
          <w:divBdr>
            <w:top w:val="none" w:sz="0" w:space="0" w:color="auto"/>
            <w:left w:val="none" w:sz="0" w:space="0" w:color="auto"/>
            <w:bottom w:val="none" w:sz="0" w:space="0" w:color="auto"/>
            <w:right w:val="none" w:sz="0" w:space="0" w:color="auto"/>
          </w:divBdr>
        </w:div>
        <w:div w:id="276181247">
          <w:marLeft w:val="0"/>
          <w:marRight w:val="0"/>
          <w:marTop w:val="0"/>
          <w:marBottom w:val="0"/>
          <w:divBdr>
            <w:top w:val="none" w:sz="0" w:space="0" w:color="auto"/>
            <w:left w:val="none" w:sz="0" w:space="0" w:color="auto"/>
            <w:bottom w:val="none" w:sz="0" w:space="0" w:color="auto"/>
            <w:right w:val="none" w:sz="0" w:space="0" w:color="auto"/>
          </w:divBdr>
        </w:div>
        <w:div w:id="769856334">
          <w:marLeft w:val="0"/>
          <w:marRight w:val="0"/>
          <w:marTop w:val="0"/>
          <w:marBottom w:val="0"/>
          <w:divBdr>
            <w:top w:val="none" w:sz="0" w:space="0" w:color="auto"/>
            <w:left w:val="none" w:sz="0" w:space="0" w:color="auto"/>
            <w:bottom w:val="none" w:sz="0" w:space="0" w:color="auto"/>
            <w:right w:val="none" w:sz="0" w:space="0" w:color="auto"/>
          </w:divBdr>
        </w:div>
        <w:div w:id="831066715">
          <w:marLeft w:val="0"/>
          <w:marRight w:val="0"/>
          <w:marTop w:val="0"/>
          <w:marBottom w:val="0"/>
          <w:divBdr>
            <w:top w:val="none" w:sz="0" w:space="0" w:color="auto"/>
            <w:left w:val="none" w:sz="0" w:space="0" w:color="auto"/>
            <w:bottom w:val="none" w:sz="0" w:space="0" w:color="auto"/>
            <w:right w:val="none" w:sz="0" w:space="0" w:color="auto"/>
          </w:divBdr>
        </w:div>
        <w:div w:id="936981898">
          <w:marLeft w:val="0"/>
          <w:marRight w:val="0"/>
          <w:marTop w:val="0"/>
          <w:marBottom w:val="0"/>
          <w:divBdr>
            <w:top w:val="none" w:sz="0" w:space="0" w:color="auto"/>
            <w:left w:val="none" w:sz="0" w:space="0" w:color="auto"/>
            <w:bottom w:val="none" w:sz="0" w:space="0" w:color="auto"/>
            <w:right w:val="none" w:sz="0" w:space="0" w:color="auto"/>
          </w:divBdr>
        </w:div>
        <w:div w:id="2145850836">
          <w:marLeft w:val="0"/>
          <w:marRight w:val="0"/>
          <w:marTop w:val="0"/>
          <w:marBottom w:val="0"/>
          <w:divBdr>
            <w:top w:val="none" w:sz="0" w:space="0" w:color="auto"/>
            <w:left w:val="none" w:sz="0" w:space="0" w:color="auto"/>
            <w:bottom w:val="none" w:sz="0" w:space="0" w:color="auto"/>
            <w:right w:val="none" w:sz="0" w:space="0" w:color="auto"/>
          </w:divBdr>
        </w:div>
        <w:div w:id="1894655558">
          <w:marLeft w:val="0"/>
          <w:marRight w:val="0"/>
          <w:marTop w:val="0"/>
          <w:marBottom w:val="0"/>
          <w:divBdr>
            <w:top w:val="none" w:sz="0" w:space="0" w:color="auto"/>
            <w:left w:val="none" w:sz="0" w:space="0" w:color="auto"/>
            <w:bottom w:val="none" w:sz="0" w:space="0" w:color="auto"/>
            <w:right w:val="none" w:sz="0" w:space="0" w:color="auto"/>
          </w:divBdr>
        </w:div>
        <w:div w:id="1722941704">
          <w:marLeft w:val="0"/>
          <w:marRight w:val="0"/>
          <w:marTop w:val="0"/>
          <w:marBottom w:val="0"/>
          <w:divBdr>
            <w:top w:val="none" w:sz="0" w:space="0" w:color="auto"/>
            <w:left w:val="none" w:sz="0" w:space="0" w:color="auto"/>
            <w:bottom w:val="none" w:sz="0" w:space="0" w:color="auto"/>
            <w:right w:val="none" w:sz="0" w:space="0" w:color="auto"/>
          </w:divBdr>
        </w:div>
        <w:div w:id="549658473">
          <w:marLeft w:val="0"/>
          <w:marRight w:val="0"/>
          <w:marTop w:val="0"/>
          <w:marBottom w:val="0"/>
          <w:divBdr>
            <w:top w:val="none" w:sz="0" w:space="0" w:color="auto"/>
            <w:left w:val="none" w:sz="0" w:space="0" w:color="auto"/>
            <w:bottom w:val="none" w:sz="0" w:space="0" w:color="auto"/>
            <w:right w:val="none" w:sz="0" w:space="0" w:color="auto"/>
          </w:divBdr>
        </w:div>
        <w:div w:id="2106025417">
          <w:marLeft w:val="0"/>
          <w:marRight w:val="0"/>
          <w:marTop w:val="0"/>
          <w:marBottom w:val="0"/>
          <w:divBdr>
            <w:top w:val="none" w:sz="0" w:space="0" w:color="auto"/>
            <w:left w:val="none" w:sz="0" w:space="0" w:color="auto"/>
            <w:bottom w:val="none" w:sz="0" w:space="0" w:color="auto"/>
            <w:right w:val="none" w:sz="0" w:space="0" w:color="auto"/>
          </w:divBdr>
        </w:div>
        <w:div w:id="140658114">
          <w:marLeft w:val="0"/>
          <w:marRight w:val="0"/>
          <w:marTop w:val="0"/>
          <w:marBottom w:val="0"/>
          <w:divBdr>
            <w:top w:val="none" w:sz="0" w:space="0" w:color="auto"/>
            <w:left w:val="none" w:sz="0" w:space="0" w:color="auto"/>
            <w:bottom w:val="none" w:sz="0" w:space="0" w:color="auto"/>
            <w:right w:val="none" w:sz="0" w:space="0" w:color="auto"/>
          </w:divBdr>
        </w:div>
        <w:div w:id="1296374363">
          <w:marLeft w:val="0"/>
          <w:marRight w:val="0"/>
          <w:marTop w:val="0"/>
          <w:marBottom w:val="0"/>
          <w:divBdr>
            <w:top w:val="none" w:sz="0" w:space="0" w:color="auto"/>
            <w:left w:val="none" w:sz="0" w:space="0" w:color="auto"/>
            <w:bottom w:val="none" w:sz="0" w:space="0" w:color="auto"/>
            <w:right w:val="none" w:sz="0" w:space="0" w:color="auto"/>
          </w:divBdr>
        </w:div>
        <w:div w:id="698513780">
          <w:marLeft w:val="0"/>
          <w:marRight w:val="0"/>
          <w:marTop w:val="0"/>
          <w:marBottom w:val="0"/>
          <w:divBdr>
            <w:top w:val="none" w:sz="0" w:space="0" w:color="auto"/>
            <w:left w:val="none" w:sz="0" w:space="0" w:color="auto"/>
            <w:bottom w:val="none" w:sz="0" w:space="0" w:color="auto"/>
            <w:right w:val="none" w:sz="0" w:space="0" w:color="auto"/>
          </w:divBdr>
        </w:div>
        <w:div w:id="1940748230">
          <w:marLeft w:val="0"/>
          <w:marRight w:val="0"/>
          <w:marTop w:val="0"/>
          <w:marBottom w:val="0"/>
          <w:divBdr>
            <w:top w:val="none" w:sz="0" w:space="0" w:color="auto"/>
            <w:left w:val="none" w:sz="0" w:space="0" w:color="auto"/>
            <w:bottom w:val="none" w:sz="0" w:space="0" w:color="auto"/>
            <w:right w:val="none" w:sz="0" w:space="0" w:color="auto"/>
          </w:divBdr>
        </w:div>
        <w:div w:id="448863482">
          <w:marLeft w:val="0"/>
          <w:marRight w:val="0"/>
          <w:marTop w:val="0"/>
          <w:marBottom w:val="0"/>
          <w:divBdr>
            <w:top w:val="none" w:sz="0" w:space="0" w:color="auto"/>
            <w:left w:val="none" w:sz="0" w:space="0" w:color="auto"/>
            <w:bottom w:val="none" w:sz="0" w:space="0" w:color="auto"/>
            <w:right w:val="none" w:sz="0" w:space="0" w:color="auto"/>
          </w:divBdr>
        </w:div>
        <w:div w:id="709573043">
          <w:marLeft w:val="0"/>
          <w:marRight w:val="0"/>
          <w:marTop w:val="0"/>
          <w:marBottom w:val="0"/>
          <w:divBdr>
            <w:top w:val="none" w:sz="0" w:space="0" w:color="auto"/>
            <w:left w:val="none" w:sz="0" w:space="0" w:color="auto"/>
            <w:bottom w:val="none" w:sz="0" w:space="0" w:color="auto"/>
            <w:right w:val="none" w:sz="0" w:space="0" w:color="auto"/>
          </w:divBdr>
        </w:div>
        <w:div w:id="436368982">
          <w:marLeft w:val="0"/>
          <w:marRight w:val="0"/>
          <w:marTop w:val="0"/>
          <w:marBottom w:val="0"/>
          <w:divBdr>
            <w:top w:val="none" w:sz="0" w:space="0" w:color="auto"/>
            <w:left w:val="none" w:sz="0" w:space="0" w:color="auto"/>
            <w:bottom w:val="none" w:sz="0" w:space="0" w:color="auto"/>
            <w:right w:val="none" w:sz="0" w:space="0" w:color="auto"/>
          </w:divBdr>
        </w:div>
        <w:div w:id="2007899688">
          <w:marLeft w:val="0"/>
          <w:marRight w:val="0"/>
          <w:marTop w:val="0"/>
          <w:marBottom w:val="0"/>
          <w:divBdr>
            <w:top w:val="none" w:sz="0" w:space="0" w:color="auto"/>
            <w:left w:val="none" w:sz="0" w:space="0" w:color="auto"/>
            <w:bottom w:val="none" w:sz="0" w:space="0" w:color="auto"/>
            <w:right w:val="none" w:sz="0" w:space="0" w:color="auto"/>
          </w:divBdr>
        </w:div>
        <w:div w:id="1918393245">
          <w:marLeft w:val="0"/>
          <w:marRight w:val="0"/>
          <w:marTop w:val="0"/>
          <w:marBottom w:val="0"/>
          <w:divBdr>
            <w:top w:val="none" w:sz="0" w:space="0" w:color="auto"/>
            <w:left w:val="none" w:sz="0" w:space="0" w:color="auto"/>
            <w:bottom w:val="none" w:sz="0" w:space="0" w:color="auto"/>
            <w:right w:val="none" w:sz="0" w:space="0" w:color="auto"/>
          </w:divBdr>
        </w:div>
        <w:div w:id="1000233768">
          <w:marLeft w:val="0"/>
          <w:marRight w:val="0"/>
          <w:marTop w:val="0"/>
          <w:marBottom w:val="0"/>
          <w:divBdr>
            <w:top w:val="none" w:sz="0" w:space="0" w:color="auto"/>
            <w:left w:val="none" w:sz="0" w:space="0" w:color="auto"/>
            <w:bottom w:val="none" w:sz="0" w:space="0" w:color="auto"/>
            <w:right w:val="none" w:sz="0" w:space="0" w:color="auto"/>
          </w:divBdr>
        </w:div>
        <w:div w:id="824322025">
          <w:marLeft w:val="0"/>
          <w:marRight w:val="0"/>
          <w:marTop w:val="0"/>
          <w:marBottom w:val="0"/>
          <w:divBdr>
            <w:top w:val="none" w:sz="0" w:space="0" w:color="auto"/>
            <w:left w:val="none" w:sz="0" w:space="0" w:color="auto"/>
            <w:bottom w:val="none" w:sz="0" w:space="0" w:color="auto"/>
            <w:right w:val="none" w:sz="0" w:space="0" w:color="auto"/>
          </w:divBdr>
        </w:div>
        <w:div w:id="740758693">
          <w:marLeft w:val="0"/>
          <w:marRight w:val="0"/>
          <w:marTop w:val="0"/>
          <w:marBottom w:val="0"/>
          <w:divBdr>
            <w:top w:val="none" w:sz="0" w:space="0" w:color="auto"/>
            <w:left w:val="none" w:sz="0" w:space="0" w:color="auto"/>
            <w:bottom w:val="none" w:sz="0" w:space="0" w:color="auto"/>
            <w:right w:val="none" w:sz="0" w:space="0" w:color="auto"/>
          </w:divBdr>
        </w:div>
        <w:div w:id="2091541499">
          <w:marLeft w:val="0"/>
          <w:marRight w:val="0"/>
          <w:marTop w:val="0"/>
          <w:marBottom w:val="0"/>
          <w:divBdr>
            <w:top w:val="none" w:sz="0" w:space="0" w:color="auto"/>
            <w:left w:val="none" w:sz="0" w:space="0" w:color="auto"/>
            <w:bottom w:val="none" w:sz="0" w:space="0" w:color="auto"/>
            <w:right w:val="none" w:sz="0" w:space="0" w:color="auto"/>
          </w:divBdr>
        </w:div>
        <w:div w:id="958923122">
          <w:marLeft w:val="0"/>
          <w:marRight w:val="0"/>
          <w:marTop w:val="0"/>
          <w:marBottom w:val="0"/>
          <w:divBdr>
            <w:top w:val="none" w:sz="0" w:space="0" w:color="auto"/>
            <w:left w:val="none" w:sz="0" w:space="0" w:color="auto"/>
            <w:bottom w:val="none" w:sz="0" w:space="0" w:color="auto"/>
            <w:right w:val="none" w:sz="0" w:space="0" w:color="auto"/>
          </w:divBdr>
        </w:div>
        <w:div w:id="94836073">
          <w:marLeft w:val="0"/>
          <w:marRight w:val="0"/>
          <w:marTop w:val="0"/>
          <w:marBottom w:val="0"/>
          <w:divBdr>
            <w:top w:val="none" w:sz="0" w:space="0" w:color="auto"/>
            <w:left w:val="none" w:sz="0" w:space="0" w:color="auto"/>
            <w:bottom w:val="none" w:sz="0" w:space="0" w:color="auto"/>
            <w:right w:val="none" w:sz="0" w:space="0" w:color="auto"/>
          </w:divBdr>
        </w:div>
        <w:div w:id="1561360249">
          <w:marLeft w:val="0"/>
          <w:marRight w:val="0"/>
          <w:marTop w:val="0"/>
          <w:marBottom w:val="0"/>
          <w:divBdr>
            <w:top w:val="none" w:sz="0" w:space="0" w:color="auto"/>
            <w:left w:val="none" w:sz="0" w:space="0" w:color="auto"/>
            <w:bottom w:val="none" w:sz="0" w:space="0" w:color="auto"/>
            <w:right w:val="none" w:sz="0" w:space="0" w:color="auto"/>
          </w:divBdr>
        </w:div>
        <w:div w:id="160120443">
          <w:marLeft w:val="0"/>
          <w:marRight w:val="0"/>
          <w:marTop w:val="0"/>
          <w:marBottom w:val="0"/>
          <w:divBdr>
            <w:top w:val="none" w:sz="0" w:space="0" w:color="auto"/>
            <w:left w:val="none" w:sz="0" w:space="0" w:color="auto"/>
            <w:bottom w:val="none" w:sz="0" w:space="0" w:color="auto"/>
            <w:right w:val="none" w:sz="0" w:space="0" w:color="auto"/>
          </w:divBdr>
        </w:div>
        <w:div w:id="294869986">
          <w:marLeft w:val="0"/>
          <w:marRight w:val="0"/>
          <w:marTop w:val="0"/>
          <w:marBottom w:val="0"/>
          <w:divBdr>
            <w:top w:val="none" w:sz="0" w:space="0" w:color="auto"/>
            <w:left w:val="none" w:sz="0" w:space="0" w:color="auto"/>
            <w:bottom w:val="none" w:sz="0" w:space="0" w:color="auto"/>
            <w:right w:val="none" w:sz="0" w:space="0" w:color="auto"/>
          </w:divBdr>
        </w:div>
        <w:div w:id="2113551415">
          <w:marLeft w:val="0"/>
          <w:marRight w:val="0"/>
          <w:marTop w:val="0"/>
          <w:marBottom w:val="0"/>
          <w:divBdr>
            <w:top w:val="none" w:sz="0" w:space="0" w:color="auto"/>
            <w:left w:val="none" w:sz="0" w:space="0" w:color="auto"/>
            <w:bottom w:val="none" w:sz="0" w:space="0" w:color="auto"/>
            <w:right w:val="none" w:sz="0" w:space="0" w:color="auto"/>
          </w:divBdr>
        </w:div>
        <w:div w:id="792291066">
          <w:marLeft w:val="0"/>
          <w:marRight w:val="0"/>
          <w:marTop w:val="0"/>
          <w:marBottom w:val="0"/>
          <w:divBdr>
            <w:top w:val="none" w:sz="0" w:space="0" w:color="auto"/>
            <w:left w:val="none" w:sz="0" w:space="0" w:color="auto"/>
            <w:bottom w:val="none" w:sz="0" w:space="0" w:color="auto"/>
            <w:right w:val="none" w:sz="0" w:space="0" w:color="auto"/>
          </w:divBdr>
        </w:div>
        <w:div w:id="799610516">
          <w:marLeft w:val="0"/>
          <w:marRight w:val="0"/>
          <w:marTop w:val="0"/>
          <w:marBottom w:val="0"/>
          <w:divBdr>
            <w:top w:val="none" w:sz="0" w:space="0" w:color="auto"/>
            <w:left w:val="none" w:sz="0" w:space="0" w:color="auto"/>
            <w:bottom w:val="none" w:sz="0" w:space="0" w:color="auto"/>
            <w:right w:val="none" w:sz="0" w:space="0" w:color="auto"/>
          </w:divBdr>
        </w:div>
        <w:div w:id="1148791029">
          <w:marLeft w:val="0"/>
          <w:marRight w:val="0"/>
          <w:marTop w:val="0"/>
          <w:marBottom w:val="0"/>
          <w:divBdr>
            <w:top w:val="none" w:sz="0" w:space="0" w:color="auto"/>
            <w:left w:val="none" w:sz="0" w:space="0" w:color="auto"/>
            <w:bottom w:val="none" w:sz="0" w:space="0" w:color="auto"/>
            <w:right w:val="none" w:sz="0" w:space="0" w:color="auto"/>
          </w:divBdr>
        </w:div>
        <w:div w:id="1634941235">
          <w:marLeft w:val="0"/>
          <w:marRight w:val="0"/>
          <w:marTop w:val="0"/>
          <w:marBottom w:val="0"/>
          <w:divBdr>
            <w:top w:val="none" w:sz="0" w:space="0" w:color="auto"/>
            <w:left w:val="none" w:sz="0" w:space="0" w:color="auto"/>
            <w:bottom w:val="none" w:sz="0" w:space="0" w:color="auto"/>
            <w:right w:val="none" w:sz="0" w:space="0" w:color="auto"/>
          </w:divBdr>
        </w:div>
        <w:div w:id="1873685473">
          <w:marLeft w:val="0"/>
          <w:marRight w:val="0"/>
          <w:marTop w:val="0"/>
          <w:marBottom w:val="0"/>
          <w:divBdr>
            <w:top w:val="none" w:sz="0" w:space="0" w:color="auto"/>
            <w:left w:val="none" w:sz="0" w:space="0" w:color="auto"/>
            <w:bottom w:val="none" w:sz="0" w:space="0" w:color="auto"/>
            <w:right w:val="none" w:sz="0" w:space="0" w:color="auto"/>
          </w:divBdr>
        </w:div>
        <w:div w:id="1969239870">
          <w:marLeft w:val="0"/>
          <w:marRight w:val="0"/>
          <w:marTop w:val="0"/>
          <w:marBottom w:val="0"/>
          <w:divBdr>
            <w:top w:val="none" w:sz="0" w:space="0" w:color="auto"/>
            <w:left w:val="none" w:sz="0" w:space="0" w:color="auto"/>
            <w:bottom w:val="none" w:sz="0" w:space="0" w:color="auto"/>
            <w:right w:val="none" w:sz="0" w:space="0" w:color="auto"/>
          </w:divBdr>
        </w:div>
        <w:div w:id="1694526777">
          <w:marLeft w:val="0"/>
          <w:marRight w:val="0"/>
          <w:marTop w:val="0"/>
          <w:marBottom w:val="0"/>
          <w:divBdr>
            <w:top w:val="none" w:sz="0" w:space="0" w:color="auto"/>
            <w:left w:val="none" w:sz="0" w:space="0" w:color="auto"/>
            <w:bottom w:val="none" w:sz="0" w:space="0" w:color="auto"/>
            <w:right w:val="none" w:sz="0" w:space="0" w:color="auto"/>
          </w:divBdr>
        </w:div>
        <w:div w:id="1418210018">
          <w:marLeft w:val="0"/>
          <w:marRight w:val="0"/>
          <w:marTop w:val="0"/>
          <w:marBottom w:val="0"/>
          <w:divBdr>
            <w:top w:val="none" w:sz="0" w:space="0" w:color="auto"/>
            <w:left w:val="none" w:sz="0" w:space="0" w:color="auto"/>
            <w:bottom w:val="none" w:sz="0" w:space="0" w:color="auto"/>
            <w:right w:val="none" w:sz="0" w:space="0" w:color="auto"/>
          </w:divBdr>
        </w:div>
        <w:div w:id="835656992">
          <w:marLeft w:val="0"/>
          <w:marRight w:val="0"/>
          <w:marTop w:val="0"/>
          <w:marBottom w:val="0"/>
          <w:divBdr>
            <w:top w:val="none" w:sz="0" w:space="0" w:color="auto"/>
            <w:left w:val="none" w:sz="0" w:space="0" w:color="auto"/>
            <w:bottom w:val="none" w:sz="0" w:space="0" w:color="auto"/>
            <w:right w:val="none" w:sz="0" w:space="0" w:color="auto"/>
          </w:divBdr>
        </w:div>
        <w:div w:id="1818717018">
          <w:marLeft w:val="0"/>
          <w:marRight w:val="0"/>
          <w:marTop w:val="0"/>
          <w:marBottom w:val="0"/>
          <w:divBdr>
            <w:top w:val="none" w:sz="0" w:space="0" w:color="auto"/>
            <w:left w:val="none" w:sz="0" w:space="0" w:color="auto"/>
            <w:bottom w:val="none" w:sz="0" w:space="0" w:color="auto"/>
            <w:right w:val="none" w:sz="0" w:space="0" w:color="auto"/>
          </w:divBdr>
        </w:div>
        <w:div w:id="1968048384">
          <w:marLeft w:val="0"/>
          <w:marRight w:val="0"/>
          <w:marTop w:val="0"/>
          <w:marBottom w:val="0"/>
          <w:divBdr>
            <w:top w:val="none" w:sz="0" w:space="0" w:color="auto"/>
            <w:left w:val="none" w:sz="0" w:space="0" w:color="auto"/>
            <w:bottom w:val="none" w:sz="0" w:space="0" w:color="auto"/>
            <w:right w:val="none" w:sz="0" w:space="0" w:color="auto"/>
          </w:divBdr>
        </w:div>
        <w:div w:id="1629699801">
          <w:marLeft w:val="0"/>
          <w:marRight w:val="0"/>
          <w:marTop w:val="0"/>
          <w:marBottom w:val="0"/>
          <w:divBdr>
            <w:top w:val="none" w:sz="0" w:space="0" w:color="auto"/>
            <w:left w:val="none" w:sz="0" w:space="0" w:color="auto"/>
            <w:bottom w:val="none" w:sz="0" w:space="0" w:color="auto"/>
            <w:right w:val="none" w:sz="0" w:space="0" w:color="auto"/>
          </w:divBdr>
        </w:div>
        <w:div w:id="785388922">
          <w:marLeft w:val="0"/>
          <w:marRight w:val="0"/>
          <w:marTop w:val="0"/>
          <w:marBottom w:val="0"/>
          <w:divBdr>
            <w:top w:val="none" w:sz="0" w:space="0" w:color="auto"/>
            <w:left w:val="none" w:sz="0" w:space="0" w:color="auto"/>
            <w:bottom w:val="none" w:sz="0" w:space="0" w:color="auto"/>
            <w:right w:val="none" w:sz="0" w:space="0" w:color="auto"/>
          </w:divBdr>
        </w:div>
        <w:div w:id="2136408409">
          <w:marLeft w:val="0"/>
          <w:marRight w:val="0"/>
          <w:marTop w:val="0"/>
          <w:marBottom w:val="0"/>
          <w:divBdr>
            <w:top w:val="none" w:sz="0" w:space="0" w:color="auto"/>
            <w:left w:val="none" w:sz="0" w:space="0" w:color="auto"/>
            <w:bottom w:val="none" w:sz="0" w:space="0" w:color="auto"/>
            <w:right w:val="none" w:sz="0" w:space="0" w:color="auto"/>
          </w:divBdr>
        </w:div>
        <w:div w:id="1218009058">
          <w:marLeft w:val="0"/>
          <w:marRight w:val="0"/>
          <w:marTop w:val="0"/>
          <w:marBottom w:val="0"/>
          <w:divBdr>
            <w:top w:val="none" w:sz="0" w:space="0" w:color="auto"/>
            <w:left w:val="none" w:sz="0" w:space="0" w:color="auto"/>
            <w:bottom w:val="none" w:sz="0" w:space="0" w:color="auto"/>
            <w:right w:val="none" w:sz="0" w:space="0" w:color="auto"/>
          </w:divBdr>
        </w:div>
        <w:div w:id="689455269">
          <w:marLeft w:val="0"/>
          <w:marRight w:val="0"/>
          <w:marTop w:val="0"/>
          <w:marBottom w:val="0"/>
          <w:divBdr>
            <w:top w:val="none" w:sz="0" w:space="0" w:color="auto"/>
            <w:left w:val="none" w:sz="0" w:space="0" w:color="auto"/>
            <w:bottom w:val="none" w:sz="0" w:space="0" w:color="auto"/>
            <w:right w:val="none" w:sz="0" w:space="0" w:color="auto"/>
          </w:divBdr>
        </w:div>
        <w:div w:id="276841453">
          <w:marLeft w:val="0"/>
          <w:marRight w:val="0"/>
          <w:marTop w:val="0"/>
          <w:marBottom w:val="0"/>
          <w:divBdr>
            <w:top w:val="none" w:sz="0" w:space="0" w:color="auto"/>
            <w:left w:val="none" w:sz="0" w:space="0" w:color="auto"/>
            <w:bottom w:val="none" w:sz="0" w:space="0" w:color="auto"/>
            <w:right w:val="none" w:sz="0" w:space="0" w:color="auto"/>
          </w:divBdr>
        </w:div>
        <w:div w:id="141041737">
          <w:marLeft w:val="0"/>
          <w:marRight w:val="0"/>
          <w:marTop w:val="0"/>
          <w:marBottom w:val="0"/>
          <w:divBdr>
            <w:top w:val="none" w:sz="0" w:space="0" w:color="auto"/>
            <w:left w:val="none" w:sz="0" w:space="0" w:color="auto"/>
            <w:bottom w:val="none" w:sz="0" w:space="0" w:color="auto"/>
            <w:right w:val="none" w:sz="0" w:space="0" w:color="auto"/>
          </w:divBdr>
        </w:div>
        <w:div w:id="473838159">
          <w:marLeft w:val="0"/>
          <w:marRight w:val="0"/>
          <w:marTop w:val="0"/>
          <w:marBottom w:val="0"/>
          <w:divBdr>
            <w:top w:val="none" w:sz="0" w:space="0" w:color="auto"/>
            <w:left w:val="none" w:sz="0" w:space="0" w:color="auto"/>
            <w:bottom w:val="none" w:sz="0" w:space="0" w:color="auto"/>
            <w:right w:val="none" w:sz="0" w:space="0" w:color="auto"/>
          </w:divBdr>
        </w:div>
        <w:div w:id="671953239">
          <w:marLeft w:val="0"/>
          <w:marRight w:val="0"/>
          <w:marTop w:val="0"/>
          <w:marBottom w:val="0"/>
          <w:divBdr>
            <w:top w:val="none" w:sz="0" w:space="0" w:color="auto"/>
            <w:left w:val="none" w:sz="0" w:space="0" w:color="auto"/>
            <w:bottom w:val="none" w:sz="0" w:space="0" w:color="auto"/>
            <w:right w:val="none" w:sz="0" w:space="0" w:color="auto"/>
          </w:divBdr>
        </w:div>
        <w:div w:id="2124499860">
          <w:marLeft w:val="0"/>
          <w:marRight w:val="0"/>
          <w:marTop w:val="0"/>
          <w:marBottom w:val="0"/>
          <w:divBdr>
            <w:top w:val="none" w:sz="0" w:space="0" w:color="auto"/>
            <w:left w:val="none" w:sz="0" w:space="0" w:color="auto"/>
            <w:bottom w:val="none" w:sz="0" w:space="0" w:color="auto"/>
            <w:right w:val="none" w:sz="0" w:space="0" w:color="auto"/>
          </w:divBdr>
        </w:div>
        <w:div w:id="212429875">
          <w:marLeft w:val="0"/>
          <w:marRight w:val="0"/>
          <w:marTop w:val="0"/>
          <w:marBottom w:val="0"/>
          <w:divBdr>
            <w:top w:val="none" w:sz="0" w:space="0" w:color="auto"/>
            <w:left w:val="none" w:sz="0" w:space="0" w:color="auto"/>
            <w:bottom w:val="none" w:sz="0" w:space="0" w:color="auto"/>
            <w:right w:val="none" w:sz="0" w:space="0" w:color="auto"/>
          </w:divBdr>
        </w:div>
        <w:div w:id="157504604">
          <w:marLeft w:val="0"/>
          <w:marRight w:val="0"/>
          <w:marTop w:val="0"/>
          <w:marBottom w:val="0"/>
          <w:divBdr>
            <w:top w:val="none" w:sz="0" w:space="0" w:color="auto"/>
            <w:left w:val="none" w:sz="0" w:space="0" w:color="auto"/>
            <w:bottom w:val="none" w:sz="0" w:space="0" w:color="auto"/>
            <w:right w:val="none" w:sz="0" w:space="0" w:color="auto"/>
          </w:divBdr>
        </w:div>
        <w:div w:id="1819958964">
          <w:marLeft w:val="0"/>
          <w:marRight w:val="0"/>
          <w:marTop w:val="0"/>
          <w:marBottom w:val="0"/>
          <w:divBdr>
            <w:top w:val="none" w:sz="0" w:space="0" w:color="auto"/>
            <w:left w:val="none" w:sz="0" w:space="0" w:color="auto"/>
            <w:bottom w:val="none" w:sz="0" w:space="0" w:color="auto"/>
            <w:right w:val="none" w:sz="0" w:space="0" w:color="auto"/>
          </w:divBdr>
        </w:div>
        <w:div w:id="976178613">
          <w:marLeft w:val="0"/>
          <w:marRight w:val="0"/>
          <w:marTop w:val="0"/>
          <w:marBottom w:val="0"/>
          <w:divBdr>
            <w:top w:val="none" w:sz="0" w:space="0" w:color="auto"/>
            <w:left w:val="none" w:sz="0" w:space="0" w:color="auto"/>
            <w:bottom w:val="none" w:sz="0" w:space="0" w:color="auto"/>
            <w:right w:val="none" w:sz="0" w:space="0" w:color="auto"/>
          </w:divBdr>
        </w:div>
        <w:div w:id="1227914666">
          <w:marLeft w:val="0"/>
          <w:marRight w:val="0"/>
          <w:marTop w:val="0"/>
          <w:marBottom w:val="0"/>
          <w:divBdr>
            <w:top w:val="none" w:sz="0" w:space="0" w:color="auto"/>
            <w:left w:val="none" w:sz="0" w:space="0" w:color="auto"/>
            <w:bottom w:val="none" w:sz="0" w:space="0" w:color="auto"/>
            <w:right w:val="none" w:sz="0" w:space="0" w:color="auto"/>
          </w:divBdr>
        </w:div>
        <w:div w:id="141504039">
          <w:marLeft w:val="0"/>
          <w:marRight w:val="0"/>
          <w:marTop w:val="0"/>
          <w:marBottom w:val="0"/>
          <w:divBdr>
            <w:top w:val="none" w:sz="0" w:space="0" w:color="auto"/>
            <w:left w:val="none" w:sz="0" w:space="0" w:color="auto"/>
            <w:bottom w:val="none" w:sz="0" w:space="0" w:color="auto"/>
            <w:right w:val="none" w:sz="0" w:space="0" w:color="auto"/>
          </w:divBdr>
        </w:div>
        <w:div w:id="698556023">
          <w:marLeft w:val="0"/>
          <w:marRight w:val="0"/>
          <w:marTop w:val="0"/>
          <w:marBottom w:val="0"/>
          <w:divBdr>
            <w:top w:val="none" w:sz="0" w:space="0" w:color="auto"/>
            <w:left w:val="none" w:sz="0" w:space="0" w:color="auto"/>
            <w:bottom w:val="none" w:sz="0" w:space="0" w:color="auto"/>
            <w:right w:val="none" w:sz="0" w:space="0" w:color="auto"/>
          </w:divBdr>
        </w:div>
        <w:div w:id="1024668526">
          <w:marLeft w:val="0"/>
          <w:marRight w:val="0"/>
          <w:marTop w:val="0"/>
          <w:marBottom w:val="0"/>
          <w:divBdr>
            <w:top w:val="none" w:sz="0" w:space="0" w:color="auto"/>
            <w:left w:val="none" w:sz="0" w:space="0" w:color="auto"/>
            <w:bottom w:val="none" w:sz="0" w:space="0" w:color="auto"/>
            <w:right w:val="none" w:sz="0" w:space="0" w:color="auto"/>
          </w:divBdr>
        </w:div>
        <w:div w:id="390470486">
          <w:marLeft w:val="0"/>
          <w:marRight w:val="0"/>
          <w:marTop w:val="0"/>
          <w:marBottom w:val="0"/>
          <w:divBdr>
            <w:top w:val="none" w:sz="0" w:space="0" w:color="auto"/>
            <w:left w:val="none" w:sz="0" w:space="0" w:color="auto"/>
            <w:bottom w:val="none" w:sz="0" w:space="0" w:color="auto"/>
            <w:right w:val="none" w:sz="0" w:space="0" w:color="auto"/>
          </w:divBdr>
        </w:div>
        <w:div w:id="837693391">
          <w:marLeft w:val="0"/>
          <w:marRight w:val="0"/>
          <w:marTop w:val="0"/>
          <w:marBottom w:val="0"/>
          <w:divBdr>
            <w:top w:val="none" w:sz="0" w:space="0" w:color="auto"/>
            <w:left w:val="none" w:sz="0" w:space="0" w:color="auto"/>
            <w:bottom w:val="none" w:sz="0" w:space="0" w:color="auto"/>
            <w:right w:val="none" w:sz="0" w:space="0" w:color="auto"/>
          </w:divBdr>
        </w:div>
        <w:div w:id="709843977">
          <w:marLeft w:val="0"/>
          <w:marRight w:val="0"/>
          <w:marTop w:val="0"/>
          <w:marBottom w:val="0"/>
          <w:divBdr>
            <w:top w:val="none" w:sz="0" w:space="0" w:color="auto"/>
            <w:left w:val="none" w:sz="0" w:space="0" w:color="auto"/>
            <w:bottom w:val="none" w:sz="0" w:space="0" w:color="auto"/>
            <w:right w:val="none" w:sz="0" w:space="0" w:color="auto"/>
          </w:divBdr>
        </w:div>
        <w:div w:id="1763070022">
          <w:marLeft w:val="0"/>
          <w:marRight w:val="0"/>
          <w:marTop w:val="0"/>
          <w:marBottom w:val="0"/>
          <w:divBdr>
            <w:top w:val="none" w:sz="0" w:space="0" w:color="auto"/>
            <w:left w:val="none" w:sz="0" w:space="0" w:color="auto"/>
            <w:bottom w:val="none" w:sz="0" w:space="0" w:color="auto"/>
            <w:right w:val="none" w:sz="0" w:space="0" w:color="auto"/>
          </w:divBdr>
        </w:div>
        <w:div w:id="540554114">
          <w:marLeft w:val="0"/>
          <w:marRight w:val="0"/>
          <w:marTop w:val="0"/>
          <w:marBottom w:val="0"/>
          <w:divBdr>
            <w:top w:val="none" w:sz="0" w:space="0" w:color="auto"/>
            <w:left w:val="none" w:sz="0" w:space="0" w:color="auto"/>
            <w:bottom w:val="none" w:sz="0" w:space="0" w:color="auto"/>
            <w:right w:val="none" w:sz="0" w:space="0" w:color="auto"/>
          </w:divBdr>
        </w:div>
        <w:div w:id="692614962">
          <w:marLeft w:val="0"/>
          <w:marRight w:val="0"/>
          <w:marTop w:val="0"/>
          <w:marBottom w:val="0"/>
          <w:divBdr>
            <w:top w:val="none" w:sz="0" w:space="0" w:color="auto"/>
            <w:left w:val="none" w:sz="0" w:space="0" w:color="auto"/>
            <w:bottom w:val="none" w:sz="0" w:space="0" w:color="auto"/>
            <w:right w:val="none" w:sz="0" w:space="0" w:color="auto"/>
          </w:divBdr>
        </w:div>
        <w:div w:id="1721828080">
          <w:marLeft w:val="0"/>
          <w:marRight w:val="0"/>
          <w:marTop w:val="0"/>
          <w:marBottom w:val="0"/>
          <w:divBdr>
            <w:top w:val="none" w:sz="0" w:space="0" w:color="auto"/>
            <w:left w:val="none" w:sz="0" w:space="0" w:color="auto"/>
            <w:bottom w:val="none" w:sz="0" w:space="0" w:color="auto"/>
            <w:right w:val="none" w:sz="0" w:space="0" w:color="auto"/>
          </w:divBdr>
        </w:div>
        <w:div w:id="837691011">
          <w:marLeft w:val="0"/>
          <w:marRight w:val="0"/>
          <w:marTop w:val="0"/>
          <w:marBottom w:val="0"/>
          <w:divBdr>
            <w:top w:val="none" w:sz="0" w:space="0" w:color="auto"/>
            <w:left w:val="none" w:sz="0" w:space="0" w:color="auto"/>
            <w:bottom w:val="none" w:sz="0" w:space="0" w:color="auto"/>
            <w:right w:val="none" w:sz="0" w:space="0" w:color="auto"/>
          </w:divBdr>
        </w:div>
        <w:div w:id="1950434345">
          <w:marLeft w:val="0"/>
          <w:marRight w:val="0"/>
          <w:marTop w:val="0"/>
          <w:marBottom w:val="0"/>
          <w:divBdr>
            <w:top w:val="none" w:sz="0" w:space="0" w:color="auto"/>
            <w:left w:val="none" w:sz="0" w:space="0" w:color="auto"/>
            <w:bottom w:val="none" w:sz="0" w:space="0" w:color="auto"/>
            <w:right w:val="none" w:sz="0" w:space="0" w:color="auto"/>
          </w:divBdr>
        </w:div>
        <w:div w:id="1671910731">
          <w:marLeft w:val="0"/>
          <w:marRight w:val="0"/>
          <w:marTop w:val="0"/>
          <w:marBottom w:val="0"/>
          <w:divBdr>
            <w:top w:val="none" w:sz="0" w:space="0" w:color="auto"/>
            <w:left w:val="none" w:sz="0" w:space="0" w:color="auto"/>
            <w:bottom w:val="none" w:sz="0" w:space="0" w:color="auto"/>
            <w:right w:val="none" w:sz="0" w:space="0" w:color="auto"/>
          </w:divBdr>
        </w:div>
        <w:div w:id="970287520">
          <w:marLeft w:val="0"/>
          <w:marRight w:val="0"/>
          <w:marTop w:val="0"/>
          <w:marBottom w:val="0"/>
          <w:divBdr>
            <w:top w:val="none" w:sz="0" w:space="0" w:color="auto"/>
            <w:left w:val="none" w:sz="0" w:space="0" w:color="auto"/>
            <w:bottom w:val="none" w:sz="0" w:space="0" w:color="auto"/>
            <w:right w:val="none" w:sz="0" w:space="0" w:color="auto"/>
          </w:divBdr>
        </w:div>
        <w:div w:id="1505702850">
          <w:marLeft w:val="0"/>
          <w:marRight w:val="0"/>
          <w:marTop w:val="0"/>
          <w:marBottom w:val="0"/>
          <w:divBdr>
            <w:top w:val="none" w:sz="0" w:space="0" w:color="auto"/>
            <w:left w:val="none" w:sz="0" w:space="0" w:color="auto"/>
            <w:bottom w:val="none" w:sz="0" w:space="0" w:color="auto"/>
            <w:right w:val="none" w:sz="0" w:space="0" w:color="auto"/>
          </w:divBdr>
        </w:div>
        <w:div w:id="871377634">
          <w:marLeft w:val="0"/>
          <w:marRight w:val="0"/>
          <w:marTop w:val="0"/>
          <w:marBottom w:val="0"/>
          <w:divBdr>
            <w:top w:val="none" w:sz="0" w:space="0" w:color="auto"/>
            <w:left w:val="none" w:sz="0" w:space="0" w:color="auto"/>
            <w:bottom w:val="none" w:sz="0" w:space="0" w:color="auto"/>
            <w:right w:val="none" w:sz="0" w:space="0" w:color="auto"/>
          </w:divBdr>
        </w:div>
        <w:div w:id="795680331">
          <w:marLeft w:val="0"/>
          <w:marRight w:val="0"/>
          <w:marTop w:val="0"/>
          <w:marBottom w:val="0"/>
          <w:divBdr>
            <w:top w:val="none" w:sz="0" w:space="0" w:color="auto"/>
            <w:left w:val="none" w:sz="0" w:space="0" w:color="auto"/>
            <w:bottom w:val="none" w:sz="0" w:space="0" w:color="auto"/>
            <w:right w:val="none" w:sz="0" w:space="0" w:color="auto"/>
          </w:divBdr>
        </w:div>
        <w:div w:id="949967153">
          <w:marLeft w:val="0"/>
          <w:marRight w:val="0"/>
          <w:marTop w:val="0"/>
          <w:marBottom w:val="0"/>
          <w:divBdr>
            <w:top w:val="none" w:sz="0" w:space="0" w:color="auto"/>
            <w:left w:val="none" w:sz="0" w:space="0" w:color="auto"/>
            <w:bottom w:val="none" w:sz="0" w:space="0" w:color="auto"/>
            <w:right w:val="none" w:sz="0" w:space="0" w:color="auto"/>
          </w:divBdr>
        </w:div>
        <w:div w:id="1467433972">
          <w:marLeft w:val="0"/>
          <w:marRight w:val="0"/>
          <w:marTop w:val="0"/>
          <w:marBottom w:val="0"/>
          <w:divBdr>
            <w:top w:val="none" w:sz="0" w:space="0" w:color="auto"/>
            <w:left w:val="none" w:sz="0" w:space="0" w:color="auto"/>
            <w:bottom w:val="none" w:sz="0" w:space="0" w:color="auto"/>
            <w:right w:val="none" w:sz="0" w:space="0" w:color="auto"/>
          </w:divBdr>
        </w:div>
        <w:div w:id="2038042252">
          <w:marLeft w:val="0"/>
          <w:marRight w:val="0"/>
          <w:marTop w:val="0"/>
          <w:marBottom w:val="0"/>
          <w:divBdr>
            <w:top w:val="none" w:sz="0" w:space="0" w:color="auto"/>
            <w:left w:val="none" w:sz="0" w:space="0" w:color="auto"/>
            <w:bottom w:val="none" w:sz="0" w:space="0" w:color="auto"/>
            <w:right w:val="none" w:sz="0" w:space="0" w:color="auto"/>
          </w:divBdr>
        </w:div>
        <w:div w:id="767846738">
          <w:marLeft w:val="0"/>
          <w:marRight w:val="0"/>
          <w:marTop w:val="0"/>
          <w:marBottom w:val="0"/>
          <w:divBdr>
            <w:top w:val="none" w:sz="0" w:space="0" w:color="auto"/>
            <w:left w:val="none" w:sz="0" w:space="0" w:color="auto"/>
            <w:bottom w:val="none" w:sz="0" w:space="0" w:color="auto"/>
            <w:right w:val="none" w:sz="0" w:space="0" w:color="auto"/>
          </w:divBdr>
        </w:div>
        <w:div w:id="662049275">
          <w:marLeft w:val="0"/>
          <w:marRight w:val="0"/>
          <w:marTop w:val="0"/>
          <w:marBottom w:val="0"/>
          <w:divBdr>
            <w:top w:val="none" w:sz="0" w:space="0" w:color="auto"/>
            <w:left w:val="none" w:sz="0" w:space="0" w:color="auto"/>
            <w:bottom w:val="none" w:sz="0" w:space="0" w:color="auto"/>
            <w:right w:val="none" w:sz="0" w:space="0" w:color="auto"/>
          </w:divBdr>
        </w:div>
        <w:div w:id="1590844098">
          <w:marLeft w:val="0"/>
          <w:marRight w:val="0"/>
          <w:marTop w:val="0"/>
          <w:marBottom w:val="0"/>
          <w:divBdr>
            <w:top w:val="none" w:sz="0" w:space="0" w:color="auto"/>
            <w:left w:val="none" w:sz="0" w:space="0" w:color="auto"/>
            <w:bottom w:val="none" w:sz="0" w:space="0" w:color="auto"/>
            <w:right w:val="none" w:sz="0" w:space="0" w:color="auto"/>
          </w:divBdr>
        </w:div>
        <w:div w:id="2048990815">
          <w:marLeft w:val="0"/>
          <w:marRight w:val="0"/>
          <w:marTop w:val="0"/>
          <w:marBottom w:val="0"/>
          <w:divBdr>
            <w:top w:val="none" w:sz="0" w:space="0" w:color="auto"/>
            <w:left w:val="none" w:sz="0" w:space="0" w:color="auto"/>
            <w:bottom w:val="none" w:sz="0" w:space="0" w:color="auto"/>
            <w:right w:val="none" w:sz="0" w:space="0" w:color="auto"/>
          </w:divBdr>
        </w:div>
        <w:div w:id="1023436936">
          <w:marLeft w:val="0"/>
          <w:marRight w:val="0"/>
          <w:marTop w:val="0"/>
          <w:marBottom w:val="0"/>
          <w:divBdr>
            <w:top w:val="none" w:sz="0" w:space="0" w:color="auto"/>
            <w:left w:val="none" w:sz="0" w:space="0" w:color="auto"/>
            <w:bottom w:val="none" w:sz="0" w:space="0" w:color="auto"/>
            <w:right w:val="none" w:sz="0" w:space="0" w:color="auto"/>
          </w:divBdr>
        </w:div>
        <w:div w:id="1479806723">
          <w:marLeft w:val="0"/>
          <w:marRight w:val="0"/>
          <w:marTop w:val="0"/>
          <w:marBottom w:val="0"/>
          <w:divBdr>
            <w:top w:val="none" w:sz="0" w:space="0" w:color="auto"/>
            <w:left w:val="none" w:sz="0" w:space="0" w:color="auto"/>
            <w:bottom w:val="none" w:sz="0" w:space="0" w:color="auto"/>
            <w:right w:val="none" w:sz="0" w:space="0" w:color="auto"/>
          </w:divBdr>
        </w:div>
        <w:div w:id="1683165764">
          <w:marLeft w:val="0"/>
          <w:marRight w:val="0"/>
          <w:marTop w:val="0"/>
          <w:marBottom w:val="0"/>
          <w:divBdr>
            <w:top w:val="none" w:sz="0" w:space="0" w:color="auto"/>
            <w:left w:val="none" w:sz="0" w:space="0" w:color="auto"/>
            <w:bottom w:val="none" w:sz="0" w:space="0" w:color="auto"/>
            <w:right w:val="none" w:sz="0" w:space="0" w:color="auto"/>
          </w:divBdr>
        </w:div>
        <w:div w:id="1105929695">
          <w:marLeft w:val="0"/>
          <w:marRight w:val="0"/>
          <w:marTop w:val="0"/>
          <w:marBottom w:val="0"/>
          <w:divBdr>
            <w:top w:val="none" w:sz="0" w:space="0" w:color="auto"/>
            <w:left w:val="none" w:sz="0" w:space="0" w:color="auto"/>
            <w:bottom w:val="none" w:sz="0" w:space="0" w:color="auto"/>
            <w:right w:val="none" w:sz="0" w:space="0" w:color="auto"/>
          </w:divBdr>
        </w:div>
        <w:div w:id="2008634538">
          <w:marLeft w:val="0"/>
          <w:marRight w:val="0"/>
          <w:marTop w:val="0"/>
          <w:marBottom w:val="0"/>
          <w:divBdr>
            <w:top w:val="none" w:sz="0" w:space="0" w:color="auto"/>
            <w:left w:val="none" w:sz="0" w:space="0" w:color="auto"/>
            <w:bottom w:val="none" w:sz="0" w:space="0" w:color="auto"/>
            <w:right w:val="none" w:sz="0" w:space="0" w:color="auto"/>
          </w:divBdr>
        </w:div>
        <w:div w:id="285553208">
          <w:marLeft w:val="0"/>
          <w:marRight w:val="0"/>
          <w:marTop w:val="0"/>
          <w:marBottom w:val="0"/>
          <w:divBdr>
            <w:top w:val="none" w:sz="0" w:space="0" w:color="auto"/>
            <w:left w:val="none" w:sz="0" w:space="0" w:color="auto"/>
            <w:bottom w:val="none" w:sz="0" w:space="0" w:color="auto"/>
            <w:right w:val="none" w:sz="0" w:space="0" w:color="auto"/>
          </w:divBdr>
        </w:div>
        <w:div w:id="592859852">
          <w:marLeft w:val="0"/>
          <w:marRight w:val="0"/>
          <w:marTop w:val="0"/>
          <w:marBottom w:val="0"/>
          <w:divBdr>
            <w:top w:val="none" w:sz="0" w:space="0" w:color="auto"/>
            <w:left w:val="none" w:sz="0" w:space="0" w:color="auto"/>
            <w:bottom w:val="none" w:sz="0" w:space="0" w:color="auto"/>
            <w:right w:val="none" w:sz="0" w:space="0" w:color="auto"/>
          </w:divBdr>
        </w:div>
        <w:div w:id="208274261">
          <w:marLeft w:val="0"/>
          <w:marRight w:val="0"/>
          <w:marTop w:val="0"/>
          <w:marBottom w:val="0"/>
          <w:divBdr>
            <w:top w:val="none" w:sz="0" w:space="0" w:color="auto"/>
            <w:left w:val="none" w:sz="0" w:space="0" w:color="auto"/>
            <w:bottom w:val="none" w:sz="0" w:space="0" w:color="auto"/>
            <w:right w:val="none" w:sz="0" w:space="0" w:color="auto"/>
          </w:divBdr>
        </w:div>
        <w:div w:id="1599096600">
          <w:marLeft w:val="0"/>
          <w:marRight w:val="0"/>
          <w:marTop w:val="0"/>
          <w:marBottom w:val="0"/>
          <w:divBdr>
            <w:top w:val="none" w:sz="0" w:space="0" w:color="auto"/>
            <w:left w:val="none" w:sz="0" w:space="0" w:color="auto"/>
            <w:bottom w:val="none" w:sz="0" w:space="0" w:color="auto"/>
            <w:right w:val="none" w:sz="0" w:space="0" w:color="auto"/>
          </w:divBdr>
        </w:div>
        <w:div w:id="2071072579">
          <w:marLeft w:val="0"/>
          <w:marRight w:val="0"/>
          <w:marTop w:val="0"/>
          <w:marBottom w:val="0"/>
          <w:divBdr>
            <w:top w:val="none" w:sz="0" w:space="0" w:color="auto"/>
            <w:left w:val="none" w:sz="0" w:space="0" w:color="auto"/>
            <w:bottom w:val="none" w:sz="0" w:space="0" w:color="auto"/>
            <w:right w:val="none" w:sz="0" w:space="0" w:color="auto"/>
          </w:divBdr>
        </w:div>
        <w:div w:id="29188573">
          <w:marLeft w:val="0"/>
          <w:marRight w:val="0"/>
          <w:marTop w:val="0"/>
          <w:marBottom w:val="0"/>
          <w:divBdr>
            <w:top w:val="none" w:sz="0" w:space="0" w:color="auto"/>
            <w:left w:val="none" w:sz="0" w:space="0" w:color="auto"/>
            <w:bottom w:val="none" w:sz="0" w:space="0" w:color="auto"/>
            <w:right w:val="none" w:sz="0" w:space="0" w:color="auto"/>
          </w:divBdr>
        </w:div>
        <w:div w:id="74743733">
          <w:marLeft w:val="0"/>
          <w:marRight w:val="0"/>
          <w:marTop w:val="0"/>
          <w:marBottom w:val="0"/>
          <w:divBdr>
            <w:top w:val="none" w:sz="0" w:space="0" w:color="auto"/>
            <w:left w:val="none" w:sz="0" w:space="0" w:color="auto"/>
            <w:bottom w:val="none" w:sz="0" w:space="0" w:color="auto"/>
            <w:right w:val="none" w:sz="0" w:space="0" w:color="auto"/>
          </w:divBdr>
        </w:div>
        <w:div w:id="2090225352">
          <w:marLeft w:val="0"/>
          <w:marRight w:val="0"/>
          <w:marTop w:val="0"/>
          <w:marBottom w:val="0"/>
          <w:divBdr>
            <w:top w:val="none" w:sz="0" w:space="0" w:color="auto"/>
            <w:left w:val="none" w:sz="0" w:space="0" w:color="auto"/>
            <w:bottom w:val="none" w:sz="0" w:space="0" w:color="auto"/>
            <w:right w:val="none" w:sz="0" w:space="0" w:color="auto"/>
          </w:divBdr>
        </w:div>
        <w:div w:id="1843887858">
          <w:marLeft w:val="0"/>
          <w:marRight w:val="0"/>
          <w:marTop w:val="0"/>
          <w:marBottom w:val="0"/>
          <w:divBdr>
            <w:top w:val="none" w:sz="0" w:space="0" w:color="auto"/>
            <w:left w:val="none" w:sz="0" w:space="0" w:color="auto"/>
            <w:bottom w:val="none" w:sz="0" w:space="0" w:color="auto"/>
            <w:right w:val="none" w:sz="0" w:space="0" w:color="auto"/>
          </w:divBdr>
        </w:div>
        <w:div w:id="1180268393">
          <w:marLeft w:val="0"/>
          <w:marRight w:val="0"/>
          <w:marTop w:val="0"/>
          <w:marBottom w:val="0"/>
          <w:divBdr>
            <w:top w:val="none" w:sz="0" w:space="0" w:color="auto"/>
            <w:left w:val="none" w:sz="0" w:space="0" w:color="auto"/>
            <w:bottom w:val="none" w:sz="0" w:space="0" w:color="auto"/>
            <w:right w:val="none" w:sz="0" w:space="0" w:color="auto"/>
          </w:divBdr>
        </w:div>
        <w:div w:id="740370842">
          <w:marLeft w:val="0"/>
          <w:marRight w:val="0"/>
          <w:marTop w:val="0"/>
          <w:marBottom w:val="0"/>
          <w:divBdr>
            <w:top w:val="none" w:sz="0" w:space="0" w:color="auto"/>
            <w:left w:val="none" w:sz="0" w:space="0" w:color="auto"/>
            <w:bottom w:val="none" w:sz="0" w:space="0" w:color="auto"/>
            <w:right w:val="none" w:sz="0" w:space="0" w:color="auto"/>
          </w:divBdr>
        </w:div>
        <w:div w:id="265039793">
          <w:marLeft w:val="0"/>
          <w:marRight w:val="0"/>
          <w:marTop w:val="0"/>
          <w:marBottom w:val="0"/>
          <w:divBdr>
            <w:top w:val="none" w:sz="0" w:space="0" w:color="auto"/>
            <w:left w:val="none" w:sz="0" w:space="0" w:color="auto"/>
            <w:bottom w:val="none" w:sz="0" w:space="0" w:color="auto"/>
            <w:right w:val="none" w:sz="0" w:space="0" w:color="auto"/>
          </w:divBdr>
        </w:div>
        <w:div w:id="546264800">
          <w:marLeft w:val="0"/>
          <w:marRight w:val="0"/>
          <w:marTop w:val="0"/>
          <w:marBottom w:val="0"/>
          <w:divBdr>
            <w:top w:val="none" w:sz="0" w:space="0" w:color="auto"/>
            <w:left w:val="none" w:sz="0" w:space="0" w:color="auto"/>
            <w:bottom w:val="none" w:sz="0" w:space="0" w:color="auto"/>
            <w:right w:val="none" w:sz="0" w:space="0" w:color="auto"/>
          </w:divBdr>
        </w:div>
        <w:div w:id="1812598362">
          <w:marLeft w:val="0"/>
          <w:marRight w:val="0"/>
          <w:marTop w:val="0"/>
          <w:marBottom w:val="0"/>
          <w:divBdr>
            <w:top w:val="none" w:sz="0" w:space="0" w:color="auto"/>
            <w:left w:val="none" w:sz="0" w:space="0" w:color="auto"/>
            <w:bottom w:val="none" w:sz="0" w:space="0" w:color="auto"/>
            <w:right w:val="none" w:sz="0" w:space="0" w:color="auto"/>
          </w:divBdr>
        </w:div>
        <w:div w:id="701394306">
          <w:marLeft w:val="0"/>
          <w:marRight w:val="0"/>
          <w:marTop w:val="0"/>
          <w:marBottom w:val="0"/>
          <w:divBdr>
            <w:top w:val="none" w:sz="0" w:space="0" w:color="auto"/>
            <w:left w:val="none" w:sz="0" w:space="0" w:color="auto"/>
            <w:bottom w:val="none" w:sz="0" w:space="0" w:color="auto"/>
            <w:right w:val="none" w:sz="0" w:space="0" w:color="auto"/>
          </w:divBdr>
        </w:div>
        <w:div w:id="1265723536">
          <w:marLeft w:val="0"/>
          <w:marRight w:val="0"/>
          <w:marTop w:val="0"/>
          <w:marBottom w:val="0"/>
          <w:divBdr>
            <w:top w:val="none" w:sz="0" w:space="0" w:color="auto"/>
            <w:left w:val="none" w:sz="0" w:space="0" w:color="auto"/>
            <w:bottom w:val="none" w:sz="0" w:space="0" w:color="auto"/>
            <w:right w:val="none" w:sz="0" w:space="0" w:color="auto"/>
          </w:divBdr>
        </w:div>
        <w:div w:id="351536972">
          <w:marLeft w:val="0"/>
          <w:marRight w:val="0"/>
          <w:marTop w:val="0"/>
          <w:marBottom w:val="0"/>
          <w:divBdr>
            <w:top w:val="none" w:sz="0" w:space="0" w:color="auto"/>
            <w:left w:val="none" w:sz="0" w:space="0" w:color="auto"/>
            <w:bottom w:val="none" w:sz="0" w:space="0" w:color="auto"/>
            <w:right w:val="none" w:sz="0" w:space="0" w:color="auto"/>
          </w:divBdr>
        </w:div>
        <w:div w:id="1834174609">
          <w:marLeft w:val="0"/>
          <w:marRight w:val="0"/>
          <w:marTop w:val="0"/>
          <w:marBottom w:val="0"/>
          <w:divBdr>
            <w:top w:val="none" w:sz="0" w:space="0" w:color="auto"/>
            <w:left w:val="none" w:sz="0" w:space="0" w:color="auto"/>
            <w:bottom w:val="none" w:sz="0" w:space="0" w:color="auto"/>
            <w:right w:val="none" w:sz="0" w:space="0" w:color="auto"/>
          </w:divBdr>
        </w:div>
        <w:div w:id="104622823">
          <w:marLeft w:val="0"/>
          <w:marRight w:val="0"/>
          <w:marTop w:val="0"/>
          <w:marBottom w:val="0"/>
          <w:divBdr>
            <w:top w:val="none" w:sz="0" w:space="0" w:color="auto"/>
            <w:left w:val="none" w:sz="0" w:space="0" w:color="auto"/>
            <w:bottom w:val="none" w:sz="0" w:space="0" w:color="auto"/>
            <w:right w:val="none" w:sz="0" w:space="0" w:color="auto"/>
          </w:divBdr>
        </w:div>
        <w:div w:id="1164902759">
          <w:marLeft w:val="0"/>
          <w:marRight w:val="0"/>
          <w:marTop w:val="0"/>
          <w:marBottom w:val="0"/>
          <w:divBdr>
            <w:top w:val="none" w:sz="0" w:space="0" w:color="auto"/>
            <w:left w:val="none" w:sz="0" w:space="0" w:color="auto"/>
            <w:bottom w:val="none" w:sz="0" w:space="0" w:color="auto"/>
            <w:right w:val="none" w:sz="0" w:space="0" w:color="auto"/>
          </w:divBdr>
        </w:div>
        <w:div w:id="1495147016">
          <w:marLeft w:val="0"/>
          <w:marRight w:val="0"/>
          <w:marTop w:val="0"/>
          <w:marBottom w:val="0"/>
          <w:divBdr>
            <w:top w:val="none" w:sz="0" w:space="0" w:color="auto"/>
            <w:left w:val="none" w:sz="0" w:space="0" w:color="auto"/>
            <w:bottom w:val="none" w:sz="0" w:space="0" w:color="auto"/>
            <w:right w:val="none" w:sz="0" w:space="0" w:color="auto"/>
          </w:divBdr>
        </w:div>
        <w:div w:id="668093115">
          <w:marLeft w:val="0"/>
          <w:marRight w:val="0"/>
          <w:marTop w:val="0"/>
          <w:marBottom w:val="0"/>
          <w:divBdr>
            <w:top w:val="none" w:sz="0" w:space="0" w:color="auto"/>
            <w:left w:val="none" w:sz="0" w:space="0" w:color="auto"/>
            <w:bottom w:val="none" w:sz="0" w:space="0" w:color="auto"/>
            <w:right w:val="none" w:sz="0" w:space="0" w:color="auto"/>
          </w:divBdr>
        </w:div>
        <w:div w:id="349452860">
          <w:marLeft w:val="0"/>
          <w:marRight w:val="0"/>
          <w:marTop w:val="0"/>
          <w:marBottom w:val="0"/>
          <w:divBdr>
            <w:top w:val="none" w:sz="0" w:space="0" w:color="auto"/>
            <w:left w:val="none" w:sz="0" w:space="0" w:color="auto"/>
            <w:bottom w:val="none" w:sz="0" w:space="0" w:color="auto"/>
            <w:right w:val="none" w:sz="0" w:space="0" w:color="auto"/>
          </w:divBdr>
        </w:div>
        <w:div w:id="731004630">
          <w:marLeft w:val="0"/>
          <w:marRight w:val="0"/>
          <w:marTop w:val="0"/>
          <w:marBottom w:val="0"/>
          <w:divBdr>
            <w:top w:val="none" w:sz="0" w:space="0" w:color="auto"/>
            <w:left w:val="none" w:sz="0" w:space="0" w:color="auto"/>
            <w:bottom w:val="none" w:sz="0" w:space="0" w:color="auto"/>
            <w:right w:val="none" w:sz="0" w:space="0" w:color="auto"/>
          </w:divBdr>
        </w:div>
        <w:div w:id="977953610">
          <w:marLeft w:val="0"/>
          <w:marRight w:val="0"/>
          <w:marTop w:val="0"/>
          <w:marBottom w:val="0"/>
          <w:divBdr>
            <w:top w:val="none" w:sz="0" w:space="0" w:color="auto"/>
            <w:left w:val="none" w:sz="0" w:space="0" w:color="auto"/>
            <w:bottom w:val="none" w:sz="0" w:space="0" w:color="auto"/>
            <w:right w:val="none" w:sz="0" w:space="0" w:color="auto"/>
          </w:divBdr>
        </w:div>
        <w:div w:id="858658945">
          <w:marLeft w:val="0"/>
          <w:marRight w:val="0"/>
          <w:marTop w:val="0"/>
          <w:marBottom w:val="0"/>
          <w:divBdr>
            <w:top w:val="none" w:sz="0" w:space="0" w:color="auto"/>
            <w:left w:val="none" w:sz="0" w:space="0" w:color="auto"/>
            <w:bottom w:val="none" w:sz="0" w:space="0" w:color="auto"/>
            <w:right w:val="none" w:sz="0" w:space="0" w:color="auto"/>
          </w:divBdr>
        </w:div>
        <w:div w:id="366489798">
          <w:marLeft w:val="0"/>
          <w:marRight w:val="0"/>
          <w:marTop w:val="0"/>
          <w:marBottom w:val="0"/>
          <w:divBdr>
            <w:top w:val="none" w:sz="0" w:space="0" w:color="auto"/>
            <w:left w:val="none" w:sz="0" w:space="0" w:color="auto"/>
            <w:bottom w:val="none" w:sz="0" w:space="0" w:color="auto"/>
            <w:right w:val="none" w:sz="0" w:space="0" w:color="auto"/>
          </w:divBdr>
        </w:div>
        <w:div w:id="803936175">
          <w:marLeft w:val="0"/>
          <w:marRight w:val="0"/>
          <w:marTop w:val="0"/>
          <w:marBottom w:val="0"/>
          <w:divBdr>
            <w:top w:val="none" w:sz="0" w:space="0" w:color="auto"/>
            <w:left w:val="none" w:sz="0" w:space="0" w:color="auto"/>
            <w:bottom w:val="none" w:sz="0" w:space="0" w:color="auto"/>
            <w:right w:val="none" w:sz="0" w:space="0" w:color="auto"/>
          </w:divBdr>
        </w:div>
        <w:div w:id="445807034">
          <w:marLeft w:val="0"/>
          <w:marRight w:val="0"/>
          <w:marTop w:val="0"/>
          <w:marBottom w:val="0"/>
          <w:divBdr>
            <w:top w:val="none" w:sz="0" w:space="0" w:color="auto"/>
            <w:left w:val="none" w:sz="0" w:space="0" w:color="auto"/>
            <w:bottom w:val="none" w:sz="0" w:space="0" w:color="auto"/>
            <w:right w:val="none" w:sz="0" w:space="0" w:color="auto"/>
          </w:divBdr>
        </w:div>
        <w:div w:id="17397327">
          <w:marLeft w:val="0"/>
          <w:marRight w:val="0"/>
          <w:marTop w:val="0"/>
          <w:marBottom w:val="0"/>
          <w:divBdr>
            <w:top w:val="none" w:sz="0" w:space="0" w:color="auto"/>
            <w:left w:val="none" w:sz="0" w:space="0" w:color="auto"/>
            <w:bottom w:val="none" w:sz="0" w:space="0" w:color="auto"/>
            <w:right w:val="none" w:sz="0" w:space="0" w:color="auto"/>
          </w:divBdr>
        </w:div>
        <w:div w:id="1635208834">
          <w:marLeft w:val="0"/>
          <w:marRight w:val="0"/>
          <w:marTop w:val="0"/>
          <w:marBottom w:val="0"/>
          <w:divBdr>
            <w:top w:val="none" w:sz="0" w:space="0" w:color="auto"/>
            <w:left w:val="none" w:sz="0" w:space="0" w:color="auto"/>
            <w:bottom w:val="none" w:sz="0" w:space="0" w:color="auto"/>
            <w:right w:val="none" w:sz="0" w:space="0" w:color="auto"/>
          </w:divBdr>
        </w:div>
        <w:div w:id="1751734171">
          <w:marLeft w:val="0"/>
          <w:marRight w:val="0"/>
          <w:marTop w:val="0"/>
          <w:marBottom w:val="0"/>
          <w:divBdr>
            <w:top w:val="none" w:sz="0" w:space="0" w:color="auto"/>
            <w:left w:val="none" w:sz="0" w:space="0" w:color="auto"/>
            <w:bottom w:val="none" w:sz="0" w:space="0" w:color="auto"/>
            <w:right w:val="none" w:sz="0" w:space="0" w:color="auto"/>
          </w:divBdr>
        </w:div>
        <w:div w:id="17704148">
          <w:marLeft w:val="0"/>
          <w:marRight w:val="0"/>
          <w:marTop w:val="0"/>
          <w:marBottom w:val="0"/>
          <w:divBdr>
            <w:top w:val="none" w:sz="0" w:space="0" w:color="auto"/>
            <w:left w:val="none" w:sz="0" w:space="0" w:color="auto"/>
            <w:bottom w:val="none" w:sz="0" w:space="0" w:color="auto"/>
            <w:right w:val="none" w:sz="0" w:space="0" w:color="auto"/>
          </w:divBdr>
        </w:div>
        <w:div w:id="2074615438">
          <w:marLeft w:val="0"/>
          <w:marRight w:val="0"/>
          <w:marTop w:val="0"/>
          <w:marBottom w:val="0"/>
          <w:divBdr>
            <w:top w:val="none" w:sz="0" w:space="0" w:color="auto"/>
            <w:left w:val="none" w:sz="0" w:space="0" w:color="auto"/>
            <w:bottom w:val="none" w:sz="0" w:space="0" w:color="auto"/>
            <w:right w:val="none" w:sz="0" w:space="0" w:color="auto"/>
          </w:divBdr>
        </w:div>
        <w:div w:id="831218723">
          <w:marLeft w:val="0"/>
          <w:marRight w:val="0"/>
          <w:marTop w:val="0"/>
          <w:marBottom w:val="0"/>
          <w:divBdr>
            <w:top w:val="none" w:sz="0" w:space="0" w:color="auto"/>
            <w:left w:val="none" w:sz="0" w:space="0" w:color="auto"/>
            <w:bottom w:val="none" w:sz="0" w:space="0" w:color="auto"/>
            <w:right w:val="none" w:sz="0" w:space="0" w:color="auto"/>
          </w:divBdr>
        </w:div>
        <w:div w:id="874586257">
          <w:marLeft w:val="0"/>
          <w:marRight w:val="0"/>
          <w:marTop w:val="0"/>
          <w:marBottom w:val="0"/>
          <w:divBdr>
            <w:top w:val="none" w:sz="0" w:space="0" w:color="auto"/>
            <w:left w:val="none" w:sz="0" w:space="0" w:color="auto"/>
            <w:bottom w:val="none" w:sz="0" w:space="0" w:color="auto"/>
            <w:right w:val="none" w:sz="0" w:space="0" w:color="auto"/>
          </w:divBdr>
        </w:div>
        <w:div w:id="1864514091">
          <w:marLeft w:val="0"/>
          <w:marRight w:val="0"/>
          <w:marTop w:val="0"/>
          <w:marBottom w:val="0"/>
          <w:divBdr>
            <w:top w:val="none" w:sz="0" w:space="0" w:color="auto"/>
            <w:left w:val="none" w:sz="0" w:space="0" w:color="auto"/>
            <w:bottom w:val="none" w:sz="0" w:space="0" w:color="auto"/>
            <w:right w:val="none" w:sz="0" w:space="0" w:color="auto"/>
          </w:divBdr>
        </w:div>
        <w:div w:id="201795463">
          <w:marLeft w:val="0"/>
          <w:marRight w:val="0"/>
          <w:marTop w:val="0"/>
          <w:marBottom w:val="0"/>
          <w:divBdr>
            <w:top w:val="none" w:sz="0" w:space="0" w:color="auto"/>
            <w:left w:val="none" w:sz="0" w:space="0" w:color="auto"/>
            <w:bottom w:val="none" w:sz="0" w:space="0" w:color="auto"/>
            <w:right w:val="none" w:sz="0" w:space="0" w:color="auto"/>
          </w:divBdr>
        </w:div>
        <w:div w:id="1954559338">
          <w:marLeft w:val="0"/>
          <w:marRight w:val="0"/>
          <w:marTop w:val="0"/>
          <w:marBottom w:val="0"/>
          <w:divBdr>
            <w:top w:val="none" w:sz="0" w:space="0" w:color="auto"/>
            <w:left w:val="none" w:sz="0" w:space="0" w:color="auto"/>
            <w:bottom w:val="none" w:sz="0" w:space="0" w:color="auto"/>
            <w:right w:val="none" w:sz="0" w:space="0" w:color="auto"/>
          </w:divBdr>
        </w:div>
        <w:div w:id="1203055073">
          <w:marLeft w:val="0"/>
          <w:marRight w:val="0"/>
          <w:marTop w:val="0"/>
          <w:marBottom w:val="0"/>
          <w:divBdr>
            <w:top w:val="none" w:sz="0" w:space="0" w:color="auto"/>
            <w:left w:val="none" w:sz="0" w:space="0" w:color="auto"/>
            <w:bottom w:val="none" w:sz="0" w:space="0" w:color="auto"/>
            <w:right w:val="none" w:sz="0" w:space="0" w:color="auto"/>
          </w:divBdr>
        </w:div>
        <w:div w:id="748581240">
          <w:marLeft w:val="0"/>
          <w:marRight w:val="0"/>
          <w:marTop w:val="0"/>
          <w:marBottom w:val="0"/>
          <w:divBdr>
            <w:top w:val="none" w:sz="0" w:space="0" w:color="auto"/>
            <w:left w:val="none" w:sz="0" w:space="0" w:color="auto"/>
            <w:bottom w:val="none" w:sz="0" w:space="0" w:color="auto"/>
            <w:right w:val="none" w:sz="0" w:space="0" w:color="auto"/>
          </w:divBdr>
        </w:div>
        <w:div w:id="1038161685">
          <w:marLeft w:val="0"/>
          <w:marRight w:val="0"/>
          <w:marTop w:val="0"/>
          <w:marBottom w:val="0"/>
          <w:divBdr>
            <w:top w:val="none" w:sz="0" w:space="0" w:color="auto"/>
            <w:left w:val="none" w:sz="0" w:space="0" w:color="auto"/>
            <w:bottom w:val="none" w:sz="0" w:space="0" w:color="auto"/>
            <w:right w:val="none" w:sz="0" w:space="0" w:color="auto"/>
          </w:divBdr>
        </w:div>
        <w:div w:id="529149719">
          <w:marLeft w:val="0"/>
          <w:marRight w:val="0"/>
          <w:marTop w:val="0"/>
          <w:marBottom w:val="0"/>
          <w:divBdr>
            <w:top w:val="none" w:sz="0" w:space="0" w:color="auto"/>
            <w:left w:val="none" w:sz="0" w:space="0" w:color="auto"/>
            <w:bottom w:val="none" w:sz="0" w:space="0" w:color="auto"/>
            <w:right w:val="none" w:sz="0" w:space="0" w:color="auto"/>
          </w:divBdr>
        </w:div>
        <w:div w:id="147290389">
          <w:marLeft w:val="0"/>
          <w:marRight w:val="0"/>
          <w:marTop w:val="0"/>
          <w:marBottom w:val="0"/>
          <w:divBdr>
            <w:top w:val="none" w:sz="0" w:space="0" w:color="auto"/>
            <w:left w:val="none" w:sz="0" w:space="0" w:color="auto"/>
            <w:bottom w:val="none" w:sz="0" w:space="0" w:color="auto"/>
            <w:right w:val="none" w:sz="0" w:space="0" w:color="auto"/>
          </w:divBdr>
        </w:div>
        <w:div w:id="1496189407">
          <w:marLeft w:val="0"/>
          <w:marRight w:val="0"/>
          <w:marTop w:val="0"/>
          <w:marBottom w:val="0"/>
          <w:divBdr>
            <w:top w:val="none" w:sz="0" w:space="0" w:color="auto"/>
            <w:left w:val="none" w:sz="0" w:space="0" w:color="auto"/>
            <w:bottom w:val="none" w:sz="0" w:space="0" w:color="auto"/>
            <w:right w:val="none" w:sz="0" w:space="0" w:color="auto"/>
          </w:divBdr>
        </w:div>
        <w:div w:id="939873020">
          <w:marLeft w:val="0"/>
          <w:marRight w:val="0"/>
          <w:marTop w:val="0"/>
          <w:marBottom w:val="0"/>
          <w:divBdr>
            <w:top w:val="none" w:sz="0" w:space="0" w:color="auto"/>
            <w:left w:val="none" w:sz="0" w:space="0" w:color="auto"/>
            <w:bottom w:val="none" w:sz="0" w:space="0" w:color="auto"/>
            <w:right w:val="none" w:sz="0" w:space="0" w:color="auto"/>
          </w:divBdr>
        </w:div>
        <w:div w:id="693968300">
          <w:marLeft w:val="0"/>
          <w:marRight w:val="0"/>
          <w:marTop w:val="0"/>
          <w:marBottom w:val="0"/>
          <w:divBdr>
            <w:top w:val="none" w:sz="0" w:space="0" w:color="auto"/>
            <w:left w:val="none" w:sz="0" w:space="0" w:color="auto"/>
            <w:bottom w:val="none" w:sz="0" w:space="0" w:color="auto"/>
            <w:right w:val="none" w:sz="0" w:space="0" w:color="auto"/>
          </w:divBdr>
        </w:div>
        <w:div w:id="1549605422">
          <w:marLeft w:val="0"/>
          <w:marRight w:val="0"/>
          <w:marTop w:val="0"/>
          <w:marBottom w:val="0"/>
          <w:divBdr>
            <w:top w:val="none" w:sz="0" w:space="0" w:color="auto"/>
            <w:left w:val="none" w:sz="0" w:space="0" w:color="auto"/>
            <w:bottom w:val="none" w:sz="0" w:space="0" w:color="auto"/>
            <w:right w:val="none" w:sz="0" w:space="0" w:color="auto"/>
          </w:divBdr>
        </w:div>
        <w:div w:id="1946375887">
          <w:marLeft w:val="0"/>
          <w:marRight w:val="0"/>
          <w:marTop w:val="0"/>
          <w:marBottom w:val="0"/>
          <w:divBdr>
            <w:top w:val="none" w:sz="0" w:space="0" w:color="auto"/>
            <w:left w:val="none" w:sz="0" w:space="0" w:color="auto"/>
            <w:bottom w:val="none" w:sz="0" w:space="0" w:color="auto"/>
            <w:right w:val="none" w:sz="0" w:space="0" w:color="auto"/>
          </w:divBdr>
        </w:div>
        <w:div w:id="2009018577">
          <w:marLeft w:val="0"/>
          <w:marRight w:val="0"/>
          <w:marTop w:val="0"/>
          <w:marBottom w:val="0"/>
          <w:divBdr>
            <w:top w:val="none" w:sz="0" w:space="0" w:color="auto"/>
            <w:left w:val="none" w:sz="0" w:space="0" w:color="auto"/>
            <w:bottom w:val="none" w:sz="0" w:space="0" w:color="auto"/>
            <w:right w:val="none" w:sz="0" w:space="0" w:color="auto"/>
          </w:divBdr>
        </w:div>
        <w:div w:id="1476142108">
          <w:marLeft w:val="0"/>
          <w:marRight w:val="0"/>
          <w:marTop w:val="0"/>
          <w:marBottom w:val="0"/>
          <w:divBdr>
            <w:top w:val="none" w:sz="0" w:space="0" w:color="auto"/>
            <w:left w:val="none" w:sz="0" w:space="0" w:color="auto"/>
            <w:bottom w:val="none" w:sz="0" w:space="0" w:color="auto"/>
            <w:right w:val="none" w:sz="0" w:space="0" w:color="auto"/>
          </w:divBdr>
        </w:div>
        <w:div w:id="1323657914">
          <w:marLeft w:val="0"/>
          <w:marRight w:val="0"/>
          <w:marTop w:val="0"/>
          <w:marBottom w:val="0"/>
          <w:divBdr>
            <w:top w:val="none" w:sz="0" w:space="0" w:color="auto"/>
            <w:left w:val="none" w:sz="0" w:space="0" w:color="auto"/>
            <w:bottom w:val="none" w:sz="0" w:space="0" w:color="auto"/>
            <w:right w:val="none" w:sz="0" w:space="0" w:color="auto"/>
          </w:divBdr>
        </w:div>
        <w:div w:id="2033729088">
          <w:marLeft w:val="0"/>
          <w:marRight w:val="0"/>
          <w:marTop w:val="0"/>
          <w:marBottom w:val="0"/>
          <w:divBdr>
            <w:top w:val="none" w:sz="0" w:space="0" w:color="auto"/>
            <w:left w:val="none" w:sz="0" w:space="0" w:color="auto"/>
            <w:bottom w:val="none" w:sz="0" w:space="0" w:color="auto"/>
            <w:right w:val="none" w:sz="0" w:space="0" w:color="auto"/>
          </w:divBdr>
        </w:div>
        <w:div w:id="1029453910">
          <w:marLeft w:val="0"/>
          <w:marRight w:val="0"/>
          <w:marTop w:val="0"/>
          <w:marBottom w:val="0"/>
          <w:divBdr>
            <w:top w:val="none" w:sz="0" w:space="0" w:color="auto"/>
            <w:left w:val="none" w:sz="0" w:space="0" w:color="auto"/>
            <w:bottom w:val="none" w:sz="0" w:space="0" w:color="auto"/>
            <w:right w:val="none" w:sz="0" w:space="0" w:color="auto"/>
          </w:divBdr>
        </w:div>
        <w:div w:id="1139148078">
          <w:marLeft w:val="0"/>
          <w:marRight w:val="0"/>
          <w:marTop w:val="0"/>
          <w:marBottom w:val="0"/>
          <w:divBdr>
            <w:top w:val="none" w:sz="0" w:space="0" w:color="auto"/>
            <w:left w:val="none" w:sz="0" w:space="0" w:color="auto"/>
            <w:bottom w:val="none" w:sz="0" w:space="0" w:color="auto"/>
            <w:right w:val="none" w:sz="0" w:space="0" w:color="auto"/>
          </w:divBdr>
        </w:div>
        <w:div w:id="1248231069">
          <w:marLeft w:val="0"/>
          <w:marRight w:val="0"/>
          <w:marTop w:val="0"/>
          <w:marBottom w:val="0"/>
          <w:divBdr>
            <w:top w:val="none" w:sz="0" w:space="0" w:color="auto"/>
            <w:left w:val="none" w:sz="0" w:space="0" w:color="auto"/>
            <w:bottom w:val="none" w:sz="0" w:space="0" w:color="auto"/>
            <w:right w:val="none" w:sz="0" w:space="0" w:color="auto"/>
          </w:divBdr>
        </w:div>
        <w:div w:id="1885824321">
          <w:marLeft w:val="0"/>
          <w:marRight w:val="0"/>
          <w:marTop w:val="0"/>
          <w:marBottom w:val="0"/>
          <w:divBdr>
            <w:top w:val="none" w:sz="0" w:space="0" w:color="auto"/>
            <w:left w:val="none" w:sz="0" w:space="0" w:color="auto"/>
            <w:bottom w:val="none" w:sz="0" w:space="0" w:color="auto"/>
            <w:right w:val="none" w:sz="0" w:space="0" w:color="auto"/>
          </w:divBdr>
        </w:div>
        <w:div w:id="351423086">
          <w:marLeft w:val="0"/>
          <w:marRight w:val="0"/>
          <w:marTop w:val="0"/>
          <w:marBottom w:val="0"/>
          <w:divBdr>
            <w:top w:val="none" w:sz="0" w:space="0" w:color="auto"/>
            <w:left w:val="none" w:sz="0" w:space="0" w:color="auto"/>
            <w:bottom w:val="none" w:sz="0" w:space="0" w:color="auto"/>
            <w:right w:val="none" w:sz="0" w:space="0" w:color="auto"/>
          </w:divBdr>
        </w:div>
        <w:div w:id="148375962">
          <w:marLeft w:val="0"/>
          <w:marRight w:val="0"/>
          <w:marTop w:val="0"/>
          <w:marBottom w:val="0"/>
          <w:divBdr>
            <w:top w:val="none" w:sz="0" w:space="0" w:color="auto"/>
            <w:left w:val="none" w:sz="0" w:space="0" w:color="auto"/>
            <w:bottom w:val="none" w:sz="0" w:space="0" w:color="auto"/>
            <w:right w:val="none" w:sz="0" w:space="0" w:color="auto"/>
          </w:divBdr>
        </w:div>
        <w:div w:id="1528132352">
          <w:marLeft w:val="0"/>
          <w:marRight w:val="0"/>
          <w:marTop w:val="0"/>
          <w:marBottom w:val="0"/>
          <w:divBdr>
            <w:top w:val="none" w:sz="0" w:space="0" w:color="auto"/>
            <w:left w:val="none" w:sz="0" w:space="0" w:color="auto"/>
            <w:bottom w:val="none" w:sz="0" w:space="0" w:color="auto"/>
            <w:right w:val="none" w:sz="0" w:space="0" w:color="auto"/>
          </w:divBdr>
        </w:div>
        <w:div w:id="1755588162">
          <w:marLeft w:val="0"/>
          <w:marRight w:val="0"/>
          <w:marTop w:val="0"/>
          <w:marBottom w:val="0"/>
          <w:divBdr>
            <w:top w:val="none" w:sz="0" w:space="0" w:color="auto"/>
            <w:left w:val="none" w:sz="0" w:space="0" w:color="auto"/>
            <w:bottom w:val="none" w:sz="0" w:space="0" w:color="auto"/>
            <w:right w:val="none" w:sz="0" w:space="0" w:color="auto"/>
          </w:divBdr>
        </w:div>
        <w:div w:id="1431391412">
          <w:marLeft w:val="0"/>
          <w:marRight w:val="0"/>
          <w:marTop w:val="0"/>
          <w:marBottom w:val="0"/>
          <w:divBdr>
            <w:top w:val="none" w:sz="0" w:space="0" w:color="auto"/>
            <w:left w:val="none" w:sz="0" w:space="0" w:color="auto"/>
            <w:bottom w:val="none" w:sz="0" w:space="0" w:color="auto"/>
            <w:right w:val="none" w:sz="0" w:space="0" w:color="auto"/>
          </w:divBdr>
        </w:div>
        <w:div w:id="581716789">
          <w:marLeft w:val="0"/>
          <w:marRight w:val="0"/>
          <w:marTop w:val="0"/>
          <w:marBottom w:val="0"/>
          <w:divBdr>
            <w:top w:val="none" w:sz="0" w:space="0" w:color="auto"/>
            <w:left w:val="none" w:sz="0" w:space="0" w:color="auto"/>
            <w:bottom w:val="none" w:sz="0" w:space="0" w:color="auto"/>
            <w:right w:val="none" w:sz="0" w:space="0" w:color="auto"/>
          </w:divBdr>
        </w:div>
        <w:div w:id="1531190278">
          <w:marLeft w:val="0"/>
          <w:marRight w:val="0"/>
          <w:marTop w:val="0"/>
          <w:marBottom w:val="0"/>
          <w:divBdr>
            <w:top w:val="none" w:sz="0" w:space="0" w:color="auto"/>
            <w:left w:val="none" w:sz="0" w:space="0" w:color="auto"/>
            <w:bottom w:val="none" w:sz="0" w:space="0" w:color="auto"/>
            <w:right w:val="none" w:sz="0" w:space="0" w:color="auto"/>
          </w:divBdr>
        </w:div>
        <w:div w:id="362748453">
          <w:marLeft w:val="0"/>
          <w:marRight w:val="0"/>
          <w:marTop w:val="0"/>
          <w:marBottom w:val="0"/>
          <w:divBdr>
            <w:top w:val="none" w:sz="0" w:space="0" w:color="auto"/>
            <w:left w:val="none" w:sz="0" w:space="0" w:color="auto"/>
            <w:bottom w:val="none" w:sz="0" w:space="0" w:color="auto"/>
            <w:right w:val="none" w:sz="0" w:space="0" w:color="auto"/>
          </w:divBdr>
        </w:div>
        <w:div w:id="371462097">
          <w:marLeft w:val="0"/>
          <w:marRight w:val="0"/>
          <w:marTop w:val="0"/>
          <w:marBottom w:val="0"/>
          <w:divBdr>
            <w:top w:val="none" w:sz="0" w:space="0" w:color="auto"/>
            <w:left w:val="none" w:sz="0" w:space="0" w:color="auto"/>
            <w:bottom w:val="none" w:sz="0" w:space="0" w:color="auto"/>
            <w:right w:val="none" w:sz="0" w:space="0" w:color="auto"/>
          </w:divBdr>
        </w:div>
        <w:div w:id="1282804160">
          <w:marLeft w:val="0"/>
          <w:marRight w:val="0"/>
          <w:marTop w:val="0"/>
          <w:marBottom w:val="0"/>
          <w:divBdr>
            <w:top w:val="none" w:sz="0" w:space="0" w:color="auto"/>
            <w:left w:val="none" w:sz="0" w:space="0" w:color="auto"/>
            <w:bottom w:val="none" w:sz="0" w:space="0" w:color="auto"/>
            <w:right w:val="none" w:sz="0" w:space="0" w:color="auto"/>
          </w:divBdr>
        </w:div>
        <w:div w:id="279188016">
          <w:marLeft w:val="0"/>
          <w:marRight w:val="0"/>
          <w:marTop w:val="0"/>
          <w:marBottom w:val="0"/>
          <w:divBdr>
            <w:top w:val="none" w:sz="0" w:space="0" w:color="auto"/>
            <w:left w:val="none" w:sz="0" w:space="0" w:color="auto"/>
            <w:bottom w:val="none" w:sz="0" w:space="0" w:color="auto"/>
            <w:right w:val="none" w:sz="0" w:space="0" w:color="auto"/>
          </w:divBdr>
        </w:div>
        <w:div w:id="1177161557">
          <w:marLeft w:val="0"/>
          <w:marRight w:val="0"/>
          <w:marTop w:val="0"/>
          <w:marBottom w:val="0"/>
          <w:divBdr>
            <w:top w:val="none" w:sz="0" w:space="0" w:color="auto"/>
            <w:left w:val="none" w:sz="0" w:space="0" w:color="auto"/>
            <w:bottom w:val="none" w:sz="0" w:space="0" w:color="auto"/>
            <w:right w:val="none" w:sz="0" w:space="0" w:color="auto"/>
          </w:divBdr>
        </w:div>
        <w:div w:id="1106969670">
          <w:marLeft w:val="0"/>
          <w:marRight w:val="0"/>
          <w:marTop w:val="0"/>
          <w:marBottom w:val="0"/>
          <w:divBdr>
            <w:top w:val="none" w:sz="0" w:space="0" w:color="auto"/>
            <w:left w:val="none" w:sz="0" w:space="0" w:color="auto"/>
            <w:bottom w:val="none" w:sz="0" w:space="0" w:color="auto"/>
            <w:right w:val="none" w:sz="0" w:space="0" w:color="auto"/>
          </w:divBdr>
        </w:div>
        <w:div w:id="1955818731">
          <w:marLeft w:val="0"/>
          <w:marRight w:val="0"/>
          <w:marTop w:val="0"/>
          <w:marBottom w:val="0"/>
          <w:divBdr>
            <w:top w:val="none" w:sz="0" w:space="0" w:color="auto"/>
            <w:left w:val="none" w:sz="0" w:space="0" w:color="auto"/>
            <w:bottom w:val="none" w:sz="0" w:space="0" w:color="auto"/>
            <w:right w:val="none" w:sz="0" w:space="0" w:color="auto"/>
          </w:divBdr>
        </w:div>
        <w:div w:id="466316846">
          <w:marLeft w:val="0"/>
          <w:marRight w:val="0"/>
          <w:marTop w:val="0"/>
          <w:marBottom w:val="0"/>
          <w:divBdr>
            <w:top w:val="none" w:sz="0" w:space="0" w:color="auto"/>
            <w:left w:val="none" w:sz="0" w:space="0" w:color="auto"/>
            <w:bottom w:val="none" w:sz="0" w:space="0" w:color="auto"/>
            <w:right w:val="none" w:sz="0" w:space="0" w:color="auto"/>
          </w:divBdr>
        </w:div>
        <w:div w:id="107628146">
          <w:marLeft w:val="0"/>
          <w:marRight w:val="0"/>
          <w:marTop w:val="0"/>
          <w:marBottom w:val="0"/>
          <w:divBdr>
            <w:top w:val="none" w:sz="0" w:space="0" w:color="auto"/>
            <w:left w:val="none" w:sz="0" w:space="0" w:color="auto"/>
            <w:bottom w:val="none" w:sz="0" w:space="0" w:color="auto"/>
            <w:right w:val="none" w:sz="0" w:space="0" w:color="auto"/>
          </w:divBdr>
        </w:div>
        <w:div w:id="260644800">
          <w:marLeft w:val="0"/>
          <w:marRight w:val="0"/>
          <w:marTop w:val="0"/>
          <w:marBottom w:val="0"/>
          <w:divBdr>
            <w:top w:val="none" w:sz="0" w:space="0" w:color="auto"/>
            <w:left w:val="none" w:sz="0" w:space="0" w:color="auto"/>
            <w:bottom w:val="none" w:sz="0" w:space="0" w:color="auto"/>
            <w:right w:val="none" w:sz="0" w:space="0" w:color="auto"/>
          </w:divBdr>
        </w:div>
        <w:div w:id="307978680">
          <w:marLeft w:val="0"/>
          <w:marRight w:val="0"/>
          <w:marTop w:val="0"/>
          <w:marBottom w:val="0"/>
          <w:divBdr>
            <w:top w:val="none" w:sz="0" w:space="0" w:color="auto"/>
            <w:left w:val="none" w:sz="0" w:space="0" w:color="auto"/>
            <w:bottom w:val="none" w:sz="0" w:space="0" w:color="auto"/>
            <w:right w:val="none" w:sz="0" w:space="0" w:color="auto"/>
          </w:divBdr>
        </w:div>
        <w:div w:id="1877500606">
          <w:marLeft w:val="0"/>
          <w:marRight w:val="0"/>
          <w:marTop w:val="0"/>
          <w:marBottom w:val="0"/>
          <w:divBdr>
            <w:top w:val="none" w:sz="0" w:space="0" w:color="auto"/>
            <w:left w:val="none" w:sz="0" w:space="0" w:color="auto"/>
            <w:bottom w:val="none" w:sz="0" w:space="0" w:color="auto"/>
            <w:right w:val="none" w:sz="0" w:space="0" w:color="auto"/>
          </w:divBdr>
        </w:div>
        <w:div w:id="842427562">
          <w:marLeft w:val="0"/>
          <w:marRight w:val="0"/>
          <w:marTop w:val="0"/>
          <w:marBottom w:val="0"/>
          <w:divBdr>
            <w:top w:val="none" w:sz="0" w:space="0" w:color="auto"/>
            <w:left w:val="none" w:sz="0" w:space="0" w:color="auto"/>
            <w:bottom w:val="none" w:sz="0" w:space="0" w:color="auto"/>
            <w:right w:val="none" w:sz="0" w:space="0" w:color="auto"/>
          </w:divBdr>
        </w:div>
        <w:div w:id="1879587985">
          <w:marLeft w:val="0"/>
          <w:marRight w:val="0"/>
          <w:marTop w:val="0"/>
          <w:marBottom w:val="0"/>
          <w:divBdr>
            <w:top w:val="none" w:sz="0" w:space="0" w:color="auto"/>
            <w:left w:val="none" w:sz="0" w:space="0" w:color="auto"/>
            <w:bottom w:val="none" w:sz="0" w:space="0" w:color="auto"/>
            <w:right w:val="none" w:sz="0" w:space="0" w:color="auto"/>
          </w:divBdr>
        </w:div>
        <w:div w:id="833374001">
          <w:marLeft w:val="0"/>
          <w:marRight w:val="0"/>
          <w:marTop w:val="0"/>
          <w:marBottom w:val="0"/>
          <w:divBdr>
            <w:top w:val="none" w:sz="0" w:space="0" w:color="auto"/>
            <w:left w:val="none" w:sz="0" w:space="0" w:color="auto"/>
            <w:bottom w:val="none" w:sz="0" w:space="0" w:color="auto"/>
            <w:right w:val="none" w:sz="0" w:space="0" w:color="auto"/>
          </w:divBdr>
        </w:div>
        <w:div w:id="1353384247">
          <w:marLeft w:val="0"/>
          <w:marRight w:val="0"/>
          <w:marTop w:val="0"/>
          <w:marBottom w:val="0"/>
          <w:divBdr>
            <w:top w:val="none" w:sz="0" w:space="0" w:color="auto"/>
            <w:left w:val="none" w:sz="0" w:space="0" w:color="auto"/>
            <w:bottom w:val="none" w:sz="0" w:space="0" w:color="auto"/>
            <w:right w:val="none" w:sz="0" w:space="0" w:color="auto"/>
          </w:divBdr>
        </w:div>
        <w:div w:id="463737334">
          <w:marLeft w:val="0"/>
          <w:marRight w:val="0"/>
          <w:marTop w:val="0"/>
          <w:marBottom w:val="0"/>
          <w:divBdr>
            <w:top w:val="none" w:sz="0" w:space="0" w:color="auto"/>
            <w:left w:val="none" w:sz="0" w:space="0" w:color="auto"/>
            <w:bottom w:val="none" w:sz="0" w:space="0" w:color="auto"/>
            <w:right w:val="none" w:sz="0" w:space="0" w:color="auto"/>
          </w:divBdr>
        </w:div>
        <w:div w:id="320500493">
          <w:marLeft w:val="0"/>
          <w:marRight w:val="0"/>
          <w:marTop w:val="0"/>
          <w:marBottom w:val="0"/>
          <w:divBdr>
            <w:top w:val="none" w:sz="0" w:space="0" w:color="auto"/>
            <w:left w:val="none" w:sz="0" w:space="0" w:color="auto"/>
            <w:bottom w:val="none" w:sz="0" w:space="0" w:color="auto"/>
            <w:right w:val="none" w:sz="0" w:space="0" w:color="auto"/>
          </w:divBdr>
        </w:div>
        <w:div w:id="1645887280">
          <w:marLeft w:val="0"/>
          <w:marRight w:val="0"/>
          <w:marTop w:val="0"/>
          <w:marBottom w:val="0"/>
          <w:divBdr>
            <w:top w:val="none" w:sz="0" w:space="0" w:color="auto"/>
            <w:left w:val="none" w:sz="0" w:space="0" w:color="auto"/>
            <w:bottom w:val="none" w:sz="0" w:space="0" w:color="auto"/>
            <w:right w:val="none" w:sz="0" w:space="0" w:color="auto"/>
          </w:divBdr>
        </w:div>
        <w:div w:id="911891778">
          <w:marLeft w:val="0"/>
          <w:marRight w:val="0"/>
          <w:marTop w:val="0"/>
          <w:marBottom w:val="0"/>
          <w:divBdr>
            <w:top w:val="none" w:sz="0" w:space="0" w:color="auto"/>
            <w:left w:val="none" w:sz="0" w:space="0" w:color="auto"/>
            <w:bottom w:val="none" w:sz="0" w:space="0" w:color="auto"/>
            <w:right w:val="none" w:sz="0" w:space="0" w:color="auto"/>
          </w:divBdr>
        </w:div>
        <w:div w:id="1135295742">
          <w:marLeft w:val="0"/>
          <w:marRight w:val="0"/>
          <w:marTop w:val="0"/>
          <w:marBottom w:val="0"/>
          <w:divBdr>
            <w:top w:val="none" w:sz="0" w:space="0" w:color="auto"/>
            <w:left w:val="none" w:sz="0" w:space="0" w:color="auto"/>
            <w:bottom w:val="none" w:sz="0" w:space="0" w:color="auto"/>
            <w:right w:val="none" w:sz="0" w:space="0" w:color="auto"/>
          </w:divBdr>
        </w:div>
        <w:div w:id="29572027">
          <w:marLeft w:val="0"/>
          <w:marRight w:val="0"/>
          <w:marTop w:val="0"/>
          <w:marBottom w:val="0"/>
          <w:divBdr>
            <w:top w:val="none" w:sz="0" w:space="0" w:color="auto"/>
            <w:left w:val="none" w:sz="0" w:space="0" w:color="auto"/>
            <w:bottom w:val="none" w:sz="0" w:space="0" w:color="auto"/>
            <w:right w:val="none" w:sz="0" w:space="0" w:color="auto"/>
          </w:divBdr>
        </w:div>
        <w:div w:id="519585871">
          <w:marLeft w:val="0"/>
          <w:marRight w:val="0"/>
          <w:marTop w:val="0"/>
          <w:marBottom w:val="0"/>
          <w:divBdr>
            <w:top w:val="none" w:sz="0" w:space="0" w:color="auto"/>
            <w:left w:val="none" w:sz="0" w:space="0" w:color="auto"/>
            <w:bottom w:val="none" w:sz="0" w:space="0" w:color="auto"/>
            <w:right w:val="none" w:sz="0" w:space="0" w:color="auto"/>
          </w:divBdr>
        </w:div>
        <w:div w:id="646403575">
          <w:marLeft w:val="0"/>
          <w:marRight w:val="0"/>
          <w:marTop w:val="0"/>
          <w:marBottom w:val="0"/>
          <w:divBdr>
            <w:top w:val="none" w:sz="0" w:space="0" w:color="auto"/>
            <w:left w:val="none" w:sz="0" w:space="0" w:color="auto"/>
            <w:bottom w:val="none" w:sz="0" w:space="0" w:color="auto"/>
            <w:right w:val="none" w:sz="0" w:space="0" w:color="auto"/>
          </w:divBdr>
        </w:div>
        <w:div w:id="2081751376">
          <w:marLeft w:val="0"/>
          <w:marRight w:val="0"/>
          <w:marTop w:val="0"/>
          <w:marBottom w:val="0"/>
          <w:divBdr>
            <w:top w:val="none" w:sz="0" w:space="0" w:color="auto"/>
            <w:left w:val="none" w:sz="0" w:space="0" w:color="auto"/>
            <w:bottom w:val="none" w:sz="0" w:space="0" w:color="auto"/>
            <w:right w:val="none" w:sz="0" w:space="0" w:color="auto"/>
          </w:divBdr>
        </w:div>
        <w:div w:id="1490169804">
          <w:marLeft w:val="0"/>
          <w:marRight w:val="0"/>
          <w:marTop w:val="0"/>
          <w:marBottom w:val="0"/>
          <w:divBdr>
            <w:top w:val="none" w:sz="0" w:space="0" w:color="auto"/>
            <w:left w:val="none" w:sz="0" w:space="0" w:color="auto"/>
            <w:bottom w:val="none" w:sz="0" w:space="0" w:color="auto"/>
            <w:right w:val="none" w:sz="0" w:space="0" w:color="auto"/>
          </w:divBdr>
        </w:div>
        <w:div w:id="1305964725">
          <w:marLeft w:val="0"/>
          <w:marRight w:val="0"/>
          <w:marTop w:val="0"/>
          <w:marBottom w:val="0"/>
          <w:divBdr>
            <w:top w:val="none" w:sz="0" w:space="0" w:color="auto"/>
            <w:left w:val="none" w:sz="0" w:space="0" w:color="auto"/>
            <w:bottom w:val="none" w:sz="0" w:space="0" w:color="auto"/>
            <w:right w:val="none" w:sz="0" w:space="0" w:color="auto"/>
          </w:divBdr>
        </w:div>
        <w:div w:id="1893417253">
          <w:marLeft w:val="0"/>
          <w:marRight w:val="0"/>
          <w:marTop w:val="0"/>
          <w:marBottom w:val="0"/>
          <w:divBdr>
            <w:top w:val="none" w:sz="0" w:space="0" w:color="auto"/>
            <w:left w:val="none" w:sz="0" w:space="0" w:color="auto"/>
            <w:bottom w:val="none" w:sz="0" w:space="0" w:color="auto"/>
            <w:right w:val="none" w:sz="0" w:space="0" w:color="auto"/>
          </w:divBdr>
        </w:div>
        <w:div w:id="989022153">
          <w:marLeft w:val="0"/>
          <w:marRight w:val="0"/>
          <w:marTop w:val="0"/>
          <w:marBottom w:val="0"/>
          <w:divBdr>
            <w:top w:val="none" w:sz="0" w:space="0" w:color="auto"/>
            <w:left w:val="none" w:sz="0" w:space="0" w:color="auto"/>
            <w:bottom w:val="none" w:sz="0" w:space="0" w:color="auto"/>
            <w:right w:val="none" w:sz="0" w:space="0" w:color="auto"/>
          </w:divBdr>
        </w:div>
        <w:div w:id="203761368">
          <w:marLeft w:val="0"/>
          <w:marRight w:val="0"/>
          <w:marTop w:val="0"/>
          <w:marBottom w:val="0"/>
          <w:divBdr>
            <w:top w:val="none" w:sz="0" w:space="0" w:color="auto"/>
            <w:left w:val="none" w:sz="0" w:space="0" w:color="auto"/>
            <w:bottom w:val="none" w:sz="0" w:space="0" w:color="auto"/>
            <w:right w:val="none" w:sz="0" w:space="0" w:color="auto"/>
          </w:divBdr>
        </w:div>
        <w:div w:id="1167595565">
          <w:marLeft w:val="0"/>
          <w:marRight w:val="0"/>
          <w:marTop w:val="0"/>
          <w:marBottom w:val="0"/>
          <w:divBdr>
            <w:top w:val="none" w:sz="0" w:space="0" w:color="auto"/>
            <w:left w:val="none" w:sz="0" w:space="0" w:color="auto"/>
            <w:bottom w:val="none" w:sz="0" w:space="0" w:color="auto"/>
            <w:right w:val="none" w:sz="0" w:space="0" w:color="auto"/>
          </w:divBdr>
        </w:div>
        <w:div w:id="2032684263">
          <w:marLeft w:val="0"/>
          <w:marRight w:val="0"/>
          <w:marTop w:val="0"/>
          <w:marBottom w:val="0"/>
          <w:divBdr>
            <w:top w:val="none" w:sz="0" w:space="0" w:color="auto"/>
            <w:left w:val="none" w:sz="0" w:space="0" w:color="auto"/>
            <w:bottom w:val="none" w:sz="0" w:space="0" w:color="auto"/>
            <w:right w:val="none" w:sz="0" w:space="0" w:color="auto"/>
          </w:divBdr>
        </w:div>
        <w:div w:id="1802571123">
          <w:marLeft w:val="0"/>
          <w:marRight w:val="0"/>
          <w:marTop w:val="0"/>
          <w:marBottom w:val="0"/>
          <w:divBdr>
            <w:top w:val="none" w:sz="0" w:space="0" w:color="auto"/>
            <w:left w:val="none" w:sz="0" w:space="0" w:color="auto"/>
            <w:bottom w:val="none" w:sz="0" w:space="0" w:color="auto"/>
            <w:right w:val="none" w:sz="0" w:space="0" w:color="auto"/>
          </w:divBdr>
        </w:div>
        <w:div w:id="1979601724">
          <w:marLeft w:val="0"/>
          <w:marRight w:val="0"/>
          <w:marTop w:val="0"/>
          <w:marBottom w:val="0"/>
          <w:divBdr>
            <w:top w:val="none" w:sz="0" w:space="0" w:color="auto"/>
            <w:left w:val="none" w:sz="0" w:space="0" w:color="auto"/>
            <w:bottom w:val="none" w:sz="0" w:space="0" w:color="auto"/>
            <w:right w:val="none" w:sz="0" w:space="0" w:color="auto"/>
          </w:divBdr>
        </w:div>
        <w:div w:id="1132479592">
          <w:marLeft w:val="0"/>
          <w:marRight w:val="0"/>
          <w:marTop w:val="0"/>
          <w:marBottom w:val="0"/>
          <w:divBdr>
            <w:top w:val="none" w:sz="0" w:space="0" w:color="auto"/>
            <w:left w:val="none" w:sz="0" w:space="0" w:color="auto"/>
            <w:bottom w:val="none" w:sz="0" w:space="0" w:color="auto"/>
            <w:right w:val="none" w:sz="0" w:space="0" w:color="auto"/>
          </w:divBdr>
        </w:div>
        <w:div w:id="1816558216">
          <w:marLeft w:val="0"/>
          <w:marRight w:val="0"/>
          <w:marTop w:val="0"/>
          <w:marBottom w:val="0"/>
          <w:divBdr>
            <w:top w:val="none" w:sz="0" w:space="0" w:color="auto"/>
            <w:left w:val="none" w:sz="0" w:space="0" w:color="auto"/>
            <w:bottom w:val="none" w:sz="0" w:space="0" w:color="auto"/>
            <w:right w:val="none" w:sz="0" w:space="0" w:color="auto"/>
          </w:divBdr>
        </w:div>
        <w:div w:id="1721587124">
          <w:marLeft w:val="0"/>
          <w:marRight w:val="0"/>
          <w:marTop w:val="0"/>
          <w:marBottom w:val="0"/>
          <w:divBdr>
            <w:top w:val="none" w:sz="0" w:space="0" w:color="auto"/>
            <w:left w:val="none" w:sz="0" w:space="0" w:color="auto"/>
            <w:bottom w:val="none" w:sz="0" w:space="0" w:color="auto"/>
            <w:right w:val="none" w:sz="0" w:space="0" w:color="auto"/>
          </w:divBdr>
        </w:div>
        <w:div w:id="1883862397">
          <w:marLeft w:val="0"/>
          <w:marRight w:val="0"/>
          <w:marTop w:val="0"/>
          <w:marBottom w:val="0"/>
          <w:divBdr>
            <w:top w:val="none" w:sz="0" w:space="0" w:color="auto"/>
            <w:left w:val="none" w:sz="0" w:space="0" w:color="auto"/>
            <w:bottom w:val="none" w:sz="0" w:space="0" w:color="auto"/>
            <w:right w:val="none" w:sz="0" w:space="0" w:color="auto"/>
          </w:divBdr>
        </w:div>
        <w:div w:id="1432508101">
          <w:marLeft w:val="0"/>
          <w:marRight w:val="0"/>
          <w:marTop w:val="0"/>
          <w:marBottom w:val="0"/>
          <w:divBdr>
            <w:top w:val="none" w:sz="0" w:space="0" w:color="auto"/>
            <w:left w:val="none" w:sz="0" w:space="0" w:color="auto"/>
            <w:bottom w:val="none" w:sz="0" w:space="0" w:color="auto"/>
            <w:right w:val="none" w:sz="0" w:space="0" w:color="auto"/>
          </w:divBdr>
        </w:div>
        <w:div w:id="1685671159">
          <w:marLeft w:val="0"/>
          <w:marRight w:val="0"/>
          <w:marTop w:val="0"/>
          <w:marBottom w:val="0"/>
          <w:divBdr>
            <w:top w:val="none" w:sz="0" w:space="0" w:color="auto"/>
            <w:left w:val="none" w:sz="0" w:space="0" w:color="auto"/>
            <w:bottom w:val="none" w:sz="0" w:space="0" w:color="auto"/>
            <w:right w:val="none" w:sz="0" w:space="0" w:color="auto"/>
          </w:divBdr>
        </w:div>
        <w:div w:id="1001198708">
          <w:marLeft w:val="0"/>
          <w:marRight w:val="0"/>
          <w:marTop w:val="0"/>
          <w:marBottom w:val="0"/>
          <w:divBdr>
            <w:top w:val="none" w:sz="0" w:space="0" w:color="auto"/>
            <w:left w:val="none" w:sz="0" w:space="0" w:color="auto"/>
            <w:bottom w:val="none" w:sz="0" w:space="0" w:color="auto"/>
            <w:right w:val="none" w:sz="0" w:space="0" w:color="auto"/>
          </w:divBdr>
        </w:div>
        <w:div w:id="1193610470">
          <w:marLeft w:val="0"/>
          <w:marRight w:val="0"/>
          <w:marTop w:val="0"/>
          <w:marBottom w:val="0"/>
          <w:divBdr>
            <w:top w:val="none" w:sz="0" w:space="0" w:color="auto"/>
            <w:left w:val="none" w:sz="0" w:space="0" w:color="auto"/>
            <w:bottom w:val="none" w:sz="0" w:space="0" w:color="auto"/>
            <w:right w:val="none" w:sz="0" w:space="0" w:color="auto"/>
          </w:divBdr>
        </w:div>
        <w:div w:id="1751345982">
          <w:marLeft w:val="0"/>
          <w:marRight w:val="0"/>
          <w:marTop w:val="0"/>
          <w:marBottom w:val="0"/>
          <w:divBdr>
            <w:top w:val="none" w:sz="0" w:space="0" w:color="auto"/>
            <w:left w:val="none" w:sz="0" w:space="0" w:color="auto"/>
            <w:bottom w:val="none" w:sz="0" w:space="0" w:color="auto"/>
            <w:right w:val="none" w:sz="0" w:space="0" w:color="auto"/>
          </w:divBdr>
        </w:div>
        <w:div w:id="1641227443">
          <w:marLeft w:val="0"/>
          <w:marRight w:val="0"/>
          <w:marTop w:val="0"/>
          <w:marBottom w:val="0"/>
          <w:divBdr>
            <w:top w:val="none" w:sz="0" w:space="0" w:color="auto"/>
            <w:left w:val="none" w:sz="0" w:space="0" w:color="auto"/>
            <w:bottom w:val="none" w:sz="0" w:space="0" w:color="auto"/>
            <w:right w:val="none" w:sz="0" w:space="0" w:color="auto"/>
          </w:divBdr>
        </w:div>
        <w:div w:id="1967077108">
          <w:marLeft w:val="0"/>
          <w:marRight w:val="0"/>
          <w:marTop w:val="0"/>
          <w:marBottom w:val="0"/>
          <w:divBdr>
            <w:top w:val="none" w:sz="0" w:space="0" w:color="auto"/>
            <w:left w:val="none" w:sz="0" w:space="0" w:color="auto"/>
            <w:bottom w:val="none" w:sz="0" w:space="0" w:color="auto"/>
            <w:right w:val="none" w:sz="0" w:space="0" w:color="auto"/>
          </w:divBdr>
        </w:div>
        <w:div w:id="1070418381">
          <w:marLeft w:val="0"/>
          <w:marRight w:val="0"/>
          <w:marTop w:val="0"/>
          <w:marBottom w:val="0"/>
          <w:divBdr>
            <w:top w:val="none" w:sz="0" w:space="0" w:color="auto"/>
            <w:left w:val="none" w:sz="0" w:space="0" w:color="auto"/>
            <w:bottom w:val="none" w:sz="0" w:space="0" w:color="auto"/>
            <w:right w:val="none" w:sz="0" w:space="0" w:color="auto"/>
          </w:divBdr>
        </w:div>
        <w:div w:id="1302223867">
          <w:marLeft w:val="0"/>
          <w:marRight w:val="0"/>
          <w:marTop w:val="0"/>
          <w:marBottom w:val="0"/>
          <w:divBdr>
            <w:top w:val="none" w:sz="0" w:space="0" w:color="auto"/>
            <w:left w:val="none" w:sz="0" w:space="0" w:color="auto"/>
            <w:bottom w:val="none" w:sz="0" w:space="0" w:color="auto"/>
            <w:right w:val="none" w:sz="0" w:space="0" w:color="auto"/>
          </w:divBdr>
        </w:div>
        <w:div w:id="1129514696">
          <w:marLeft w:val="0"/>
          <w:marRight w:val="0"/>
          <w:marTop w:val="0"/>
          <w:marBottom w:val="0"/>
          <w:divBdr>
            <w:top w:val="none" w:sz="0" w:space="0" w:color="auto"/>
            <w:left w:val="none" w:sz="0" w:space="0" w:color="auto"/>
            <w:bottom w:val="none" w:sz="0" w:space="0" w:color="auto"/>
            <w:right w:val="none" w:sz="0" w:space="0" w:color="auto"/>
          </w:divBdr>
        </w:div>
        <w:div w:id="1062757049">
          <w:marLeft w:val="0"/>
          <w:marRight w:val="0"/>
          <w:marTop w:val="0"/>
          <w:marBottom w:val="0"/>
          <w:divBdr>
            <w:top w:val="none" w:sz="0" w:space="0" w:color="auto"/>
            <w:left w:val="none" w:sz="0" w:space="0" w:color="auto"/>
            <w:bottom w:val="none" w:sz="0" w:space="0" w:color="auto"/>
            <w:right w:val="none" w:sz="0" w:space="0" w:color="auto"/>
          </w:divBdr>
        </w:div>
        <w:div w:id="4092180">
          <w:marLeft w:val="0"/>
          <w:marRight w:val="0"/>
          <w:marTop w:val="0"/>
          <w:marBottom w:val="0"/>
          <w:divBdr>
            <w:top w:val="none" w:sz="0" w:space="0" w:color="auto"/>
            <w:left w:val="none" w:sz="0" w:space="0" w:color="auto"/>
            <w:bottom w:val="none" w:sz="0" w:space="0" w:color="auto"/>
            <w:right w:val="none" w:sz="0" w:space="0" w:color="auto"/>
          </w:divBdr>
        </w:div>
        <w:div w:id="893085073">
          <w:marLeft w:val="0"/>
          <w:marRight w:val="0"/>
          <w:marTop w:val="0"/>
          <w:marBottom w:val="0"/>
          <w:divBdr>
            <w:top w:val="none" w:sz="0" w:space="0" w:color="auto"/>
            <w:left w:val="none" w:sz="0" w:space="0" w:color="auto"/>
            <w:bottom w:val="none" w:sz="0" w:space="0" w:color="auto"/>
            <w:right w:val="none" w:sz="0" w:space="0" w:color="auto"/>
          </w:divBdr>
        </w:div>
        <w:div w:id="61878088">
          <w:marLeft w:val="0"/>
          <w:marRight w:val="0"/>
          <w:marTop w:val="0"/>
          <w:marBottom w:val="0"/>
          <w:divBdr>
            <w:top w:val="none" w:sz="0" w:space="0" w:color="auto"/>
            <w:left w:val="none" w:sz="0" w:space="0" w:color="auto"/>
            <w:bottom w:val="none" w:sz="0" w:space="0" w:color="auto"/>
            <w:right w:val="none" w:sz="0" w:space="0" w:color="auto"/>
          </w:divBdr>
        </w:div>
        <w:div w:id="1852141514">
          <w:marLeft w:val="0"/>
          <w:marRight w:val="0"/>
          <w:marTop w:val="0"/>
          <w:marBottom w:val="0"/>
          <w:divBdr>
            <w:top w:val="none" w:sz="0" w:space="0" w:color="auto"/>
            <w:left w:val="none" w:sz="0" w:space="0" w:color="auto"/>
            <w:bottom w:val="none" w:sz="0" w:space="0" w:color="auto"/>
            <w:right w:val="none" w:sz="0" w:space="0" w:color="auto"/>
          </w:divBdr>
        </w:div>
        <w:div w:id="854196648">
          <w:marLeft w:val="0"/>
          <w:marRight w:val="0"/>
          <w:marTop w:val="0"/>
          <w:marBottom w:val="0"/>
          <w:divBdr>
            <w:top w:val="none" w:sz="0" w:space="0" w:color="auto"/>
            <w:left w:val="none" w:sz="0" w:space="0" w:color="auto"/>
            <w:bottom w:val="none" w:sz="0" w:space="0" w:color="auto"/>
            <w:right w:val="none" w:sz="0" w:space="0" w:color="auto"/>
          </w:divBdr>
        </w:div>
        <w:div w:id="113138376">
          <w:marLeft w:val="0"/>
          <w:marRight w:val="0"/>
          <w:marTop w:val="0"/>
          <w:marBottom w:val="0"/>
          <w:divBdr>
            <w:top w:val="none" w:sz="0" w:space="0" w:color="auto"/>
            <w:left w:val="none" w:sz="0" w:space="0" w:color="auto"/>
            <w:bottom w:val="none" w:sz="0" w:space="0" w:color="auto"/>
            <w:right w:val="none" w:sz="0" w:space="0" w:color="auto"/>
          </w:divBdr>
        </w:div>
        <w:div w:id="1447387076">
          <w:marLeft w:val="0"/>
          <w:marRight w:val="0"/>
          <w:marTop w:val="0"/>
          <w:marBottom w:val="0"/>
          <w:divBdr>
            <w:top w:val="none" w:sz="0" w:space="0" w:color="auto"/>
            <w:left w:val="none" w:sz="0" w:space="0" w:color="auto"/>
            <w:bottom w:val="none" w:sz="0" w:space="0" w:color="auto"/>
            <w:right w:val="none" w:sz="0" w:space="0" w:color="auto"/>
          </w:divBdr>
        </w:div>
        <w:div w:id="234708076">
          <w:marLeft w:val="0"/>
          <w:marRight w:val="0"/>
          <w:marTop w:val="0"/>
          <w:marBottom w:val="0"/>
          <w:divBdr>
            <w:top w:val="none" w:sz="0" w:space="0" w:color="auto"/>
            <w:left w:val="none" w:sz="0" w:space="0" w:color="auto"/>
            <w:bottom w:val="none" w:sz="0" w:space="0" w:color="auto"/>
            <w:right w:val="none" w:sz="0" w:space="0" w:color="auto"/>
          </w:divBdr>
        </w:div>
        <w:div w:id="800345279">
          <w:marLeft w:val="0"/>
          <w:marRight w:val="0"/>
          <w:marTop w:val="0"/>
          <w:marBottom w:val="0"/>
          <w:divBdr>
            <w:top w:val="none" w:sz="0" w:space="0" w:color="auto"/>
            <w:left w:val="none" w:sz="0" w:space="0" w:color="auto"/>
            <w:bottom w:val="none" w:sz="0" w:space="0" w:color="auto"/>
            <w:right w:val="none" w:sz="0" w:space="0" w:color="auto"/>
          </w:divBdr>
        </w:div>
        <w:div w:id="1280645090">
          <w:marLeft w:val="0"/>
          <w:marRight w:val="0"/>
          <w:marTop w:val="0"/>
          <w:marBottom w:val="0"/>
          <w:divBdr>
            <w:top w:val="none" w:sz="0" w:space="0" w:color="auto"/>
            <w:left w:val="none" w:sz="0" w:space="0" w:color="auto"/>
            <w:bottom w:val="none" w:sz="0" w:space="0" w:color="auto"/>
            <w:right w:val="none" w:sz="0" w:space="0" w:color="auto"/>
          </w:divBdr>
        </w:div>
        <w:div w:id="1022560704">
          <w:marLeft w:val="0"/>
          <w:marRight w:val="0"/>
          <w:marTop w:val="0"/>
          <w:marBottom w:val="0"/>
          <w:divBdr>
            <w:top w:val="none" w:sz="0" w:space="0" w:color="auto"/>
            <w:left w:val="none" w:sz="0" w:space="0" w:color="auto"/>
            <w:bottom w:val="none" w:sz="0" w:space="0" w:color="auto"/>
            <w:right w:val="none" w:sz="0" w:space="0" w:color="auto"/>
          </w:divBdr>
        </w:div>
        <w:div w:id="303780191">
          <w:marLeft w:val="0"/>
          <w:marRight w:val="0"/>
          <w:marTop w:val="0"/>
          <w:marBottom w:val="0"/>
          <w:divBdr>
            <w:top w:val="none" w:sz="0" w:space="0" w:color="auto"/>
            <w:left w:val="none" w:sz="0" w:space="0" w:color="auto"/>
            <w:bottom w:val="none" w:sz="0" w:space="0" w:color="auto"/>
            <w:right w:val="none" w:sz="0" w:space="0" w:color="auto"/>
          </w:divBdr>
        </w:div>
        <w:div w:id="1387410424">
          <w:marLeft w:val="0"/>
          <w:marRight w:val="0"/>
          <w:marTop w:val="0"/>
          <w:marBottom w:val="0"/>
          <w:divBdr>
            <w:top w:val="none" w:sz="0" w:space="0" w:color="auto"/>
            <w:left w:val="none" w:sz="0" w:space="0" w:color="auto"/>
            <w:bottom w:val="none" w:sz="0" w:space="0" w:color="auto"/>
            <w:right w:val="none" w:sz="0" w:space="0" w:color="auto"/>
          </w:divBdr>
        </w:div>
        <w:div w:id="1226448218">
          <w:marLeft w:val="0"/>
          <w:marRight w:val="0"/>
          <w:marTop w:val="0"/>
          <w:marBottom w:val="0"/>
          <w:divBdr>
            <w:top w:val="none" w:sz="0" w:space="0" w:color="auto"/>
            <w:left w:val="none" w:sz="0" w:space="0" w:color="auto"/>
            <w:bottom w:val="none" w:sz="0" w:space="0" w:color="auto"/>
            <w:right w:val="none" w:sz="0" w:space="0" w:color="auto"/>
          </w:divBdr>
        </w:div>
        <w:div w:id="124592383">
          <w:marLeft w:val="0"/>
          <w:marRight w:val="0"/>
          <w:marTop w:val="0"/>
          <w:marBottom w:val="0"/>
          <w:divBdr>
            <w:top w:val="none" w:sz="0" w:space="0" w:color="auto"/>
            <w:left w:val="none" w:sz="0" w:space="0" w:color="auto"/>
            <w:bottom w:val="none" w:sz="0" w:space="0" w:color="auto"/>
            <w:right w:val="none" w:sz="0" w:space="0" w:color="auto"/>
          </w:divBdr>
        </w:div>
        <w:div w:id="1800608618">
          <w:marLeft w:val="0"/>
          <w:marRight w:val="0"/>
          <w:marTop w:val="0"/>
          <w:marBottom w:val="0"/>
          <w:divBdr>
            <w:top w:val="none" w:sz="0" w:space="0" w:color="auto"/>
            <w:left w:val="none" w:sz="0" w:space="0" w:color="auto"/>
            <w:bottom w:val="none" w:sz="0" w:space="0" w:color="auto"/>
            <w:right w:val="none" w:sz="0" w:space="0" w:color="auto"/>
          </w:divBdr>
        </w:div>
        <w:div w:id="1152602655">
          <w:marLeft w:val="0"/>
          <w:marRight w:val="0"/>
          <w:marTop w:val="0"/>
          <w:marBottom w:val="0"/>
          <w:divBdr>
            <w:top w:val="none" w:sz="0" w:space="0" w:color="auto"/>
            <w:left w:val="none" w:sz="0" w:space="0" w:color="auto"/>
            <w:bottom w:val="none" w:sz="0" w:space="0" w:color="auto"/>
            <w:right w:val="none" w:sz="0" w:space="0" w:color="auto"/>
          </w:divBdr>
        </w:div>
        <w:div w:id="2097745897">
          <w:marLeft w:val="0"/>
          <w:marRight w:val="0"/>
          <w:marTop w:val="0"/>
          <w:marBottom w:val="0"/>
          <w:divBdr>
            <w:top w:val="none" w:sz="0" w:space="0" w:color="auto"/>
            <w:left w:val="none" w:sz="0" w:space="0" w:color="auto"/>
            <w:bottom w:val="none" w:sz="0" w:space="0" w:color="auto"/>
            <w:right w:val="none" w:sz="0" w:space="0" w:color="auto"/>
          </w:divBdr>
        </w:div>
        <w:div w:id="1538932816">
          <w:marLeft w:val="0"/>
          <w:marRight w:val="0"/>
          <w:marTop w:val="0"/>
          <w:marBottom w:val="0"/>
          <w:divBdr>
            <w:top w:val="none" w:sz="0" w:space="0" w:color="auto"/>
            <w:left w:val="none" w:sz="0" w:space="0" w:color="auto"/>
            <w:bottom w:val="none" w:sz="0" w:space="0" w:color="auto"/>
            <w:right w:val="none" w:sz="0" w:space="0" w:color="auto"/>
          </w:divBdr>
        </w:div>
        <w:div w:id="1564176169">
          <w:marLeft w:val="0"/>
          <w:marRight w:val="0"/>
          <w:marTop w:val="0"/>
          <w:marBottom w:val="0"/>
          <w:divBdr>
            <w:top w:val="none" w:sz="0" w:space="0" w:color="auto"/>
            <w:left w:val="none" w:sz="0" w:space="0" w:color="auto"/>
            <w:bottom w:val="none" w:sz="0" w:space="0" w:color="auto"/>
            <w:right w:val="none" w:sz="0" w:space="0" w:color="auto"/>
          </w:divBdr>
        </w:div>
        <w:div w:id="307560836">
          <w:marLeft w:val="0"/>
          <w:marRight w:val="0"/>
          <w:marTop w:val="0"/>
          <w:marBottom w:val="0"/>
          <w:divBdr>
            <w:top w:val="none" w:sz="0" w:space="0" w:color="auto"/>
            <w:left w:val="none" w:sz="0" w:space="0" w:color="auto"/>
            <w:bottom w:val="none" w:sz="0" w:space="0" w:color="auto"/>
            <w:right w:val="none" w:sz="0" w:space="0" w:color="auto"/>
          </w:divBdr>
        </w:div>
        <w:div w:id="863592927">
          <w:marLeft w:val="0"/>
          <w:marRight w:val="0"/>
          <w:marTop w:val="0"/>
          <w:marBottom w:val="0"/>
          <w:divBdr>
            <w:top w:val="none" w:sz="0" w:space="0" w:color="auto"/>
            <w:left w:val="none" w:sz="0" w:space="0" w:color="auto"/>
            <w:bottom w:val="none" w:sz="0" w:space="0" w:color="auto"/>
            <w:right w:val="none" w:sz="0" w:space="0" w:color="auto"/>
          </w:divBdr>
        </w:div>
        <w:div w:id="1052508630">
          <w:marLeft w:val="0"/>
          <w:marRight w:val="0"/>
          <w:marTop w:val="0"/>
          <w:marBottom w:val="0"/>
          <w:divBdr>
            <w:top w:val="none" w:sz="0" w:space="0" w:color="auto"/>
            <w:left w:val="none" w:sz="0" w:space="0" w:color="auto"/>
            <w:bottom w:val="none" w:sz="0" w:space="0" w:color="auto"/>
            <w:right w:val="none" w:sz="0" w:space="0" w:color="auto"/>
          </w:divBdr>
        </w:div>
        <w:div w:id="1887988920">
          <w:marLeft w:val="0"/>
          <w:marRight w:val="0"/>
          <w:marTop w:val="0"/>
          <w:marBottom w:val="0"/>
          <w:divBdr>
            <w:top w:val="none" w:sz="0" w:space="0" w:color="auto"/>
            <w:left w:val="none" w:sz="0" w:space="0" w:color="auto"/>
            <w:bottom w:val="none" w:sz="0" w:space="0" w:color="auto"/>
            <w:right w:val="none" w:sz="0" w:space="0" w:color="auto"/>
          </w:divBdr>
        </w:div>
        <w:div w:id="1765879274">
          <w:marLeft w:val="0"/>
          <w:marRight w:val="0"/>
          <w:marTop w:val="0"/>
          <w:marBottom w:val="0"/>
          <w:divBdr>
            <w:top w:val="none" w:sz="0" w:space="0" w:color="auto"/>
            <w:left w:val="none" w:sz="0" w:space="0" w:color="auto"/>
            <w:bottom w:val="none" w:sz="0" w:space="0" w:color="auto"/>
            <w:right w:val="none" w:sz="0" w:space="0" w:color="auto"/>
          </w:divBdr>
        </w:div>
        <w:div w:id="88501674">
          <w:marLeft w:val="0"/>
          <w:marRight w:val="0"/>
          <w:marTop w:val="0"/>
          <w:marBottom w:val="0"/>
          <w:divBdr>
            <w:top w:val="none" w:sz="0" w:space="0" w:color="auto"/>
            <w:left w:val="none" w:sz="0" w:space="0" w:color="auto"/>
            <w:bottom w:val="none" w:sz="0" w:space="0" w:color="auto"/>
            <w:right w:val="none" w:sz="0" w:space="0" w:color="auto"/>
          </w:divBdr>
        </w:div>
        <w:div w:id="845705836">
          <w:marLeft w:val="0"/>
          <w:marRight w:val="0"/>
          <w:marTop w:val="0"/>
          <w:marBottom w:val="0"/>
          <w:divBdr>
            <w:top w:val="none" w:sz="0" w:space="0" w:color="auto"/>
            <w:left w:val="none" w:sz="0" w:space="0" w:color="auto"/>
            <w:bottom w:val="none" w:sz="0" w:space="0" w:color="auto"/>
            <w:right w:val="none" w:sz="0" w:space="0" w:color="auto"/>
          </w:divBdr>
        </w:div>
        <w:div w:id="1153911544">
          <w:marLeft w:val="0"/>
          <w:marRight w:val="0"/>
          <w:marTop w:val="0"/>
          <w:marBottom w:val="0"/>
          <w:divBdr>
            <w:top w:val="none" w:sz="0" w:space="0" w:color="auto"/>
            <w:left w:val="none" w:sz="0" w:space="0" w:color="auto"/>
            <w:bottom w:val="none" w:sz="0" w:space="0" w:color="auto"/>
            <w:right w:val="none" w:sz="0" w:space="0" w:color="auto"/>
          </w:divBdr>
        </w:div>
        <w:div w:id="472334795">
          <w:marLeft w:val="0"/>
          <w:marRight w:val="0"/>
          <w:marTop w:val="0"/>
          <w:marBottom w:val="0"/>
          <w:divBdr>
            <w:top w:val="none" w:sz="0" w:space="0" w:color="auto"/>
            <w:left w:val="none" w:sz="0" w:space="0" w:color="auto"/>
            <w:bottom w:val="none" w:sz="0" w:space="0" w:color="auto"/>
            <w:right w:val="none" w:sz="0" w:space="0" w:color="auto"/>
          </w:divBdr>
        </w:div>
        <w:div w:id="364520379">
          <w:marLeft w:val="0"/>
          <w:marRight w:val="0"/>
          <w:marTop w:val="0"/>
          <w:marBottom w:val="0"/>
          <w:divBdr>
            <w:top w:val="none" w:sz="0" w:space="0" w:color="auto"/>
            <w:left w:val="none" w:sz="0" w:space="0" w:color="auto"/>
            <w:bottom w:val="none" w:sz="0" w:space="0" w:color="auto"/>
            <w:right w:val="none" w:sz="0" w:space="0" w:color="auto"/>
          </w:divBdr>
        </w:div>
        <w:div w:id="1256094885">
          <w:marLeft w:val="0"/>
          <w:marRight w:val="0"/>
          <w:marTop w:val="0"/>
          <w:marBottom w:val="0"/>
          <w:divBdr>
            <w:top w:val="none" w:sz="0" w:space="0" w:color="auto"/>
            <w:left w:val="none" w:sz="0" w:space="0" w:color="auto"/>
            <w:bottom w:val="none" w:sz="0" w:space="0" w:color="auto"/>
            <w:right w:val="none" w:sz="0" w:space="0" w:color="auto"/>
          </w:divBdr>
        </w:div>
        <w:div w:id="1613130607">
          <w:marLeft w:val="0"/>
          <w:marRight w:val="0"/>
          <w:marTop w:val="0"/>
          <w:marBottom w:val="0"/>
          <w:divBdr>
            <w:top w:val="none" w:sz="0" w:space="0" w:color="auto"/>
            <w:left w:val="none" w:sz="0" w:space="0" w:color="auto"/>
            <w:bottom w:val="none" w:sz="0" w:space="0" w:color="auto"/>
            <w:right w:val="none" w:sz="0" w:space="0" w:color="auto"/>
          </w:divBdr>
        </w:div>
        <w:div w:id="789671200">
          <w:marLeft w:val="0"/>
          <w:marRight w:val="0"/>
          <w:marTop w:val="0"/>
          <w:marBottom w:val="0"/>
          <w:divBdr>
            <w:top w:val="none" w:sz="0" w:space="0" w:color="auto"/>
            <w:left w:val="none" w:sz="0" w:space="0" w:color="auto"/>
            <w:bottom w:val="none" w:sz="0" w:space="0" w:color="auto"/>
            <w:right w:val="none" w:sz="0" w:space="0" w:color="auto"/>
          </w:divBdr>
        </w:div>
        <w:div w:id="33772344">
          <w:marLeft w:val="0"/>
          <w:marRight w:val="0"/>
          <w:marTop w:val="0"/>
          <w:marBottom w:val="0"/>
          <w:divBdr>
            <w:top w:val="none" w:sz="0" w:space="0" w:color="auto"/>
            <w:left w:val="none" w:sz="0" w:space="0" w:color="auto"/>
            <w:bottom w:val="none" w:sz="0" w:space="0" w:color="auto"/>
            <w:right w:val="none" w:sz="0" w:space="0" w:color="auto"/>
          </w:divBdr>
        </w:div>
        <w:div w:id="705176616">
          <w:marLeft w:val="0"/>
          <w:marRight w:val="0"/>
          <w:marTop w:val="0"/>
          <w:marBottom w:val="0"/>
          <w:divBdr>
            <w:top w:val="none" w:sz="0" w:space="0" w:color="auto"/>
            <w:left w:val="none" w:sz="0" w:space="0" w:color="auto"/>
            <w:bottom w:val="none" w:sz="0" w:space="0" w:color="auto"/>
            <w:right w:val="none" w:sz="0" w:space="0" w:color="auto"/>
          </w:divBdr>
        </w:div>
        <w:div w:id="454103307">
          <w:marLeft w:val="0"/>
          <w:marRight w:val="0"/>
          <w:marTop w:val="0"/>
          <w:marBottom w:val="0"/>
          <w:divBdr>
            <w:top w:val="none" w:sz="0" w:space="0" w:color="auto"/>
            <w:left w:val="none" w:sz="0" w:space="0" w:color="auto"/>
            <w:bottom w:val="none" w:sz="0" w:space="0" w:color="auto"/>
            <w:right w:val="none" w:sz="0" w:space="0" w:color="auto"/>
          </w:divBdr>
        </w:div>
        <w:div w:id="1926111220">
          <w:marLeft w:val="0"/>
          <w:marRight w:val="0"/>
          <w:marTop w:val="0"/>
          <w:marBottom w:val="0"/>
          <w:divBdr>
            <w:top w:val="none" w:sz="0" w:space="0" w:color="auto"/>
            <w:left w:val="none" w:sz="0" w:space="0" w:color="auto"/>
            <w:bottom w:val="none" w:sz="0" w:space="0" w:color="auto"/>
            <w:right w:val="none" w:sz="0" w:space="0" w:color="auto"/>
          </w:divBdr>
        </w:div>
        <w:div w:id="1791507805">
          <w:marLeft w:val="0"/>
          <w:marRight w:val="0"/>
          <w:marTop w:val="0"/>
          <w:marBottom w:val="0"/>
          <w:divBdr>
            <w:top w:val="none" w:sz="0" w:space="0" w:color="auto"/>
            <w:left w:val="none" w:sz="0" w:space="0" w:color="auto"/>
            <w:bottom w:val="none" w:sz="0" w:space="0" w:color="auto"/>
            <w:right w:val="none" w:sz="0" w:space="0" w:color="auto"/>
          </w:divBdr>
        </w:div>
        <w:div w:id="580065206">
          <w:marLeft w:val="0"/>
          <w:marRight w:val="0"/>
          <w:marTop w:val="0"/>
          <w:marBottom w:val="0"/>
          <w:divBdr>
            <w:top w:val="none" w:sz="0" w:space="0" w:color="auto"/>
            <w:left w:val="none" w:sz="0" w:space="0" w:color="auto"/>
            <w:bottom w:val="none" w:sz="0" w:space="0" w:color="auto"/>
            <w:right w:val="none" w:sz="0" w:space="0" w:color="auto"/>
          </w:divBdr>
        </w:div>
        <w:div w:id="1047947377">
          <w:marLeft w:val="0"/>
          <w:marRight w:val="0"/>
          <w:marTop w:val="0"/>
          <w:marBottom w:val="0"/>
          <w:divBdr>
            <w:top w:val="none" w:sz="0" w:space="0" w:color="auto"/>
            <w:left w:val="none" w:sz="0" w:space="0" w:color="auto"/>
            <w:bottom w:val="none" w:sz="0" w:space="0" w:color="auto"/>
            <w:right w:val="none" w:sz="0" w:space="0" w:color="auto"/>
          </w:divBdr>
        </w:div>
        <w:div w:id="1763648702">
          <w:marLeft w:val="0"/>
          <w:marRight w:val="0"/>
          <w:marTop w:val="0"/>
          <w:marBottom w:val="0"/>
          <w:divBdr>
            <w:top w:val="none" w:sz="0" w:space="0" w:color="auto"/>
            <w:left w:val="none" w:sz="0" w:space="0" w:color="auto"/>
            <w:bottom w:val="none" w:sz="0" w:space="0" w:color="auto"/>
            <w:right w:val="none" w:sz="0" w:space="0" w:color="auto"/>
          </w:divBdr>
        </w:div>
        <w:div w:id="330448819">
          <w:marLeft w:val="0"/>
          <w:marRight w:val="0"/>
          <w:marTop w:val="0"/>
          <w:marBottom w:val="0"/>
          <w:divBdr>
            <w:top w:val="none" w:sz="0" w:space="0" w:color="auto"/>
            <w:left w:val="none" w:sz="0" w:space="0" w:color="auto"/>
            <w:bottom w:val="none" w:sz="0" w:space="0" w:color="auto"/>
            <w:right w:val="none" w:sz="0" w:space="0" w:color="auto"/>
          </w:divBdr>
        </w:div>
        <w:div w:id="1435054158">
          <w:marLeft w:val="0"/>
          <w:marRight w:val="0"/>
          <w:marTop w:val="0"/>
          <w:marBottom w:val="0"/>
          <w:divBdr>
            <w:top w:val="none" w:sz="0" w:space="0" w:color="auto"/>
            <w:left w:val="none" w:sz="0" w:space="0" w:color="auto"/>
            <w:bottom w:val="none" w:sz="0" w:space="0" w:color="auto"/>
            <w:right w:val="none" w:sz="0" w:space="0" w:color="auto"/>
          </w:divBdr>
        </w:div>
        <w:div w:id="835993989">
          <w:marLeft w:val="0"/>
          <w:marRight w:val="0"/>
          <w:marTop w:val="0"/>
          <w:marBottom w:val="0"/>
          <w:divBdr>
            <w:top w:val="none" w:sz="0" w:space="0" w:color="auto"/>
            <w:left w:val="none" w:sz="0" w:space="0" w:color="auto"/>
            <w:bottom w:val="none" w:sz="0" w:space="0" w:color="auto"/>
            <w:right w:val="none" w:sz="0" w:space="0" w:color="auto"/>
          </w:divBdr>
        </w:div>
        <w:div w:id="935291629">
          <w:marLeft w:val="0"/>
          <w:marRight w:val="0"/>
          <w:marTop w:val="0"/>
          <w:marBottom w:val="0"/>
          <w:divBdr>
            <w:top w:val="none" w:sz="0" w:space="0" w:color="auto"/>
            <w:left w:val="none" w:sz="0" w:space="0" w:color="auto"/>
            <w:bottom w:val="none" w:sz="0" w:space="0" w:color="auto"/>
            <w:right w:val="none" w:sz="0" w:space="0" w:color="auto"/>
          </w:divBdr>
        </w:div>
        <w:div w:id="719090081">
          <w:marLeft w:val="0"/>
          <w:marRight w:val="0"/>
          <w:marTop w:val="0"/>
          <w:marBottom w:val="0"/>
          <w:divBdr>
            <w:top w:val="none" w:sz="0" w:space="0" w:color="auto"/>
            <w:left w:val="none" w:sz="0" w:space="0" w:color="auto"/>
            <w:bottom w:val="none" w:sz="0" w:space="0" w:color="auto"/>
            <w:right w:val="none" w:sz="0" w:space="0" w:color="auto"/>
          </w:divBdr>
        </w:div>
        <w:div w:id="1377512340">
          <w:marLeft w:val="0"/>
          <w:marRight w:val="0"/>
          <w:marTop w:val="0"/>
          <w:marBottom w:val="0"/>
          <w:divBdr>
            <w:top w:val="none" w:sz="0" w:space="0" w:color="auto"/>
            <w:left w:val="none" w:sz="0" w:space="0" w:color="auto"/>
            <w:bottom w:val="none" w:sz="0" w:space="0" w:color="auto"/>
            <w:right w:val="none" w:sz="0" w:space="0" w:color="auto"/>
          </w:divBdr>
        </w:div>
        <w:div w:id="1666711912">
          <w:marLeft w:val="0"/>
          <w:marRight w:val="0"/>
          <w:marTop w:val="0"/>
          <w:marBottom w:val="0"/>
          <w:divBdr>
            <w:top w:val="none" w:sz="0" w:space="0" w:color="auto"/>
            <w:left w:val="none" w:sz="0" w:space="0" w:color="auto"/>
            <w:bottom w:val="none" w:sz="0" w:space="0" w:color="auto"/>
            <w:right w:val="none" w:sz="0" w:space="0" w:color="auto"/>
          </w:divBdr>
        </w:div>
        <w:div w:id="7292562">
          <w:marLeft w:val="0"/>
          <w:marRight w:val="0"/>
          <w:marTop w:val="0"/>
          <w:marBottom w:val="0"/>
          <w:divBdr>
            <w:top w:val="none" w:sz="0" w:space="0" w:color="auto"/>
            <w:left w:val="none" w:sz="0" w:space="0" w:color="auto"/>
            <w:bottom w:val="none" w:sz="0" w:space="0" w:color="auto"/>
            <w:right w:val="none" w:sz="0" w:space="0" w:color="auto"/>
          </w:divBdr>
        </w:div>
        <w:div w:id="1611282613">
          <w:marLeft w:val="0"/>
          <w:marRight w:val="0"/>
          <w:marTop w:val="0"/>
          <w:marBottom w:val="0"/>
          <w:divBdr>
            <w:top w:val="none" w:sz="0" w:space="0" w:color="auto"/>
            <w:left w:val="none" w:sz="0" w:space="0" w:color="auto"/>
            <w:bottom w:val="none" w:sz="0" w:space="0" w:color="auto"/>
            <w:right w:val="none" w:sz="0" w:space="0" w:color="auto"/>
          </w:divBdr>
        </w:div>
        <w:div w:id="415908660">
          <w:marLeft w:val="0"/>
          <w:marRight w:val="0"/>
          <w:marTop w:val="0"/>
          <w:marBottom w:val="0"/>
          <w:divBdr>
            <w:top w:val="none" w:sz="0" w:space="0" w:color="auto"/>
            <w:left w:val="none" w:sz="0" w:space="0" w:color="auto"/>
            <w:bottom w:val="none" w:sz="0" w:space="0" w:color="auto"/>
            <w:right w:val="none" w:sz="0" w:space="0" w:color="auto"/>
          </w:divBdr>
        </w:div>
        <w:div w:id="838233611">
          <w:marLeft w:val="0"/>
          <w:marRight w:val="0"/>
          <w:marTop w:val="0"/>
          <w:marBottom w:val="0"/>
          <w:divBdr>
            <w:top w:val="none" w:sz="0" w:space="0" w:color="auto"/>
            <w:left w:val="none" w:sz="0" w:space="0" w:color="auto"/>
            <w:bottom w:val="none" w:sz="0" w:space="0" w:color="auto"/>
            <w:right w:val="none" w:sz="0" w:space="0" w:color="auto"/>
          </w:divBdr>
        </w:div>
        <w:div w:id="1282568166">
          <w:marLeft w:val="0"/>
          <w:marRight w:val="0"/>
          <w:marTop w:val="0"/>
          <w:marBottom w:val="0"/>
          <w:divBdr>
            <w:top w:val="none" w:sz="0" w:space="0" w:color="auto"/>
            <w:left w:val="none" w:sz="0" w:space="0" w:color="auto"/>
            <w:bottom w:val="none" w:sz="0" w:space="0" w:color="auto"/>
            <w:right w:val="none" w:sz="0" w:space="0" w:color="auto"/>
          </w:divBdr>
        </w:div>
        <w:div w:id="50538121">
          <w:marLeft w:val="0"/>
          <w:marRight w:val="0"/>
          <w:marTop w:val="0"/>
          <w:marBottom w:val="0"/>
          <w:divBdr>
            <w:top w:val="none" w:sz="0" w:space="0" w:color="auto"/>
            <w:left w:val="none" w:sz="0" w:space="0" w:color="auto"/>
            <w:bottom w:val="none" w:sz="0" w:space="0" w:color="auto"/>
            <w:right w:val="none" w:sz="0" w:space="0" w:color="auto"/>
          </w:divBdr>
        </w:div>
        <w:div w:id="1977949039">
          <w:marLeft w:val="0"/>
          <w:marRight w:val="0"/>
          <w:marTop w:val="0"/>
          <w:marBottom w:val="0"/>
          <w:divBdr>
            <w:top w:val="none" w:sz="0" w:space="0" w:color="auto"/>
            <w:left w:val="none" w:sz="0" w:space="0" w:color="auto"/>
            <w:bottom w:val="none" w:sz="0" w:space="0" w:color="auto"/>
            <w:right w:val="none" w:sz="0" w:space="0" w:color="auto"/>
          </w:divBdr>
        </w:div>
        <w:div w:id="324479378">
          <w:marLeft w:val="0"/>
          <w:marRight w:val="0"/>
          <w:marTop w:val="0"/>
          <w:marBottom w:val="0"/>
          <w:divBdr>
            <w:top w:val="none" w:sz="0" w:space="0" w:color="auto"/>
            <w:left w:val="none" w:sz="0" w:space="0" w:color="auto"/>
            <w:bottom w:val="none" w:sz="0" w:space="0" w:color="auto"/>
            <w:right w:val="none" w:sz="0" w:space="0" w:color="auto"/>
          </w:divBdr>
        </w:div>
        <w:div w:id="1833062980">
          <w:marLeft w:val="0"/>
          <w:marRight w:val="0"/>
          <w:marTop w:val="0"/>
          <w:marBottom w:val="0"/>
          <w:divBdr>
            <w:top w:val="none" w:sz="0" w:space="0" w:color="auto"/>
            <w:left w:val="none" w:sz="0" w:space="0" w:color="auto"/>
            <w:bottom w:val="none" w:sz="0" w:space="0" w:color="auto"/>
            <w:right w:val="none" w:sz="0" w:space="0" w:color="auto"/>
          </w:divBdr>
        </w:div>
        <w:div w:id="215170313">
          <w:marLeft w:val="0"/>
          <w:marRight w:val="0"/>
          <w:marTop w:val="0"/>
          <w:marBottom w:val="0"/>
          <w:divBdr>
            <w:top w:val="none" w:sz="0" w:space="0" w:color="auto"/>
            <w:left w:val="none" w:sz="0" w:space="0" w:color="auto"/>
            <w:bottom w:val="none" w:sz="0" w:space="0" w:color="auto"/>
            <w:right w:val="none" w:sz="0" w:space="0" w:color="auto"/>
          </w:divBdr>
        </w:div>
        <w:div w:id="793475575">
          <w:marLeft w:val="0"/>
          <w:marRight w:val="0"/>
          <w:marTop w:val="0"/>
          <w:marBottom w:val="0"/>
          <w:divBdr>
            <w:top w:val="none" w:sz="0" w:space="0" w:color="auto"/>
            <w:left w:val="none" w:sz="0" w:space="0" w:color="auto"/>
            <w:bottom w:val="none" w:sz="0" w:space="0" w:color="auto"/>
            <w:right w:val="none" w:sz="0" w:space="0" w:color="auto"/>
          </w:divBdr>
        </w:div>
        <w:div w:id="588277102">
          <w:marLeft w:val="0"/>
          <w:marRight w:val="0"/>
          <w:marTop w:val="0"/>
          <w:marBottom w:val="0"/>
          <w:divBdr>
            <w:top w:val="none" w:sz="0" w:space="0" w:color="auto"/>
            <w:left w:val="none" w:sz="0" w:space="0" w:color="auto"/>
            <w:bottom w:val="none" w:sz="0" w:space="0" w:color="auto"/>
            <w:right w:val="none" w:sz="0" w:space="0" w:color="auto"/>
          </w:divBdr>
        </w:div>
        <w:div w:id="1188445819">
          <w:marLeft w:val="0"/>
          <w:marRight w:val="0"/>
          <w:marTop w:val="0"/>
          <w:marBottom w:val="0"/>
          <w:divBdr>
            <w:top w:val="none" w:sz="0" w:space="0" w:color="auto"/>
            <w:left w:val="none" w:sz="0" w:space="0" w:color="auto"/>
            <w:bottom w:val="none" w:sz="0" w:space="0" w:color="auto"/>
            <w:right w:val="none" w:sz="0" w:space="0" w:color="auto"/>
          </w:divBdr>
        </w:div>
        <w:div w:id="364908828">
          <w:marLeft w:val="0"/>
          <w:marRight w:val="0"/>
          <w:marTop w:val="0"/>
          <w:marBottom w:val="0"/>
          <w:divBdr>
            <w:top w:val="none" w:sz="0" w:space="0" w:color="auto"/>
            <w:left w:val="none" w:sz="0" w:space="0" w:color="auto"/>
            <w:bottom w:val="none" w:sz="0" w:space="0" w:color="auto"/>
            <w:right w:val="none" w:sz="0" w:space="0" w:color="auto"/>
          </w:divBdr>
        </w:div>
        <w:div w:id="1578397306">
          <w:marLeft w:val="0"/>
          <w:marRight w:val="0"/>
          <w:marTop w:val="0"/>
          <w:marBottom w:val="0"/>
          <w:divBdr>
            <w:top w:val="none" w:sz="0" w:space="0" w:color="auto"/>
            <w:left w:val="none" w:sz="0" w:space="0" w:color="auto"/>
            <w:bottom w:val="none" w:sz="0" w:space="0" w:color="auto"/>
            <w:right w:val="none" w:sz="0" w:space="0" w:color="auto"/>
          </w:divBdr>
        </w:div>
        <w:div w:id="1793666447">
          <w:marLeft w:val="0"/>
          <w:marRight w:val="0"/>
          <w:marTop w:val="0"/>
          <w:marBottom w:val="0"/>
          <w:divBdr>
            <w:top w:val="none" w:sz="0" w:space="0" w:color="auto"/>
            <w:left w:val="none" w:sz="0" w:space="0" w:color="auto"/>
            <w:bottom w:val="none" w:sz="0" w:space="0" w:color="auto"/>
            <w:right w:val="none" w:sz="0" w:space="0" w:color="auto"/>
          </w:divBdr>
        </w:div>
        <w:div w:id="1686207151">
          <w:marLeft w:val="0"/>
          <w:marRight w:val="0"/>
          <w:marTop w:val="0"/>
          <w:marBottom w:val="0"/>
          <w:divBdr>
            <w:top w:val="none" w:sz="0" w:space="0" w:color="auto"/>
            <w:left w:val="none" w:sz="0" w:space="0" w:color="auto"/>
            <w:bottom w:val="none" w:sz="0" w:space="0" w:color="auto"/>
            <w:right w:val="none" w:sz="0" w:space="0" w:color="auto"/>
          </w:divBdr>
        </w:div>
        <w:div w:id="831874307">
          <w:marLeft w:val="0"/>
          <w:marRight w:val="0"/>
          <w:marTop w:val="0"/>
          <w:marBottom w:val="0"/>
          <w:divBdr>
            <w:top w:val="none" w:sz="0" w:space="0" w:color="auto"/>
            <w:left w:val="none" w:sz="0" w:space="0" w:color="auto"/>
            <w:bottom w:val="none" w:sz="0" w:space="0" w:color="auto"/>
            <w:right w:val="none" w:sz="0" w:space="0" w:color="auto"/>
          </w:divBdr>
        </w:div>
        <w:div w:id="1451321033">
          <w:marLeft w:val="0"/>
          <w:marRight w:val="0"/>
          <w:marTop w:val="0"/>
          <w:marBottom w:val="0"/>
          <w:divBdr>
            <w:top w:val="none" w:sz="0" w:space="0" w:color="auto"/>
            <w:left w:val="none" w:sz="0" w:space="0" w:color="auto"/>
            <w:bottom w:val="none" w:sz="0" w:space="0" w:color="auto"/>
            <w:right w:val="none" w:sz="0" w:space="0" w:color="auto"/>
          </w:divBdr>
        </w:div>
        <w:div w:id="1370760317">
          <w:marLeft w:val="0"/>
          <w:marRight w:val="0"/>
          <w:marTop w:val="0"/>
          <w:marBottom w:val="0"/>
          <w:divBdr>
            <w:top w:val="none" w:sz="0" w:space="0" w:color="auto"/>
            <w:left w:val="none" w:sz="0" w:space="0" w:color="auto"/>
            <w:bottom w:val="none" w:sz="0" w:space="0" w:color="auto"/>
            <w:right w:val="none" w:sz="0" w:space="0" w:color="auto"/>
          </w:divBdr>
        </w:div>
        <w:div w:id="1693802200">
          <w:marLeft w:val="0"/>
          <w:marRight w:val="0"/>
          <w:marTop w:val="0"/>
          <w:marBottom w:val="0"/>
          <w:divBdr>
            <w:top w:val="none" w:sz="0" w:space="0" w:color="auto"/>
            <w:left w:val="none" w:sz="0" w:space="0" w:color="auto"/>
            <w:bottom w:val="none" w:sz="0" w:space="0" w:color="auto"/>
            <w:right w:val="none" w:sz="0" w:space="0" w:color="auto"/>
          </w:divBdr>
        </w:div>
        <w:div w:id="438910659">
          <w:marLeft w:val="0"/>
          <w:marRight w:val="0"/>
          <w:marTop w:val="0"/>
          <w:marBottom w:val="0"/>
          <w:divBdr>
            <w:top w:val="none" w:sz="0" w:space="0" w:color="auto"/>
            <w:left w:val="none" w:sz="0" w:space="0" w:color="auto"/>
            <w:bottom w:val="none" w:sz="0" w:space="0" w:color="auto"/>
            <w:right w:val="none" w:sz="0" w:space="0" w:color="auto"/>
          </w:divBdr>
        </w:div>
        <w:div w:id="1332292240">
          <w:marLeft w:val="0"/>
          <w:marRight w:val="0"/>
          <w:marTop w:val="0"/>
          <w:marBottom w:val="0"/>
          <w:divBdr>
            <w:top w:val="none" w:sz="0" w:space="0" w:color="auto"/>
            <w:left w:val="none" w:sz="0" w:space="0" w:color="auto"/>
            <w:bottom w:val="none" w:sz="0" w:space="0" w:color="auto"/>
            <w:right w:val="none" w:sz="0" w:space="0" w:color="auto"/>
          </w:divBdr>
        </w:div>
        <w:div w:id="1500971598">
          <w:marLeft w:val="0"/>
          <w:marRight w:val="0"/>
          <w:marTop w:val="0"/>
          <w:marBottom w:val="0"/>
          <w:divBdr>
            <w:top w:val="none" w:sz="0" w:space="0" w:color="auto"/>
            <w:left w:val="none" w:sz="0" w:space="0" w:color="auto"/>
            <w:bottom w:val="none" w:sz="0" w:space="0" w:color="auto"/>
            <w:right w:val="none" w:sz="0" w:space="0" w:color="auto"/>
          </w:divBdr>
        </w:div>
        <w:div w:id="2000838751">
          <w:marLeft w:val="0"/>
          <w:marRight w:val="0"/>
          <w:marTop w:val="0"/>
          <w:marBottom w:val="0"/>
          <w:divBdr>
            <w:top w:val="none" w:sz="0" w:space="0" w:color="auto"/>
            <w:left w:val="none" w:sz="0" w:space="0" w:color="auto"/>
            <w:bottom w:val="none" w:sz="0" w:space="0" w:color="auto"/>
            <w:right w:val="none" w:sz="0" w:space="0" w:color="auto"/>
          </w:divBdr>
        </w:div>
        <w:div w:id="1374769550">
          <w:marLeft w:val="0"/>
          <w:marRight w:val="0"/>
          <w:marTop w:val="0"/>
          <w:marBottom w:val="0"/>
          <w:divBdr>
            <w:top w:val="none" w:sz="0" w:space="0" w:color="auto"/>
            <w:left w:val="none" w:sz="0" w:space="0" w:color="auto"/>
            <w:bottom w:val="none" w:sz="0" w:space="0" w:color="auto"/>
            <w:right w:val="none" w:sz="0" w:space="0" w:color="auto"/>
          </w:divBdr>
        </w:div>
        <w:div w:id="1489860772">
          <w:marLeft w:val="0"/>
          <w:marRight w:val="0"/>
          <w:marTop w:val="0"/>
          <w:marBottom w:val="0"/>
          <w:divBdr>
            <w:top w:val="none" w:sz="0" w:space="0" w:color="auto"/>
            <w:left w:val="none" w:sz="0" w:space="0" w:color="auto"/>
            <w:bottom w:val="none" w:sz="0" w:space="0" w:color="auto"/>
            <w:right w:val="none" w:sz="0" w:space="0" w:color="auto"/>
          </w:divBdr>
        </w:div>
        <w:div w:id="1441028338">
          <w:marLeft w:val="0"/>
          <w:marRight w:val="0"/>
          <w:marTop w:val="0"/>
          <w:marBottom w:val="0"/>
          <w:divBdr>
            <w:top w:val="none" w:sz="0" w:space="0" w:color="auto"/>
            <w:left w:val="none" w:sz="0" w:space="0" w:color="auto"/>
            <w:bottom w:val="none" w:sz="0" w:space="0" w:color="auto"/>
            <w:right w:val="none" w:sz="0" w:space="0" w:color="auto"/>
          </w:divBdr>
        </w:div>
        <w:div w:id="1875270102">
          <w:marLeft w:val="0"/>
          <w:marRight w:val="0"/>
          <w:marTop w:val="0"/>
          <w:marBottom w:val="0"/>
          <w:divBdr>
            <w:top w:val="none" w:sz="0" w:space="0" w:color="auto"/>
            <w:left w:val="none" w:sz="0" w:space="0" w:color="auto"/>
            <w:bottom w:val="none" w:sz="0" w:space="0" w:color="auto"/>
            <w:right w:val="none" w:sz="0" w:space="0" w:color="auto"/>
          </w:divBdr>
        </w:div>
        <w:div w:id="2060855359">
          <w:marLeft w:val="0"/>
          <w:marRight w:val="0"/>
          <w:marTop w:val="0"/>
          <w:marBottom w:val="0"/>
          <w:divBdr>
            <w:top w:val="none" w:sz="0" w:space="0" w:color="auto"/>
            <w:left w:val="none" w:sz="0" w:space="0" w:color="auto"/>
            <w:bottom w:val="none" w:sz="0" w:space="0" w:color="auto"/>
            <w:right w:val="none" w:sz="0" w:space="0" w:color="auto"/>
          </w:divBdr>
        </w:div>
        <w:div w:id="492456223">
          <w:marLeft w:val="0"/>
          <w:marRight w:val="0"/>
          <w:marTop w:val="0"/>
          <w:marBottom w:val="0"/>
          <w:divBdr>
            <w:top w:val="none" w:sz="0" w:space="0" w:color="auto"/>
            <w:left w:val="none" w:sz="0" w:space="0" w:color="auto"/>
            <w:bottom w:val="none" w:sz="0" w:space="0" w:color="auto"/>
            <w:right w:val="none" w:sz="0" w:space="0" w:color="auto"/>
          </w:divBdr>
        </w:div>
        <w:div w:id="1257863048">
          <w:marLeft w:val="0"/>
          <w:marRight w:val="0"/>
          <w:marTop w:val="0"/>
          <w:marBottom w:val="0"/>
          <w:divBdr>
            <w:top w:val="none" w:sz="0" w:space="0" w:color="auto"/>
            <w:left w:val="none" w:sz="0" w:space="0" w:color="auto"/>
            <w:bottom w:val="none" w:sz="0" w:space="0" w:color="auto"/>
            <w:right w:val="none" w:sz="0" w:space="0" w:color="auto"/>
          </w:divBdr>
        </w:div>
        <w:div w:id="1255357606">
          <w:marLeft w:val="0"/>
          <w:marRight w:val="0"/>
          <w:marTop w:val="0"/>
          <w:marBottom w:val="0"/>
          <w:divBdr>
            <w:top w:val="none" w:sz="0" w:space="0" w:color="auto"/>
            <w:left w:val="none" w:sz="0" w:space="0" w:color="auto"/>
            <w:bottom w:val="none" w:sz="0" w:space="0" w:color="auto"/>
            <w:right w:val="none" w:sz="0" w:space="0" w:color="auto"/>
          </w:divBdr>
        </w:div>
        <w:div w:id="1291133068">
          <w:marLeft w:val="0"/>
          <w:marRight w:val="0"/>
          <w:marTop w:val="0"/>
          <w:marBottom w:val="0"/>
          <w:divBdr>
            <w:top w:val="none" w:sz="0" w:space="0" w:color="auto"/>
            <w:left w:val="none" w:sz="0" w:space="0" w:color="auto"/>
            <w:bottom w:val="none" w:sz="0" w:space="0" w:color="auto"/>
            <w:right w:val="none" w:sz="0" w:space="0" w:color="auto"/>
          </w:divBdr>
        </w:div>
        <w:div w:id="832918877">
          <w:marLeft w:val="0"/>
          <w:marRight w:val="0"/>
          <w:marTop w:val="0"/>
          <w:marBottom w:val="0"/>
          <w:divBdr>
            <w:top w:val="none" w:sz="0" w:space="0" w:color="auto"/>
            <w:left w:val="none" w:sz="0" w:space="0" w:color="auto"/>
            <w:bottom w:val="none" w:sz="0" w:space="0" w:color="auto"/>
            <w:right w:val="none" w:sz="0" w:space="0" w:color="auto"/>
          </w:divBdr>
        </w:div>
        <w:div w:id="2107385806">
          <w:marLeft w:val="0"/>
          <w:marRight w:val="0"/>
          <w:marTop w:val="0"/>
          <w:marBottom w:val="0"/>
          <w:divBdr>
            <w:top w:val="none" w:sz="0" w:space="0" w:color="auto"/>
            <w:left w:val="none" w:sz="0" w:space="0" w:color="auto"/>
            <w:bottom w:val="none" w:sz="0" w:space="0" w:color="auto"/>
            <w:right w:val="none" w:sz="0" w:space="0" w:color="auto"/>
          </w:divBdr>
        </w:div>
        <w:div w:id="259216825">
          <w:marLeft w:val="0"/>
          <w:marRight w:val="0"/>
          <w:marTop w:val="0"/>
          <w:marBottom w:val="0"/>
          <w:divBdr>
            <w:top w:val="none" w:sz="0" w:space="0" w:color="auto"/>
            <w:left w:val="none" w:sz="0" w:space="0" w:color="auto"/>
            <w:bottom w:val="none" w:sz="0" w:space="0" w:color="auto"/>
            <w:right w:val="none" w:sz="0" w:space="0" w:color="auto"/>
          </w:divBdr>
        </w:div>
        <w:div w:id="951402483">
          <w:marLeft w:val="0"/>
          <w:marRight w:val="0"/>
          <w:marTop w:val="0"/>
          <w:marBottom w:val="0"/>
          <w:divBdr>
            <w:top w:val="none" w:sz="0" w:space="0" w:color="auto"/>
            <w:left w:val="none" w:sz="0" w:space="0" w:color="auto"/>
            <w:bottom w:val="none" w:sz="0" w:space="0" w:color="auto"/>
            <w:right w:val="none" w:sz="0" w:space="0" w:color="auto"/>
          </w:divBdr>
        </w:div>
        <w:div w:id="1768232701">
          <w:marLeft w:val="0"/>
          <w:marRight w:val="0"/>
          <w:marTop w:val="0"/>
          <w:marBottom w:val="0"/>
          <w:divBdr>
            <w:top w:val="none" w:sz="0" w:space="0" w:color="auto"/>
            <w:left w:val="none" w:sz="0" w:space="0" w:color="auto"/>
            <w:bottom w:val="none" w:sz="0" w:space="0" w:color="auto"/>
            <w:right w:val="none" w:sz="0" w:space="0" w:color="auto"/>
          </w:divBdr>
        </w:div>
        <w:div w:id="1756632393">
          <w:marLeft w:val="0"/>
          <w:marRight w:val="0"/>
          <w:marTop w:val="0"/>
          <w:marBottom w:val="0"/>
          <w:divBdr>
            <w:top w:val="none" w:sz="0" w:space="0" w:color="auto"/>
            <w:left w:val="none" w:sz="0" w:space="0" w:color="auto"/>
            <w:bottom w:val="none" w:sz="0" w:space="0" w:color="auto"/>
            <w:right w:val="none" w:sz="0" w:space="0" w:color="auto"/>
          </w:divBdr>
        </w:div>
        <w:div w:id="230315966">
          <w:marLeft w:val="0"/>
          <w:marRight w:val="0"/>
          <w:marTop w:val="0"/>
          <w:marBottom w:val="0"/>
          <w:divBdr>
            <w:top w:val="none" w:sz="0" w:space="0" w:color="auto"/>
            <w:left w:val="none" w:sz="0" w:space="0" w:color="auto"/>
            <w:bottom w:val="none" w:sz="0" w:space="0" w:color="auto"/>
            <w:right w:val="none" w:sz="0" w:space="0" w:color="auto"/>
          </w:divBdr>
        </w:div>
        <w:div w:id="916331262">
          <w:marLeft w:val="0"/>
          <w:marRight w:val="0"/>
          <w:marTop w:val="0"/>
          <w:marBottom w:val="0"/>
          <w:divBdr>
            <w:top w:val="none" w:sz="0" w:space="0" w:color="auto"/>
            <w:left w:val="none" w:sz="0" w:space="0" w:color="auto"/>
            <w:bottom w:val="none" w:sz="0" w:space="0" w:color="auto"/>
            <w:right w:val="none" w:sz="0" w:space="0" w:color="auto"/>
          </w:divBdr>
        </w:div>
        <w:div w:id="396707884">
          <w:marLeft w:val="0"/>
          <w:marRight w:val="0"/>
          <w:marTop w:val="0"/>
          <w:marBottom w:val="0"/>
          <w:divBdr>
            <w:top w:val="none" w:sz="0" w:space="0" w:color="auto"/>
            <w:left w:val="none" w:sz="0" w:space="0" w:color="auto"/>
            <w:bottom w:val="none" w:sz="0" w:space="0" w:color="auto"/>
            <w:right w:val="none" w:sz="0" w:space="0" w:color="auto"/>
          </w:divBdr>
        </w:div>
        <w:div w:id="1766800026">
          <w:marLeft w:val="0"/>
          <w:marRight w:val="0"/>
          <w:marTop w:val="0"/>
          <w:marBottom w:val="0"/>
          <w:divBdr>
            <w:top w:val="none" w:sz="0" w:space="0" w:color="auto"/>
            <w:left w:val="none" w:sz="0" w:space="0" w:color="auto"/>
            <w:bottom w:val="none" w:sz="0" w:space="0" w:color="auto"/>
            <w:right w:val="none" w:sz="0" w:space="0" w:color="auto"/>
          </w:divBdr>
        </w:div>
        <w:div w:id="1227490714">
          <w:marLeft w:val="0"/>
          <w:marRight w:val="0"/>
          <w:marTop w:val="0"/>
          <w:marBottom w:val="0"/>
          <w:divBdr>
            <w:top w:val="none" w:sz="0" w:space="0" w:color="auto"/>
            <w:left w:val="none" w:sz="0" w:space="0" w:color="auto"/>
            <w:bottom w:val="none" w:sz="0" w:space="0" w:color="auto"/>
            <w:right w:val="none" w:sz="0" w:space="0" w:color="auto"/>
          </w:divBdr>
        </w:div>
        <w:div w:id="1583485011">
          <w:marLeft w:val="0"/>
          <w:marRight w:val="0"/>
          <w:marTop w:val="0"/>
          <w:marBottom w:val="0"/>
          <w:divBdr>
            <w:top w:val="none" w:sz="0" w:space="0" w:color="auto"/>
            <w:left w:val="none" w:sz="0" w:space="0" w:color="auto"/>
            <w:bottom w:val="none" w:sz="0" w:space="0" w:color="auto"/>
            <w:right w:val="none" w:sz="0" w:space="0" w:color="auto"/>
          </w:divBdr>
        </w:div>
        <w:div w:id="1451321981">
          <w:marLeft w:val="0"/>
          <w:marRight w:val="0"/>
          <w:marTop w:val="0"/>
          <w:marBottom w:val="0"/>
          <w:divBdr>
            <w:top w:val="none" w:sz="0" w:space="0" w:color="auto"/>
            <w:left w:val="none" w:sz="0" w:space="0" w:color="auto"/>
            <w:bottom w:val="none" w:sz="0" w:space="0" w:color="auto"/>
            <w:right w:val="none" w:sz="0" w:space="0" w:color="auto"/>
          </w:divBdr>
        </w:div>
        <w:div w:id="1812213204">
          <w:marLeft w:val="0"/>
          <w:marRight w:val="0"/>
          <w:marTop w:val="0"/>
          <w:marBottom w:val="0"/>
          <w:divBdr>
            <w:top w:val="none" w:sz="0" w:space="0" w:color="auto"/>
            <w:left w:val="none" w:sz="0" w:space="0" w:color="auto"/>
            <w:bottom w:val="none" w:sz="0" w:space="0" w:color="auto"/>
            <w:right w:val="none" w:sz="0" w:space="0" w:color="auto"/>
          </w:divBdr>
        </w:div>
        <w:div w:id="649362410">
          <w:marLeft w:val="0"/>
          <w:marRight w:val="0"/>
          <w:marTop w:val="0"/>
          <w:marBottom w:val="0"/>
          <w:divBdr>
            <w:top w:val="none" w:sz="0" w:space="0" w:color="auto"/>
            <w:left w:val="none" w:sz="0" w:space="0" w:color="auto"/>
            <w:bottom w:val="none" w:sz="0" w:space="0" w:color="auto"/>
            <w:right w:val="none" w:sz="0" w:space="0" w:color="auto"/>
          </w:divBdr>
        </w:div>
        <w:div w:id="2088064684">
          <w:marLeft w:val="0"/>
          <w:marRight w:val="0"/>
          <w:marTop w:val="0"/>
          <w:marBottom w:val="0"/>
          <w:divBdr>
            <w:top w:val="none" w:sz="0" w:space="0" w:color="auto"/>
            <w:left w:val="none" w:sz="0" w:space="0" w:color="auto"/>
            <w:bottom w:val="none" w:sz="0" w:space="0" w:color="auto"/>
            <w:right w:val="none" w:sz="0" w:space="0" w:color="auto"/>
          </w:divBdr>
        </w:div>
        <w:div w:id="428234891">
          <w:marLeft w:val="0"/>
          <w:marRight w:val="0"/>
          <w:marTop w:val="0"/>
          <w:marBottom w:val="0"/>
          <w:divBdr>
            <w:top w:val="none" w:sz="0" w:space="0" w:color="auto"/>
            <w:left w:val="none" w:sz="0" w:space="0" w:color="auto"/>
            <w:bottom w:val="none" w:sz="0" w:space="0" w:color="auto"/>
            <w:right w:val="none" w:sz="0" w:space="0" w:color="auto"/>
          </w:divBdr>
        </w:div>
        <w:div w:id="1916208775">
          <w:marLeft w:val="0"/>
          <w:marRight w:val="0"/>
          <w:marTop w:val="0"/>
          <w:marBottom w:val="0"/>
          <w:divBdr>
            <w:top w:val="none" w:sz="0" w:space="0" w:color="auto"/>
            <w:left w:val="none" w:sz="0" w:space="0" w:color="auto"/>
            <w:bottom w:val="none" w:sz="0" w:space="0" w:color="auto"/>
            <w:right w:val="none" w:sz="0" w:space="0" w:color="auto"/>
          </w:divBdr>
        </w:div>
        <w:div w:id="2140763931">
          <w:marLeft w:val="0"/>
          <w:marRight w:val="0"/>
          <w:marTop w:val="0"/>
          <w:marBottom w:val="0"/>
          <w:divBdr>
            <w:top w:val="none" w:sz="0" w:space="0" w:color="auto"/>
            <w:left w:val="none" w:sz="0" w:space="0" w:color="auto"/>
            <w:bottom w:val="none" w:sz="0" w:space="0" w:color="auto"/>
            <w:right w:val="none" w:sz="0" w:space="0" w:color="auto"/>
          </w:divBdr>
        </w:div>
        <w:div w:id="1859195138">
          <w:marLeft w:val="0"/>
          <w:marRight w:val="0"/>
          <w:marTop w:val="0"/>
          <w:marBottom w:val="0"/>
          <w:divBdr>
            <w:top w:val="none" w:sz="0" w:space="0" w:color="auto"/>
            <w:left w:val="none" w:sz="0" w:space="0" w:color="auto"/>
            <w:bottom w:val="none" w:sz="0" w:space="0" w:color="auto"/>
            <w:right w:val="none" w:sz="0" w:space="0" w:color="auto"/>
          </w:divBdr>
        </w:div>
        <w:div w:id="2120054506">
          <w:marLeft w:val="0"/>
          <w:marRight w:val="0"/>
          <w:marTop w:val="0"/>
          <w:marBottom w:val="0"/>
          <w:divBdr>
            <w:top w:val="none" w:sz="0" w:space="0" w:color="auto"/>
            <w:left w:val="none" w:sz="0" w:space="0" w:color="auto"/>
            <w:bottom w:val="none" w:sz="0" w:space="0" w:color="auto"/>
            <w:right w:val="none" w:sz="0" w:space="0" w:color="auto"/>
          </w:divBdr>
        </w:div>
        <w:div w:id="593980289">
          <w:marLeft w:val="0"/>
          <w:marRight w:val="0"/>
          <w:marTop w:val="0"/>
          <w:marBottom w:val="0"/>
          <w:divBdr>
            <w:top w:val="none" w:sz="0" w:space="0" w:color="auto"/>
            <w:left w:val="none" w:sz="0" w:space="0" w:color="auto"/>
            <w:bottom w:val="none" w:sz="0" w:space="0" w:color="auto"/>
            <w:right w:val="none" w:sz="0" w:space="0" w:color="auto"/>
          </w:divBdr>
        </w:div>
        <w:div w:id="1300961298">
          <w:marLeft w:val="0"/>
          <w:marRight w:val="0"/>
          <w:marTop w:val="0"/>
          <w:marBottom w:val="0"/>
          <w:divBdr>
            <w:top w:val="none" w:sz="0" w:space="0" w:color="auto"/>
            <w:left w:val="none" w:sz="0" w:space="0" w:color="auto"/>
            <w:bottom w:val="none" w:sz="0" w:space="0" w:color="auto"/>
            <w:right w:val="none" w:sz="0" w:space="0" w:color="auto"/>
          </w:divBdr>
        </w:div>
        <w:div w:id="45303334">
          <w:marLeft w:val="0"/>
          <w:marRight w:val="0"/>
          <w:marTop w:val="0"/>
          <w:marBottom w:val="0"/>
          <w:divBdr>
            <w:top w:val="none" w:sz="0" w:space="0" w:color="auto"/>
            <w:left w:val="none" w:sz="0" w:space="0" w:color="auto"/>
            <w:bottom w:val="none" w:sz="0" w:space="0" w:color="auto"/>
            <w:right w:val="none" w:sz="0" w:space="0" w:color="auto"/>
          </w:divBdr>
        </w:div>
        <w:div w:id="743840036">
          <w:marLeft w:val="0"/>
          <w:marRight w:val="0"/>
          <w:marTop w:val="0"/>
          <w:marBottom w:val="0"/>
          <w:divBdr>
            <w:top w:val="none" w:sz="0" w:space="0" w:color="auto"/>
            <w:left w:val="none" w:sz="0" w:space="0" w:color="auto"/>
            <w:bottom w:val="none" w:sz="0" w:space="0" w:color="auto"/>
            <w:right w:val="none" w:sz="0" w:space="0" w:color="auto"/>
          </w:divBdr>
        </w:div>
        <w:div w:id="170725460">
          <w:marLeft w:val="0"/>
          <w:marRight w:val="0"/>
          <w:marTop w:val="0"/>
          <w:marBottom w:val="0"/>
          <w:divBdr>
            <w:top w:val="none" w:sz="0" w:space="0" w:color="auto"/>
            <w:left w:val="none" w:sz="0" w:space="0" w:color="auto"/>
            <w:bottom w:val="none" w:sz="0" w:space="0" w:color="auto"/>
            <w:right w:val="none" w:sz="0" w:space="0" w:color="auto"/>
          </w:divBdr>
        </w:div>
        <w:div w:id="98381134">
          <w:marLeft w:val="0"/>
          <w:marRight w:val="0"/>
          <w:marTop w:val="0"/>
          <w:marBottom w:val="0"/>
          <w:divBdr>
            <w:top w:val="none" w:sz="0" w:space="0" w:color="auto"/>
            <w:left w:val="none" w:sz="0" w:space="0" w:color="auto"/>
            <w:bottom w:val="none" w:sz="0" w:space="0" w:color="auto"/>
            <w:right w:val="none" w:sz="0" w:space="0" w:color="auto"/>
          </w:divBdr>
        </w:div>
        <w:div w:id="574898559">
          <w:marLeft w:val="0"/>
          <w:marRight w:val="0"/>
          <w:marTop w:val="0"/>
          <w:marBottom w:val="0"/>
          <w:divBdr>
            <w:top w:val="none" w:sz="0" w:space="0" w:color="auto"/>
            <w:left w:val="none" w:sz="0" w:space="0" w:color="auto"/>
            <w:bottom w:val="none" w:sz="0" w:space="0" w:color="auto"/>
            <w:right w:val="none" w:sz="0" w:space="0" w:color="auto"/>
          </w:divBdr>
        </w:div>
        <w:div w:id="967586758">
          <w:marLeft w:val="0"/>
          <w:marRight w:val="0"/>
          <w:marTop w:val="0"/>
          <w:marBottom w:val="0"/>
          <w:divBdr>
            <w:top w:val="none" w:sz="0" w:space="0" w:color="auto"/>
            <w:left w:val="none" w:sz="0" w:space="0" w:color="auto"/>
            <w:bottom w:val="none" w:sz="0" w:space="0" w:color="auto"/>
            <w:right w:val="none" w:sz="0" w:space="0" w:color="auto"/>
          </w:divBdr>
        </w:div>
        <w:div w:id="1474054536">
          <w:marLeft w:val="0"/>
          <w:marRight w:val="0"/>
          <w:marTop w:val="0"/>
          <w:marBottom w:val="0"/>
          <w:divBdr>
            <w:top w:val="none" w:sz="0" w:space="0" w:color="auto"/>
            <w:left w:val="none" w:sz="0" w:space="0" w:color="auto"/>
            <w:bottom w:val="none" w:sz="0" w:space="0" w:color="auto"/>
            <w:right w:val="none" w:sz="0" w:space="0" w:color="auto"/>
          </w:divBdr>
        </w:div>
        <w:div w:id="76446498">
          <w:marLeft w:val="0"/>
          <w:marRight w:val="0"/>
          <w:marTop w:val="0"/>
          <w:marBottom w:val="0"/>
          <w:divBdr>
            <w:top w:val="none" w:sz="0" w:space="0" w:color="auto"/>
            <w:left w:val="none" w:sz="0" w:space="0" w:color="auto"/>
            <w:bottom w:val="none" w:sz="0" w:space="0" w:color="auto"/>
            <w:right w:val="none" w:sz="0" w:space="0" w:color="auto"/>
          </w:divBdr>
        </w:div>
        <w:div w:id="2137751258">
          <w:marLeft w:val="0"/>
          <w:marRight w:val="0"/>
          <w:marTop w:val="0"/>
          <w:marBottom w:val="0"/>
          <w:divBdr>
            <w:top w:val="none" w:sz="0" w:space="0" w:color="auto"/>
            <w:left w:val="none" w:sz="0" w:space="0" w:color="auto"/>
            <w:bottom w:val="none" w:sz="0" w:space="0" w:color="auto"/>
            <w:right w:val="none" w:sz="0" w:space="0" w:color="auto"/>
          </w:divBdr>
        </w:div>
        <w:div w:id="626081827">
          <w:marLeft w:val="0"/>
          <w:marRight w:val="0"/>
          <w:marTop w:val="0"/>
          <w:marBottom w:val="0"/>
          <w:divBdr>
            <w:top w:val="none" w:sz="0" w:space="0" w:color="auto"/>
            <w:left w:val="none" w:sz="0" w:space="0" w:color="auto"/>
            <w:bottom w:val="none" w:sz="0" w:space="0" w:color="auto"/>
            <w:right w:val="none" w:sz="0" w:space="0" w:color="auto"/>
          </w:divBdr>
        </w:div>
        <w:div w:id="223566182">
          <w:marLeft w:val="0"/>
          <w:marRight w:val="0"/>
          <w:marTop w:val="0"/>
          <w:marBottom w:val="0"/>
          <w:divBdr>
            <w:top w:val="none" w:sz="0" w:space="0" w:color="auto"/>
            <w:left w:val="none" w:sz="0" w:space="0" w:color="auto"/>
            <w:bottom w:val="none" w:sz="0" w:space="0" w:color="auto"/>
            <w:right w:val="none" w:sz="0" w:space="0" w:color="auto"/>
          </w:divBdr>
        </w:div>
        <w:div w:id="1169951229">
          <w:marLeft w:val="0"/>
          <w:marRight w:val="0"/>
          <w:marTop w:val="0"/>
          <w:marBottom w:val="0"/>
          <w:divBdr>
            <w:top w:val="none" w:sz="0" w:space="0" w:color="auto"/>
            <w:left w:val="none" w:sz="0" w:space="0" w:color="auto"/>
            <w:bottom w:val="none" w:sz="0" w:space="0" w:color="auto"/>
            <w:right w:val="none" w:sz="0" w:space="0" w:color="auto"/>
          </w:divBdr>
        </w:div>
        <w:div w:id="830025980">
          <w:marLeft w:val="0"/>
          <w:marRight w:val="0"/>
          <w:marTop w:val="0"/>
          <w:marBottom w:val="0"/>
          <w:divBdr>
            <w:top w:val="none" w:sz="0" w:space="0" w:color="auto"/>
            <w:left w:val="none" w:sz="0" w:space="0" w:color="auto"/>
            <w:bottom w:val="none" w:sz="0" w:space="0" w:color="auto"/>
            <w:right w:val="none" w:sz="0" w:space="0" w:color="auto"/>
          </w:divBdr>
        </w:div>
        <w:div w:id="1317949680">
          <w:marLeft w:val="0"/>
          <w:marRight w:val="0"/>
          <w:marTop w:val="0"/>
          <w:marBottom w:val="0"/>
          <w:divBdr>
            <w:top w:val="none" w:sz="0" w:space="0" w:color="auto"/>
            <w:left w:val="none" w:sz="0" w:space="0" w:color="auto"/>
            <w:bottom w:val="none" w:sz="0" w:space="0" w:color="auto"/>
            <w:right w:val="none" w:sz="0" w:space="0" w:color="auto"/>
          </w:divBdr>
        </w:div>
        <w:div w:id="658385978">
          <w:marLeft w:val="0"/>
          <w:marRight w:val="0"/>
          <w:marTop w:val="0"/>
          <w:marBottom w:val="0"/>
          <w:divBdr>
            <w:top w:val="none" w:sz="0" w:space="0" w:color="auto"/>
            <w:left w:val="none" w:sz="0" w:space="0" w:color="auto"/>
            <w:bottom w:val="none" w:sz="0" w:space="0" w:color="auto"/>
            <w:right w:val="none" w:sz="0" w:space="0" w:color="auto"/>
          </w:divBdr>
        </w:div>
        <w:div w:id="1045063496">
          <w:marLeft w:val="0"/>
          <w:marRight w:val="0"/>
          <w:marTop w:val="0"/>
          <w:marBottom w:val="0"/>
          <w:divBdr>
            <w:top w:val="none" w:sz="0" w:space="0" w:color="auto"/>
            <w:left w:val="none" w:sz="0" w:space="0" w:color="auto"/>
            <w:bottom w:val="none" w:sz="0" w:space="0" w:color="auto"/>
            <w:right w:val="none" w:sz="0" w:space="0" w:color="auto"/>
          </w:divBdr>
        </w:div>
        <w:div w:id="1305622948">
          <w:marLeft w:val="0"/>
          <w:marRight w:val="0"/>
          <w:marTop w:val="0"/>
          <w:marBottom w:val="0"/>
          <w:divBdr>
            <w:top w:val="none" w:sz="0" w:space="0" w:color="auto"/>
            <w:left w:val="none" w:sz="0" w:space="0" w:color="auto"/>
            <w:bottom w:val="none" w:sz="0" w:space="0" w:color="auto"/>
            <w:right w:val="none" w:sz="0" w:space="0" w:color="auto"/>
          </w:divBdr>
        </w:div>
        <w:div w:id="1692606748">
          <w:marLeft w:val="0"/>
          <w:marRight w:val="0"/>
          <w:marTop w:val="0"/>
          <w:marBottom w:val="0"/>
          <w:divBdr>
            <w:top w:val="none" w:sz="0" w:space="0" w:color="auto"/>
            <w:left w:val="none" w:sz="0" w:space="0" w:color="auto"/>
            <w:bottom w:val="none" w:sz="0" w:space="0" w:color="auto"/>
            <w:right w:val="none" w:sz="0" w:space="0" w:color="auto"/>
          </w:divBdr>
        </w:div>
        <w:div w:id="869488109">
          <w:marLeft w:val="0"/>
          <w:marRight w:val="0"/>
          <w:marTop w:val="0"/>
          <w:marBottom w:val="0"/>
          <w:divBdr>
            <w:top w:val="none" w:sz="0" w:space="0" w:color="auto"/>
            <w:left w:val="none" w:sz="0" w:space="0" w:color="auto"/>
            <w:bottom w:val="none" w:sz="0" w:space="0" w:color="auto"/>
            <w:right w:val="none" w:sz="0" w:space="0" w:color="auto"/>
          </w:divBdr>
        </w:div>
        <w:div w:id="2079277076">
          <w:marLeft w:val="0"/>
          <w:marRight w:val="0"/>
          <w:marTop w:val="0"/>
          <w:marBottom w:val="0"/>
          <w:divBdr>
            <w:top w:val="none" w:sz="0" w:space="0" w:color="auto"/>
            <w:left w:val="none" w:sz="0" w:space="0" w:color="auto"/>
            <w:bottom w:val="none" w:sz="0" w:space="0" w:color="auto"/>
            <w:right w:val="none" w:sz="0" w:space="0" w:color="auto"/>
          </w:divBdr>
        </w:div>
        <w:div w:id="1780955433">
          <w:marLeft w:val="0"/>
          <w:marRight w:val="0"/>
          <w:marTop w:val="0"/>
          <w:marBottom w:val="0"/>
          <w:divBdr>
            <w:top w:val="none" w:sz="0" w:space="0" w:color="auto"/>
            <w:left w:val="none" w:sz="0" w:space="0" w:color="auto"/>
            <w:bottom w:val="none" w:sz="0" w:space="0" w:color="auto"/>
            <w:right w:val="none" w:sz="0" w:space="0" w:color="auto"/>
          </w:divBdr>
        </w:div>
        <w:div w:id="2039891382">
          <w:marLeft w:val="0"/>
          <w:marRight w:val="0"/>
          <w:marTop w:val="0"/>
          <w:marBottom w:val="0"/>
          <w:divBdr>
            <w:top w:val="none" w:sz="0" w:space="0" w:color="auto"/>
            <w:left w:val="none" w:sz="0" w:space="0" w:color="auto"/>
            <w:bottom w:val="none" w:sz="0" w:space="0" w:color="auto"/>
            <w:right w:val="none" w:sz="0" w:space="0" w:color="auto"/>
          </w:divBdr>
        </w:div>
        <w:div w:id="1895040896">
          <w:marLeft w:val="0"/>
          <w:marRight w:val="0"/>
          <w:marTop w:val="0"/>
          <w:marBottom w:val="0"/>
          <w:divBdr>
            <w:top w:val="none" w:sz="0" w:space="0" w:color="auto"/>
            <w:left w:val="none" w:sz="0" w:space="0" w:color="auto"/>
            <w:bottom w:val="none" w:sz="0" w:space="0" w:color="auto"/>
            <w:right w:val="none" w:sz="0" w:space="0" w:color="auto"/>
          </w:divBdr>
        </w:div>
        <w:div w:id="1049381272">
          <w:marLeft w:val="0"/>
          <w:marRight w:val="0"/>
          <w:marTop w:val="0"/>
          <w:marBottom w:val="0"/>
          <w:divBdr>
            <w:top w:val="none" w:sz="0" w:space="0" w:color="auto"/>
            <w:left w:val="none" w:sz="0" w:space="0" w:color="auto"/>
            <w:bottom w:val="none" w:sz="0" w:space="0" w:color="auto"/>
            <w:right w:val="none" w:sz="0" w:space="0" w:color="auto"/>
          </w:divBdr>
        </w:div>
        <w:div w:id="1468159236">
          <w:marLeft w:val="0"/>
          <w:marRight w:val="0"/>
          <w:marTop w:val="0"/>
          <w:marBottom w:val="0"/>
          <w:divBdr>
            <w:top w:val="none" w:sz="0" w:space="0" w:color="auto"/>
            <w:left w:val="none" w:sz="0" w:space="0" w:color="auto"/>
            <w:bottom w:val="none" w:sz="0" w:space="0" w:color="auto"/>
            <w:right w:val="none" w:sz="0" w:space="0" w:color="auto"/>
          </w:divBdr>
        </w:div>
        <w:div w:id="776489688">
          <w:marLeft w:val="0"/>
          <w:marRight w:val="0"/>
          <w:marTop w:val="0"/>
          <w:marBottom w:val="0"/>
          <w:divBdr>
            <w:top w:val="none" w:sz="0" w:space="0" w:color="auto"/>
            <w:left w:val="none" w:sz="0" w:space="0" w:color="auto"/>
            <w:bottom w:val="none" w:sz="0" w:space="0" w:color="auto"/>
            <w:right w:val="none" w:sz="0" w:space="0" w:color="auto"/>
          </w:divBdr>
        </w:div>
        <w:div w:id="1845195658">
          <w:marLeft w:val="0"/>
          <w:marRight w:val="0"/>
          <w:marTop w:val="0"/>
          <w:marBottom w:val="0"/>
          <w:divBdr>
            <w:top w:val="none" w:sz="0" w:space="0" w:color="auto"/>
            <w:left w:val="none" w:sz="0" w:space="0" w:color="auto"/>
            <w:bottom w:val="none" w:sz="0" w:space="0" w:color="auto"/>
            <w:right w:val="none" w:sz="0" w:space="0" w:color="auto"/>
          </w:divBdr>
        </w:div>
        <w:div w:id="764154968">
          <w:marLeft w:val="0"/>
          <w:marRight w:val="0"/>
          <w:marTop w:val="0"/>
          <w:marBottom w:val="0"/>
          <w:divBdr>
            <w:top w:val="none" w:sz="0" w:space="0" w:color="auto"/>
            <w:left w:val="none" w:sz="0" w:space="0" w:color="auto"/>
            <w:bottom w:val="none" w:sz="0" w:space="0" w:color="auto"/>
            <w:right w:val="none" w:sz="0" w:space="0" w:color="auto"/>
          </w:divBdr>
        </w:div>
        <w:div w:id="330639629">
          <w:marLeft w:val="0"/>
          <w:marRight w:val="0"/>
          <w:marTop w:val="0"/>
          <w:marBottom w:val="0"/>
          <w:divBdr>
            <w:top w:val="none" w:sz="0" w:space="0" w:color="auto"/>
            <w:left w:val="none" w:sz="0" w:space="0" w:color="auto"/>
            <w:bottom w:val="none" w:sz="0" w:space="0" w:color="auto"/>
            <w:right w:val="none" w:sz="0" w:space="0" w:color="auto"/>
          </w:divBdr>
        </w:div>
        <w:div w:id="1743716913">
          <w:marLeft w:val="0"/>
          <w:marRight w:val="0"/>
          <w:marTop w:val="0"/>
          <w:marBottom w:val="0"/>
          <w:divBdr>
            <w:top w:val="none" w:sz="0" w:space="0" w:color="auto"/>
            <w:left w:val="none" w:sz="0" w:space="0" w:color="auto"/>
            <w:bottom w:val="none" w:sz="0" w:space="0" w:color="auto"/>
            <w:right w:val="none" w:sz="0" w:space="0" w:color="auto"/>
          </w:divBdr>
        </w:div>
        <w:div w:id="543954141">
          <w:marLeft w:val="0"/>
          <w:marRight w:val="0"/>
          <w:marTop w:val="0"/>
          <w:marBottom w:val="0"/>
          <w:divBdr>
            <w:top w:val="none" w:sz="0" w:space="0" w:color="auto"/>
            <w:left w:val="none" w:sz="0" w:space="0" w:color="auto"/>
            <w:bottom w:val="none" w:sz="0" w:space="0" w:color="auto"/>
            <w:right w:val="none" w:sz="0" w:space="0" w:color="auto"/>
          </w:divBdr>
        </w:div>
        <w:div w:id="2063675893">
          <w:marLeft w:val="0"/>
          <w:marRight w:val="0"/>
          <w:marTop w:val="0"/>
          <w:marBottom w:val="0"/>
          <w:divBdr>
            <w:top w:val="none" w:sz="0" w:space="0" w:color="auto"/>
            <w:left w:val="none" w:sz="0" w:space="0" w:color="auto"/>
            <w:bottom w:val="none" w:sz="0" w:space="0" w:color="auto"/>
            <w:right w:val="none" w:sz="0" w:space="0" w:color="auto"/>
          </w:divBdr>
        </w:div>
        <w:div w:id="252788712">
          <w:marLeft w:val="0"/>
          <w:marRight w:val="0"/>
          <w:marTop w:val="0"/>
          <w:marBottom w:val="0"/>
          <w:divBdr>
            <w:top w:val="none" w:sz="0" w:space="0" w:color="auto"/>
            <w:left w:val="none" w:sz="0" w:space="0" w:color="auto"/>
            <w:bottom w:val="none" w:sz="0" w:space="0" w:color="auto"/>
            <w:right w:val="none" w:sz="0" w:space="0" w:color="auto"/>
          </w:divBdr>
        </w:div>
        <w:div w:id="1380789041">
          <w:marLeft w:val="0"/>
          <w:marRight w:val="0"/>
          <w:marTop w:val="0"/>
          <w:marBottom w:val="0"/>
          <w:divBdr>
            <w:top w:val="none" w:sz="0" w:space="0" w:color="auto"/>
            <w:left w:val="none" w:sz="0" w:space="0" w:color="auto"/>
            <w:bottom w:val="none" w:sz="0" w:space="0" w:color="auto"/>
            <w:right w:val="none" w:sz="0" w:space="0" w:color="auto"/>
          </w:divBdr>
        </w:div>
        <w:div w:id="162403291">
          <w:marLeft w:val="0"/>
          <w:marRight w:val="0"/>
          <w:marTop w:val="0"/>
          <w:marBottom w:val="0"/>
          <w:divBdr>
            <w:top w:val="none" w:sz="0" w:space="0" w:color="auto"/>
            <w:left w:val="none" w:sz="0" w:space="0" w:color="auto"/>
            <w:bottom w:val="none" w:sz="0" w:space="0" w:color="auto"/>
            <w:right w:val="none" w:sz="0" w:space="0" w:color="auto"/>
          </w:divBdr>
        </w:div>
        <w:div w:id="1035039088">
          <w:marLeft w:val="0"/>
          <w:marRight w:val="0"/>
          <w:marTop w:val="0"/>
          <w:marBottom w:val="0"/>
          <w:divBdr>
            <w:top w:val="none" w:sz="0" w:space="0" w:color="auto"/>
            <w:left w:val="none" w:sz="0" w:space="0" w:color="auto"/>
            <w:bottom w:val="none" w:sz="0" w:space="0" w:color="auto"/>
            <w:right w:val="none" w:sz="0" w:space="0" w:color="auto"/>
          </w:divBdr>
        </w:div>
        <w:div w:id="171267564">
          <w:marLeft w:val="0"/>
          <w:marRight w:val="0"/>
          <w:marTop w:val="0"/>
          <w:marBottom w:val="0"/>
          <w:divBdr>
            <w:top w:val="none" w:sz="0" w:space="0" w:color="auto"/>
            <w:left w:val="none" w:sz="0" w:space="0" w:color="auto"/>
            <w:bottom w:val="none" w:sz="0" w:space="0" w:color="auto"/>
            <w:right w:val="none" w:sz="0" w:space="0" w:color="auto"/>
          </w:divBdr>
        </w:div>
        <w:div w:id="1725910225">
          <w:marLeft w:val="0"/>
          <w:marRight w:val="0"/>
          <w:marTop w:val="0"/>
          <w:marBottom w:val="0"/>
          <w:divBdr>
            <w:top w:val="none" w:sz="0" w:space="0" w:color="auto"/>
            <w:left w:val="none" w:sz="0" w:space="0" w:color="auto"/>
            <w:bottom w:val="none" w:sz="0" w:space="0" w:color="auto"/>
            <w:right w:val="none" w:sz="0" w:space="0" w:color="auto"/>
          </w:divBdr>
        </w:div>
        <w:div w:id="215049212">
          <w:marLeft w:val="0"/>
          <w:marRight w:val="0"/>
          <w:marTop w:val="0"/>
          <w:marBottom w:val="0"/>
          <w:divBdr>
            <w:top w:val="none" w:sz="0" w:space="0" w:color="auto"/>
            <w:left w:val="none" w:sz="0" w:space="0" w:color="auto"/>
            <w:bottom w:val="none" w:sz="0" w:space="0" w:color="auto"/>
            <w:right w:val="none" w:sz="0" w:space="0" w:color="auto"/>
          </w:divBdr>
        </w:div>
        <w:div w:id="1834637206">
          <w:marLeft w:val="0"/>
          <w:marRight w:val="0"/>
          <w:marTop w:val="0"/>
          <w:marBottom w:val="0"/>
          <w:divBdr>
            <w:top w:val="none" w:sz="0" w:space="0" w:color="auto"/>
            <w:left w:val="none" w:sz="0" w:space="0" w:color="auto"/>
            <w:bottom w:val="none" w:sz="0" w:space="0" w:color="auto"/>
            <w:right w:val="none" w:sz="0" w:space="0" w:color="auto"/>
          </w:divBdr>
        </w:div>
        <w:div w:id="629635193">
          <w:marLeft w:val="0"/>
          <w:marRight w:val="0"/>
          <w:marTop w:val="0"/>
          <w:marBottom w:val="0"/>
          <w:divBdr>
            <w:top w:val="none" w:sz="0" w:space="0" w:color="auto"/>
            <w:left w:val="none" w:sz="0" w:space="0" w:color="auto"/>
            <w:bottom w:val="none" w:sz="0" w:space="0" w:color="auto"/>
            <w:right w:val="none" w:sz="0" w:space="0" w:color="auto"/>
          </w:divBdr>
        </w:div>
        <w:div w:id="1392731619">
          <w:marLeft w:val="0"/>
          <w:marRight w:val="0"/>
          <w:marTop w:val="0"/>
          <w:marBottom w:val="0"/>
          <w:divBdr>
            <w:top w:val="none" w:sz="0" w:space="0" w:color="auto"/>
            <w:left w:val="none" w:sz="0" w:space="0" w:color="auto"/>
            <w:bottom w:val="none" w:sz="0" w:space="0" w:color="auto"/>
            <w:right w:val="none" w:sz="0" w:space="0" w:color="auto"/>
          </w:divBdr>
        </w:div>
        <w:div w:id="1610510422">
          <w:marLeft w:val="0"/>
          <w:marRight w:val="0"/>
          <w:marTop w:val="0"/>
          <w:marBottom w:val="0"/>
          <w:divBdr>
            <w:top w:val="none" w:sz="0" w:space="0" w:color="auto"/>
            <w:left w:val="none" w:sz="0" w:space="0" w:color="auto"/>
            <w:bottom w:val="none" w:sz="0" w:space="0" w:color="auto"/>
            <w:right w:val="none" w:sz="0" w:space="0" w:color="auto"/>
          </w:divBdr>
        </w:div>
        <w:div w:id="1017654255">
          <w:marLeft w:val="0"/>
          <w:marRight w:val="0"/>
          <w:marTop w:val="0"/>
          <w:marBottom w:val="0"/>
          <w:divBdr>
            <w:top w:val="none" w:sz="0" w:space="0" w:color="auto"/>
            <w:left w:val="none" w:sz="0" w:space="0" w:color="auto"/>
            <w:bottom w:val="none" w:sz="0" w:space="0" w:color="auto"/>
            <w:right w:val="none" w:sz="0" w:space="0" w:color="auto"/>
          </w:divBdr>
        </w:div>
        <w:div w:id="137384811">
          <w:marLeft w:val="0"/>
          <w:marRight w:val="0"/>
          <w:marTop w:val="0"/>
          <w:marBottom w:val="0"/>
          <w:divBdr>
            <w:top w:val="none" w:sz="0" w:space="0" w:color="auto"/>
            <w:left w:val="none" w:sz="0" w:space="0" w:color="auto"/>
            <w:bottom w:val="none" w:sz="0" w:space="0" w:color="auto"/>
            <w:right w:val="none" w:sz="0" w:space="0" w:color="auto"/>
          </w:divBdr>
        </w:div>
        <w:div w:id="1469978533">
          <w:marLeft w:val="0"/>
          <w:marRight w:val="0"/>
          <w:marTop w:val="0"/>
          <w:marBottom w:val="0"/>
          <w:divBdr>
            <w:top w:val="none" w:sz="0" w:space="0" w:color="auto"/>
            <w:left w:val="none" w:sz="0" w:space="0" w:color="auto"/>
            <w:bottom w:val="none" w:sz="0" w:space="0" w:color="auto"/>
            <w:right w:val="none" w:sz="0" w:space="0" w:color="auto"/>
          </w:divBdr>
        </w:div>
        <w:div w:id="904727093">
          <w:marLeft w:val="0"/>
          <w:marRight w:val="0"/>
          <w:marTop w:val="0"/>
          <w:marBottom w:val="0"/>
          <w:divBdr>
            <w:top w:val="none" w:sz="0" w:space="0" w:color="auto"/>
            <w:left w:val="none" w:sz="0" w:space="0" w:color="auto"/>
            <w:bottom w:val="none" w:sz="0" w:space="0" w:color="auto"/>
            <w:right w:val="none" w:sz="0" w:space="0" w:color="auto"/>
          </w:divBdr>
        </w:div>
        <w:div w:id="814643160">
          <w:marLeft w:val="0"/>
          <w:marRight w:val="0"/>
          <w:marTop w:val="0"/>
          <w:marBottom w:val="0"/>
          <w:divBdr>
            <w:top w:val="none" w:sz="0" w:space="0" w:color="auto"/>
            <w:left w:val="none" w:sz="0" w:space="0" w:color="auto"/>
            <w:bottom w:val="none" w:sz="0" w:space="0" w:color="auto"/>
            <w:right w:val="none" w:sz="0" w:space="0" w:color="auto"/>
          </w:divBdr>
        </w:div>
        <w:div w:id="1293293012">
          <w:marLeft w:val="0"/>
          <w:marRight w:val="0"/>
          <w:marTop w:val="0"/>
          <w:marBottom w:val="0"/>
          <w:divBdr>
            <w:top w:val="none" w:sz="0" w:space="0" w:color="auto"/>
            <w:left w:val="none" w:sz="0" w:space="0" w:color="auto"/>
            <w:bottom w:val="none" w:sz="0" w:space="0" w:color="auto"/>
            <w:right w:val="none" w:sz="0" w:space="0" w:color="auto"/>
          </w:divBdr>
        </w:div>
        <w:div w:id="39792946">
          <w:marLeft w:val="0"/>
          <w:marRight w:val="0"/>
          <w:marTop w:val="0"/>
          <w:marBottom w:val="0"/>
          <w:divBdr>
            <w:top w:val="none" w:sz="0" w:space="0" w:color="auto"/>
            <w:left w:val="none" w:sz="0" w:space="0" w:color="auto"/>
            <w:bottom w:val="none" w:sz="0" w:space="0" w:color="auto"/>
            <w:right w:val="none" w:sz="0" w:space="0" w:color="auto"/>
          </w:divBdr>
        </w:div>
        <w:div w:id="1606883413">
          <w:marLeft w:val="0"/>
          <w:marRight w:val="0"/>
          <w:marTop w:val="0"/>
          <w:marBottom w:val="0"/>
          <w:divBdr>
            <w:top w:val="none" w:sz="0" w:space="0" w:color="auto"/>
            <w:left w:val="none" w:sz="0" w:space="0" w:color="auto"/>
            <w:bottom w:val="none" w:sz="0" w:space="0" w:color="auto"/>
            <w:right w:val="none" w:sz="0" w:space="0" w:color="auto"/>
          </w:divBdr>
        </w:div>
        <w:div w:id="1912039443">
          <w:marLeft w:val="0"/>
          <w:marRight w:val="0"/>
          <w:marTop w:val="0"/>
          <w:marBottom w:val="0"/>
          <w:divBdr>
            <w:top w:val="none" w:sz="0" w:space="0" w:color="auto"/>
            <w:left w:val="none" w:sz="0" w:space="0" w:color="auto"/>
            <w:bottom w:val="none" w:sz="0" w:space="0" w:color="auto"/>
            <w:right w:val="none" w:sz="0" w:space="0" w:color="auto"/>
          </w:divBdr>
        </w:div>
        <w:div w:id="1495100563">
          <w:marLeft w:val="0"/>
          <w:marRight w:val="0"/>
          <w:marTop w:val="0"/>
          <w:marBottom w:val="0"/>
          <w:divBdr>
            <w:top w:val="none" w:sz="0" w:space="0" w:color="auto"/>
            <w:left w:val="none" w:sz="0" w:space="0" w:color="auto"/>
            <w:bottom w:val="none" w:sz="0" w:space="0" w:color="auto"/>
            <w:right w:val="none" w:sz="0" w:space="0" w:color="auto"/>
          </w:divBdr>
        </w:div>
        <w:div w:id="1545172490">
          <w:marLeft w:val="0"/>
          <w:marRight w:val="0"/>
          <w:marTop w:val="0"/>
          <w:marBottom w:val="0"/>
          <w:divBdr>
            <w:top w:val="none" w:sz="0" w:space="0" w:color="auto"/>
            <w:left w:val="none" w:sz="0" w:space="0" w:color="auto"/>
            <w:bottom w:val="none" w:sz="0" w:space="0" w:color="auto"/>
            <w:right w:val="none" w:sz="0" w:space="0" w:color="auto"/>
          </w:divBdr>
        </w:div>
        <w:div w:id="188034741">
          <w:marLeft w:val="0"/>
          <w:marRight w:val="0"/>
          <w:marTop w:val="0"/>
          <w:marBottom w:val="0"/>
          <w:divBdr>
            <w:top w:val="none" w:sz="0" w:space="0" w:color="auto"/>
            <w:left w:val="none" w:sz="0" w:space="0" w:color="auto"/>
            <w:bottom w:val="none" w:sz="0" w:space="0" w:color="auto"/>
            <w:right w:val="none" w:sz="0" w:space="0" w:color="auto"/>
          </w:divBdr>
        </w:div>
        <w:div w:id="1715764210">
          <w:marLeft w:val="0"/>
          <w:marRight w:val="0"/>
          <w:marTop w:val="0"/>
          <w:marBottom w:val="0"/>
          <w:divBdr>
            <w:top w:val="none" w:sz="0" w:space="0" w:color="auto"/>
            <w:left w:val="none" w:sz="0" w:space="0" w:color="auto"/>
            <w:bottom w:val="none" w:sz="0" w:space="0" w:color="auto"/>
            <w:right w:val="none" w:sz="0" w:space="0" w:color="auto"/>
          </w:divBdr>
        </w:div>
        <w:div w:id="835919411">
          <w:marLeft w:val="0"/>
          <w:marRight w:val="0"/>
          <w:marTop w:val="0"/>
          <w:marBottom w:val="0"/>
          <w:divBdr>
            <w:top w:val="none" w:sz="0" w:space="0" w:color="auto"/>
            <w:left w:val="none" w:sz="0" w:space="0" w:color="auto"/>
            <w:bottom w:val="none" w:sz="0" w:space="0" w:color="auto"/>
            <w:right w:val="none" w:sz="0" w:space="0" w:color="auto"/>
          </w:divBdr>
        </w:div>
        <w:div w:id="497698886">
          <w:marLeft w:val="0"/>
          <w:marRight w:val="0"/>
          <w:marTop w:val="0"/>
          <w:marBottom w:val="0"/>
          <w:divBdr>
            <w:top w:val="none" w:sz="0" w:space="0" w:color="auto"/>
            <w:left w:val="none" w:sz="0" w:space="0" w:color="auto"/>
            <w:bottom w:val="none" w:sz="0" w:space="0" w:color="auto"/>
            <w:right w:val="none" w:sz="0" w:space="0" w:color="auto"/>
          </w:divBdr>
        </w:div>
        <w:div w:id="1206522673">
          <w:marLeft w:val="0"/>
          <w:marRight w:val="0"/>
          <w:marTop w:val="0"/>
          <w:marBottom w:val="0"/>
          <w:divBdr>
            <w:top w:val="none" w:sz="0" w:space="0" w:color="auto"/>
            <w:left w:val="none" w:sz="0" w:space="0" w:color="auto"/>
            <w:bottom w:val="none" w:sz="0" w:space="0" w:color="auto"/>
            <w:right w:val="none" w:sz="0" w:space="0" w:color="auto"/>
          </w:divBdr>
        </w:div>
        <w:div w:id="962421892">
          <w:marLeft w:val="0"/>
          <w:marRight w:val="0"/>
          <w:marTop w:val="0"/>
          <w:marBottom w:val="0"/>
          <w:divBdr>
            <w:top w:val="none" w:sz="0" w:space="0" w:color="auto"/>
            <w:left w:val="none" w:sz="0" w:space="0" w:color="auto"/>
            <w:bottom w:val="none" w:sz="0" w:space="0" w:color="auto"/>
            <w:right w:val="none" w:sz="0" w:space="0" w:color="auto"/>
          </w:divBdr>
        </w:div>
        <w:div w:id="1045452102">
          <w:marLeft w:val="0"/>
          <w:marRight w:val="0"/>
          <w:marTop w:val="0"/>
          <w:marBottom w:val="0"/>
          <w:divBdr>
            <w:top w:val="none" w:sz="0" w:space="0" w:color="auto"/>
            <w:left w:val="none" w:sz="0" w:space="0" w:color="auto"/>
            <w:bottom w:val="none" w:sz="0" w:space="0" w:color="auto"/>
            <w:right w:val="none" w:sz="0" w:space="0" w:color="auto"/>
          </w:divBdr>
        </w:div>
        <w:div w:id="1825005368">
          <w:marLeft w:val="0"/>
          <w:marRight w:val="0"/>
          <w:marTop w:val="0"/>
          <w:marBottom w:val="0"/>
          <w:divBdr>
            <w:top w:val="none" w:sz="0" w:space="0" w:color="auto"/>
            <w:left w:val="none" w:sz="0" w:space="0" w:color="auto"/>
            <w:bottom w:val="none" w:sz="0" w:space="0" w:color="auto"/>
            <w:right w:val="none" w:sz="0" w:space="0" w:color="auto"/>
          </w:divBdr>
        </w:div>
        <w:div w:id="2027175846">
          <w:marLeft w:val="0"/>
          <w:marRight w:val="0"/>
          <w:marTop w:val="0"/>
          <w:marBottom w:val="0"/>
          <w:divBdr>
            <w:top w:val="none" w:sz="0" w:space="0" w:color="auto"/>
            <w:left w:val="none" w:sz="0" w:space="0" w:color="auto"/>
            <w:bottom w:val="none" w:sz="0" w:space="0" w:color="auto"/>
            <w:right w:val="none" w:sz="0" w:space="0" w:color="auto"/>
          </w:divBdr>
        </w:div>
        <w:div w:id="1328709196">
          <w:marLeft w:val="0"/>
          <w:marRight w:val="0"/>
          <w:marTop w:val="0"/>
          <w:marBottom w:val="0"/>
          <w:divBdr>
            <w:top w:val="none" w:sz="0" w:space="0" w:color="auto"/>
            <w:left w:val="none" w:sz="0" w:space="0" w:color="auto"/>
            <w:bottom w:val="none" w:sz="0" w:space="0" w:color="auto"/>
            <w:right w:val="none" w:sz="0" w:space="0" w:color="auto"/>
          </w:divBdr>
        </w:div>
        <w:div w:id="1761564599">
          <w:marLeft w:val="0"/>
          <w:marRight w:val="0"/>
          <w:marTop w:val="0"/>
          <w:marBottom w:val="0"/>
          <w:divBdr>
            <w:top w:val="none" w:sz="0" w:space="0" w:color="auto"/>
            <w:left w:val="none" w:sz="0" w:space="0" w:color="auto"/>
            <w:bottom w:val="none" w:sz="0" w:space="0" w:color="auto"/>
            <w:right w:val="none" w:sz="0" w:space="0" w:color="auto"/>
          </w:divBdr>
        </w:div>
        <w:div w:id="813570338">
          <w:marLeft w:val="0"/>
          <w:marRight w:val="0"/>
          <w:marTop w:val="0"/>
          <w:marBottom w:val="0"/>
          <w:divBdr>
            <w:top w:val="none" w:sz="0" w:space="0" w:color="auto"/>
            <w:left w:val="none" w:sz="0" w:space="0" w:color="auto"/>
            <w:bottom w:val="none" w:sz="0" w:space="0" w:color="auto"/>
            <w:right w:val="none" w:sz="0" w:space="0" w:color="auto"/>
          </w:divBdr>
        </w:div>
        <w:div w:id="1077706700">
          <w:marLeft w:val="0"/>
          <w:marRight w:val="0"/>
          <w:marTop w:val="0"/>
          <w:marBottom w:val="0"/>
          <w:divBdr>
            <w:top w:val="none" w:sz="0" w:space="0" w:color="auto"/>
            <w:left w:val="none" w:sz="0" w:space="0" w:color="auto"/>
            <w:bottom w:val="none" w:sz="0" w:space="0" w:color="auto"/>
            <w:right w:val="none" w:sz="0" w:space="0" w:color="auto"/>
          </w:divBdr>
        </w:div>
        <w:div w:id="1693416069">
          <w:marLeft w:val="0"/>
          <w:marRight w:val="0"/>
          <w:marTop w:val="0"/>
          <w:marBottom w:val="0"/>
          <w:divBdr>
            <w:top w:val="none" w:sz="0" w:space="0" w:color="auto"/>
            <w:left w:val="none" w:sz="0" w:space="0" w:color="auto"/>
            <w:bottom w:val="none" w:sz="0" w:space="0" w:color="auto"/>
            <w:right w:val="none" w:sz="0" w:space="0" w:color="auto"/>
          </w:divBdr>
        </w:div>
        <w:div w:id="1858687360">
          <w:marLeft w:val="0"/>
          <w:marRight w:val="0"/>
          <w:marTop w:val="0"/>
          <w:marBottom w:val="0"/>
          <w:divBdr>
            <w:top w:val="none" w:sz="0" w:space="0" w:color="auto"/>
            <w:left w:val="none" w:sz="0" w:space="0" w:color="auto"/>
            <w:bottom w:val="none" w:sz="0" w:space="0" w:color="auto"/>
            <w:right w:val="none" w:sz="0" w:space="0" w:color="auto"/>
          </w:divBdr>
        </w:div>
        <w:div w:id="1115754639">
          <w:marLeft w:val="0"/>
          <w:marRight w:val="0"/>
          <w:marTop w:val="0"/>
          <w:marBottom w:val="0"/>
          <w:divBdr>
            <w:top w:val="none" w:sz="0" w:space="0" w:color="auto"/>
            <w:left w:val="none" w:sz="0" w:space="0" w:color="auto"/>
            <w:bottom w:val="none" w:sz="0" w:space="0" w:color="auto"/>
            <w:right w:val="none" w:sz="0" w:space="0" w:color="auto"/>
          </w:divBdr>
        </w:div>
        <w:div w:id="1382822277">
          <w:marLeft w:val="0"/>
          <w:marRight w:val="0"/>
          <w:marTop w:val="0"/>
          <w:marBottom w:val="0"/>
          <w:divBdr>
            <w:top w:val="none" w:sz="0" w:space="0" w:color="auto"/>
            <w:left w:val="none" w:sz="0" w:space="0" w:color="auto"/>
            <w:bottom w:val="none" w:sz="0" w:space="0" w:color="auto"/>
            <w:right w:val="none" w:sz="0" w:space="0" w:color="auto"/>
          </w:divBdr>
        </w:div>
        <w:div w:id="1528594361">
          <w:marLeft w:val="0"/>
          <w:marRight w:val="0"/>
          <w:marTop w:val="0"/>
          <w:marBottom w:val="0"/>
          <w:divBdr>
            <w:top w:val="none" w:sz="0" w:space="0" w:color="auto"/>
            <w:left w:val="none" w:sz="0" w:space="0" w:color="auto"/>
            <w:bottom w:val="none" w:sz="0" w:space="0" w:color="auto"/>
            <w:right w:val="none" w:sz="0" w:space="0" w:color="auto"/>
          </w:divBdr>
        </w:div>
        <w:div w:id="276371176">
          <w:marLeft w:val="0"/>
          <w:marRight w:val="0"/>
          <w:marTop w:val="0"/>
          <w:marBottom w:val="0"/>
          <w:divBdr>
            <w:top w:val="none" w:sz="0" w:space="0" w:color="auto"/>
            <w:left w:val="none" w:sz="0" w:space="0" w:color="auto"/>
            <w:bottom w:val="none" w:sz="0" w:space="0" w:color="auto"/>
            <w:right w:val="none" w:sz="0" w:space="0" w:color="auto"/>
          </w:divBdr>
        </w:div>
        <w:div w:id="1320035549">
          <w:marLeft w:val="0"/>
          <w:marRight w:val="0"/>
          <w:marTop w:val="0"/>
          <w:marBottom w:val="0"/>
          <w:divBdr>
            <w:top w:val="none" w:sz="0" w:space="0" w:color="auto"/>
            <w:left w:val="none" w:sz="0" w:space="0" w:color="auto"/>
            <w:bottom w:val="none" w:sz="0" w:space="0" w:color="auto"/>
            <w:right w:val="none" w:sz="0" w:space="0" w:color="auto"/>
          </w:divBdr>
        </w:div>
        <w:div w:id="1445150829">
          <w:marLeft w:val="0"/>
          <w:marRight w:val="0"/>
          <w:marTop w:val="0"/>
          <w:marBottom w:val="0"/>
          <w:divBdr>
            <w:top w:val="none" w:sz="0" w:space="0" w:color="auto"/>
            <w:left w:val="none" w:sz="0" w:space="0" w:color="auto"/>
            <w:bottom w:val="none" w:sz="0" w:space="0" w:color="auto"/>
            <w:right w:val="none" w:sz="0" w:space="0" w:color="auto"/>
          </w:divBdr>
        </w:div>
        <w:div w:id="649558270">
          <w:marLeft w:val="0"/>
          <w:marRight w:val="0"/>
          <w:marTop w:val="0"/>
          <w:marBottom w:val="0"/>
          <w:divBdr>
            <w:top w:val="none" w:sz="0" w:space="0" w:color="auto"/>
            <w:left w:val="none" w:sz="0" w:space="0" w:color="auto"/>
            <w:bottom w:val="none" w:sz="0" w:space="0" w:color="auto"/>
            <w:right w:val="none" w:sz="0" w:space="0" w:color="auto"/>
          </w:divBdr>
        </w:div>
        <w:div w:id="1514613293">
          <w:marLeft w:val="0"/>
          <w:marRight w:val="0"/>
          <w:marTop w:val="0"/>
          <w:marBottom w:val="0"/>
          <w:divBdr>
            <w:top w:val="none" w:sz="0" w:space="0" w:color="auto"/>
            <w:left w:val="none" w:sz="0" w:space="0" w:color="auto"/>
            <w:bottom w:val="none" w:sz="0" w:space="0" w:color="auto"/>
            <w:right w:val="none" w:sz="0" w:space="0" w:color="auto"/>
          </w:divBdr>
        </w:div>
        <w:div w:id="595137363">
          <w:marLeft w:val="0"/>
          <w:marRight w:val="0"/>
          <w:marTop w:val="0"/>
          <w:marBottom w:val="0"/>
          <w:divBdr>
            <w:top w:val="none" w:sz="0" w:space="0" w:color="auto"/>
            <w:left w:val="none" w:sz="0" w:space="0" w:color="auto"/>
            <w:bottom w:val="none" w:sz="0" w:space="0" w:color="auto"/>
            <w:right w:val="none" w:sz="0" w:space="0" w:color="auto"/>
          </w:divBdr>
        </w:div>
        <w:div w:id="1398941973">
          <w:marLeft w:val="0"/>
          <w:marRight w:val="0"/>
          <w:marTop w:val="0"/>
          <w:marBottom w:val="0"/>
          <w:divBdr>
            <w:top w:val="none" w:sz="0" w:space="0" w:color="auto"/>
            <w:left w:val="none" w:sz="0" w:space="0" w:color="auto"/>
            <w:bottom w:val="none" w:sz="0" w:space="0" w:color="auto"/>
            <w:right w:val="none" w:sz="0" w:space="0" w:color="auto"/>
          </w:divBdr>
        </w:div>
        <w:div w:id="372852637">
          <w:marLeft w:val="0"/>
          <w:marRight w:val="0"/>
          <w:marTop w:val="0"/>
          <w:marBottom w:val="0"/>
          <w:divBdr>
            <w:top w:val="none" w:sz="0" w:space="0" w:color="auto"/>
            <w:left w:val="none" w:sz="0" w:space="0" w:color="auto"/>
            <w:bottom w:val="none" w:sz="0" w:space="0" w:color="auto"/>
            <w:right w:val="none" w:sz="0" w:space="0" w:color="auto"/>
          </w:divBdr>
        </w:div>
        <w:div w:id="1758165687">
          <w:marLeft w:val="0"/>
          <w:marRight w:val="0"/>
          <w:marTop w:val="0"/>
          <w:marBottom w:val="0"/>
          <w:divBdr>
            <w:top w:val="none" w:sz="0" w:space="0" w:color="auto"/>
            <w:left w:val="none" w:sz="0" w:space="0" w:color="auto"/>
            <w:bottom w:val="none" w:sz="0" w:space="0" w:color="auto"/>
            <w:right w:val="none" w:sz="0" w:space="0" w:color="auto"/>
          </w:divBdr>
        </w:div>
        <w:div w:id="1747073130">
          <w:marLeft w:val="0"/>
          <w:marRight w:val="0"/>
          <w:marTop w:val="0"/>
          <w:marBottom w:val="0"/>
          <w:divBdr>
            <w:top w:val="none" w:sz="0" w:space="0" w:color="auto"/>
            <w:left w:val="none" w:sz="0" w:space="0" w:color="auto"/>
            <w:bottom w:val="none" w:sz="0" w:space="0" w:color="auto"/>
            <w:right w:val="none" w:sz="0" w:space="0" w:color="auto"/>
          </w:divBdr>
        </w:div>
        <w:div w:id="1257134140">
          <w:marLeft w:val="0"/>
          <w:marRight w:val="0"/>
          <w:marTop w:val="0"/>
          <w:marBottom w:val="0"/>
          <w:divBdr>
            <w:top w:val="none" w:sz="0" w:space="0" w:color="auto"/>
            <w:left w:val="none" w:sz="0" w:space="0" w:color="auto"/>
            <w:bottom w:val="none" w:sz="0" w:space="0" w:color="auto"/>
            <w:right w:val="none" w:sz="0" w:space="0" w:color="auto"/>
          </w:divBdr>
        </w:div>
        <w:div w:id="269166210">
          <w:marLeft w:val="0"/>
          <w:marRight w:val="0"/>
          <w:marTop w:val="0"/>
          <w:marBottom w:val="0"/>
          <w:divBdr>
            <w:top w:val="none" w:sz="0" w:space="0" w:color="auto"/>
            <w:left w:val="none" w:sz="0" w:space="0" w:color="auto"/>
            <w:bottom w:val="none" w:sz="0" w:space="0" w:color="auto"/>
            <w:right w:val="none" w:sz="0" w:space="0" w:color="auto"/>
          </w:divBdr>
        </w:div>
        <w:div w:id="1732145563">
          <w:marLeft w:val="0"/>
          <w:marRight w:val="0"/>
          <w:marTop w:val="0"/>
          <w:marBottom w:val="0"/>
          <w:divBdr>
            <w:top w:val="none" w:sz="0" w:space="0" w:color="auto"/>
            <w:left w:val="none" w:sz="0" w:space="0" w:color="auto"/>
            <w:bottom w:val="none" w:sz="0" w:space="0" w:color="auto"/>
            <w:right w:val="none" w:sz="0" w:space="0" w:color="auto"/>
          </w:divBdr>
        </w:div>
        <w:div w:id="2114351486">
          <w:marLeft w:val="0"/>
          <w:marRight w:val="0"/>
          <w:marTop w:val="0"/>
          <w:marBottom w:val="0"/>
          <w:divBdr>
            <w:top w:val="none" w:sz="0" w:space="0" w:color="auto"/>
            <w:left w:val="none" w:sz="0" w:space="0" w:color="auto"/>
            <w:bottom w:val="none" w:sz="0" w:space="0" w:color="auto"/>
            <w:right w:val="none" w:sz="0" w:space="0" w:color="auto"/>
          </w:divBdr>
        </w:div>
        <w:div w:id="542982184">
          <w:marLeft w:val="0"/>
          <w:marRight w:val="0"/>
          <w:marTop w:val="0"/>
          <w:marBottom w:val="0"/>
          <w:divBdr>
            <w:top w:val="none" w:sz="0" w:space="0" w:color="auto"/>
            <w:left w:val="none" w:sz="0" w:space="0" w:color="auto"/>
            <w:bottom w:val="none" w:sz="0" w:space="0" w:color="auto"/>
            <w:right w:val="none" w:sz="0" w:space="0" w:color="auto"/>
          </w:divBdr>
        </w:div>
        <w:div w:id="1284730133">
          <w:marLeft w:val="0"/>
          <w:marRight w:val="0"/>
          <w:marTop w:val="0"/>
          <w:marBottom w:val="0"/>
          <w:divBdr>
            <w:top w:val="none" w:sz="0" w:space="0" w:color="auto"/>
            <w:left w:val="none" w:sz="0" w:space="0" w:color="auto"/>
            <w:bottom w:val="none" w:sz="0" w:space="0" w:color="auto"/>
            <w:right w:val="none" w:sz="0" w:space="0" w:color="auto"/>
          </w:divBdr>
        </w:div>
        <w:div w:id="1636061704">
          <w:marLeft w:val="0"/>
          <w:marRight w:val="0"/>
          <w:marTop w:val="0"/>
          <w:marBottom w:val="0"/>
          <w:divBdr>
            <w:top w:val="none" w:sz="0" w:space="0" w:color="auto"/>
            <w:left w:val="none" w:sz="0" w:space="0" w:color="auto"/>
            <w:bottom w:val="none" w:sz="0" w:space="0" w:color="auto"/>
            <w:right w:val="none" w:sz="0" w:space="0" w:color="auto"/>
          </w:divBdr>
        </w:div>
        <w:div w:id="331420609">
          <w:marLeft w:val="0"/>
          <w:marRight w:val="0"/>
          <w:marTop w:val="0"/>
          <w:marBottom w:val="0"/>
          <w:divBdr>
            <w:top w:val="none" w:sz="0" w:space="0" w:color="auto"/>
            <w:left w:val="none" w:sz="0" w:space="0" w:color="auto"/>
            <w:bottom w:val="none" w:sz="0" w:space="0" w:color="auto"/>
            <w:right w:val="none" w:sz="0" w:space="0" w:color="auto"/>
          </w:divBdr>
        </w:div>
        <w:div w:id="1666475479">
          <w:marLeft w:val="0"/>
          <w:marRight w:val="0"/>
          <w:marTop w:val="0"/>
          <w:marBottom w:val="0"/>
          <w:divBdr>
            <w:top w:val="none" w:sz="0" w:space="0" w:color="auto"/>
            <w:left w:val="none" w:sz="0" w:space="0" w:color="auto"/>
            <w:bottom w:val="none" w:sz="0" w:space="0" w:color="auto"/>
            <w:right w:val="none" w:sz="0" w:space="0" w:color="auto"/>
          </w:divBdr>
        </w:div>
        <w:div w:id="161168660">
          <w:marLeft w:val="0"/>
          <w:marRight w:val="0"/>
          <w:marTop w:val="0"/>
          <w:marBottom w:val="0"/>
          <w:divBdr>
            <w:top w:val="none" w:sz="0" w:space="0" w:color="auto"/>
            <w:left w:val="none" w:sz="0" w:space="0" w:color="auto"/>
            <w:bottom w:val="none" w:sz="0" w:space="0" w:color="auto"/>
            <w:right w:val="none" w:sz="0" w:space="0" w:color="auto"/>
          </w:divBdr>
        </w:div>
        <w:div w:id="1394699717">
          <w:marLeft w:val="0"/>
          <w:marRight w:val="0"/>
          <w:marTop w:val="0"/>
          <w:marBottom w:val="0"/>
          <w:divBdr>
            <w:top w:val="none" w:sz="0" w:space="0" w:color="auto"/>
            <w:left w:val="none" w:sz="0" w:space="0" w:color="auto"/>
            <w:bottom w:val="none" w:sz="0" w:space="0" w:color="auto"/>
            <w:right w:val="none" w:sz="0" w:space="0" w:color="auto"/>
          </w:divBdr>
        </w:div>
        <w:div w:id="1006174647">
          <w:marLeft w:val="0"/>
          <w:marRight w:val="0"/>
          <w:marTop w:val="0"/>
          <w:marBottom w:val="0"/>
          <w:divBdr>
            <w:top w:val="none" w:sz="0" w:space="0" w:color="auto"/>
            <w:left w:val="none" w:sz="0" w:space="0" w:color="auto"/>
            <w:bottom w:val="none" w:sz="0" w:space="0" w:color="auto"/>
            <w:right w:val="none" w:sz="0" w:space="0" w:color="auto"/>
          </w:divBdr>
        </w:div>
        <w:div w:id="1493133573">
          <w:marLeft w:val="0"/>
          <w:marRight w:val="0"/>
          <w:marTop w:val="0"/>
          <w:marBottom w:val="0"/>
          <w:divBdr>
            <w:top w:val="none" w:sz="0" w:space="0" w:color="auto"/>
            <w:left w:val="none" w:sz="0" w:space="0" w:color="auto"/>
            <w:bottom w:val="none" w:sz="0" w:space="0" w:color="auto"/>
            <w:right w:val="none" w:sz="0" w:space="0" w:color="auto"/>
          </w:divBdr>
        </w:div>
        <w:div w:id="121579201">
          <w:marLeft w:val="0"/>
          <w:marRight w:val="0"/>
          <w:marTop w:val="0"/>
          <w:marBottom w:val="0"/>
          <w:divBdr>
            <w:top w:val="none" w:sz="0" w:space="0" w:color="auto"/>
            <w:left w:val="none" w:sz="0" w:space="0" w:color="auto"/>
            <w:bottom w:val="none" w:sz="0" w:space="0" w:color="auto"/>
            <w:right w:val="none" w:sz="0" w:space="0" w:color="auto"/>
          </w:divBdr>
        </w:div>
        <w:div w:id="1426267334">
          <w:marLeft w:val="0"/>
          <w:marRight w:val="0"/>
          <w:marTop w:val="0"/>
          <w:marBottom w:val="0"/>
          <w:divBdr>
            <w:top w:val="none" w:sz="0" w:space="0" w:color="auto"/>
            <w:left w:val="none" w:sz="0" w:space="0" w:color="auto"/>
            <w:bottom w:val="none" w:sz="0" w:space="0" w:color="auto"/>
            <w:right w:val="none" w:sz="0" w:space="0" w:color="auto"/>
          </w:divBdr>
        </w:div>
        <w:div w:id="2008553171">
          <w:marLeft w:val="0"/>
          <w:marRight w:val="0"/>
          <w:marTop w:val="0"/>
          <w:marBottom w:val="0"/>
          <w:divBdr>
            <w:top w:val="none" w:sz="0" w:space="0" w:color="auto"/>
            <w:left w:val="none" w:sz="0" w:space="0" w:color="auto"/>
            <w:bottom w:val="none" w:sz="0" w:space="0" w:color="auto"/>
            <w:right w:val="none" w:sz="0" w:space="0" w:color="auto"/>
          </w:divBdr>
        </w:div>
        <w:div w:id="879247443">
          <w:marLeft w:val="0"/>
          <w:marRight w:val="0"/>
          <w:marTop w:val="0"/>
          <w:marBottom w:val="0"/>
          <w:divBdr>
            <w:top w:val="none" w:sz="0" w:space="0" w:color="auto"/>
            <w:left w:val="none" w:sz="0" w:space="0" w:color="auto"/>
            <w:bottom w:val="none" w:sz="0" w:space="0" w:color="auto"/>
            <w:right w:val="none" w:sz="0" w:space="0" w:color="auto"/>
          </w:divBdr>
        </w:div>
        <w:div w:id="1194878126">
          <w:marLeft w:val="0"/>
          <w:marRight w:val="0"/>
          <w:marTop w:val="0"/>
          <w:marBottom w:val="0"/>
          <w:divBdr>
            <w:top w:val="none" w:sz="0" w:space="0" w:color="auto"/>
            <w:left w:val="none" w:sz="0" w:space="0" w:color="auto"/>
            <w:bottom w:val="none" w:sz="0" w:space="0" w:color="auto"/>
            <w:right w:val="none" w:sz="0" w:space="0" w:color="auto"/>
          </w:divBdr>
        </w:div>
        <w:div w:id="163714593">
          <w:marLeft w:val="0"/>
          <w:marRight w:val="0"/>
          <w:marTop w:val="0"/>
          <w:marBottom w:val="0"/>
          <w:divBdr>
            <w:top w:val="none" w:sz="0" w:space="0" w:color="auto"/>
            <w:left w:val="none" w:sz="0" w:space="0" w:color="auto"/>
            <w:bottom w:val="none" w:sz="0" w:space="0" w:color="auto"/>
            <w:right w:val="none" w:sz="0" w:space="0" w:color="auto"/>
          </w:divBdr>
        </w:div>
        <w:div w:id="73286791">
          <w:marLeft w:val="0"/>
          <w:marRight w:val="0"/>
          <w:marTop w:val="0"/>
          <w:marBottom w:val="0"/>
          <w:divBdr>
            <w:top w:val="none" w:sz="0" w:space="0" w:color="auto"/>
            <w:left w:val="none" w:sz="0" w:space="0" w:color="auto"/>
            <w:bottom w:val="none" w:sz="0" w:space="0" w:color="auto"/>
            <w:right w:val="none" w:sz="0" w:space="0" w:color="auto"/>
          </w:divBdr>
        </w:div>
        <w:div w:id="139348445">
          <w:marLeft w:val="0"/>
          <w:marRight w:val="0"/>
          <w:marTop w:val="0"/>
          <w:marBottom w:val="0"/>
          <w:divBdr>
            <w:top w:val="none" w:sz="0" w:space="0" w:color="auto"/>
            <w:left w:val="none" w:sz="0" w:space="0" w:color="auto"/>
            <w:bottom w:val="none" w:sz="0" w:space="0" w:color="auto"/>
            <w:right w:val="none" w:sz="0" w:space="0" w:color="auto"/>
          </w:divBdr>
        </w:div>
        <w:div w:id="793213355">
          <w:marLeft w:val="0"/>
          <w:marRight w:val="0"/>
          <w:marTop w:val="0"/>
          <w:marBottom w:val="0"/>
          <w:divBdr>
            <w:top w:val="none" w:sz="0" w:space="0" w:color="auto"/>
            <w:left w:val="none" w:sz="0" w:space="0" w:color="auto"/>
            <w:bottom w:val="none" w:sz="0" w:space="0" w:color="auto"/>
            <w:right w:val="none" w:sz="0" w:space="0" w:color="auto"/>
          </w:divBdr>
        </w:div>
        <w:div w:id="1312127454">
          <w:marLeft w:val="0"/>
          <w:marRight w:val="0"/>
          <w:marTop w:val="0"/>
          <w:marBottom w:val="0"/>
          <w:divBdr>
            <w:top w:val="none" w:sz="0" w:space="0" w:color="auto"/>
            <w:left w:val="none" w:sz="0" w:space="0" w:color="auto"/>
            <w:bottom w:val="none" w:sz="0" w:space="0" w:color="auto"/>
            <w:right w:val="none" w:sz="0" w:space="0" w:color="auto"/>
          </w:divBdr>
        </w:div>
        <w:div w:id="1662347286">
          <w:marLeft w:val="0"/>
          <w:marRight w:val="0"/>
          <w:marTop w:val="0"/>
          <w:marBottom w:val="0"/>
          <w:divBdr>
            <w:top w:val="none" w:sz="0" w:space="0" w:color="auto"/>
            <w:left w:val="none" w:sz="0" w:space="0" w:color="auto"/>
            <w:bottom w:val="none" w:sz="0" w:space="0" w:color="auto"/>
            <w:right w:val="none" w:sz="0" w:space="0" w:color="auto"/>
          </w:divBdr>
        </w:div>
        <w:div w:id="1076130397">
          <w:marLeft w:val="0"/>
          <w:marRight w:val="0"/>
          <w:marTop w:val="0"/>
          <w:marBottom w:val="0"/>
          <w:divBdr>
            <w:top w:val="none" w:sz="0" w:space="0" w:color="auto"/>
            <w:left w:val="none" w:sz="0" w:space="0" w:color="auto"/>
            <w:bottom w:val="none" w:sz="0" w:space="0" w:color="auto"/>
            <w:right w:val="none" w:sz="0" w:space="0" w:color="auto"/>
          </w:divBdr>
        </w:div>
        <w:div w:id="3364031">
          <w:marLeft w:val="0"/>
          <w:marRight w:val="0"/>
          <w:marTop w:val="0"/>
          <w:marBottom w:val="0"/>
          <w:divBdr>
            <w:top w:val="none" w:sz="0" w:space="0" w:color="auto"/>
            <w:left w:val="none" w:sz="0" w:space="0" w:color="auto"/>
            <w:bottom w:val="none" w:sz="0" w:space="0" w:color="auto"/>
            <w:right w:val="none" w:sz="0" w:space="0" w:color="auto"/>
          </w:divBdr>
        </w:div>
        <w:div w:id="1121606873">
          <w:marLeft w:val="0"/>
          <w:marRight w:val="0"/>
          <w:marTop w:val="0"/>
          <w:marBottom w:val="0"/>
          <w:divBdr>
            <w:top w:val="none" w:sz="0" w:space="0" w:color="auto"/>
            <w:left w:val="none" w:sz="0" w:space="0" w:color="auto"/>
            <w:bottom w:val="none" w:sz="0" w:space="0" w:color="auto"/>
            <w:right w:val="none" w:sz="0" w:space="0" w:color="auto"/>
          </w:divBdr>
        </w:div>
        <w:div w:id="284627244">
          <w:marLeft w:val="0"/>
          <w:marRight w:val="0"/>
          <w:marTop w:val="0"/>
          <w:marBottom w:val="0"/>
          <w:divBdr>
            <w:top w:val="none" w:sz="0" w:space="0" w:color="auto"/>
            <w:left w:val="none" w:sz="0" w:space="0" w:color="auto"/>
            <w:bottom w:val="none" w:sz="0" w:space="0" w:color="auto"/>
            <w:right w:val="none" w:sz="0" w:space="0" w:color="auto"/>
          </w:divBdr>
        </w:div>
        <w:div w:id="1238396940">
          <w:marLeft w:val="0"/>
          <w:marRight w:val="0"/>
          <w:marTop w:val="0"/>
          <w:marBottom w:val="0"/>
          <w:divBdr>
            <w:top w:val="none" w:sz="0" w:space="0" w:color="auto"/>
            <w:left w:val="none" w:sz="0" w:space="0" w:color="auto"/>
            <w:bottom w:val="none" w:sz="0" w:space="0" w:color="auto"/>
            <w:right w:val="none" w:sz="0" w:space="0" w:color="auto"/>
          </w:divBdr>
        </w:div>
        <w:div w:id="898589404">
          <w:marLeft w:val="0"/>
          <w:marRight w:val="0"/>
          <w:marTop w:val="0"/>
          <w:marBottom w:val="0"/>
          <w:divBdr>
            <w:top w:val="none" w:sz="0" w:space="0" w:color="auto"/>
            <w:left w:val="none" w:sz="0" w:space="0" w:color="auto"/>
            <w:bottom w:val="none" w:sz="0" w:space="0" w:color="auto"/>
            <w:right w:val="none" w:sz="0" w:space="0" w:color="auto"/>
          </w:divBdr>
        </w:div>
        <w:div w:id="1164779395">
          <w:marLeft w:val="0"/>
          <w:marRight w:val="0"/>
          <w:marTop w:val="0"/>
          <w:marBottom w:val="0"/>
          <w:divBdr>
            <w:top w:val="none" w:sz="0" w:space="0" w:color="auto"/>
            <w:left w:val="none" w:sz="0" w:space="0" w:color="auto"/>
            <w:bottom w:val="none" w:sz="0" w:space="0" w:color="auto"/>
            <w:right w:val="none" w:sz="0" w:space="0" w:color="auto"/>
          </w:divBdr>
        </w:div>
        <w:div w:id="1924947900">
          <w:marLeft w:val="0"/>
          <w:marRight w:val="0"/>
          <w:marTop w:val="0"/>
          <w:marBottom w:val="0"/>
          <w:divBdr>
            <w:top w:val="none" w:sz="0" w:space="0" w:color="auto"/>
            <w:left w:val="none" w:sz="0" w:space="0" w:color="auto"/>
            <w:bottom w:val="none" w:sz="0" w:space="0" w:color="auto"/>
            <w:right w:val="none" w:sz="0" w:space="0" w:color="auto"/>
          </w:divBdr>
        </w:div>
        <w:div w:id="1304850557">
          <w:marLeft w:val="0"/>
          <w:marRight w:val="0"/>
          <w:marTop w:val="0"/>
          <w:marBottom w:val="0"/>
          <w:divBdr>
            <w:top w:val="none" w:sz="0" w:space="0" w:color="auto"/>
            <w:left w:val="none" w:sz="0" w:space="0" w:color="auto"/>
            <w:bottom w:val="none" w:sz="0" w:space="0" w:color="auto"/>
            <w:right w:val="none" w:sz="0" w:space="0" w:color="auto"/>
          </w:divBdr>
        </w:div>
        <w:div w:id="258030295">
          <w:marLeft w:val="0"/>
          <w:marRight w:val="0"/>
          <w:marTop w:val="0"/>
          <w:marBottom w:val="0"/>
          <w:divBdr>
            <w:top w:val="none" w:sz="0" w:space="0" w:color="auto"/>
            <w:left w:val="none" w:sz="0" w:space="0" w:color="auto"/>
            <w:bottom w:val="none" w:sz="0" w:space="0" w:color="auto"/>
            <w:right w:val="none" w:sz="0" w:space="0" w:color="auto"/>
          </w:divBdr>
        </w:div>
        <w:div w:id="1578903754">
          <w:marLeft w:val="0"/>
          <w:marRight w:val="0"/>
          <w:marTop w:val="0"/>
          <w:marBottom w:val="0"/>
          <w:divBdr>
            <w:top w:val="none" w:sz="0" w:space="0" w:color="auto"/>
            <w:left w:val="none" w:sz="0" w:space="0" w:color="auto"/>
            <w:bottom w:val="none" w:sz="0" w:space="0" w:color="auto"/>
            <w:right w:val="none" w:sz="0" w:space="0" w:color="auto"/>
          </w:divBdr>
        </w:div>
        <w:div w:id="1928029533">
          <w:marLeft w:val="0"/>
          <w:marRight w:val="0"/>
          <w:marTop w:val="0"/>
          <w:marBottom w:val="0"/>
          <w:divBdr>
            <w:top w:val="none" w:sz="0" w:space="0" w:color="auto"/>
            <w:left w:val="none" w:sz="0" w:space="0" w:color="auto"/>
            <w:bottom w:val="none" w:sz="0" w:space="0" w:color="auto"/>
            <w:right w:val="none" w:sz="0" w:space="0" w:color="auto"/>
          </w:divBdr>
        </w:div>
        <w:div w:id="1212617426">
          <w:marLeft w:val="0"/>
          <w:marRight w:val="0"/>
          <w:marTop w:val="0"/>
          <w:marBottom w:val="0"/>
          <w:divBdr>
            <w:top w:val="none" w:sz="0" w:space="0" w:color="auto"/>
            <w:left w:val="none" w:sz="0" w:space="0" w:color="auto"/>
            <w:bottom w:val="none" w:sz="0" w:space="0" w:color="auto"/>
            <w:right w:val="none" w:sz="0" w:space="0" w:color="auto"/>
          </w:divBdr>
        </w:div>
        <w:div w:id="549653015">
          <w:marLeft w:val="0"/>
          <w:marRight w:val="0"/>
          <w:marTop w:val="0"/>
          <w:marBottom w:val="0"/>
          <w:divBdr>
            <w:top w:val="none" w:sz="0" w:space="0" w:color="auto"/>
            <w:left w:val="none" w:sz="0" w:space="0" w:color="auto"/>
            <w:bottom w:val="none" w:sz="0" w:space="0" w:color="auto"/>
            <w:right w:val="none" w:sz="0" w:space="0" w:color="auto"/>
          </w:divBdr>
        </w:div>
        <w:div w:id="243340481">
          <w:marLeft w:val="0"/>
          <w:marRight w:val="0"/>
          <w:marTop w:val="0"/>
          <w:marBottom w:val="0"/>
          <w:divBdr>
            <w:top w:val="none" w:sz="0" w:space="0" w:color="auto"/>
            <w:left w:val="none" w:sz="0" w:space="0" w:color="auto"/>
            <w:bottom w:val="none" w:sz="0" w:space="0" w:color="auto"/>
            <w:right w:val="none" w:sz="0" w:space="0" w:color="auto"/>
          </w:divBdr>
        </w:div>
        <w:div w:id="780802761">
          <w:marLeft w:val="0"/>
          <w:marRight w:val="0"/>
          <w:marTop w:val="0"/>
          <w:marBottom w:val="0"/>
          <w:divBdr>
            <w:top w:val="none" w:sz="0" w:space="0" w:color="auto"/>
            <w:left w:val="none" w:sz="0" w:space="0" w:color="auto"/>
            <w:bottom w:val="none" w:sz="0" w:space="0" w:color="auto"/>
            <w:right w:val="none" w:sz="0" w:space="0" w:color="auto"/>
          </w:divBdr>
        </w:div>
        <w:div w:id="394931936">
          <w:marLeft w:val="0"/>
          <w:marRight w:val="0"/>
          <w:marTop w:val="0"/>
          <w:marBottom w:val="0"/>
          <w:divBdr>
            <w:top w:val="none" w:sz="0" w:space="0" w:color="auto"/>
            <w:left w:val="none" w:sz="0" w:space="0" w:color="auto"/>
            <w:bottom w:val="none" w:sz="0" w:space="0" w:color="auto"/>
            <w:right w:val="none" w:sz="0" w:space="0" w:color="auto"/>
          </w:divBdr>
        </w:div>
        <w:div w:id="1466702920">
          <w:marLeft w:val="0"/>
          <w:marRight w:val="0"/>
          <w:marTop w:val="0"/>
          <w:marBottom w:val="0"/>
          <w:divBdr>
            <w:top w:val="none" w:sz="0" w:space="0" w:color="auto"/>
            <w:left w:val="none" w:sz="0" w:space="0" w:color="auto"/>
            <w:bottom w:val="none" w:sz="0" w:space="0" w:color="auto"/>
            <w:right w:val="none" w:sz="0" w:space="0" w:color="auto"/>
          </w:divBdr>
        </w:div>
        <w:div w:id="138964445">
          <w:marLeft w:val="0"/>
          <w:marRight w:val="0"/>
          <w:marTop w:val="0"/>
          <w:marBottom w:val="0"/>
          <w:divBdr>
            <w:top w:val="none" w:sz="0" w:space="0" w:color="auto"/>
            <w:left w:val="none" w:sz="0" w:space="0" w:color="auto"/>
            <w:bottom w:val="none" w:sz="0" w:space="0" w:color="auto"/>
            <w:right w:val="none" w:sz="0" w:space="0" w:color="auto"/>
          </w:divBdr>
        </w:div>
        <w:div w:id="1569807991">
          <w:marLeft w:val="0"/>
          <w:marRight w:val="0"/>
          <w:marTop w:val="0"/>
          <w:marBottom w:val="0"/>
          <w:divBdr>
            <w:top w:val="none" w:sz="0" w:space="0" w:color="auto"/>
            <w:left w:val="none" w:sz="0" w:space="0" w:color="auto"/>
            <w:bottom w:val="none" w:sz="0" w:space="0" w:color="auto"/>
            <w:right w:val="none" w:sz="0" w:space="0" w:color="auto"/>
          </w:divBdr>
        </w:div>
        <w:div w:id="701326686">
          <w:marLeft w:val="0"/>
          <w:marRight w:val="0"/>
          <w:marTop w:val="0"/>
          <w:marBottom w:val="0"/>
          <w:divBdr>
            <w:top w:val="none" w:sz="0" w:space="0" w:color="auto"/>
            <w:left w:val="none" w:sz="0" w:space="0" w:color="auto"/>
            <w:bottom w:val="none" w:sz="0" w:space="0" w:color="auto"/>
            <w:right w:val="none" w:sz="0" w:space="0" w:color="auto"/>
          </w:divBdr>
        </w:div>
        <w:div w:id="1597059622">
          <w:marLeft w:val="0"/>
          <w:marRight w:val="0"/>
          <w:marTop w:val="0"/>
          <w:marBottom w:val="0"/>
          <w:divBdr>
            <w:top w:val="none" w:sz="0" w:space="0" w:color="auto"/>
            <w:left w:val="none" w:sz="0" w:space="0" w:color="auto"/>
            <w:bottom w:val="none" w:sz="0" w:space="0" w:color="auto"/>
            <w:right w:val="none" w:sz="0" w:space="0" w:color="auto"/>
          </w:divBdr>
        </w:div>
        <w:div w:id="1859810851">
          <w:marLeft w:val="0"/>
          <w:marRight w:val="0"/>
          <w:marTop w:val="0"/>
          <w:marBottom w:val="0"/>
          <w:divBdr>
            <w:top w:val="none" w:sz="0" w:space="0" w:color="auto"/>
            <w:left w:val="none" w:sz="0" w:space="0" w:color="auto"/>
            <w:bottom w:val="none" w:sz="0" w:space="0" w:color="auto"/>
            <w:right w:val="none" w:sz="0" w:space="0" w:color="auto"/>
          </w:divBdr>
        </w:div>
        <w:div w:id="1062826489">
          <w:marLeft w:val="0"/>
          <w:marRight w:val="0"/>
          <w:marTop w:val="0"/>
          <w:marBottom w:val="0"/>
          <w:divBdr>
            <w:top w:val="none" w:sz="0" w:space="0" w:color="auto"/>
            <w:left w:val="none" w:sz="0" w:space="0" w:color="auto"/>
            <w:bottom w:val="none" w:sz="0" w:space="0" w:color="auto"/>
            <w:right w:val="none" w:sz="0" w:space="0" w:color="auto"/>
          </w:divBdr>
        </w:div>
        <w:div w:id="115638127">
          <w:marLeft w:val="0"/>
          <w:marRight w:val="0"/>
          <w:marTop w:val="0"/>
          <w:marBottom w:val="0"/>
          <w:divBdr>
            <w:top w:val="none" w:sz="0" w:space="0" w:color="auto"/>
            <w:left w:val="none" w:sz="0" w:space="0" w:color="auto"/>
            <w:bottom w:val="none" w:sz="0" w:space="0" w:color="auto"/>
            <w:right w:val="none" w:sz="0" w:space="0" w:color="auto"/>
          </w:divBdr>
        </w:div>
        <w:div w:id="1844197503">
          <w:marLeft w:val="0"/>
          <w:marRight w:val="0"/>
          <w:marTop w:val="0"/>
          <w:marBottom w:val="0"/>
          <w:divBdr>
            <w:top w:val="none" w:sz="0" w:space="0" w:color="auto"/>
            <w:left w:val="none" w:sz="0" w:space="0" w:color="auto"/>
            <w:bottom w:val="none" w:sz="0" w:space="0" w:color="auto"/>
            <w:right w:val="none" w:sz="0" w:space="0" w:color="auto"/>
          </w:divBdr>
        </w:div>
        <w:div w:id="76947371">
          <w:marLeft w:val="0"/>
          <w:marRight w:val="0"/>
          <w:marTop w:val="0"/>
          <w:marBottom w:val="0"/>
          <w:divBdr>
            <w:top w:val="none" w:sz="0" w:space="0" w:color="auto"/>
            <w:left w:val="none" w:sz="0" w:space="0" w:color="auto"/>
            <w:bottom w:val="none" w:sz="0" w:space="0" w:color="auto"/>
            <w:right w:val="none" w:sz="0" w:space="0" w:color="auto"/>
          </w:divBdr>
        </w:div>
        <w:div w:id="1713076545">
          <w:marLeft w:val="0"/>
          <w:marRight w:val="0"/>
          <w:marTop w:val="0"/>
          <w:marBottom w:val="0"/>
          <w:divBdr>
            <w:top w:val="none" w:sz="0" w:space="0" w:color="auto"/>
            <w:left w:val="none" w:sz="0" w:space="0" w:color="auto"/>
            <w:bottom w:val="none" w:sz="0" w:space="0" w:color="auto"/>
            <w:right w:val="none" w:sz="0" w:space="0" w:color="auto"/>
          </w:divBdr>
        </w:div>
        <w:div w:id="1716655714">
          <w:marLeft w:val="0"/>
          <w:marRight w:val="0"/>
          <w:marTop w:val="0"/>
          <w:marBottom w:val="0"/>
          <w:divBdr>
            <w:top w:val="none" w:sz="0" w:space="0" w:color="auto"/>
            <w:left w:val="none" w:sz="0" w:space="0" w:color="auto"/>
            <w:bottom w:val="none" w:sz="0" w:space="0" w:color="auto"/>
            <w:right w:val="none" w:sz="0" w:space="0" w:color="auto"/>
          </w:divBdr>
        </w:div>
        <w:div w:id="917445743">
          <w:marLeft w:val="0"/>
          <w:marRight w:val="0"/>
          <w:marTop w:val="0"/>
          <w:marBottom w:val="0"/>
          <w:divBdr>
            <w:top w:val="none" w:sz="0" w:space="0" w:color="auto"/>
            <w:left w:val="none" w:sz="0" w:space="0" w:color="auto"/>
            <w:bottom w:val="none" w:sz="0" w:space="0" w:color="auto"/>
            <w:right w:val="none" w:sz="0" w:space="0" w:color="auto"/>
          </w:divBdr>
        </w:div>
        <w:div w:id="1404453395">
          <w:marLeft w:val="0"/>
          <w:marRight w:val="0"/>
          <w:marTop w:val="0"/>
          <w:marBottom w:val="0"/>
          <w:divBdr>
            <w:top w:val="none" w:sz="0" w:space="0" w:color="auto"/>
            <w:left w:val="none" w:sz="0" w:space="0" w:color="auto"/>
            <w:bottom w:val="none" w:sz="0" w:space="0" w:color="auto"/>
            <w:right w:val="none" w:sz="0" w:space="0" w:color="auto"/>
          </w:divBdr>
        </w:div>
        <w:div w:id="2007240921">
          <w:marLeft w:val="0"/>
          <w:marRight w:val="0"/>
          <w:marTop w:val="0"/>
          <w:marBottom w:val="0"/>
          <w:divBdr>
            <w:top w:val="none" w:sz="0" w:space="0" w:color="auto"/>
            <w:left w:val="none" w:sz="0" w:space="0" w:color="auto"/>
            <w:bottom w:val="none" w:sz="0" w:space="0" w:color="auto"/>
            <w:right w:val="none" w:sz="0" w:space="0" w:color="auto"/>
          </w:divBdr>
        </w:div>
        <w:div w:id="1880240595">
          <w:marLeft w:val="0"/>
          <w:marRight w:val="0"/>
          <w:marTop w:val="0"/>
          <w:marBottom w:val="0"/>
          <w:divBdr>
            <w:top w:val="none" w:sz="0" w:space="0" w:color="auto"/>
            <w:left w:val="none" w:sz="0" w:space="0" w:color="auto"/>
            <w:bottom w:val="none" w:sz="0" w:space="0" w:color="auto"/>
            <w:right w:val="none" w:sz="0" w:space="0" w:color="auto"/>
          </w:divBdr>
        </w:div>
        <w:div w:id="2044355527">
          <w:marLeft w:val="0"/>
          <w:marRight w:val="0"/>
          <w:marTop w:val="0"/>
          <w:marBottom w:val="0"/>
          <w:divBdr>
            <w:top w:val="none" w:sz="0" w:space="0" w:color="auto"/>
            <w:left w:val="none" w:sz="0" w:space="0" w:color="auto"/>
            <w:bottom w:val="none" w:sz="0" w:space="0" w:color="auto"/>
            <w:right w:val="none" w:sz="0" w:space="0" w:color="auto"/>
          </w:divBdr>
        </w:div>
        <w:div w:id="1885411371">
          <w:marLeft w:val="0"/>
          <w:marRight w:val="0"/>
          <w:marTop w:val="0"/>
          <w:marBottom w:val="0"/>
          <w:divBdr>
            <w:top w:val="none" w:sz="0" w:space="0" w:color="auto"/>
            <w:left w:val="none" w:sz="0" w:space="0" w:color="auto"/>
            <w:bottom w:val="none" w:sz="0" w:space="0" w:color="auto"/>
            <w:right w:val="none" w:sz="0" w:space="0" w:color="auto"/>
          </w:divBdr>
        </w:div>
        <w:div w:id="680661696">
          <w:marLeft w:val="0"/>
          <w:marRight w:val="0"/>
          <w:marTop w:val="0"/>
          <w:marBottom w:val="0"/>
          <w:divBdr>
            <w:top w:val="none" w:sz="0" w:space="0" w:color="auto"/>
            <w:left w:val="none" w:sz="0" w:space="0" w:color="auto"/>
            <w:bottom w:val="none" w:sz="0" w:space="0" w:color="auto"/>
            <w:right w:val="none" w:sz="0" w:space="0" w:color="auto"/>
          </w:divBdr>
        </w:div>
        <w:div w:id="1639646154">
          <w:marLeft w:val="0"/>
          <w:marRight w:val="0"/>
          <w:marTop w:val="0"/>
          <w:marBottom w:val="0"/>
          <w:divBdr>
            <w:top w:val="none" w:sz="0" w:space="0" w:color="auto"/>
            <w:left w:val="none" w:sz="0" w:space="0" w:color="auto"/>
            <w:bottom w:val="none" w:sz="0" w:space="0" w:color="auto"/>
            <w:right w:val="none" w:sz="0" w:space="0" w:color="auto"/>
          </w:divBdr>
        </w:div>
        <w:div w:id="1632511771">
          <w:marLeft w:val="0"/>
          <w:marRight w:val="0"/>
          <w:marTop w:val="0"/>
          <w:marBottom w:val="0"/>
          <w:divBdr>
            <w:top w:val="none" w:sz="0" w:space="0" w:color="auto"/>
            <w:left w:val="none" w:sz="0" w:space="0" w:color="auto"/>
            <w:bottom w:val="none" w:sz="0" w:space="0" w:color="auto"/>
            <w:right w:val="none" w:sz="0" w:space="0" w:color="auto"/>
          </w:divBdr>
        </w:div>
        <w:div w:id="1047879328">
          <w:marLeft w:val="0"/>
          <w:marRight w:val="0"/>
          <w:marTop w:val="0"/>
          <w:marBottom w:val="0"/>
          <w:divBdr>
            <w:top w:val="none" w:sz="0" w:space="0" w:color="auto"/>
            <w:left w:val="none" w:sz="0" w:space="0" w:color="auto"/>
            <w:bottom w:val="none" w:sz="0" w:space="0" w:color="auto"/>
            <w:right w:val="none" w:sz="0" w:space="0" w:color="auto"/>
          </w:divBdr>
        </w:div>
        <w:div w:id="1310597224">
          <w:marLeft w:val="0"/>
          <w:marRight w:val="0"/>
          <w:marTop w:val="0"/>
          <w:marBottom w:val="0"/>
          <w:divBdr>
            <w:top w:val="none" w:sz="0" w:space="0" w:color="auto"/>
            <w:left w:val="none" w:sz="0" w:space="0" w:color="auto"/>
            <w:bottom w:val="none" w:sz="0" w:space="0" w:color="auto"/>
            <w:right w:val="none" w:sz="0" w:space="0" w:color="auto"/>
          </w:divBdr>
        </w:div>
        <w:div w:id="1408531933">
          <w:marLeft w:val="0"/>
          <w:marRight w:val="0"/>
          <w:marTop w:val="0"/>
          <w:marBottom w:val="0"/>
          <w:divBdr>
            <w:top w:val="none" w:sz="0" w:space="0" w:color="auto"/>
            <w:left w:val="none" w:sz="0" w:space="0" w:color="auto"/>
            <w:bottom w:val="none" w:sz="0" w:space="0" w:color="auto"/>
            <w:right w:val="none" w:sz="0" w:space="0" w:color="auto"/>
          </w:divBdr>
        </w:div>
        <w:div w:id="801459667">
          <w:marLeft w:val="0"/>
          <w:marRight w:val="0"/>
          <w:marTop w:val="0"/>
          <w:marBottom w:val="0"/>
          <w:divBdr>
            <w:top w:val="none" w:sz="0" w:space="0" w:color="auto"/>
            <w:left w:val="none" w:sz="0" w:space="0" w:color="auto"/>
            <w:bottom w:val="none" w:sz="0" w:space="0" w:color="auto"/>
            <w:right w:val="none" w:sz="0" w:space="0" w:color="auto"/>
          </w:divBdr>
        </w:div>
        <w:div w:id="1002657325">
          <w:marLeft w:val="0"/>
          <w:marRight w:val="0"/>
          <w:marTop w:val="0"/>
          <w:marBottom w:val="0"/>
          <w:divBdr>
            <w:top w:val="none" w:sz="0" w:space="0" w:color="auto"/>
            <w:left w:val="none" w:sz="0" w:space="0" w:color="auto"/>
            <w:bottom w:val="none" w:sz="0" w:space="0" w:color="auto"/>
            <w:right w:val="none" w:sz="0" w:space="0" w:color="auto"/>
          </w:divBdr>
        </w:div>
        <w:div w:id="255555670">
          <w:marLeft w:val="0"/>
          <w:marRight w:val="0"/>
          <w:marTop w:val="0"/>
          <w:marBottom w:val="0"/>
          <w:divBdr>
            <w:top w:val="none" w:sz="0" w:space="0" w:color="auto"/>
            <w:left w:val="none" w:sz="0" w:space="0" w:color="auto"/>
            <w:bottom w:val="none" w:sz="0" w:space="0" w:color="auto"/>
            <w:right w:val="none" w:sz="0" w:space="0" w:color="auto"/>
          </w:divBdr>
        </w:div>
        <w:div w:id="500051432">
          <w:marLeft w:val="0"/>
          <w:marRight w:val="0"/>
          <w:marTop w:val="0"/>
          <w:marBottom w:val="0"/>
          <w:divBdr>
            <w:top w:val="none" w:sz="0" w:space="0" w:color="auto"/>
            <w:left w:val="none" w:sz="0" w:space="0" w:color="auto"/>
            <w:bottom w:val="none" w:sz="0" w:space="0" w:color="auto"/>
            <w:right w:val="none" w:sz="0" w:space="0" w:color="auto"/>
          </w:divBdr>
        </w:div>
        <w:div w:id="761026840">
          <w:marLeft w:val="0"/>
          <w:marRight w:val="0"/>
          <w:marTop w:val="0"/>
          <w:marBottom w:val="0"/>
          <w:divBdr>
            <w:top w:val="none" w:sz="0" w:space="0" w:color="auto"/>
            <w:left w:val="none" w:sz="0" w:space="0" w:color="auto"/>
            <w:bottom w:val="none" w:sz="0" w:space="0" w:color="auto"/>
            <w:right w:val="none" w:sz="0" w:space="0" w:color="auto"/>
          </w:divBdr>
        </w:div>
        <w:div w:id="350492049">
          <w:marLeft w:val="0"/>
          <w:marRight w:val="0"/>
          <w:marTop w:val="0"/>
          <w:marBottom w:val="0"/>
          <w:divBdr>
            <w:top w:val="none" w:sz="0" w:space="0" w:color="auto"/>
            <w:left w:val="none" w:sz="0" w:space="0" w:color="auto"/>
            <w:bottom w:val="none" w:sz="0" w:space="0" w:color="auto"/>
            <w:right w:val="none" w:sz="0" w:space="0" w:color="auto"/>
          </w:divBdr>
        </w:div>
        <w:div w:id="1797871300">
          <w:marLeft w:val="0"/>
          <w:marRight w:val="0"/>
          <w:marTop w:val="0"/>
          <w:marBottom w:val="0"/>
          <w:divBdr>
            <w:top w:val="none" w:sz="0" w:space="0" w:color="auto"/>
            <w:left w:val="none" w:sz="0" w:space="0" w:color="auto"/>
            <w:bottom w:val="none" w:sz="0" w:space="0" w:color="auto"/>
            <w:right w:val="none" w:sz="0" w:space="0" w:color="auto"/>
          </w:divBdr>
        </w:div>
        <w:div w:id="878511236">
          <w:marLeft w:val="0"/>
          <w:marRight w:val="0"/>
          <w:marTop w:val="0"/>
          <w:marBottom w:val="0"/>
          <w:divBdr>
            <w:top w:val="none" w:sz="0" w:space="0" w:color="auto"/>
            <w:left w:val="none" w:sz="0" w:space="0" w:color="auto"/>
            <w:bottom w:val="none" w:sz="0" w:space="0" w:color="auto"/>
            <w:right w:val="none" w:sz="0" w:space="0" w:color="auto"/>
          </w:divBdr>
        </w:div>
        <w:div w:id="1124301994">
          <w:marLeft w:val="0"/>
          <w:marRight w:val="0"/>
          <w:marTop w:val="0"/>
          <w:marBottom w:val="0"/>
          <w:divBdr>
            <w:top w:val="none" w:sz="0" w:space="0" w:color="auto"/>
            <w:left w:val="none" w:sz="0" w:space="0" w:color="auto"/>
            <w:bottom w:val="none" w:sz="0" w:space="0" w:color="auto"/>
            <w:right w:val="none" w:sz="0" w:space="0" w:color="auto"/>
          </w:divBdr>
        </w:div>
        <w:div w:id="999961747">
          <w:marLeft w:val="0"/>
          <w:marRight w:val="0"/>
          <w:marTop w:val="0"/>
          <w:marBottom w:val="0"/>
          <w:divBdr>
            <w:top w:val="none" w:sz="0" w:space="0" w:color="auto"/>
            <w:left w:val="none" w:sz="0" w:space="0" w:color="auto"/>
            <w:bottom w:val="none" w:sz="0" w:space="0" w:color="auto"/>
            <w:right w:val="none" w:sz="0" w:space="0" w:color="auto"/>
          </w:divBdr>
        </w:div>
        <w:div w:id="266235143">
          <w:marLeft w:val="0"/>
          <w:marRight w:val="0"/>
          <w:marTop w:val="0"/>
          <w:marBottom w:val="0"/>
          <w:divBdr>
            <w:top w:val="none" w:sz="0" w:space="0" w:color="auto"/>
            <w:left w:val="none" w:sz="0" w:space="0" w:color="auto"/>
            <w:bottom w:val="none" w:sz="0" w:space="0" w:color="auto"/>
            <w:right w:val="none" w:sz="0" w:space="0" w:color="auto"/>
          </w:divBdr>
        </w:div>
        <w:div w:id="1183200817">
          <w:marLeft w:val="0"/>
          <w:marRight w:val="0"/>
          <w:marTop w:val="0"/>
          <w:marBottom w:val="0"/>
          <w:divBdr>
            <w:top w:val="none" w:sz="0" w:space="0" w:color="auto"/>
            <w:left w:val="none" w:sz="0" w:space="0" w:color="auto"/>
            <w:bottom w:val="none" w:sz="0" w:space="0" w:color="auto"/>
            <w:right w:val="none" w:sz="0" w:space="0" w:color="auto"/>
          </w:divBdr>
        </w:div>
        <w:div w:id="10568110">
          <w:marLeft w:val="0"/>
          <w:marRight w:val="0"/>
          <w:marTop w:val="0"/>
          <w:marBottom w:val="0"/>
          <w:divBdr>
            <w:top w:val="none" w:sz="0" w:space="0" w:color="auto"/>
            <w:left w:val="none" w:sz="0" w:space="0" w:color="auto"/>
            <w:bottom w:val="none" w:sz="0" w:space="0" w:color="auto"/>
            <w:right w:val="none" w:sz="0" w:space="0" w:color="auto"/>
          </w:divBdr>
        </w:div>
        <w:div w:id="1275597506">
          <w:marLeft w:val="0"/>
          <w:marRight w:val="0"/>
          <w:marTop w:val="0"/>
          <w:marBottom w:val="0"/>
          <w:divBdr>
            <w:top w:val="none" w:sz="0" w:space="0" w:color="auto"/>
            <w:left w:val="none" w:sz="0" w:space="0" w:color="auto"/>
            <w:bottom w:val="none" w:sz="0" w:space="0" w:color="auto"/>
            <w:right w:val="none" w:sz="0" w:space="0" w:color="auto"/>
          </w:divBdr>
        </w:div>
        <w:div w:id="401292375">
          <w:marLeft w:val="0"/>
          <w:marRight w:val="0"/>
          <w:marTop w:val="0"/>
          <w:marBottom w:val="0"/>
          <w:divBdr>
            <w:top w:val="none" w:sz="0" w:space="0" w:color="auto"/>
            <w:left w:val="none" w:sz="0" w:space="0" w:color="auto"/>
            <w:bottom w:val="none" w:sz="0" w:space="0" w:color="auto"/>
            <w:right w:val="none" w:sz="0" w:space="0" w:color="auto"/>
          </w:divBdr>
        </w:div>
        <w:div w:id="2015960554">
          <w:marLeft w:val="0"/>
          <w:marRight w:val="0"/>
          <w:marTop w:val="0"/>
          <w:marBottom w:val="0"/>
          <w:divBdr>
            <w:top w:val="none" w:sz="0" w:space="0" w:color="auto"/>
            <w:left w:val="none" w:sz="0" w:space="0" w:color="auto"/>
            <w:bottom w:val="none" w:sz="0" w:space="0" w:color="auto"/>
            <w:right w:val="none" w:sz="0" w:space="0" w:color="auto"/>
          </w:divBdr>
        </w:div>
        <w:div w:id="940264420">
          <w:marLeft w:val="0"/>
          <w:marRight w:val="0"/>
          <w:marTop w:val="0"/>
          <w:marBottom w:val="0"/>
          <w:divBdr>
            <w:top w:val="none" w:sz="0" w:space="0" w:color="auto"/>
            <w:left w:val="none" w:sz="0" w:space="0" w:color="auto"/>
            <w:bottom w:val="none" w:sz="0" w:space="0" w:color="auto"/>
            <w:right w:val="none" w:sz="0" w:space="0" w:color="auto"/>
          </w:divBdr>
        </w:div>
        <w:div w:id="2013677979">
          <w:marLeft w:val="0"/>
          <w:marRight w:val="0"/>
          <w:marTop w:val="0"/>
          <w:marBottom w:val="0"/>
          <w:divBdr>
            <w:top w:val="none" w:sz="0" w:space="0" w:color="auto"/>
            <w:left w:val="none" w:sz="0" w:space="0" w:color="auto"/>
            <w:bottom w:val="none" w:sz="0" w:space="0" w:color="auto"/>
            <w:right w:val="none" w:sz="0" w:space="0" w:color="auto"/>
          </w:divBdr>
        </w:div>
        <w:div w:id="1797141194">
          <w:marLeft w:val="0"/>
          <w:marRight w:val="0"/>
          <w:marTop w:val="0"/>
          <w:marBottom w:val="0"/>
          <w:divBdr>
            <w:top w:val="none" w:sz="0" w:space="0" w:color="auto"/>
            <w:left w:val="none" w:sz="0" w:space="0" w:color="auto"/>
            <w:bottom w:val="none" w:sz="0" w:space="0" w:color="auto"/>
            <w:right w:val="none" w:sz="0" w:space="0" w:color="auto"/>
          </w:divBdr>
        </w:div>
        <w:div w:id="169032214">
          <w:marLeft w:val="0"/>
          <w:marRight w:val="0"/>
          <w:marTop w:val="0"/>
          <w:marBottom w:val="0"/>
          <w:divBdr>
            <w:top w:val="none" w:sz="0" w:space="0" w:color="auto"/>
            <w:left w:val="none" w:sz="0" w:space="0" w:color="auto"/>
            <w:bottom w:val="none" w:sz="0" w:space="0" w:color="auto"/>
            <w:right w:val="none" w:sz="0" w:space="0" w:color="auto"/>
          </w:divBdr>
        </w:div>
        <w:div w:id="1888370496">
          <w:marLeft w:val="0"/>
          <w:marRight w:val="0"/>
          <w:marTop w:val="0"/>
          <w:marBottom w:val="0"/>
          <w:divBdr>
            <w:top w:val="none" w:sz="0" w:space="0" w:color="auto"/>
            <w:left w:val="none" w:sz="0" w:space="0" w:color="auto"/>
            <w:bottom w:val="none" w:sz="0" w:space="0" w:color="auto"/>
            <w:right w:val="none" w:sz="0" w:space="0" w:color="auto"/>
          </w:divBdr>
        </w:div>
        <w:div w:id="321006927">
          <w:marLeft w:val="0"/>
          <w:marRight w:val="0"/>
          <w:marTop w:val="0"/>
          <w:marBottom w:val="0"/>
          <w:divBdr>
            <w:top w:val="none" w:sz="0" w:space="0" w:color="auto"/>
            <w:left w:val="none" w:sz="0" w:space="0" w:color="auto"/>
            <w:bottom w:val="none" w:sz="0" w:space="0" w:color="auto"/>
            <w:right w:val="none" w:sz="0" w:space="0" w:color="auto"/>
          </w:divBdr>
        </w:div>
        <w:div w:id="1376084477">
          <w:marLeft w:val="0"/>
          <w:marRight w:val="0"/>
          <w:marTop w:val="0"/>
          <w:marBottom w:val="0"/>
          <w:divBdr>
            <w:top w:val="none" w:sz="0" w:space="0" w:color="auto"/>
            <w:left w:val="none" w:sz="0" w:space="0" w:color="auto"/>
            <w:bottom w:val="none" w:sz="0" w:space="0" w:color="auto"/>
            <w:right w:val="none" w:sz="0" w:space="0" w:color="auto"/>
          </w:divBdr>
        </w:div>
        <w:div w:id="1129588325">
          <w:marLeft w:val="0"/>
          <w:marRight w:val="0"/>
          <w:marTop w:val="0"/>
          <w:marBottom w:val="0"/>
          <w:divBdr>
            <w:top w:val="none" w:sz="0" w:space="0" w:color="auto"/>
            <w:left w:val="none" w:sz="0" w:space="0" w:color="auto"/>
            <w:bottom w:val="none" w:sz="0" w:space="0" w:color="auto"/>
            <w:right w:val="none" w:sz="0" w:space="0" w:color="auto"/>
          </w:divBdr>
        </w:div>
        <w:div w:id="308049837">
          <w:marLeft w:val="0"/>
          <w:marRight w:val="0"/>
          <w:marTop w:val="0"/>
          <w:marBottom w:val="0"/>
          <w:divBdr>
            <w:top w:val="none" w:sz="0" w:space="0" w:color="auto"/>
            <w:left w:val="none" w:sz="0" w:space="0" w:color="auto"/>
            <w:bottom w:val="none" w:sz="0" w:space="0" w:color="auto"/>
            <w:right w:val="none" w:sz="0" w:space="0" w:color="auto"/>
          </w:divBdr>
        </w:div>
        <w:div w:id="1194884638">
          <w:marLeft w:val="0"/>
          <w:marRight w:val="0"/>
          <w:marTop w:val="0"/>
          <w:marBottom w:val="0"/>
          <w:divBdr>
            <w:top w:val="none" w:sz="0" w:space="0" w:color="auto"/>
            <w:left w:val="none" w:sz="0" w:space="0" w:color="auto"/>
            <w:bottom w:val="none" w:sz="0" w:space="0" w:color="auto"/>
            <w:right w:val="none" w:sz="0" w:space="0" w:color="auto"/>
          </w:divBdr>
        </w:div>
        <w:div w:id="2147234360">
          <w:marLeft w:val="0"/>
          <w:marRight w:val="0"/>
          <w:marTop w:val="0"/>
          <w:marBottom w:val="0"/>
          <w:divBdr>
            <w:top w:val="none" w:sz="0" w:space="0" w:color="auto"/>
            <w:left w:val="none" w:sz="0" w:space="0" w:color="auto"/>
            <w:bottom w:val="none" w:sz="0" w:space="0" w:color="auto"/>
            <w:right w:val="none" w:sz="0" w:space="0" w:color="auto"/>
          </w:divBdr>
        </w:div>
        <w:div w:id="799543180">
          <w:marLeft w:val="0"/>
          <w:marRight w:val="0"/>
          <w:marTop w:val="0"/>
          <w:marBottom w:val="0"/>
          <w:divBdr>
            <w:top w:val="none" w:sz="0" w:space="0" w:color="auto"/>
            <w:left w:val="none" w:sz="0" w:space="0" w:color="auto"/>
            <w:bottom w:val="none" w:sz="0" w:space="0" w:color="auto"/>
            <w:right w:val="none" w:sz="0" w:space="0" w:color="auto"/>
          </w:divBdr>
        </w:div>
        <w:div w:id="1963534019">
          <w:marLeft w:val="0"/>
          <w:marRight w:val="0"/>
          <w:marTop w:val="0"/>
          <w:marBottom w:val="0"/>
          <w:divBdr>
            <w:top w:val="none" w:sz="0" w:space="0" w:color="auto"/>
            <w:left w:val="none" w:sz="0" w:space="0" w:color="auto"/>
            <w:bottom w:val="none" w:sz="0" w:space="0" w:color="auto"/>
            <w:right w:val="none" w:sz="0" w:space="0" w:color="auto"/>
          </w:divBdr>
        </w:div>
        <w:div w:id="570239654">
          <w:marLeft w:val="0"/>
          <w:marRight w:val="0"/>
          <w:marTop w:val="0"/>
          <w:marBottom w:val="0"/>
          <w:divBdr>
            <w:top w:val="none" w:sz="0" w:space="0" w:color="auto"/>
            <w:left w:val="none" w:sz="0" w:space="0" w:color="auto"/>
            <w:bottom w:val="none" w:sz="0" w:space="0" w:color="auto"/>
            <w:right w:val="none" w:sz="0" w:space="0" w:color="auto"/>
          </w:divBdr>
        </w:div>
        <w:div w:id="1114590252">
          <w:marLeft w:val="0"/>
          <w:marRight w:val="0"/>
          <w:marTop w:val="0"/>
          <w:marBottom w:val="0"/>
          <w:divBdr>
            <w:top w:val="none" w:sz="0" w:space="0" w:color="auto"/>
            <w:left w:val="none" w:sz="0" w:space="0" w:color="auto"/>
            <w:bottom w:val="none" w:sz="0" w:space="0" w:color="auto"/>
            <w:right w:val="none" w:sz="0" w:space="0" w:color="auto"/>
          </w:divBdr>
        </w:div>
        <w:div w:id="1411732252">
          <w:marLeft w:val="0"/>
          <w:marRight w:val="0"/>
          <w:marTop w:val="0"/>
          <w:marBottom w:val="0"/>
          <w:divBdr>
            <w:top w:val="none" w:sz="0" w:space="0" w:color="auto"/>
            <w:left w:val="none" w:sz="0" w:space="0" w:color="auto"/>
            <w:bottom w:val="none" w:sz="0" w:space="0" w:color="auto"/>
            <w:right w:val="none" w:sz="0" w:space="0" w:color="auto"/>
          </w:divBdr>
        </w:div>
        <w:div w:id="2068020118">
          <w:marLeft w:val="0"/>
          <w:marRight w:val="0"/>
          <w:marTop w:val="0"/>
          <w:marBottom w:val="0"/>
          <w:divBdr>
            <w:top w:val="none" w:sz="0" w:space="0" w:color="auto"/>
            <w:left w:val="none" w:sz="0" w:space="0" w:color="auto"/>
            <w:bottom w:val="none" w:sz="0" w:space="0" w:color="auto"/>
            <w:right w:val="none" w:sz="0" w:space="0" w:color="auto"/>
          </w:divBdr>
        </w:div>
        <w:div w:id="1378965789">
          <w:marLeft w:val="0"/>
          <w:marRight w:val="0"/>
          <w:marTop w:val="0"/>
          <w:marBottom w:val="0"/>
          <w:divBdr>
            <w:top w:val="none" w:sz="0" w:space="0" w:color="auto"/>
            <w:left w:val="none" w:sz="0" w:space="0" w:color="auto"/>
            <w:bottom w:val="none" w:sz="0" w:space="0" w:color="auto"/>
            <w:right w:val="none" w:sz="0" w:space="0" w:color="auto"/>
          </w:divBdr>
        </w:div>
        <w:div w:id="1355493479">
          <w:marLeft w:val="0"/>
          <w:marRight w:val="0"/>
          <w:marTop w:val="0"/>
          <w:marBottom w:val="0"/>
          <w:divBdr>
            <w:top w:val="none" w:sz="0" w:space="0" w:color="auto"/>
            <w:left w:val="none" w:sz="0" w:space="0" w:color="auto"/>
            <w:bottom w:val="none" w:sz="0" w:space="0" w:color="auto"/>
            <w:right w:val="none" w:sz="0" w:space="0" w:color="auto"/>
          </w:divBdr>
        </w:div>
        <w:div w:id="1906380783">
          <w:marLeft w:val="0"/>
          <w:marRight w:val="0"/>
          <w:marTop w:val="0"/>
          <w:marBottom w:val="0"/>
          <w:divBdr>
            <w:top w:val="none" w:sz="0" w:space="0" w:color="auto"/>
            <w:left w:val="none" w:sz="0" w:space="0" w:color="auto"/>
            <w:bottom w:val="none" w:sz="0" w:space="0" w:color="auto"/>
            <w:right w:val="none" w:sz="0" w:space="0" w:color="auto"/>
          </w:divBdr>
        </w:div>
        <w:div w:id="1400640723">
          <w:marLeft w:val="0"/>
          <w:marRight w:val="0"/>
          <w:marTop w:val="0"/>
          <w:marBottom w:val="0"/>
          <w:divBdr>
            <w:top w:val="none" w:sz="0" w:space="0" w:color="auto"/>
            <w:left w:val="none" w:sz="0" w:space="0" w:color="auto"/>
            <w:bottom w:val="none" w:sz="0" w:space="0" w:color="auto"/>
            <w:right w:val="none" w:sz="0" w:space="0" w:color="auto"/>
          </w:divBdr>
        </w:div>
        <w:div w:id="2004698327">
          <w:marLeft w:val="0"/>
          <w:marRight w:val="0"/>
          <w:marTop w:val="0"/>
          <w:marBottom w:val="0"/>
          <w:divBdr>
            <w:top w:val="none" w:sz="0" w:space="0" w:color="auto"/>
            <w:left w:val="none" w:sz="0" w:space="0" w:color="auto"/>
            <w:bottom w:val="none" w:sz="0" w:space="0" w:color="auto"/>
            <w:right w:val="none" w:sz="0" w:space="0" w:color="auto"/>
          </w:divBdr>
        </w:div>
        <w:div w:id="190729778">
          <w:marLeft w:val="0"/>
          <w:marRight w:val="0"/>
          <w:marTop w:val="0"/>
          <w:marBottom w:val="0"/>
          <w:divBdr>
            <w:top w:val="none" w:sz="0" w:space="0" w:color="auto"/>
            <w:left w:val="none" w:sz="0" w:space="0" w:color="auto"/>
            <w:bottom w:val="none" w:sz="0" w:space="0" w:color="auto"/>
            <w:right w:val="none" w:sz="0" w:space="0" w:color="auto"/>
          </w:divBdr>
        </w:div>
        <w:div w:id="1956135626">
          <w:marLeft w:val="0"/>
          <w:marRight w:val="0"/>
          <w:marTop w:val="0"/>
          <w:marBottom w:val="0"/>
          <w:divBdr>
            <w:top w:val="none" w:sz="0" w:space="0" w:color="auto"/>
            <w:left w:val="none" w:sz="0" w:space="0" w:color="auto"/>
            <w:bottom w:val="none" w:sz="0" w:space="0" w:color="auto"/>
            <w:right w:val="none" w:sz="0" w:space="0" w:color="auto"/>
          </w:divBdr>
        </w:div>
        <w:div w:id="1803225681">
          <w:marLeft w:val="0"/>
          <w:marRight w:val="0"/>
          <w:marTop w:val="0"/>
          <w:marBottom w:val="0"/>
          <w:divBdr>
            <w:top w:val="none" w:sz="0" w:space="0" w:color="auto"/>
            <w:left w:val="none" w:sz="0" w:space="0" w:color="auto"/>
            <w:bottom w:val="none" w:sz="0" w:space="0" w:color="auto"/>
            <w:right w:val="none" w:sz="0" w:space="0" w:color="auto"/>
          </w:divBdr>
        </w:div>
        <w:div w:id="1527478857">
          <w:marLeft w:val="0"/>
          <w:marRight w:val="0"/>
          <w:marTop w:val="0"/>
          <w:marBottom w:val="0"/>
          <w:divBdr>
            <w:top w:val="none" w:sz="0" w:space="0" w:color="auto"/>
            <w:left w:val="none" w:sz="0" w:space="0" w:color="auto"/>
            <w:bottom w:val="none" w:sz="0" w:space="0" w:color="auto"/>
            <w:right w:val="none" w:sz="0" w:space="0" w:color="auto"/>
          </w:divBdr>
        </w:div>
        <w:div w:id="1616136264">
          <w:marLeft w:val="0"/>
          <w:marRight w:val="0"/>
          <w:marTop w:val="0"/>
          <w:marBottom w:val="0"/>
          <w:divBdr>
            <w:top w:val="none" w:sz="0" w:space="0" w:color="auto"/>
            <w:left w:val="none" w:sz="0" w:space="0" w:color="auto"/>
            <w:bottom w:val="none" w:sz="0" w:space="0" w:color="auto"/>
            <w:right w:val="none" w:sz="0" w:space="0" w:color="auto"/>
          </w:divBdr>
        </w:div>
        <w:div w:id="124277538">
          <w:marLeft w:val="0"/>
          <w:marRight w:val="0"/>
          <w:marTop w:val="0"/>
          <w:marBottom w:val="0"/>
          <w:divBdr>
            <w:top w:val="none" w:sz="0" w:space="0" w:color="auto"/>
            <w:left w:val="none" w:sz="0" w:space="0" w:color="auto"/>
            <w:bottom w:val="none" w:sz="0" w:space="0" w:color="auto"/>
            <w:right w:val="none" w:sz="0" w:space="0" w:color="auto"/>
          </w:divBdr>
        </w:div>
        <w:div w:id="1544057505">
          <w:marLeft w:val="0"/>
          <w:marRight w:val="0"/>
          <w:marTop w:val="0"/>
          <w:marBottom w:val="0"/>
          <w:divBdr>
            <w:top w:val="none" w:sz="0" w:space="0" w:color="auto"/>
            <w:left w:val="none" w:sz="0" w:space="0" w:color="auto"/>
            <w:bottom w:val="none" w:sz="0" w:space="0" w:color="auto"/>
            <w:right w:val="none" w:sz="0" w:space="0" w:color="auto"/>
          </w:divBdr>
        </w:div>
        <w:div w:id="918103560">
          <w:marLeft w:val="0"/>
          <w:marRight w:val="0"/>
          <w:marTop w:val="0"/>
          <w:marBottom w:val="0"/>
          <w:divBdr>
            <w:top w:val="none" w:sz="0" w:space="0" w:color="auto"/>
            <w:left w:val="none" w:sz="0" w:space="0" w:color="auto"/>
            <w:bottom w:val="none" w:sz="0" w:space="0" w:color="auto"/>
            <w:right w:val="none" w:sz="0" w:space="0" w:color="auto"/>
          </w:divBdr>
        </w:div>
        <w:div w:id="150634153">
          <w:marLeft w:val="0"/>
          <w:marRight w:val="0"/>
          <w:marTop w:val="0"/>
          <w:marBottom w:val="0"/>
          <w:divBdr>
            <w:top w:val="none" w:sz="0" w:space="0" w:color="auto"/>
            <w:left w:val="none" w:sz="0" w:space="0" w:color="auto"/>
            <w:bottom w:val="none" w:sz="0" w:space="0" w:color="auto"/>
            <w:right w:val="none" w:sz="0" w:space="0" w:color="auto"/>
          </w:divBdr>
        </w:div>
        <w:div w:id="1287586929">
          <w:marLeft w:val="0"/>
          <w:marRight w:val="0"/>
          <w:marTop w:val="0"/>
          <w:marBottom w:val="0"/>
          <w:divBdr>
            <w:top w:val="none" w:sz="0" w:space="0" w:color="auto"/>
            <w:left w:val="none" w:sz="0" w:space="0" w:color="auto"/>
            <w:bottom w:val="none" w:sz="0" w:space="0" w:color="auto"/>
            <w:right w:val="none" w:sz="0" w:space="0" w:color="auto"/>
          </w:divBdr>
        </w:div>
        <w:div w:id="1794665138">
          <w:marLeft w:val="0"/>
          <w:marRight w:val="0"/>
          <w:marTop w:val="0"/>
          <w:marBottom w:val="0"/>
          <w:divBdr>
            <w:top w:val="none" w:sz="0" w:space="0" w:color="auto"/>
            <w:left w:val="none" w:sz="0" w:space="0" w:color="auto"/>
            <w:bottom w:val="none" w:sz="0" w:space="0" w:color="auto"/>
            <w:right w:val="none" w:sz="0" w:space="0" w:color="auto"/>
          </w:divBdr>
        </w:div>
        <w:div w:id="1277524709">
          <w:marLeft w:val="0"/>
          <w:marRight w:val="0"/>
          <w:marTop w:val="0"/>
          <w:marBottom w:val="0"/>
          <w:divBdr>
            <w:top w:val="none" w:sz="0" w:space="0" w:color="auto"/>
            <w:left w:val="none" w:sz="0" w:space="0" w:color="auto"/>
            <w:bottom w:val="none" w:sz="0" w:space="0" w:color="auto"/>
            <w:right w:val="none" w:sz="0" w:space="0" w:color="auto"/>
          </w:divBdr>
        </w:div>
        <w:div w:id="1209102778">
          <w:marLeft w:val="0"/>
          <w:marRight w:val="0"/>
          <w:marTop w:val="0"/>
          <w:marBottom w:val="0"/>
          <w:divBdr>
            <w:top w:val="none" w:sz="0" w:space="0" w:color="auto"/>
            <w:left w:val="none" w:sz="0" w:space="0" w:color="auto"/>
            <w:bottom w:val="none" w:sz="0" w:space="0" w:color="auto"/>
            <w:right w:val="none" w:sz="0" w:space="0" w:color="auto"/>
          </w:divBdr>
        </w:div>
        <w:div w:id="567225929">
          <w:marLeft w:val="0"/>
          <w:marRight w:val="0"/>
          <w:marTop w:val="0"/>
          <w:marBottom w:val="0"/>
          <w:divBdr>
            <w:top w:val="none" w:sz="0" w:space="0" w:color="auto"/>
            <w:left w:val="none" w:sz="0" w:space="0" w:color="auto"/>
            <w:bottom w:val="none" w:sz="0" w:space="0" w:color="auto"/>
            <w:right w:val="none" w:sz="0" w:space="0" w:color="auto"/>
          </w:divBdr>
        </w:div>
        <w:div w:id="713582599">
          <w:marLeft w:val="0"/>
          <w:marRight w:val="0"/>
          <w:marTop w:val="0"/>
          <w:marBottom w:val="0"/>
          <w:divBdr>
            <w:top w:val="none" w:sz="0" w:space="0" w:color="auto"/>
            <w:left w:val="none" w:sz="0" w:space="0" w:color="auto"/>
            <w:bottom w:val="none" w:sz="0" w:space="0" w:color="auto"/>
            <w:right w:val="none" w:sz="0" w:space="0" w:color="auto"/>
          </w:divBdr>
        </w:div>
        <w:div w:id="231815081">
          <w:marLeft w:val="0"/>
          <w:marRight w:val="0"/>
          <w:marTop w:val="0"/>
          <w:marBottom w:val="0"/>
          <w:divBdr>
            <w:top w:val="none" w:sz="0" w:space="0" w:color="auto"/>
            <w:left w:val="none" w:sz="0" w:space="0" w:color="auto"/>
            <w:bottom w:val="none" w:sz="0" w:space="0" w:color="auto"/>
            <w:right w:val="none" w:sz="0" w:space="0" w:color="auto"/>
          </w:divBdr>
        </w:div>
        <w:div w:id="1554392327">
          <w:marLeft w:val="0"/>
          <w:marRight w:val="0"/>
          <w:marTop w:val="0"/>
          <w:marBottom w:val="0"/>
          <w:divBdr>
            <w:top w:val="none" w:sz="0" w:space="0" w:color="auto"/>
            <w:left w:val="none" w:sz="0" w:space="0" w:color="auto"/>
            <w:bottom w:val="none" w:sz="0" w:space="0" w:color="auto"/>
            <w:right w:val="none" w:sz="0" w:space="0" w:color="auto"/>
          </w:divBdr>
        </w:div>
        <w:div w:id="299266773">
          <w:marLeft w:val="0"/>
          <w:marRight w:val="0"/>
          <w:marTop w:val="0"/>
          <w:marBottom w:val="0"/>
          <w:divBdr>
            <w:top w:val="none" w:sz="0" w:space="0" w:color="auto"/>
            <w:left w:val="none" w:sz="0" w:space="0" w:color="auto"/>
            <w:bottom w:val="none" w:sz="0" w:space="0" w:color="auto"/>
            <w:right w:val="none" w:sz="0" w:space="0" w:color="auto"/>
          </w:divBdr>
        </w:div>
        <w:div w:id="274950426">
          <w:marLeft w:val="0"/>
          <w:marRight w:val="0"/>
          <w:marTop w:val="0"/>
          <w:marBottom w:val="0"/>
          <w:divBdr>
            <w:top w:val="none" w:sz="0" w:space="0" w:color="auto"/>
            <w:left w:val="none" w:sz="0" w:space="0" w:color="auto"/>
            <w:bottom w:val="none" w:sz="0" w:space="0" w:color="auto"/>
            <w:right w:val="none" w:sz="0" w:space="0" w:color="auto"/>
          </w:divBdr>
        </w:div>
        <w:div w:id="994138545">
          <w:marLeft w:val="0"/>
          <w:marRight w:val="0"/>
          <w:marTop w:val="0"/>
          <w:marBottom w:val="0"/>
          <w:divBdr>
            <w:top w:val="none" w:sz="0" w:space="0" w:color="auto"/>
            <w:left w:val="none" w:sz="0" w:space="0" w:color="auto"/>
            <w:bottom w:val="none" w:sz="0" w:space="0" w:color="auto"/>
            <w:right w:val="none" w:sz="0" w:space="0" w:color="auto"/>
          </w:divBdr>
        </w:div>
        <w:div w:id="245385716">
          <w:marLeft w:val="0"/>
          <w:marRight w:val="0"/>
          <w:marTop w:val="0"/>
          <w:marBottom w:val="0"/>
          <w:divBdr>
            <w:top w:val="none" w:sz="0" w:space="0" w:color="auto"/>
            <w:left w:val="none" w:sz="0" w:space="0" w:color="auto"/>
            <w:bottom w:val="none" w:sz="0" w:space="0" w:color="auto"/>
            <w:right w:val="none" w:sz="0" w:space="0" w:color="auto"/>
          </w:divBdr>
        </w:div>
        <w:div w:id="989552300">
          <w:marLeft w:val="0"/>
          <w:marRight w:val="0"/>
          <w:marTop w:val="0"/>
          <w:marBottom w:val="0"/>
          <w:divBdr>
            <w:top w:val="none" w:sz="0" w:space="0" w:color="auto"/>
            <w:left w:val="none" w:sz="0" w:space="0" w:color="auto"/>
            <w:bottom w:val="none" w:sz="0" w:space="0" w:color="auto"/>
            <w:right w:val="none" w:sz="0" w:space="0" w:color="auto"/>
          </w:divBdr>
        </w:div>
        <w:div w:id="478228366">
          <w:marLeft w:val="0"/>
          <w:marRight w:val="0"/>
          <w:marTop w:val="0"/>
          <w:marBottom w:val="0"/>
          <w:divBdr>
            <w:top w:val="none" w:sz="0" w:space="0" w:color="auto"/>
            <w:left w:val="none" w:sz="0" w:space="0" w:color="auto"/>
            <w:bottom w:val="none" w:sz="0" w:space="0" w:color="auto"/>
            <w:right w:val="none" w:sz="0" w:space="0" w:color="auto"/>
          </w:divBdr>
        </w:div>
        <w:div w:id="1626962687">
          <w:marLeft w:val="0"/>
          <w:marRight w:val="0"/>
          <w:marTop w:val="0"/>
          <w:marBottom w:val="0"/>
          <w:divBdr>
            <w:top w:val="none" w:sz="0" w:space="0" w:color="auto"/>
            <w:left w:val="none" w:sz="0" w:space="0" w:color="auto"/>
            <w:bottom w:val="none" w:sz="0" w:space="0" w:color="auto"/>
            <w:right w:val="none" w:sz="0" w:space="0" w:color="auto"/>
          </w:divBdr>
        </w:div>
        <w:div w:id="995457954">
          <w:marLeft w:val="0"/>
          <w:marRight w:val="0"/>
          <w:marTop w:val="0"/>
          <w:marBottom w:val="0"/>
          <w:divBdr>
            <w:top w:val="none" w:sz="0" w:space="0" w:color="auto"/>
            <w:left w:val="none" w:sz="0" w:space="0" w:color="auto"/>
            <w:bottom w:val="none" w:sz="0" w:space="0" w:color="auto"/>
            <w:right w:val="none" w:sz="0" w:space="0" w:color="auto"/>
          </w:divBdr>
        </w:div>
        <w:div w:id="391079793">
          <w:marLeft w:val="0"/>
          <w:marRight w:val="0"/>
          <w:marTop w:val="0"/>
          <w:marBottom w:val="0"/>
          <w:divBdr>
            <w:top w:val="none" w:sz="0" w:space="0" w:color="auto"/>
            <w:left w:val="none" w:sz="0" w:space="0" w:color="auto"/>
            <w:bottom w:val="none" w:sz="0" w:space="0" w:color="auto"/>
            <w:right w:val="none" w:sz="0" w:space="0" w:color="auto"/>
          </w:divBdr>
        </w:div>
        <w:div w:id="1903633812">
          <w:marLeft w:val="0"/>
          <w:marRight w:val="0"/>
          <w:marTop w:val="0"/>
          <w:marBottom w:val="0"/>
          <w:divBdr>
            <w:top w:val="none" w:sz="0" w:space="0" w:color="auto"/>
            <w:left w:val="none" w:sz="0" w:space="0" w:color="auto"/>
            <w:bottom w:val="none" w:sz="0" w:space="0" w:color="auto"/>
            <w:right w:val="none" w:sz="0" w:space="0" w:color="auto"/>
          </w:divBdr>
        </w:div>
        <w:div w:id="536553382">
          <w:marLeft w:val="0"/>
          <w:marRight w:val="0"/>
          <w:marTop w:val="0"/>
          <w:marBottom w:val="0"/>
          <w:divBdr>
            <w:top w:val="none" w:sz="0" w:space="0" w:color="auto"/>
            <w:left w:val="none" w:sz="0" w:space="0" w:color="auto"/>
            <w:bottom w:val="none" w:sz="0" w:space="0" w:color="auto"/>
            <w:right w:val="none" w:sz="0" w:space="0" w:color="auto"/>
          </w:divBdr>
        </w:div>
        <w:div w:id="384568933">
          <w:marLeft w:val="0"/>
          <w:marRight w:val="0"/>
          <w:marTop w:val="0"/>
          <w:marBottom w:val="0"/>
          <w:divBdr>
            <w:top w:val="none" w:sz="0" w:space="0" w:color="auto"/>
            <w:left w:val="none" w:sz="0" w:space="0" w:color="auto"/>
            <w:bottom w:val="none" w:sz="0" w:space="0" w:color="auto"/>
            <w:right w:val="none" w:sz="0" w:space="0" w:color="auto"/>
          </w:divBdr>
        </w:div>
        <w:div w:id="1377972965">
          <w:marLeft w:val="0"/>
          <w:marRight w:val="0"/>
          <w:marTop w:val="0"/>
          <w:marBottom w:val="0"/>
          <w:divBdr>
            <w:top w:val="none" w:sz="0" w:space="0" w:color="auto"/>
            <w:left w:val="none" w:sz="0" w:space="0" w:color="auto"/>
            <w:bottom w:val="none" w:sz="0" w:space="0" w:color="auto"/>
            <w:right w:val="none" w:sz="0" w:space="0" w:color="auto"/>
          </w:divBdr>
        </w:div>
        <w:div w:id="415790505">
          <w:marLeft w:val="0"/>
          <w:marRight w:val="0"/>
          <w:marTop w:val="0"/>
          <w:marBottom w:val="0"/>
          <w:divBdr>
            <w:top w:val="none" w:sz="0" w:space="0" w:color="auto"/>
            <w:left w:val="none" w:sz="0" w:space="0" w:color="auto"/>
            <w:bottom w:val="none" w:sz="0" w:space="0" w:color="auto"/>
            <w:right w:val="none" w:sz="0" w:space="0" w:color="auto"/>
          </w:divBdr>
        </w:div>
        <w:div w:id="2081049685">
          <w:marLeft w:val="0"/>
          <w:marRight w:val="0"/>
          <w:marTop w:val="0"/>
          <w:marBottom w:val="0"/>
          <w:divBdr>
            <w:top w:val="none" w:sz="0" w:space="0" w:color="auto"/>
            <w:left w:val="none" w:sz="0" w:space="0" w:color="auto"/>
            <w:bottom w:val="none" w:sz="0" w:space="0" w:color="auto"/>
            <w:right w:val="none" w:sz="0" w:space="0" w:color="auto"/>
          </w:divBdr>
        </w:div>
        <w:div w:id="158154588">
          <w:marLeft w:val="0"/>
          <w:marRight w:val="0"/>
          <w:marTop w:val="0"/>
          <w:marBottom w:val="0"/>
          <w:divBdr>
            <w:top w:val="none" w:sz="0" w:space="0" w:color="auto"/>
            <w:left w:val="none" w:sz="0" w:space="0" w:color="auto"/>
            <w:bottom w:val="none" w:sz="0" w:space="0" w:color="auto"/>
            <w:right w:val="none" w:sz="0" w:space="0" w:color="auto"/>
          </w:divBdr>
        </w:div>
        <w:div w:id="1375231959">
          <w:marLeft w:val="0"/>
          <w:marRight w:val="0"/>
          <w:marTop w:val="0"/>
          <w:marBottom w:val="0"/>
          <w:divBdr>
            <w:top w:val="none" w:sz="0" w:space="0" w:color="auto"/>
            <w:left w:val="none" w:sz="0" w:space="0" w:color="auto"/>
            <w:bottom w:val="none" w:sz="0" w:space="0" w:color="auto"/>
            <w:right w:val="none" w:sz="0" w:space="0" w:color="auto"/>
          </w:divBdr>
        </w:div>
        <w:div w:id="1321615005">
          <w:marLeft w:val="0"/>
          <w:marRight w:val="0"/>
          <w:marTop w:val="0"/>
          <w:marBottom w:val="0"/>
          <w:divBdr>
            <w:top w:val="none" w:sz="0" w:space="0" w:color="auto"/>
            <w:left w:val="none" w:sz="0" w:space="0" w:color="auto"/>
            <w:bottom w:val="none" w:sz="0" w:space="0" w:color="auto"/>
            <w:right w:val="none" w:sz="0" w:space="0" w:color="auto"/>
          </w:divBdr>
        </w:div>
        <w:div w:id="660163191">
          <w:marLeft w:val="0"/>
          <w:marRight w:val="0"/>
          <w:marTop w:val="0"/>
          <w:marBottom w:val="0"/>
          <w:divBdr>
            <w:top w:val="none" w:sz="0" w:space="0" w:color="auto"/>
            <w:left w:val="none" w:sz="0" w:space="0" w:color="auto"/>
            <w:bottom w:val="none" w:sz="0" w:space="0" w:color="auto"/>
            <w:right w:val="none" w:sz="0" w:space="0" w:color="auto"/>
          </w:divBdr>
        </w:div>
        <w:div w:id="1543050933">
          <w:marLeft w:val="0"/>
          <w:marRight w:val="0"/>
          <w:marTop w:val="0"/>
          <w:marBottom w:val="0"/>
          <w:divBdr>
            <w:top w:val="none" w:sz="0" w:space="0" w:color="auto"/>
            <w:left w:val="none" w:sz="0" w:space="0" w:color="auto"/>
            <w:bottom w:val="none" w:sz="0" w:space="0" w:color="auto"/>
            <w:right w:val="none" w:sz="0" w:space="0" w:color="auto"/>
          </w:divBdr>
        </w:div>
        <w:div w:id="566765139">
          <w:marLeft w:val="0"/>
          <w:marRight w:val="0"/>
          <w:marTop w:val="0"/>
          <w:marBottom w:val="0"/>
          <w:divBdr>
            <w:top w:val="none" w:sz="0" w:space="0" w:color="auto"/>
            <w:left w:val="none" w:sz="0" w:space="0" w:color="auto"/>
            <w:bottom w:val="none" w:sz="0" w:space="0" w:color="auto"/>
            <w:right w:val="none" w:sz="0" w:space="0" w:color="auto"/>
          </w:divBdr>
        </w:div>
        <w:div w:id="1275598574">
          <w:marLeft w:val="0"/>
          <w:marRight w:val="0"/>
          <w:marTop w:val="0"/>
          <w:marBottom w:val="0"/>
          <w:divBdr>
            <w:top w:val="none" w:sz="0" w:space="0" w:color="auto"/>
            <w:left w:val="none" w:sz="0" w:space="0" w:color="auto"/>
            <w:bottom w:val="none" w:sz="0" w:space="0" w:color="auto"/>
            <w:right w:val="none" w:sz="0" w:space="0" w:color="auto"/>
          </w:divBdr>
        </w:div>
        <w:div w:id="743795900">
          <w:marLeft w:val="0"/>
          <w:marRight w:val="0"/>
          <w:marTop w:val="0"/>
          <w:marBottom w:val="0"/>
          <w:divBdr>
            <w:top w:val="none" w:sz="0" w:space="0" w:color="auto"/>
            <w:left w:val="none" w:sz="0" w:space="0" w:color="auto"/>
            <w:bottom w:val="none" w:sz="0" w:space="0" w:color="auto"/>
            <w:right w:val="none" w:sz="0" w:space="0" w:color="auto"/>
          </w:divBdr>
        </w:div>
        <w:div w:id="90321344">
          <w:marLeft w:val="0"/>
          <w:marRight w:val="0"/>
          <w:marTop w:val="0"/>
          <w:marBottom w:val="0"/>
          <w:divBdr>
            <w:top w:val="none" w:sz="0" w:space="0" w:color="auto"/>
            <w:left w:val="none" w:sz="0" w:space="0" w:color="auto"/>
            <w:bottom w:val="none" w:sz="0" w:space="0" w:color="auto"/>
            <w:right w:val="none" w:sz="0" w:space="0" w:color="auto"/>
          </w:divBdr>
        </w:div>
        <w:div w:id="527303281">
          <w:marLeft w:val="0"/>
          <w:marRight w:val="0"/>
          <w:marTop w:val="0"/>
          <w:marBottom w:val="0"/>
          <w:divBdr>
            <w:top w:val="none" w:sz="0" w:space="0" w:color="auto"/>
            <w:left w:val="none" w:sz="0" w:space="0" w:color="auto"/>
            <w:bottom w:val="none" w:sz="0" w:space="0" w:color="auto"/>
            <w:right w:val="none" w:sz="0" w:space="0" w:color="auto"/>
          </w:divBdr>
        </w:div>
        <w:div w:id="567034203">
          <w:marLeft w:val="0"/>
          <w:marRight w:val="0"/>
          <w:marTop w:val="0"/>
          <w:marBottom w:val="0"/>
          <w:divBdr>
            <w:top w:val="none" w:sz="0" w:space="0" w:color="auto"/>
            <w:left w:val="none" w:sz="0" w:space="0" w:color="auto"/>
            <w:bottom w:val="none" w:sz="0" w:space="0" w:color="auto"/>
            <w:right w:val="none" w:sz="0" w:space="0" w:color="auto"/>
          </w:divBdr>
        </w:div>
        <w:div w:id="1776364219">
          <w:marLeft w:val="0"/>
          <w:marRight w:val="0"/>
          <w:marTop w:val="0"/>
          <w:marBottom w:val="0"/>
          <w:divBdr>
            <w:top w:val="none" w:sz="0" w:space="0" w:color="auto"/>
            <w:left w:val="none" w:sz="0" w:space="0" w:color="auto"/>
            <w:bottom w:val="none" w:sz="0" w:space="0" w:color="auto"/>
            <w:right w:val="none" w:sz="0" w:space="0" w:color="auto"/>
          </w:divBdr>
        </w:div>
        <w:div w:id="1552961041">
          <w:marLeft w:val="0"/>
          <w:marRight w:val="0"/>
          <w:marTop w:val="0"/>
          <w:marBottom w:val="0"/>
          <w:divBdr>
            <w:top w:val="none" w:sz="0" w:space="0" w:color="auto"/>
            <w:left w:val="none" w:sz="0" w:space="0" w:color="auto"/>
            <w:bottom w:val="none" w:sz="0" w:space="0" w:color="auto"/>
            <w:right w:val="none" w:sz="0" w:space="0" w:color="auto"/>
          </w:divBdr>
        </w:div>
        <w:div w:id="29384444">
          <w:marLeft w:val="0"/>
          <w:marRight w:val="0"/>
          <w:marTop w:val="0"/>
          <w:marBottom w:val="0"/>
          <w:divBdr>
            <w:top w:val="none" w:sz="0" w:space="0" w:color="auto"/>
            <w:left w:val="none" w:sz="0" w:space="0" w:color="auto"/>
            <w:bottom w:val="none" w:sz="0" w:space="0" w:color="auto"/>
            <w:right w:val="none" w:sz="0" w:space="0" w:color="auto"/>
          </w:divBdr>
        </w:div>
        <w:div w:id="345710733">
          <w:marLeft w:val="0"/>
          <w:marRight w:val="0"/>
          <w:marTop w:val="0"/>
          <w:marBottom w:val="0"/>
          <w:divBdr>
            <w:top w:val="none" w:sz="0" w:space="0" w:color="auto"/>
            <w:left w:val="none" w:sz="0" w:space="0" w:color="auto"/>
            <w:bottom w:val="none" w:sz="0" w:space="0" w:color="auto"/>
            <w:right w:val="none" w:sz="0" w:space="0" w:color="auto"/>
          </w:divBdr>
        </w:div>
        <w:div w:id="1548296201">
          <w:marLeft w:val="0"/>
          <w:marRight w:val="0"/>
          <w:marTop w:val="0"/>
          <w:marBottom w:val="0"/>
          <w:divBdr>
            <w:top w:val="none" w:sz="0" w:space="0" w:color="auto"/>
            <w:left w:val="none" w:sz="0" w:space="0" w:color="auto"/>
            <w:bottom w:val="none" w:sz="0" w:space="0" w:color="auto"/>
            <w:right w:val="none" w:sz="0" w:space="0" w:color="auto"/>
          </w:divBdr>
        </w:div>
        <w:div w:id="494952583">
          <w:marLeft w:val="0"/>
          <w:marRight w:val="0"/>
          <w:marTop w:val="0"/>
          <w:marBottom w:val="0"/>
          <w:divBdr>
            <w:top w:val="none" w:sz="0" w:space="0" w:color="auto"/>
            <w:left w:val="none" w:sz="0" w:space="0" w:color="auto"/>
            <w:bottom w:val="none" w:sz="0" w:space="0" w:color="auto"/>
            <w:right w:val="none" w:sz="0" w:space="0" w:color="auto"/>
          </w:divBdr>
        </w:div>
        <w:div w:id="1081294478">
          <w:marLeft w:val="0"/>
          <w:marRight w:val="0"/>
          <w:marTop w:val="0"/>
          <w:marBottom w:val="0"/>
          <w:divBdr>
            <w:top w:val="none" w:sz="0" w:space="0" w:color="auto"/>
            <w:left w:val="none" w:sz="0" w:space="0" w:color="auto"/>
            <w:bottom w:val="none" w:sz="0" w:space="0" w:color="auto"/>
            <w:right w:val="none" w:sz="0" w:space="0" w:color="auto"/>
          </w:divBdr>
        </w:div>
        <w:div w:id="1972251871">
          <w:marLeft w:val="0"/>
          <w:marRight w:val="0"/>
          <w:marTop w:val="0"/>
          <w:marBottom w:val="0"/>
          <w:divBdr>
            <w:top w:val="none" w:sz="0" w:space="0" w:color="auto"/>
            <w:left w:val="none" w:sz="0" w:space="0" w:color="auto"/>
            <w:bottom w:val="none" w:sz="0" w:space="0" w:color="auto"/>
            <w:right w:val="none" w:sz="0" w:space="0" w:color="auto"/>
          </w:divBdr>
        </w:div>
        <w:div w:id="244657915">
          <w:marLeft w:val="0"/>
          <w:marRight w:val="0"/>
          <w:marTop w:val="0"/>
          <w:marBottom w:val="0"/>
          <w:divBdr>
            <w:top w:val="none" w:sz="0" w:space="0" w:color="auto"/>
            <w:left w:val="none" w:sz="0" w:space="0" w:color="auto"/>
            <w:bottom w:val="none" w:sz="0" w:space="0" w:color="auto"/>
            <w:right w:val="none" w:sz="0" w:space="0" w:color="auto"/>
          </w:divBdr>
        </w:div>
        <w:div w:id="1474367252">
          <w:marLeft w:val="0"/>
          <w:marRight w:val="0"/>
          <w:marTop w:val="0"/>
          <w:marBottom w:val="0"/>
          <w:divBdr>
            <w:top w:val="none" w:sz="0" w:space="0" w:color="auto"/>
            <w:left w:val="none" w:sz="0" w:space="0" w:color="auto"/>
            <w:bottom w:val="none" w:sz="0" w:space="0" w:color="auto"/>
            <w:right w:val="none" w:sz="0" w:space="0" w:color="auto"/>
          </w:divBdr>
        </w:div>
        <w:div w:id="1879397054">
          <w:marLeft w:val="0"/>
          <w:marRight w:val="0"/>
          <w:marTop w:val="0"/>
          <w:marBottom w:val="0"/>
          <w:divBdr>
            <w:top w:val="none" w:sz="0" w:space="0" w:color="auto"/>
            <w:left w:val="none" w:sz="0" w:space="0" w:color="auto"/>
            <w:bottom w:val="none" w:sz="0" w:space="0" w:color="auto"/>
            <w:right w:val="none" w:sz="0" w:space="0" w:color="auto"/>
          </w:divBdr>
        </w:div>
        <w:div w:id="1799642576">
          <w:marLeft w:val="0"/>
          <w:marRight w:val="0"/>
          <w:marTop w:val="0"/>
          <w:marBottom w:val="0"/>
          <w:divBdr>
            <w:top w:val="none" w:sz="0" w:space="0" w:color="auto"/>
            <w:left w:val="none" w:sz="0" w:space="0" w:color="auto"/>
            <w:bottom w:val="none" w:sz="0" w:space="0" w:color="auto"/>
            <w:right w:val="none" w:sz="0" w:space="0" w:color="auto"/>
          </w:divBdr>
        </w:div>
        <w:div w:id="345257046">
          <w:marLeft w:val="0"/>
          <w:marRight w:val="0"/>
          <w:marTop w:val="0"/>
          <w:marBottom w:val="0"/>
          <w:divBdr>
            <w:top w:val="none" w:sz="0" w:space="0" w:color="auto"/>
            <w:left w:val="none" w:sz="0" w:space="0" w:color="auto"/>
            <w:bottom w:val="none" w:sz="0" w:space="0" w:color="auto"/>
            <w:right w:val="none" w:sz="0" w:space="0" w:color="auto"/>
          </w:divBdr>
        </w:div>
        <w:div w:id="1710062951">
          <w:marLeft w:val="0"/>
          <w:marRight w:val="0"/>
          <w:marTop w:val="0"/>
          <w:marBottom w:val="0"/>
          <w:divBdr>
            <w:top w:val="none" w:sz="0" w:space="0" w:color="auto"/>
            <w:left w:val="none" w:sz="0" w:space="0" w:color="auto"/>
            <w:bottom w:val="none" w:sz="0" w:space="0" w:color="auto"/>
            <w:right w:val="none" w:sz="0" w:space="0" w:color="auto"/>
          </w:divBdr>
        </w:div>
        <w:div w:id="2034526681">
          <w:marLeft w:val="0"/>
          <w:marRight w:val="0"/>
          <w:marTop w:val="0"/>
          <w:marBottom w:val="0"/>
          <w:divBdr>
            <w:top w:val="none" w:sz="0" w:space="0" w:color="auto"/>
            <w:left w:val="none" w:sz="0" w:space="0" w:color="auto"/>
            <w:bottom w:val="none" w:sz="0" w:space="0" w:color="auto"/>
            <w:right w:val="none" w:sz="0" w:space="0" w:color="auto"/>
          </w:divBdr>
        </w:div>
        <w:div w:id="1083069933">
          <w:marLeft w:val="0"/>
          <w:marRight w:val="0"/>
          <w:marTop w:val="0"/>
          <w:marBottom w:val="0"/>
          <w:divBdr>
            <w:top w:val="none" w:sz="0" w:space="0" w:color="auto"/>
            <w:left w:val="none" w:sz="0" w:space="0" w:color="auto"/>
            <w:bottom w:val="none" w:sz="0" w:space="0" w:color="auto"/>
            <w:right w:val="none" w:sz="0" w:space="0" w:color="auto"/>
          </w:divBdr>
        </w:div>
        <w:div w:id="136388022">
          <w:marLeft w:val="0"/>
          <w:marRight w:val="0"/>
          <w:marTop w:val="0"/>
          <w:marBottom w:val="0"/>
          <w:divBdr>
            <w:top w:val="none" w:sz="0" w:space="0" w:color="auto"/>
            <w:left w:val="none" w:sz="0" w:space="0" w:color="auto"/>
            <w:bottom w:val="none" w:sz="0" w:space="0" w:color="auto"/>
            <w:right w:val="none" w:sz="0" w:space="0" w:color="auto"/>
          </w:divBdr>
        </w:div>
        <w:div w:id="1668249252">
          <w:marLeft w:val="0"/>
          <w:marRight w:val="0"/>
          <w:marTop w:val="0"/>
          <w:marBottom w:val="0"/>
          <w:divBdr>
            <w:top w:val="none" w:sz="0" w:space="0" w:color="auto"/>
            <w:left w:val="none" w:sz="0" w:space="0" w:color="auto"/>
            <w:bottom w:val="none" w:sz="0" w:space="0" w:color="auto"/>
            <w:right w:val="none" w:sz="0" w:space="0" w:color="auto"/>
          </w:divBdr>
        </w:div>
        <w:div w:id="371081042">
          <w:marLeft w:val="0"/>
          <w:marRight w:val="0"/>
          <w:marTop w:val="0"/>
          <w:marBottom w:val="0"/>
          <w:divBdr>
            <w:top w:val="none" w:sz="0" w:space="0" w:color="auto"/>
            <w:left w:val="none" w:sz="0" w:space="0" w:color="auto"/>
            <w:bottom w:val="none" w:sz="0" w:space="0" w:color="auto"/>
            <w:right w:val="none" w:sz="0" w:space="0" w:color="auto"/>
          </w:divBdr>
        </w:div>
        <w:div w:id="1301230545">
          <w:marLeft w:val="0"/>
          <w:marRight w:val="0"/>
          <w:marTop w:val="0"/>
          <w:marBottom w:val="0"/>
          <w:divBdr>
            <w:top w:val="none" w:sz="0" w:space="0" w:color="auto"/>
            <w:left w:val="none" w:sz="0" w:space="0" w:color="auto"/>
            <w:bottom w:val="none" w:sz="0" w:space="0" w:color="auto"/>
            <w:right w:val="none" w:sz="0" w:space="0" w:color="auto"/>
          </w:divBdr>
        </w:div>
        <w:div w:id="48919150">
          <w:marLeft w:val="0"/>
          <w:marRight w:val="0"/>
          <w:marTop w:val="0"/>
          <w:marBottom w:val="0"/>
          <w:divBdr>
            <w:top w:val="none" w:sz="0" w:space="0" w:color="auto"/>
            <w:left w:val="none" w:sz="0" w:space="0" w:color="auto"/>
            <w:bottom w:val="none" w:sz="0" w:space="0" w:color="auto"/>
            <w:right w:val="none" w:sz="0" w:space="0" w:color="auto"/>
          </w:divBdr>
        </w:div>
        <w:div w:id="322777682">
          <w:marLeft w:val="0"/>
          <w:marRight w:val="0"/>
          <w:marTop w:val="0"/>
          <w:marBottom w:val="0"/>
          <w:divBdr>
            <w:top w:val="none" w:sz="0" w:space="0" w:color="auto"/>
            <w:left w:val="none" w:sz="0" w:space="0" w:color="auto"/>
            <w:bottom w:val="none" w:sz="0" w:space="0" w:color="auto"/>
            <w:right w:val="none" w:sz="0" w:space="0" w:color="auto"/>
          </w:divBdr>
        </w:div>
        <w:div w:id="274101022">
          <w:marLeft w:val="0"/>
          <w:marRight w:val="0"/>
          <w:marTop w:val="0"/>
          <w:marBottom w:val="0"/>
          <w:divBdr>
            <w:top w:val="none" w:sz="0" w:space="0" w:color="auto"/>
            <w:left w:val="none" w:sz="0" w:space="0" w:color="auto"/>
            <w:bottom w:val="none" w:sz="0" w:space="0" w:color="auto"/>
            <w:right w:val="none" w:sz="0" w:space="0" w:color="auto"/>
          </w:divBdr>
        </w:div>
        <w:div w:id="1964266708">
          <w:marLeft w:val="0"/>
          <w:marRight w:val="0"/>
          <w:marTop w:val="0"/>
          <w:marBottom w:val="0"/>
          <w:divBdr>
            <w:top w:val="none" w:sz="0" w:space="0" w:color="auto"/>
            <w:left w:val="none" w:sz="0" w:space="0" w:color="auto"/>
            <w:bottom w:val="none" w:sz="0" w:space="0" w:color="auto"/>
            <w:right w:val="none" w:sz="0" w:space="0" w:color="auto"/>
          </w:divBdr>
        </w:div>
        <w:div w:id="1901749614">
          <w:marLeft w:val="0"/>
          <w:marRight w:val="0"/>
          <w:marTop w:val="0"/>
          <w:marBottom w:val="0"/>
          <w:divBdr>
            <w:top w:val="none" w:sz="0" w:space="0" w:color="auto"/>
            <w:left w:val="none" w:sz="0" w:space="0" w:color="auto"/>
            <w:bottom w:val="none" w:sz="0" w:space="0" w:color="auto"/>
            <w:right w:val="none" w:sz="0" w:space="0" w:color="auto"/>
          </w:divBdr>
        </w:div>
        <w:div w:id="1589463986">
          <w:marLeft w:val="0"/>
          <w:marRight w:val="0"/>
          <w:marTop w:val="0"/>
          <w:marBottom w:val="0"/>
          <w:divBdr>
            <w:top w:val="none" w:sz="0" w:space="0" w:color="auto"/>
            <w:left w:val="none" w:sz="0" w:space="0" w:color="auto"/>
            <w:bottom w:val="none" w:sz="0" w:space="0" w:color="auto"/>
            <w:right w:val="none" w:sz="0" w:space="0" w:color="auto"/>
          </w:divBdr>
        </w:div>
        <w:div w:id="2101365065">
          <w:marLeft w:val="0"/>
          <w:marRight w:val="0"/>
          <w:marTop w:val="0"/>
          <w:marBottom w:val="0"/>
          <w:divBdr>
            <w:top w:val="none" w:sz="0" w:space="0" w:color="auto"/>
            <w:left w:val="none" w:sz="0" w:space="0" w:color="auto"/>
            <w:bottom w:val="none" w:sz="0" w:space="0" w:color="auto"/>
            <w:right w:val="none" w:sz="0" w:space="0" w:color="auto"/>
          </w:divBdr>
        </w:div>
        <w:div w:id="201209075">
          <w:marLeft w:val="0"/>
          <w:marRight w:val="0"/>
          <w:marTop w:val="0"/>
          <w:marBottom w:val="0"/>
          <w:divBdr>
            <w:top w:val="none" w:sz="0" w:space="0" w:color="auto"/>
            <w:left w:val="none" w:sz="0" w:space="0" w:color="auto"/>
            <w:bottom w:val="none" w:sz="0" w:space="0" w:color="auto"/>
            <w:right w:val="none" w:sz="0" w:space="0" w:color="auto"/>
          </w:divBdr>
        </w:div>
        <w:div w:id="1767923086">
          <w:marLeft w:val="0"/>
          <w:marRight w:val="0"/>
          <w:marTop w:val="0"/>
          <w:marBottom w:val="0"/>
          <w:divBdr>
            <w:top w:val="none" w:sz="0" w:space="0" w:color="auto"/>
            <w:left w:val="none" w:sz="0" w:space="0" w:color="auto"/>
            <w:bottom w:val="none" w:sz="0" w:space="0" w:color="auto"/>
            <w:right w:val="none" w:sz="0" w:space="0" w:color="auto"/>
          </w:divBdr>
        </w:div>
        <w:div w:id="740560734">
          <w:marLeft w:val="0"/>
          <w:marRight w:val="0"/>
          <w:marTop w:val="0"/>
          <w:marBottom w:val="0"/>
          <w:divBdr>
            <w:top w:val="none" w:sz="0" w:space="0" w:color="auto"/>
            <w:left w:val="none" w:sz="0" w:space="0" w:color="auto"/>
            <w:bottom w:val="none" w:sz="0" w:space="0" w:color="auto"/>
            <w:right w:val="none" w:sz="0" w:space="0" w:color="auto"/>
          </w:divBdr>
        </w:div>
        <w:div w:id="345986505">
          <w:marLeft w:val="0"/>
          <w:marRight w:val="0"/>
          <w:marTop w:val="0"/>
          <w:marBottom w:val="0"/>
          <w:divBdr>
            <w:top w:val="none" w:sz="0" w:space="0" w:color="auto"/>
            <w:left w:val="none" w:sz="0" w:space="0" w:color="auto"/>
            <w:bottom w:val="none" w:sz="0" w:space="0" w:color="auto"/>
            <w:right w:val="none" w:sz="0" w:space="0" w:color="auto"/>
          </w:divBdr>
        </w:div>
        <w:div w:id="813716461">
          <w:marLeft w:val="0"/>
          <w:marRight w:val="0"/>
          <w:marTop w:val="0"/>
          <w:marBottom w:val="0"/>
          <w:divBdr>
            <w:top w:val="none" w:sz="0" w:space="0" w:color="auto"/>
            <w:left w:val="none" w:sz="0" w:space="0" w:color="auto"/>
            <w:bottom w:val="none" w:sz="0" w:space="0" w:color="auto"/>
            <w:right w:val="none" w:sz="0" w:space="0" w:color="auto"/>
          </w:divBdr>
        </w:div>
        <w:div w:id="1573198271">
          <w:marLeft w:val="0"/>
          <w:marRight w:val="0"/>
          <w:marTop w:val="0"/>
          <w:marBottom w:val="0"/>
          <w:divBdr>
            <w:top w:val="none" w:sz="0" w:space="0" w:color="auto"/>
            <w:left w:val="none" w:sz="0" w:space="0" w:color="auto"/>
            <w:bottom w:val="none" w:sz="0" w:space="0" w:color="auto"/>
            <w:right w:val="none" w:sz="0" w:space="0" w:color="auto"/>
          </w:divBdr>
        </w:div>
        <w:div w:id="1399548517">
          <w:marLeft w:val="0"/>
          <w:marRight w:val="0"/>
          <w:marTop w:val="0"/>
          <w:marBottom w:val="0"/>
          <w:divBdr>
            <w:top w:val="none" w:sz="0" w:space="0" w:color="auto"/>
            <w:left w:val="none" w:sz="0" w:space="0" w:color="auto"/>
            <w:bottom w:val="none" w:sz="0" w:space="0" w:color="auto"/>
            <w:right w:val="none" w:sz="0" w:space="0" w:color="auto"/>
          </w:divBdr>
        </w:div>
        <w:div w:id="1009983691">
          <w:marLeft w:val="0"/>
          <w:marRight w:val="0"/>
          <w:marTop w:val="0"/>
          <w:marBottom w:val="0"/>
          <w:divBdr>
            <w:top w:val="none" w:sz="0" w:space="0" w:color="auto"/>
            <w:left w:val="none" w:sz="0" w:space="0" w:color="auto"/>
            <w:bottom w:val="none" w:sz="0" w:space="0" w:color="auto"/>
            <w:right w:val="none" w:sz="0" w:space="0" w:color="auto"/>
          </w:divBdr>
        </w:div>
        <w:div w:id="255868640">
          <w:marLeft w:val="0"/>
          <w:marRight w:val="0"/>
          <w:marTop w:val="0"/>
          <w:marBottom w:val="0"/>
          <w:divBdr>
            <w:top w:val="none" w:sz="0" w:space="0" w:color="auto"/>
            <w:left w:val="none" w:sz="0" w:space="0" w:color="auto"/>
            <w:bottom w:val="none" w:sz="0" w:space="0" w:color="auto"/>
            <w:right w:val="none" w:sz="0" w:space="0" w:color="auto"/>
          </w:divBdr>
        </w:div>
        <w:div w:id="692877577">
          <w:marLeft w:val="0"/>
          <w:marRight w:val="0"/>
          <w:marTop w:val="0"/>
          <w:marBottom w:val="0"/>
          <w:divBdr>
            <w:top w:val="none" w:sz="0" w:space="0" w:color="auto"/>
            <w:left w:val="none" w:sz="0" w:space="0" w:color="auto"/>
            <w:bottom w:val="none" w:sz="0" w:space="0" w:color="auto"/>
            <w:right w:val="none" w:sz="0" w:space="0" w:color="auto"/>
          </w:divBdr>
        </w:div>
        <w:div w:id="1800565720">
          <w:marLeft w:val="0"/>
          <w:marRight w:val="0"/>
          <w:marTop w:val="0"/>
          <w:marBottom w:val="0"/>
          <w:divBdr>
            <w:top w:val="none" w:sz="0" w:space="0" w:color="auto"/>
            <w:left w:val="none" w:sz="0" w:space="0" w:color="auto"/>
            <w:bottom w:val="none" w:sz="0" w:space="0" w:color="auto"/>
            <w:right w:val="none" w:sz="0" w:space="0" w:color="auto"/>
          </w:divBdr>
        </w:div>
        <w:div w:id="1239292874">
          <w:marLeft w:val="0"/>
          <w:marRight w:val="0"/>
          <w:marTop w:val="0"/>
          <w:marBottom w:val="0"/>
          <w:divBdr>
            <w:top w:val="none" w:sz="0" w:space="0" w:color="auto"/>
            <w:left w:val="none" w:sz="0" w:space="0" w:color="auto"/>
            <w:bottom w:val="none" w:sz="0" w:space="0" w:color="auto"/>
            <w:right w:val="none" w:sz="0" w:space="0" w:color="auto"/>
          </w:divBdr>
        </w:div>
        <w:div w:id="363218190">
          <w:marLeft w:val="0"/>
          <w:marRight w:val="0"/>
          <w:marTop w:val="0"/>
          <w:marBottom w:val="0"/>
          <w:divBdr>
            <w:top w:val="none" w:sz="0" w:space="0" w:color="auto"/>
            <w:left w:val="none" w:sz="0" w:space="0" w:color="auto"/>
            <w:bottom w:val="none" w:sz="0" w:space="0" w:color="auto"/>
            <w:right w:val="none" w:sz="0" w:space="0" w:color="auto"/>
          </w:divBdr>
        </w:div>
        <w:div w:id="968048426">
          <w:marLeft w:val="0"/>
          <w:marRight w:val="0"/>
          <w:marTop w:val="0"/>
          <w:marBottom w:val="0"/>
          <w:divBdr>
            <w:top w:val="none" w:sz="0" w:space="0" w:color="auto"/>
            <w:left w:val="none" w:sz="0" w:space="0" w:color="auto"/>
            <w:bottom w:val="none" w:sz="0" w:space="0" w:color="auto"/>
            <w:right w:val="none" w:sz="0" w:space="0" w:color="auto"/>
          </w:divBdr>
        </w:div>
        <w:div w:id="1512067147">
          <w:marLeft w:val="0"/>
          <w:marRight w:val="0"/>
          <w:marTop w:val="0"/>
          <w:marBottom w:val="0"/>
          <w:divBdr>
            <w:top w:val="none" w:sz="0" w:space="0" w:color="auto"/>
            <w:left w:val="none" w:sz="0" w:space="0" w:color="auto"/>
            <w:bottom w:val="none" w:sz="0" w:space="0" w:color="auto"/>
            <w:right w:val="none" w:sz="0" w:space="0" w:color="auto"/>
          </w:divBdr>
        </w:div>
        <w:div w:id="1637642253">
          <w:marLeft w:val="0"/>
          <w:marRight w:val="0"/>
          <w:marTop w:val="0"/>
          <w:marBottom w:val="0"/>
          <w:divBdr>
            <w:top w:val="none" w:sz="0" w:space="0" w:color="auto"/>
            <w:left w:val="none" w:sz="0" w:space="0" w:color="auto"/>
            <w:bottom w:val="none" w:sz="0" w:space="0" w:color="auto"/>
            <w:right w:val="none" w:sz="0" w:space="0" w:color="auto"/>
          </w:divBdr>
        </w:div>
        <w:div w:id="973677663">
          <w:marLeft w:val="0"/>
          <w:marRight w:val="0"/>
          <w:marTop w:val="0"/>
          <w:marBottom w:val="0"/>
          <w:divBdr>
            <w:top w:val="none" w:sz="0" w:space="0" w:color="auto"/>
            <w:left w:val="none" w:sz="0" w:space="0" w:color="auto"/>
            <w:bottom w:val="none" w:sz="0" w:space="0" w:color="auto"/>
            <w:right w:val="none" w:sz="0" w:space="0" w:color="auto"/>
          </w:divBdr>
        </w:div>
        <w:div w:id="1588272888">
          <w:marLeft w:val="0"/>
          <w:marRight w:val="0"/>
          <w:marTop w:val="0"/>
          <w:marBottom w:val="0"/>
          <w:divBdr>
            <w:top w:val="none" w:sz="0" w:space="0" w:color="auto"/>
            <w:left w:val="none" w:sz="0" w:space="0" w:color="auto"/>
            <w:bottom w:val="none" w:sz="0" w:space="0" w:color="auto"/>
            <w:right w:val="none" w:sz="0" w:space="0" w:color="auto"/>
          </w:divBdr>
        </w:div>
        <w:div w:id="381560472">
          <w:marLeft w:val="0"/>
          <w:marRight w:val="0"/>
          <w:marTop w:val="0"/>
          <w:marBottom w:val="0"/>
          <w:divBdr>
            <w:top w:val="none" w:sz="0" w:space="0" w:color="auto"/>
            <w:left w:val="none" w:sz="0" w:space="0" w:color="auto"/>
            <w:bottom w:val="none" w:sz="0" w:space="0" w:color="auto"/>
            <w:right w:val="none" w:sz="0" w:space="0" w:color="auto"/>
          </w:divBdr>
        </w:div>
        <w:div w:id="448283528">
          <w:marLeft w:val="0"/>
          <w:marRight w:val="0"/>
          <w:marTop w:val="0"/>
          <w:marBottom w:val="0"/>
          <w:divBdr>
            <w:top w:val="none" w:sz="0" w:space="0" w:color="auto"/>
            <w:left w:val="none" w:sz="0" w:space="0" w:color="auto"/>
            <w:bottom w:val="none" w:sz="0" w:space="0" w:color="auto"/>
            <w:right w:val="none" w:sz="0" w:space="0" w:color="auto"/>
          </w:divBdr>
        </w:div>
        <w:div w:id="1368410654">
          <w:marLeft w:val="0"/>
          <w:marRight w:val="0"/>
          <w:marTop w:val="0"/>
          <w:marBottom w:val="0"/>
          <w:divBdr>
            <w:top w:val="none" w:sz="0" w:space="0" w:color="auto"/>
            <w:left w:val="none" w:sz="0" w:space="0" w:color="auto"/>
            <w:bottom w:val="none" w:sz="0" w:space="0" w:color="auto"/>
            <w:right w:val="none" w:sz="0" w:space="0" w:color="auto"/>
          </w:divBdr>
        </w:div>
        <w:div w:id="2103333486">
          <w:marLeft w:val="0"/>
          <w:marRight w:val="0"/>
          <w:marTop w:val="0"/>
          <w:marBottom w:val="0"/>
          <w:divBdr>
            <w:top w:val="none" w:sz="0" w:space="0" w:color="auto"/>
            <w:left w:val="none" w:sz="0" w:space="0" w:color="auto"/>
            <w:bottom w:val="none" w:sz="0" w:space="0" w:color="auto"/>
            <w:right w:val="none" w:sz="0" w:space="0" w:color="auto"/>
          </w:divBdr>
        </w:div>
        <w:div w:id="1416315857">
          <w:marLeft w:val="0"/>
          <w:marRight w:val="0"/>
          <w:marTop w:val="0"/>
          <w:marBottom w:val="0"/>
          <w:divBdr>
            <w:top w:val="none" w:sz="0" w:space="0" w:color="auto"/>
            <w:left w:val="none" w:sz="0" w:space="0" w:color="auto"/>
            <w:bottom w:val="none" w:sz="0" w:space="0" w:color="auto"/>
            <w:right w:val="none" w:sz="0" w:space="0" w:color="auto"/>
          </w:divBdr>
        </w:div>
        <w:div w:id="958148125">
          <w:marLeft w:val="0"/>
          <w:marRight w:val="0"/>
          <w:marTop w:val="0"/>
          <w:marBottom w:val="0"/>
          <w:divBdr>
            <w:top w:val="none" w:sz="0" w:space="0" w:color="auto"/>
            <w:left w:val="none" w:sz="0" w:space="0" w:color="auto"/>
            <w:bottom w:val="none" w:sz="0" w:space="0" w:color="auto"/>
            <w:right w:val="none" w:sz="0" w:space="0" w:color="auto"/>
          </w:divBdr>
        </w:div>
        <w:div w:id="605771200">
          <w:marLeft w:val="0"/>
          <w:marRight w:val="0"/>
          <w:marTop w:val="0"/>
          <w:marBottom w:val="0"/>
          <w:divBdr>
            <w:top w:val="none" w:sz="0" w:space="0" w:color="auto"/>
            <w:left w:val="none" w:sz="0" w:space="0" w:color="auto"/>
            <w:bottom w:val="none" w:sz="0" w:space="0" w:color="auto"/>
            <w:right w:val="none" w:sz="0" w:space="0" w:color="auto"/>
          </w:divBdr>
        </w:div>
        <w:div w:id="1248347795">
          <w:marLeft w:val="0"/>
          <w:marRight w:val="0"/>
          <w:marTop w:val="0"/>
          <w:marBottom w:val="0"/>
          <w:divBdr>
            <w:top w:val="none" w:sz="0" w:space="0" w:color="auto"/>
            <w:left w:val="none" w:sz="0" w:space="0" w:color="auto"/>
            <w:bottom w:val="none" w:sz="0" w:space="0" w:color="auto"/>
            <w:right w:val="none" w:sz="0" w:space="0" w:color="auto"/>
          </w:divBdr>
        </w:div>
        <w:div w:id="222763091">
          <w:marLeft w:val="0"/>
          <w:marRight w:val="0"/>
          <w:marTop w:val="0"/>
          <w:marBottom w:val="0"/>
          <w:divBdr>
            <w:top w:val="none" w:sz="0" w:space="0" w:color="auto"/>
            <w:left w:val="none" w:sz="0" w:space="0" w:color="auto"/>
            <w:bottom w:val="none" w:sz="0" w:space="0" w:color="auto"/>
            <w:right w:val="none" w:sz="0" w:space="0" w:color="auto"/>
          </w:divBdr>
        </w:div>
        <w:div w:id="1214776098">
          <w:marLeft w:val="0"/>
          <w:marRight w:val="0"/>
          <w:marTop w:val="0"/>
          <w:marBottom w:val="0"/>
          <w:divBdr>
            <w:top w:val="none" w:sz="0" w:space="0" w:color="auto"/>
            <w:left w:val="none" w:sz="0" w:space="0" w:color="auto"/>
            <w:bottom w:val="none" w:sz="0" w:space="0" w:color="auto"/>
            <w:right w:val="none" w:sz="0" w:space="0" w:color="auto"/>
          </w:divBdr>
        </w:div>
        <w:div w:id="723135654">
          <w:marLeft w:val="0"/>
          <w:marRight w:val="0"/>
          <w:marTop w:val="0"/>
          <w:marBottom w:val="0"/>
          <w:divBdr>
            <w:top w:val="none" w:sz="0" w:space="0" w:color="auto"/>
            <w:left w:val="none" w:sz="0" w:space="0" w:color="auto"/>
            <w:bottom w:val="none" w:sz="0" w:space="0" w:color="auto"/>
            <w:right w:val="none" w:sz="0" w:space="0" w:color="auto"/>
          </w:divBdr>
        </w:div>
        <w:div w:id="1791052564">
          <w:marLeft w:val="0"/>
          <w:marRight w:val="0"/>
          <w:marTop w:val="0"/>
          <w:marBottom w:val="0"/>
          <w:divBdr>
            <w:top w:val="none" w:sz="0" w:space="0" w:color="auto"/>
            <w:left w:val="none" w:sz="0" w:space="0" w:color="auto"/>
            <w:bottom w:val="none" w:sz="0" w:space="0" w:color="auto"/>
            <w:right w:val="none" w:sz="0" w:space="0" w:color="auto"/>
          </w:divBdr>
        </w:div>
        <w:div w:id="1712878921">
          <w:marLeft w:val="0"/>
          <w:marRight w:val="0"/>
          <w:marTop w:val="0"/>
          <w:marBottom w:val="0"/>
          <w:divBdr>
            <w:top w:val="none" w:sz="0" w:space="0" w:color="auto"/>
            <w:left w:val="none" w:sz="0" w:space="0" w:color="auto"/>
            <w:bottom w:val="none" w:sz="0" w:space="0" w:color="auto"/>
            <w:right w:val="none" w:sz="0" w:space="0" w:color="auto"/>
          </w:divBdr>
        </w:div>
        <w:div w:id="171920457">
          <w:marLeft w:val="0"/>
          <w:marRight w:val="0"/>
          <w:marTop w:val="0"/>
          <w:marBottom w:val="0"/>
          <w:divBdr>
            <w:top w:val="none" w:sz="0" w:space="0" w:color="auto"/>
            <w:left w:val="none" w:sz="0" w:space="0" w:color="auto"/>
            <w:bottom w:val="none" w:sz="0" w:space="0" w:color="auto"/>
            <w:right w:val="none" w:sz="0" w:space="0" w:color="auto"/>
          </w:divBdr>
        </w:div>
        <w:div w:id="882864198">
          <w:marLeft w:val="0"/>
          <w:marRight w:val="0"/>
          <w:marTop w:val="0"/>
          <w:marBottom w:val="0"/>
          <w:divBdr>
            <w:top w:val="none" w:sz="0" w:space="0" w:color="auto"/>
            <w:left w:val="none" w:sz="0" w:space="0" w:color="auto"/>
            <w:bottom w:val="none" w:sz="0" w:space="0" w:color="auto"/>
            <w:right w:val="none" w:sz="0" w:space="0" w:color="auto"/>
          </w:divBdr>
        </w:div>
        <w:div w:id="1448966654">
          <w:marLeft w:val="0"/>
          <w:marRight w:val="0"/>
          <w:marTop w:val="0"/>
          <w:marBottom w:val="0"/>
          <w:divBdr>
            <w:top w:val="none" w:sz="0" w:space="0" w:color="auto"/>
            <w:left w:val="none" w:sz="0" w:space="0" w:color="auto"/>
            <w:bottom w:val="none" w:sz="0" w:space="0" w:color="auto"/>
            <w:right w:val="none" w:sz="0" w:space="0" w:color="auto"/>
          </w:divBdr>
        </w:div>
        <w:div w:id="921260195">
          <w:marLeft w:val="0"/>
          <w:marRight w:val="0"/>
          <w:marTop w:val="0"/>
          <w:marBottom w:val="0"/>
          <w:divBdr>
            <w:top w:val="none" w:sz="0" w:space="0" w:color="auto"/>
            <w:left w:val="none" w:sz="0" w:space="0" w:color="auto"/>
            <w:bottom w:val="none" w:sz="0" w:space="0" w:color="auto"/>
            <w:right w:val="none" w:sz="0" w:space="0" w:color="auto"/>
          </w:divBdr>
        </w:div>
        <w:div w:id="414521808">
          <w:marLeft w:val="0"/>
          <w:marRight w:val="0"/>
          <w:marTop w:val="0"/>
          <w:marBottom w:val="0"/>
          <w:divBdr>
            <w:top w:val="none" w:sz="0" w:space="0" w:color="auto"/>
            <w:left w:val="none" w:sz="0" w:space="0" w:color="auto"/>
            <w:bottom w:val="none" w:sz="0" w:space="0" w:color="auto"/>
            <w:right w:val="none" w:sz="0" w:space="0" w:color="auto"/>
          </w:divBdr>
        </w:div>
        <w:div w:id="1180051204">
          <w:marLeft w:val="0"/>
          <w:marRight w:val="0"/>
          <w:marTop w:val="0"/>
          <w:marBottom w:val="0"/>
          <w:divBdr>
            <w:top w:val="none" w:sz="0" w:space="0" w:color="auto"/>
            <w:left w:val="none" w:sz="0" w:space="0" w:color="auto"/>
            <w:bottom w:val="none" w:sz="0" w:space="0" w:color="auto"/>
            <w:right w:val="none" w:sz="0" w:space="0" w:color="auto"/>
          </w:divBdr>
        </w:div>
        <w:div w:id="1500777378">
          <w:marLeft w:val="0"/>
          <w:marRight w:val="0"/>
          <w:marTop w:val="0"/>
          <w:marBottom w:val="0"/>
          <w:divBdr>
            <w:top w:val="none" w:sz="0" w:space="0" w:color="auto"/>
            <w:left w:val="none" w:sz="0" w:space="0" w:color="auto"/>
            <w:bottom w:val="none" w:sz="0" w:space="0" w:color="auto"/>
            <w:right w:val="none" w:sz="0" w:space="0" w:color="auto"/>
          </w:divBdr>
        </w:div>
        <w:div w:id="1445660533">
          <w:marLeft w:val="0"/>
          <w:marRight w:val="0"/>
          <w:marTop w:val="0"/>
          <w:marBottom w:val="0"/>
          <w:divBdr>
            <w:top w:val="none" w:sz="0" w:space="0" w:color="auto"/>
            <w:left w:val="none" w:sz="0" w:space="0" w:color="auto"/>
            <w:bottom w:val="none" w:sz="0" w:space="0" w:color="auto"/>
            <w:right w:val="none" w:sz="0" w:space="0" w:color="auto"/>
          </w:divBdr>
        </w:div>
        <w:div w:id="644743774">
          <w:marLeft w:val="0"/>
          <w:marRight w:val="0"/>
          <w:marTop w:val="0"/>
          <w:marBottom w:val="0"/>
          <w:divBdr>
            <w:top w:val="none" w:sz="0" w:space="0" w:color="auto"/>
            <w:left w:val="none" w:sz="0" w:space="0" w:color="auto"/>
            <w:bottom w:val="none" w:sz="0" w:space="0" w:color="auto"/>
            <w:right w:val="none" w:sz="0" w:space="0" w:color="auto"/>
          </w:divBdr>
        </w:div>
        <w:div w:id="1790320091">
          <w:marLeft w:val="0"/>
          <w:marRight w:val="0"/>
          <w:marTop w:val="0"/>
          <w:marBottom w:val="0"/>
          <w:divBdr>
            <w:top w:val="none" w:sz="0" w:space="0" w:color="auto"/>
            <w:left w:val="none" w:sz="0" w:space="0" w:color="auto"/>
            <w:bottom w:val="none" w:sz="0" w:space="0" w:color="auto"/>
            <w:right w:val="none" w:sz="0" w:space="0" w:color="auto"/>
          </w:divBdr>
        </w:div>
        <w:div w:id="2035423837">
          <w:marLeft w:val="0"/>
          <w:marRight w:val="0"/>
          <w:marTop w:val="0"/>
          <w:marBottom w:val="0"/>
          <w:divBdr>
            <w:top w:val="none" w:sz="0" w:space="0" w:color="auto"/>
            <w:left w:val="none" w:sz="0" w:space="0" w:color="auto"/>
            <w:bottom w:val="none" w:sz="0" w:space="0" w:color="auto"/>
            <w:right w:val="none" w:sz="0" w:space="0" w:color="auto"/>
          </w:divBdr>
        </w:div>
        <w:div w:id="1942684584">
          <w:marLeft w:val="0"/>
          <w:marRight w:val="0"/>
          <w:marTop w:val="0"/>
          <w:marBottom w:val="0"/>
          <w:divBdr>
            <w:top w:val="none" w:sz="0" w:space="0" w:color="auto"/>
            <w:left w:val="none" w:sz="0" w:space="0" w:color="auto"/>
            <w:bottom w:val="none" w:sz="0" w:space="0" w:color="auto"/>
            <w:right w:val="none" w:sz="0" w:space="0" w:color="auto"/>
          </w:divBdr>
        </w:div>
        <w:div w:id="1189024490">
          <w:marLeft w:val="0"/>
          <w:marRight w:val="0"/>
          <w:marTop w:val="0"/>
          <w:marBottom w:val="0"/>
          <w:divBdr>
            <w:top w:val="none" w:sz="0" w:space="0" w:color="auto"/>
            <w:left w:val="none" w:sz="0" w:space="0" w:color="auto"/>
            <w:bottom w:val="none" w:sz="0" w:space="0" w:color="auto"/>
            <w:right w:val="none" w:sz="0" w:space="0" w:color="auto"/>
          </w:divBdr>
        </w:div>
        <w:div w:id="870797370">
          <w:marLeft w:val="0"/>
          <w:marRight w:val="0"/>
          <w:marTop w:val="0"/>
          <w:marBottom w:val="0"/>
          <w:divBdr>
            <w:top w:val="none" w:sz="0" w:space="0" w:color="auto"/>
            <w:left w:val="none" w:sz="0" w:space="0" w:color="auto"/>
            <w:bottom w:val="none" w:sz="0" w:space="0" w:color="auto"/>
            <w:right w:val="none" w:sz="0" w:space="0" w:color="auto"/>
          </w:divBdr>
        </w:div>
        <w:div w:id="1790515441">
          <w:marLeft w:val="0"/>
          <w:marRight w:val="0"/>
          <w:marTop w:val="0"/>
          <w:marBottom w:val="0"/>
          <w:divBdr>
            <w:top w:val="none" w:sz="0" w:space="0" w:color="auto"/>
            <w:left w:val="none" w:sz="0" w:space="0" w:color="auto"/>
            <w:bottom w:val="none" w:sz="0" w:space="0" w:color="auto"/>
            <w:right w:val="none" w:sz="0" w:space="0" w:color="auto"/>
          </w:divBdr>
        </w:div>
        <w:div w:id="1465778733">
          <w:marLeft w:val="0"/>
          <w:marRight w:val="0"/>
          <w:marTop w:val="0"/>
          <w:marBottom w:val="0"/>
          <w:divBdr>
            <w:top w:val="none" w:sz="0" w:space="0" w:color="auto"/>
            <w:left w:val="none" w:sz="0" w:space="0" w:color="auto"/>
            <w:bottom w:val="none" w:sz="0" w:space="0" w:color="auto"/>
            <w:right w:val="none" w:sz="0" w:space="0" w:color="auto"/>
          </w:divBdr>
        </w:div>
        <w:div w:id="2063676613">
          <w:marLeft w:val="0"/>
          <w:marRight w:val="0"/>
          <w:marTop w:val="0"/>
          <w:marBottom w:val="0"/>
          <w:divBdr>
            <w:top w:val="none" w:sz="0" w:space="0" w:color="auto"/>
            <w:left w:val="none" w:sz="0" w:space="0" w:color="auto"/>
            <w:bottom w:val="none" w:sz="0" w:space="0" w:color="auto"/>
            <w:right w:val="none" w:sz="0" w:space="0" w:color="auto"/>
          </w:divBdr>
        </w:div>
        <w:div w:id="320888886">
          <w:marLeft w:val="0"/>
          <w:marRight w:val="0"/>
          <w:marTop w:val="0"/>
          <w:marBottom w:val="0"/>
          <w:divBdr>
            <w:top w:val="none" w:sz="0" w:space="0" w:color="auto"/>
            <w:left w:val="none" w:sz="0" w:space="0" w:color="auto"/>
            <w:bottom w:val="none" w:sz="0" w:space="0" w:color="auto"/>
            <w:right w:val="none" w:sz="0" w:space="0" w:color="auto"/>
          </w:divBdr>
        </w:div>
        <w:div w:id="752312550">
          <w:marLeft w:val="0"/>
          <w:marRight w:val="0"/>
          <w:marTop w:val="0"/>
          <w:marBottom w:val="0"/>
          <w:divBdr>
            <w:top w:val="none" w:sz="0" w:space="0" w:color="auto"/>
            <w:left w:val="none" w:sz="0" w:space="0" w:color="auto"/>
            <w:bottom w:val="none" w:sz="0" w:space="0" w:color="auto"/>
            <w:right w:val="none" w:sz="0" w:space="0" w:color="auto"/>
          </w:divBdr>
        </w:div>
        <w:div w:id="190997165">
          <w:marLeft w:val="0"/>
          <w:marRight w:val="0"/>
          <w:marTop w:val="0"/>
          <w:marBottom w:val="0"/>
          <w:divBdr>
            <w:top w:val="none" w:sz="0" w:space="0" w:color="auto"/>
            <w:left w:val="none" w:sz="0" w:space="0" w:color="auto"/>
            <w:bottom w:val="none" w:sz="0" w:space="0" w:color="auto"/>
            <w:right w:val="none" w:sz="0" w:space="0" w:color="auto"/>
          </w:divBdr>
        </w:div>
        <w:div w:id="728769198">
          <w:marLeft w:val="0"/>
          <w:marRight w:val="0"/>
          <w:marTop w:val="0"/>
          <w:marBottom w:val="0"/>
          <w:divBdr>
            <w:top w:val="none" w:sz="0" w:space="0" w:color="auto"/>
            <w:left w:val="none" w:sz="0" w:space="0" w:color="auto"/>
            <w:bottom w:val="none" w:sz="0" w:space="0" w:color="auto"/>
            <w:right w:val="none" w:sz="0" w:space="0" w:color="auto"/>
          </w:divBdr>
        </w:div>
        <w:div w:id="6834408">
          <w:marLeft w:val="0"/>
          <w:marRight w:val="0"/>
          <w:marTop w:val="0"/>
          <w:marBottom w:val="0"/>
          <w:divBdr>
            <w:top w:val="none" w:sz="0" w:space="0" w:color="auto"/>
            <w:left w:val="none" w:sz="0" w:space="0" w:color="auto"/>
            <w:bottom w:val="none" w:sz="0" w:space="0" w:color="auto"/>
            <w:right w:val="none" w:sz="0" w:space="0" w:color="auto"/>
          </w:divBdr>
        </w:div>
        <w:div w:id="2113625750">
          <w:marLeft w:val="0"/>
          <w:marRight w:val="0"/>
          <w:marTop w:val="0"/>
          <w:marBottom w:val="0"/>
          <w:divBdr>
            <w:top w:val="none" w:sz="0" w:space="0" w:color="auto"/>
            <w:left w:val="none" w:sz="0" w:space="0" w:color="auto"/>
            <w:bottom w:val="none" w:sz="0" w:space="0" w:color="auto"/>
            <w:right w:val="none" w:sz="0" w:space="0" w:color="auto"/>
          </w:divBdr>
        </w:div>
        <w:div w:id="961379044">
          <w:marLeft w:val="0"/>
          <w:marRight w:val="0"/>
          <w:marTop w:val="0"/>
          <w:marBottom w:val="0"/>
          <w:divBdr>
            <w:top w:val="none" w:sz="0" w:space="0" w:color="auto"/>
            <w:left w:val="none" w:sz="0" w:space="0" w:color="auto"/>
            <w:bottom w:val="none" w:sz="0" w:space="0" w:color="auto"/>
            <w:right w:val="none" w:sz="0" w:space="0" w:color="auto"/>
          </w:divBdr>
        </w:div>
      </w:divsChild>
    </w:div>
    <w:div w:id="665858796">
      <w:bodyDiv w:val="1"/>
      <w:marLeft w:val="0"/>
      <w:marRight w:val="0"/>
      <w:marTop w:val="0"/>
      <w:marBottom w:val="0"/>
      <w:divBdr>
        <w:top w:val="none" w:sz="0" w:space="0" w:color="auto"/>
        <w:left w:val="none" w:sz="0" w:space="0" w:color="auto"/>
        <w:bottom w:val="none" w:sz="0" w:space="0" w:color="auto"/>
        <w:right w:val="none" w:sz="0" w:space="0" w:color="auto"/>
      </w:divBdr>
    </w:div>
    <w:div w:id="679159724">
      <w:bodyDiv w:val="1"/>
      <w:marLeft w:val="0"/>
      <w:marRight w:val="0"/>
      <w:marTop w:val="0"/>
      <w:marBottom w:val="0"/>
      <w:divBdr>
        <w:top w:val="none" w:sz="0" w:space="0" w:color="auto"/>
        <w:left w:val="none" w:sz="0" w:space="0" w:color="auto"/>
        <w:bottom w:val="none" w:sz="0" w:space="0" w:color="auto"/>
        <w:right w:val="none" w:sz="0" w:space="0" w:color="auto"/>
      </w:divBdr>
    </w:div>
    <w:div w:id="681469192">
      <w:bodyDiv w:val="1"/>
      <w:marLeft w:val="0"/>
      <w:marRight w:val="0"/>
      <w:marTop w:val="0"/>
      <w:marBottom w:val="0"/>
      <w:divBdr>
        <w:top w:val="none" w:sz="0" w:space="0" w:color="auto"/>
        <w:left w:val="none" w:sz="0" w:space="0" w:color="auto"/>
        <w:bottom w:val="none" w:sz="0" w:space="0" w:color="auto"/>
        <w:right w:val="none" w:sz="0" w:space="0" w:color="auto"/>
      </w:divBdr>
    </w:div>
    <w:div w:id="738209521">
      <w:bodyDiv w:val="1"/>
      <w:marLeft w:val="0"/>
      <w:marRight w:val="0"/>
      <w:marTop w:val="0"/>
      <w:marBottom w:val="0"/>
      <w:divBdr>
        <w:top w:val="none" w:sz="0" w:space="0" w:color="auto"/>
        <w:left w:val="none" w:sz="0" w:space="0" w:color="auto"/>
        <w:bottom w:val="none" w:sz="0" w:space="0" w:color="auto"/>
        <w:right w:val="none" w:sz="0" w:space="0" w:color="auto"/>
      </w:divBdr>
    </w:div>
    <w:div w:id="754940555">
      <w:bodyDiv w:val="1"/>
      <w:marLeft w:val="0"/>
      <w:marRight w:val="0"/>
      <w:marTop w:val="0"/>
      <w:marBottom w:val="0"/>
      <w:divBdr>
        <w:top w:val="none" w:sz="0" w:space="0" w:color="auto"/>
        <w:left w:val="none" w:sz="0" w:space="0" w:color="auto"/>
        <w:bottom w:val="none" w:sz="0" w:space="0" w:color="auto"/>
        <w:right w:val="none" w:sz="0" w:space="0" w:color="auto"/>
      </w:divBdr>
    </w:div>
    <w:div w:id="757873411">
      <w:bodyDiv w:val="1"/>
      <w:marLeft w:val="0"/>
      <w:marRight w:val="0"/>
      <w:marTop w:val="0"/>
      <w:marBottom w:val="0"/>
      <w:divBdr>
        <w:top w:val="none" w:sz="0" w:space="0" w:color="auto"/>
        <w:left w:val="none" w:sz="0" w:space="0" w:color="auto"/>
        <w:bottom w:val="none" w:sz="0" w:space="0" w:color="auto"/>
        <w:right w:val="none" w:sz="0" w:space="0" w:color="auto"/>
      </w:divBdr>
    </w:div>
    <w:div w:id="772240710">
      <w:bodyDiv w:val="1"/>
      <w:marLeft w:val="0"/>
      <w:marRight w:val="0"/>
      <w:marTop w:val="0"/>
      <w:marBottom w:val="0"/>
      <w:divBdr>
        <w:top w:val="none" w:sz="0" w:space="0" w:color="auto"/>
        <w:left w:val="none" w:sz="0" w:space="0" w:color="auto"/>
        <w:bottom w:val="none" w:sz="0" w:space="0" w:color="auto"/>
        <w:right w:val="none" w:sz="0" w:space="0" w:color="auto"/>
      </w:divBdr>
    </w:div>
    <w:div w:id="808860940">
      <w:bodyDiv w:val="1"/>
      <w:marLeft w:val="0"/>
      <w:marRight w:val="0"/>
      <w:marTop w:val="0"/>
      <w:marBottom w:val="0"/>
      <w:divBdr>
        <w:top w:val="none" w:sz="0" w:space="0" w:color="auto"/>
        <w:left w:val="none" w:sz="0" w:space="0" w:color="auto"/>
        <w:bottom w:val="none" w:sz="0" w:space="0" w:color="auto"/>
        <w:right w:val="none" w:sz="0" w:space="0" w:color="auto"/>
      </w:divBdr>
    </w:div>
    <w:div w:id="812522778">
      <w:bodyDiv w:val="1"/>
      <w:marLeft w:val="0"/>
      <w:marRight w:val="0"/>
      <w:marTop w:val="0"/>
      <w:marBottom w:val="0"/>
      <w:divBdr>
        <w:top w:val="none" w:sz="0" w:space="0" w:color="auto"/>
        <w:left w:val="none" w:sz="0" w:space="0" w:color="auto"/>
        <w:bottom w:val="none" w:sz="0" w:space="0" w:color="auto"/>
        <w:right w:val="none" w:sz="0" w:space="0" w:color="auto"/>
      </w:divBdr>
    </w:div>
    <w:div w:id="821043802">
      <w:bodyDiv w:val="1"/>
      <w:marLeft w:val="0"/>
      <w:marRight w:val="0"/>
      <w:marTop w:val="0"/>
      <w:marBottom w:val="0"/>
      <w:divBdr>
        <w:top w:val="none" w:sz="0" w:space="0" w:color="auto"/>
        <w:left w:val="none" w:sz="0" w:space="0" w:color="auto"/>
        <w:bottom w:val="none" w:sz="0" w:space="0" w:color="auto"/>
        <w:right w:val="none" w:sz="0" w:space="0" w:color="auto"/>
      </w:divBdr>
    </w:div>
    <w:div w:id="887690302">
      <w:bodyDiv w:val="1"/>
      <w:marLeft w:val="0"/>
      <w:marRight w:val="0"/>
      <w:marTop w:val="0"/>
      <w:marBottom w:val="0"/>
      <w:divBdr>
        <w:top w:val="none" w:sz="0" w:space="0" w:color="auto"/>
        <w:left w:val="none" w:sz="0" w:space="0" w:color="auto"/>
        <w:bottom w:val="none" w:sz="0" w:space="0" w:color="auto"/>
        <w:right w:val="none" w:sz="0" w:space="0" w:color="auto"/>
      </w:divBdr>
    </w:div>
    <w:div w:id="930702896">
      <w:bodyDiv w:val="1"/>
      <w:marLeft w:val="0"/>
      <w:marRight w:val="0"/>
      <w:marTop w:val="0"/>
      <w:marBottom w:val="0"/>
      <w:divBdr>
        <w:top w:val="none" w:sz="0" w:space="0" w:color="auto"/>
        <w:left w:val="none" w:sz="0" w:space="0" w:color="auto"/>
        <w:bottom w:val="none" w:sz="0" w:space="0" w:color="auto"/>
        <w:right w:val="none" w:sz="0" w:space="0" w:color="auto"/>
      </w:divBdr>
    </w:div>
    <w:div w:id="946424032">
      <w:bodyDiv w:val="1"/>
      <w:marLeft w:val="0"/>
      <w:marRight w:val="0"/>
      <w:marTop w:val="0"/>
      <w:marBottom w:val="0"/>
      <w:divBdr>
        <w:top w:val="none" w:sz="0" w:space="0" w:color="auto"/>
        <w:left w:val="none" w:sz="0" w:space="0" w:color="auto"/>
        <w:bottom w:val="none" w:sz="0" w:space="0" w:color="auto"/>
        <w:right w:val="none" w:sz="0" w:space="0" w:color="auto"/>
      </w:divBdr>
    </w:div>
    <w:div w:id="968901161">
      <w:bodyDiv w:val="1"/>
      <w:marLeft w:val="0"/>
      <w:marRight w:val="0"/>
      <w:marTop w:val="0"/>
      <w:marBottom w:val="0"/>
      <w:divBdr>
        <w:top w:val="none" w:sz="0" w:space="0" w:color="auto"/>
        <w:left w:val="none" w:sz="0" w:space="0" w:color="auto"/>
        <w:bottom w:val="none" w:sz="0" w:space="0" w:color="auto"/>
        <w:right w:val="none" w:sz="0" w:space="0" w:color="auto"/>
      </w:divBdr>
    </w:div>
    <w:div w:id="993490427">
      <w:bodyDiv w:val="1"/>
      <w:marLeft w:val="0"/>
      <w:marRight w:val="0"/>
      <w:marTop w:val="0"/>
      <w:marBottom w:val="0"/>
      <w:divBdr>
        <w:top w:val="none" w:sz="0" w:space="0" w:color="auto"/>
        <w:left w:val="none" w:sz="0" w:space="0" w:color="auto"/>
        <w:bottom w:val="none" w:sz="0" w:space="0" w:color="auto"/>
        <w:right w:val="none" w:sz="0" w:space="0" w:color="auto"/>
      </w:divBdr>
    </w:div>
    <w:div w:id="994182853">
      <w:bodyDiv w:val="1"/>
      <w:marLeft w:val="0"/>
      <w:marRight w:val="0"/>
      <w:marTop w:val="0"/>
      <w:marBottom w:val="0"/>
      <w:divBdr>
        <w:top w:val="none" w:sz="0" w:space="0" w:color="auto"/>
        <w:left w:val="none" w:sz="0" w:space="0" w:color="auto"/>
        <w:bottom w:val="none" w:sz="0" w:space="0" w:color="auto"/>
        <w:right w:val="none" w:sz="0" w:space="0" w:color="auto"/>
      </w:divBdr>
    </w:div>
    <w:div w:id="1024864875">
      <w:bodyDiv w:val="1"/>
      <w:marLeft w:val="0"/>
      <w:marRight w:val="0"/>
      <w:marTop w:val="0"/>
      <w:marBottom w:val="0"/>
      <w:divBdr>
        <w:top w:val="none" w:sz="0" w:space="0" w:color="auto"/>
        <w:left w:val="none" w:sz="0" w:space="0" w:color="auto"/>
        <w:bottom w:val="none" w:sz="0" w:space="0" w:color="auto"/>
        <w:right w:val="none" w:sz="0" w:space="0" w:color="auto"/>
      </w:divBdr>
    </w:div>
    <w:div w:id="1261834599">
      <w:bodyDiv w:val="1"/>
      <w:marLeft w:val="0"/>
      <w:marRight w:val="0"/>
      <w:marTop w:val="0"/>
      <w:marBottom w:val="0"/>
      <w:divBdr>
        <w:top w:val="none" w:sz="0" w:space="0" w:color="auto"/>
        <w:left w:val="none" w:sz="0" w:space="0" w:color="auto"/>
        <w:bottom w:val="none" w:sz="0" w:space="0" w:color="auto"/>
        <w:right w:val="none" w:sz="0" w:space="0" w:color="auto"/>
      </w:divBdr>
    </w:div>
    <w:div w:id="1270308393">
      <w:bodyDiv w:val="1"/>
      <w:marLeft w:val="0"/>
      <w:marRight w:val="0"/>
      <w:marTop w:val="0"/>
      <w:marBottom w:val="0"/>
      <w:divBdr>
        <w:top w:val="none" w:sz="0" w:space="0" w:color="auto"/>
        <w:left w:val="none" w:sz="0" w:space="0" w:color="auto"/>
        <w:bottom w:val="none" w:sz="0" w:space="0" w:color="auto"/>
        <w:right w:val="none" w:sz="0" w:space="0" w:color="auto"/>
      </w:divBdr>
    </w:div>
    <w:div w:id="1338774010">
      <w:bodyDiv w:val="1"/>
      <w:marLeft w:val="0"/>
      <w:marRight w:val="0"/>
      <w:marTop w:val="0"/>
      <w:marBottom w:val="0"/>
      <w:divBdr>
        <w:top w:val="none" w:sz="0" w:space="0" w:color="auto"/>
        <w:left w:val="none" w:sz="0" w:space="0" w:color="auto"/>
        <w:bottom w:val="none" w:sz="0" w:space="0" w:color="auto"/>
        <w:right w:val="none" w:sz="0" w:space="0" w:color="auto"/>
      </w:divBdr>
    </w:div>
    <w:div w:id="1373532547">
      <w:bodyDiv w:val="1"/>
      <w:marLeft w:val="0"/>
      <w:marRight w:val="0"/>
      <w:marTop w:val="0"/>
      <w:marBottom w:val="0"/>
      <w:divBdr>
        <w:top w:val="none" w:sz="0" w:space="0" w:color="auto"/>
        <w:left w:val="none" w:sz="0" w:space="0" w:color="auto"/>
        <w:bottom w:val="none" w:sz="0" w:space="0" w:color="auto"/>
        <w:right w:val="none" w:sz="0" w:space="0" w:color="auto"/>
      </w:divBdr>
    </w:div>
    <w:div w:id="1406103444">
      <w:bodyDiv w:val="1"/>
      <w:marLeft w:val="0"/>
      <w:marRight w:val="0"/>
      <w:marTop w:val="0"/>
      <w:marBottom w:val="0"/>
      <w:divBdr>
        <w:top w:val="none" w:sz="0" w:space="0" w:color="auto"/>
        <w:left w:val="none" w:sz="0" w:space="0" w:color="auto"/>
        <w:bottom w:val="none" w:sz="0" w:space="0" w:color="auto"/>
        <w:right w:val="none" w:sz="0" w:space="0" w:color="auto"/>
      </w:divBdr>
    </w:div>
    <w:div w:id="1479571231">
      <w:bodyDiv w:val="1"/>
      <w:marLeft w:val="0"/>
      <w:marRight w:val="0"/>
      <w:marTop w:val="0"/>
      <w:marBottom w:val="0"/>
      <w:divBdr>
        <w:top w:val="none" w:sz="0" w:space="0" w:color="auto"/>
        <w:left w:val="none" w:sz="0" w:space="0" w:color="auto"/>
        <w:bottom w:val="none" w:sz="0" w:space="0" w:color="auto"/>
        <w:right w:val="none" w:sz="0" w:space="0" w:color="auto"/>
      </w:divBdr>
    </w:div>
    <w:div w:id="1485967603">
      <w:bodyDiv w:val="1"/>
      <w:marLeft w:val="0"/>
      <w:marRight w:val="0"/>
      <w:marTop w:val="0"/>
      <w:marBottom w:val="0"/>
      <w:divBdr>
        <w:top w:val="none" w:sz="0" w:space="0" w:color="auto"/>
        <w:left w:val="none" w:sz="0" w:space="0" w:color="auto"/>
        <w:bottom w:val="none" w:sz="0" w:space="0" w:color="auto"/>
        <w:right w:val="none" w:sz="0" w:space="0" w:color="auto"/>
      </w:divBdr>
    </w:div>
    <w:div w:id="1489789747">
      <w:bodyDiv w:val="1"/>
      <w:marLeft w:val="0"/>
      <w:marRight w:val="0"/>
      <w:marTop w:val="0"/>
      <w:marBottom w:val="0"/>
      <w:divBdr>
        <w:top w:val="none" w:sz="0" w:space="0" w:color="auto"/>
        <w:left w:val="none" w:sz="0" w:space="0" w:color="auto"/>
        <w:bottom w:val="none" w:sz="0" w:space="0" w:color="auto"/>
        <w:right w:val="none" w:sz="0" w:space="0" w:color="auto"/>
      </w:divBdr>
    </w:div>
    <w:div w:id="1519470644">
      <w:bodyDiv w:val="1"/>
      <w:marLeft w:val="0"/>
      <w:marRight w:val="0"/>
      <w:marTop w:val="0"/>
      <w:marBottom w:val="0"/>
      <w:divBdr>
        <w:top w:val="none" w:sz="0" w:space="0" w:color="auto"/>
        <w:left w:val="none" w:sz="0" w:space="0" w:color="auto"/>
        <w:bottom w:val="none" w:sz="0" w:space="0" w:color="auto"/>
        <w:right w:val="none" w:sz="0" w:space="0" w:color="auto"/>
      </w:divBdr>
    </w:div>
    <w:div w:id="1528758438">
      <w:bodyDiv w:val="1"/>
      <w:marLeft w:val="0"/>
      <w:marRight w:val="0"/>
      <w:marTop w:val="0"/>
      <w:marBottom w:val="0"/>
      <w:divBdr>
        <w:top w:val="none" w:sz="0" w:space="0" w:color="auto"/>
        <w:left w:val="none" w:sz="0" w:space="0" w:color="auto"/>
        <w:bottom w:val="none" w:sz="0" w:space="0" w:color="auto"/>
        <w:right w:val="none" w:sz="0" w:space="0" w:color="auto"/>
      </w:divBdr>
    </w:div>
    <w:div w:id="1539048397">
      <w:bodyDiv w:val="1"/>
      <w:marLeft w:val="0"/>
      <w:marRight w:val="0"/>
      <w:marTop w:val="0"/>
      <w:marBottom w:val="0"/>
      <w:divBdr>
        <w:top w:val="none" w:sz="0" w:space="0" w:color="auto"/>
        <w:left w:val="none" w:sz="0" w:space="0" w:color="auto"/>
        <w:bottom w:val="none" w:sz="0" w:space="0" w:color="auto"/>
        <w:right w:val="none" w:sz="0" w:space="0" w:color="auto"/>
      </w:divBdr>
    </w:div>
    <w:div w:id="1552497688">
      <w:bodyDiv w:val="1"/>
      <w:marLeft w:val="0"/>
      <w:marRight w:val="0"/>
      <w:marTop w:val="0"/>
      <w:marBottom w:val="0"/>
      <w:divBdr>
        <w:top w:val="none" w:sz="0" w:space="0" w:color="auto"/>
        <w:left w:val="none" w:sz="0" w:space="0" w:color="auto"/>
        <w:bottom w:val="none" w:sz="0" w:space="0" w:color="auto"/>
        <w:right w:val="none" w:sz="0" w:space="0" w:color="auto"/>
      </w:divBdr>
    </w:div>
    <w:div w:id="1619022998">
      <w:bodyDiv w:val="1"/>
      <w:marLeft w:val="0"/>
      <w:marRight w:val="0"/>
      <w:marTop w:val="0"/>
      <w:marBottom w:val="0"/>
      <w:divBdr>
        <w:top w:val="none" w:sz="0" w:space="0" w:color="auto"/>
        <w:left w:val="none" w:sz="0" w:space="0" w:color="auto"/>
        <w:bottom w:val="none" w:sz="0" w:space="0" w:color="auto"/>
        <w:right w:val="none" w:sz="0" w:space="0" w:color="auto"/>
      </w:divBdr>
    </w:div>
    <w:div w:id="1681734737">
      <w:bodyDiv w:val="1"/>
      <w:marLeft w:val="0"/>
      <w:marRight w:val="0"/>
      <w:marTop w:val="0"/>
      <w:marBottom w:val="0"/>
      <w:divBdr>
        <w:top w:val="none" w:sz="0" w:space="0" w:color="auto"/>
        <w:left w:val="none" w:sz="0" w:space="0" w:color="auto"/>
        <w:bottom w:val="none" w:sz="0" w:space="0" w:color="auto"/>
        <w:right w:val="none" w:sz="0" w:space="0" w:color="auto"/>
      </w:divBdr>
    </w:div>
    <w:div w:id="1708069023">
      <w:bodyDiv w:val="1"/>
      <w:marLeft w:val="0"/>
      <w:marRight w:val="0"/>
      <w:marTop w:val="0"/>
      <w:marBottom w:val="0"/>
      <w:divBdr>
        <w:top w:val="none" w:sz="0" w:space="0" w:color="auto"/>
        <w:left w:val="none" w:sz="0" w:space="0" w:color="auto"/>
        <w:bottom w:val="none" w:sz="0" w:space="0" w:color="auto"/>
        <w:right w:val="none" w:sz="0" w:space="0" w:color="auto"/>
      </w:divBdr>
    </w:div>
    <w:div w:id="1728186305">
      <w:bodyDiv w:val="1"/>
      <w:marLeft w:val="0"/>
      <w:marRight w:val="0"/>
      <w:marTop w:val="0"/>
      <w:marBottom w:val="0"/>
      <w:divBdr>
        <w:top w:val="none" w:sz="0" w:space="0" w:color="auto"/>
        <w:left w:val="none" w:sz="0" w:space="0" w:color="auto"/>
        <w:bottom w:val="none" w:sz="0" w:space="0" w:color="auto"/>
        <w:right w:val="none" w:sz="0" w:space="0" w:color="auto"/>
      </w:divBdr>
    </w:div>
    <w:div w:id="1730574265">
      <w:bodyDiv w:val="1"/>
      <w:marLeft w:val="0"/>
      <w:marRight w:val="0"/>
      <w:marTop w:val="0"/>
      <w:marBottom w:val="0"/>
      <w:divBdr>
        <w:top w:val="none" w:sz="0" w:space="0" w:color="auto"/>
        <w:left w:val="none" w:sz="0" w:space="0" w:color="auto"/>
        <w:bottom w:val="none" w:sz="0" w:space="0" w:color="auto"/>
        <w:right w:val="none" w:sz="0" w:space="0" w:color="auto"/>
      </w:divBdr>
    </w:div>
    <w:div w:id="1762414003">
      <w:bodyDiv w:val="1"/>
      <w:marLeft w:val="0"/>
      <w:marRight w:val="0"/>
      <w:marTop w:val="0"/>
      <w:marBottom w:val="0"/>
      <w:divBdr>
        <w:top w:val="none" w:sz="0" w:space="0" w:color="auto"/>
        <w:left w:val="none" w:sz="0" w:space="0" w:color="auto"/>
        <w:bottom w:val="none" w:sz="0" w:space="0" w:color="auto"/>
        <w:right w:val="none" w:sz="0" w:space="0" w:color="auto"/>
      </w:divBdr>
    </w:div>
    <w:div w:id="1782218709">
      <w:bodyDiv w:val="1"/>
      <w:marLeft w:val="0"/>
      <w:marRight w:val="0"/>
      <w:marTop w:val="0"/>
      <w:marBottom w:val="0"/>
      <w:divBdr>
        <w:top w:val="none" w:sz="0" w:space="0" w:color="auto"/>
        <w:left w:val="none" w:sz="0" w:space="0" w:color="auto"/>
        <w:bottom w:val="none" w:sz="0" w:space="0" w:color="auto"/>
        <w:right w:val="none" w:sz="0" w:space="0" w:color="auto"/>
      </w:divBdr>
    </w:div>
    <w:div w:id="1792164662">
      <w:bodyDiv w:val="1"/>
      <w:marLeft w:val="0"/>
      <w:marRight w:val="0"/>
      <w:marTop w:val="0"/>
      <w:marBottom w:val="0"/>
      <w:divBdr>
        <w:top w:val="none" w:sz="0" w:space="0" w:color="auto"/>
        <w:left w:val="none" w:sz="0" w:space="0" w:color="auto"/>
        <w:bottom w:val="none" w:sz="0" w:space="0" w:color="auto"/>
        <w:right w:val="none" w:sz="0" w:space="0" w:color="auto"/>
      </w:divBdr>
    </w:div>
    <w:div w:id="1809474975">
      <w:bodyDiv w:val="1"/>
      <w:marLeft w:val="0"/>
      <w:marRight w:val="0"/>
      <w:marTop w:val="0"/>
      <w:marBottom w:val="0"/>
      <w:divBdr>
        <w:top w:val="none" w:sz="0" w:space="0" w:color="auto"/>
        <w:left w:val="none" w:sz="0" w:space="0" w:color="auto"/>
        <w:bottom w:val="none" w:sz="0" w:space="0" w:color="auto"/>
        <w:right w:val="none" w:sz="0" w:space="0" w:color="auto"/>
      </w:divBdr>
    </w:div>
    <w:div w:id="1827743087">
      <w:bodyDiv w:val="1"/>
      <w:marLeft w:val="0"/>
      <w:marRight w:val="0"/>
      <w:marTop w:val="0"/>
      <w:marBottom w:val="0"/>
      <w:divBdr>
        <w:top w:val="none" w:sz="0" w:space="0" w:color="auto"/>
        <w:left w:val="none" w:sz="0" w:space="0" w:color="auto"/>
        <w:bottom w:val="none" w:sz="0" w:space="0" w:color="auto"/>
        <w:right w:val="none" w:sz="0" w:space="0" w:color="auto"/>
      </w:divBdr>
    </w:div>
    <w:div w:id="1889103555">
      <w:bodyDiv w:val="1"/>
      <w:marLeft w:val="0"/>
      <w:marRight w:val="0"/>
      <w:marTop w:val="0"/>
      <w:marBottom w:val="0"/>
      <w:divBdr>
        <w:top w:val="none" w:sz="0" w:space="0" w:color="auto"/>
        <w:left w:val="none" w:sz="0" w:space="0" w:color="auto"/>
        <w:bottom w:val="none" w:sz="0" w:space="0" w:color="auto"/>
        <w:right w:val="none" w:sz="0" w:space="0" w:color="auto"/>
      </w:divBdr>
      <w:divsChild>
        <w:div w:id="1597403150">
          <w:marLeft w:val="0"/>
          <w:marRight w:val="0"/>
          <w:marTop w:val="0"/>
          <w:marBottom w:val="75"/>
          <w:divBdr>
            <w:top w:val="single" w:sz="6" w:space="4" w:color="A0A0A0"/>
            <w:left w:val="single" w:sz="6" w:space="4" w:color="A0A0A0"/>
            <w:bottom w:val="single" w:sz="6" w:space="4" w:color="A0A0A0"/>
            <w:right w:val="single" w:sz="6" w:space="4" w:color="A0A0A0"/>
          </w:divBdr>
        </w:div>
        <w:div w:id="83384362">
          <w:marLeft w:val="0"/>
          <w:marRight w:val="0"/>
          <w:marTop w:val="0"/>
          <w:marBottom w:val="75"/>
          <w:divBdr>
            <w:top w:val="single" w:sz="6" w:space="4" w:color="A0A0A0"/>
            <w:left w:val="single" w:sz="6" w:space="4" w:color="A0A0A0"/>
            <w:bottom w:val="single" w:sz="6" w:space="4" w:color="A0A0A0"/>
            <w:right w:val="single" w:sz="6" w:space="4" w:color="A0A0A0"/>
          </w:divBdr>
        </w:div>
      </w:divsChild>
    </w:div>
    <w:div w:id="1931309973">
      <w:bodyDiv w:val="1"/>
      <w:marLeft w:val="0"/>
      <w:marRight w:val="0"/>
      <w:marTop w:val="0"/>
      <w:marBottom w:val="0"/>
      <w:divBdr>
        <w:top w:val="none" w:sz="0" w:space="0" w:color="auto"/>
        <w:left w:val="none" w:sz="0" w:space="0" w:color="auto"/>
        <w:bottom w:val="none" w:sz="0" w:space="0" w:color="auto"/>
        <w:right w:val="none" w:sz="0" w:space="0" w:color="auto"/>
      </w:divBdr>
    </w:div>
    <w:div w:id="1969318017">
      <w:bodyDiv w:val="1"/>
      <w:marLeft w:val="0"/>
      <w:marRight w:val="0"/>
      <w:marTop w:val="0"/>
      <w:marBottom w:val="0"/>
      <w:divBdr>
        <w:top w:val="none" w:sz="0" w:space="0" w:color="auto"/>
        <w:left w:val="none" w:sz="0" w:space="0" w:color="auto"/>
        <w:bottom w:val="none" w:sz="0" w:space="0" w:color="auto"/>
        <w:right w:val="none" w:sz="0" w:space="0" w:color="auto"/>
      </w:divBdr>
    </w:div>
    <w:div w:id="1982687070">
      <w:bodyDiv w:val="1"/>
      <w:marLeft w:val="0"/>
      <w:marRight w:val="0"/>
      <w:marTop w:val="0"/>
      <w:marBottom w:val="0"/>
      <w:divBdr>
        <w:top w:val="none" w:sz="0" w:space="0" w:color="auto"/>
        <w:left w:val="none" w:sz="0" w:space="0" w:color="auto"/>
        <w:bottom w:val="none" w:sz="0" w:space="0" w:color="auto"/>
        <w:right w:val="none" w:sz="0" w:space="0" w:color="auto"/>
      </w:divBdr>
    </w:div>
    <w:div w:id="1993831435">
      <w:bodyDiv w:val="1"/>
      <w:marLeft w:val="0"/>
      <w:marRight w:val="0"/>
      <w:marTop w:val="0"/>
      <w:marBottom w:val="0"/>
      <w:divBdr>
        <w:top w:val="none" w:sz="0" w:space="0" w:color="auto"/>
        <w:left w:val="none" w:sz="0" w:space="0" w:color="auto"/>
        <w:bottom w:val="none" w:sz="0" w:space="0" w:color="auto"/>
        <w:right w:val="none" w:sz="0" w:space="0" w:color="auto"/>
      </w:divBdr>
    </w:div>
    <w:div w:id="1997688991">
      <w:bodyDiv w:val="1"/>
      <w:marLeft w:val="0"/>
      <w:marRight w:val="0"/>
      <w:marTop w:val="0"/>
      <w:marBottom w:val="0"/>
      <w:divBdr>
        <w:top w:val="none" w:sz="0" w:space="0" w:color="auto"/>
        <w:left w:val="none" w:sz="0" w:space="0" w:color="auto"/>
        <w:bottom w:val="none" w:sz="0" w:space="0" w:color="auto"/>
        <w:right w:val="none" w:sz="0" w:space="0" w:color="auto"/>
      </w:divBdr>
    </w:div>
    <w:div w:id="2011255285">
      <w:bodyDiv w:val="1"/>
      <w:marLeft w:val="0"/>
      <w:marRight w:val="0"/>
      <w:marTop w:val="0"/>
      <w:marBottom w:val="0"/>
      <w:divBdr>
        <w:top w:val="none" w:sz="0" w:space="0" w:color="auto"/>
        <w:left w:val="none" w:sz="0" w:space="0" w:color="auto"/>
        <w:bottom w:val="none" w:sz="0" w:space="0" w:color="auto"/>
        <w:right w:val="none" w:sz="0" w:space="0" w:color="auto"/>
      </w:divBdr>
    </w:div>
    <w:div w:id="2034767818">
      <w:bodyDiv w:val="1"/>
      <w:marLeft w:val="0"/>
      <w:marRight w:val="0"/>
      <w:marTop w:val="0"/>
      <w:marBottom w:val="0"/>
      <w:divBdr>
        <w:top w:val="none" w:sz="0" w:space="0" w:color="auto"/>
        <w:left w:val="none" w:sz="0" w:space="0" w:color="auto"/>
        <w:bottom w:val="none" w:sz="0" w:space="0" w:color="auto"/>
        <w:right w:val="none" w:sz="0" w:space="0" w:color="auto"/>
      </w:divBdr>
    </w:div>
    <w:div w:id="2080788493">
      <w:bodyDiv w:val="1"/>
      <w:marLeft w:val="0"/>
      <w:marRight w:val="0"/>
      <w:marTop w:val="0"/>
      <w:marBottom w:val="0"/>
      <w:divBdr>
        <w:top w:val="none" w:sz="0" w:space="0" w:color="auto"/>
        <w:left w:val="none" w:sz="0" w:space="0" w:color="auto"/>
        <w:bottom w:val="none" w:sz="0" w:space="0" w:color="auto"/>
        <w:right w:val="none" w:sz="0" w:space="0" w:color="auto"/>
      </w:divBdr>
    </w:div>
    <w:div w:id="2083521825">
      <w:bodyDiv w:val="1"/>
      <w:marLeft w:val="0"/>
      <w:marRight w:val="0"/>
      <w:marTop w:val="0"/>
      <w:marBottom w:val="0"/>
      <w:divBdr>
        <w:top w:val="none" w:sz="0" w:space="0" w:color="auto"/>
        <w:left w:val="none" w:sz="0" w:space="0" w:color="auto"/>
        <w:bottom w:val="none" w:sz="0" w:space="0" w:color="auto"/>
        <w:right w:val="none" w:sz="0" w:space="0" w:color="auto"/>
      </w:divBdr>
    </w:div>
    <w:div w:id="2133088676">
      <w:bodyDiv w:val="1"/>
      <w:marLeft w:val="0"/>
      <w:marRight w:val="0"/>
      <w:marTop w:val="0"/>
      <w:marBottom w:val="0"/>
      <w:divBdr>
        <w:top w:val="none" w:sz="0" w:space="0" w:color="auto"/>
        <w:left w:val="none" w:sz="0" w:space="0" w:color="auto"/>
        <w:bottom w:val="none" w:sz="0" w:space="0" w:color="auto"/>
        <w:right w:val="none" w:sz="0" w:space="0" w:color="auto"/>
      </w:divBdr>
      <w:divsChild>
        <w:div w:id="1436245430">
          <w:marLeft w:val="0"/>
          <w:marRight w:val="0"/>
          <w:marTop w:val="0"/>
          <w:marBottom w:val="0"/>
          <w:divBdr>
            <w:top w:val="none" w:sz="0" w:space="0" w:color="auto"/>
            <w:left w:val="none" w:sz="0" w:space="0" w:color="auto"/>
            <w:bottom w:val="none" w:sz="0" w:space="0" w:color="auto"/>
            <w:right w:val="none" w:sz="0" w:space="0" w:color="auto"/>
          </w:divBdr>
          <w:divsChild>
            <w:div w:id="69812521">
              <w:marLeft w:val="0"/>
              <w:marRight w:val="0"/>
              <w:marTop w:val="0"/>
              <w:marBottom w:val="0"/>
              <w:divBdr>
                <w:top w:val="none" w:sz="0" w:space="0" w:color="auto"/>
                <w:left w:val="none" w:sz="0" w:space="0" w:color="auto"/>
                <w:bottom w:val="none" w:sz="0" w:space="0" w:color="auto"/>
                <w:right w:val="none" w:sz="0" w:space="0" w:color="auto"/>
              </w:divBdr>
            </w:div>
          </w:divsChild>
        </w:div>
        <w:div w:id="1905330146">
          <w:marLeft w:val="0"/>
          <w:marRight w:val="0"/>
          <w:marTop w:val="0"/>
          <w:marBottom w:val="0"/>
          <w:divBdr>
            <w:top w:val="none" w:sz="0" w:space="0" w:color="auto"/>
            <w:left w:val="none" w:sz="0" w:space="0" w:color="auto"/>
            <w:bottom w:val="none" w:sz="0" w:space="0" w:color="auto"/>
            <w:right w:val="none" w:sz="0" w:space="0" w:color="auto"/>
          </w:divBdr>
          <w:divsChild>
            <w:div w:id="8603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gif"/><Relationship Id="rId21" Type="http://schemas.openxmlformats.org/officeDocument/2006/relationships/image" Target="media/image14.gif"/><Relationship Id="rId42" Type="http://schemas.openxmlformats.org/officeDocument/2006/relationships/image" Target="media/image35.gif"/><Relationship Id="rId63" Type="http://schemas.openxmlformats.org/officeDocument/2006/relationships/image" Target="media/image48.wmf"/><Relationship Id="rId84" Type="http://schemas.openxmlformats.org/officeDocument/2006/relationships/oleObject" Target="embeddings/oleObject19.bin"/><Relationship Id="rId138" Type="http://schemas.openxmlformats.org/officeDocument/2006/relationships/image" Target="media/image101.wmf"/><Relationship Id="rId159" Type="http://schemas.openxmlformats.org/officeDocument/2006/relationships/image" Target="media/image104.jpeg"/><Relationship Id="rId170" Type="http://schemas.openxmlformats.org/officeDocument/2006/relationships/image" Target="media/image112.wmf"/><Relationship Id="rId191" Type="http://schemas.openxmlformats.org/officeDocument/2006/relationships/oleObject" Target="embeddings/oleObject61.bin"/><Relationship Id="rId205" Type="http://schemas.openxmlformats.org/officeDocument/2006/relationships/oleObject" Target="embeddings/oleObject68.bin"/><Relationship Id="rId107" Type="http://schemas.openxmlformats.org/officeDocument/2006/relationships/image" Target="media/image73.gif"/><Relationship Id="rId11" Type="http://schemas.openxmlformats.org/officeDocument/2006/relationships/image" Target="media/image4.gif"/><Relationship Id="rId32" Type="http://schemas.openxmlformats.org/officeDocument/2006/relationships/image" Target="media/image25.gif"/><Relationship Id="rId53" Type="http://schemas.openxmlformats.org/officeDocument/2006/relationships/image" Target="media/image43.wmf"/><Relationship Id="rId74" Type="http://schemas.openxmlformats.org/officeDocument/2006/relationships/oleObject" Target="embeddings/oleObject14.bin"/><Relationship Id="rId128" Type="http://schemas.openxmlformats.org/officeDocument/2006/relationships/image" Target="media/image94.gif"/><Relationship Id="rId149" Type="http://schemas.openxmlformats.org/officeDocument/2006/relationships/oleObject" Target="embeddings/oleObject38.bin"/><Relationship Id="rId5" Type="http://schemas.openxmlformats.org/officeDocument/2006/relationships/webSettings" Target="webSettings.xml"/><Relationship Id="rId90" Type="http://schemas.openxmlformats.org/officeDocument/2006/relationships/image" Target="media/image61.wmf"/><Relationship Id="rId95" Type="http://schemas.openxmlformats.org/officeDocument/2006/relationships/image" Target="media/image64.png"/><Relationship Id="rId160" Type="http://schemas.openxmlformats.org/officeDocument/2006/relationships/image" Target="media/image105.jpeg"/><Relationship Id="rId165" Type="http://schemas.openxmlformats.org/officeDocument/2006/relationships/image" Target="media/image108.jpeg"/><Relationship Id="rId181" Type="http://schemas.openxmlformats.org/officeDocument/2006/relationships/oleObject" Target="embeddings/oleObject56.bin"/><Relationship Id="rId186" Type="http://schemas.openxmlformats.org/officeDocument/2006/relationships/image" Target="media/image120.wmf"/><Relationship Id="rId216" Type="http://schemas.openxmlformats.org/officeDocument/2006/relationships/oleObject" Target="embeddings/oleObject74.bin"/><Relationship Id="rId211" Type="http://schemas.openxmlformats.org/officeDocument/2006/relationships/oleObject" Target="embeddings/oleObject71.bin"/><Relationship Id="rId22" Type="http://schemas.openxmlformats.org/officeDocument/2006/relationships/image" Target="media/image15.gif"/><Relationship Id="rId27" Type="http://schemas.openxmlformats.org/officeDocument/2006/relationships/image" Target="media/image20.gif"/><Relationship Id="rId43" Type="http://schemas.openxmlformats.org/officeDocument/2006/relationships/image" Target="media/image36.gif"/><Relationship Id="rId48" Type="http://schemas.openxmlformats.org/officeDocument/2006/relationships/oleObject" Target="embeddings/oleObject1.bin"/><Relationship Id="rId64" Type="http://schemas.openxmlformats.org/officeDocument/2006/relationships/oleObject" Target="embeddings/oleObject9.bin"/><Relationship Id="rId69" Type="http://schemas.openxmlformats.org/officeDocument/2006/relationships/image" Target="media/image51.wmf"/><Relationship Id="rId113" Type="http://schemas.openxmlformats.org/officeDocument/2006/relationships/image" Target="media/image79.gif"/><Relationship Id="rId118" Type="http://schemas.openxmlformats.org/officeDocument/2006/relationships/image" Target="media/image84.gif"/><Relationship Id="rId134" Type="http://schemas.openxmlformats.org/officeDocument/2006/relationships/oleObject" Target="embeddings/oleObject27.bin"/><Relationship Id="rId139" Type="http://schemas.openxmlformats.org/officeDocument/2006/relationships/oleObject" Target="embeddings/oleObject30.bin"/><Relationship Id="rId80" Type="http://schemas.openxmlformats.org/officeDocument/2006/relationships/oleObject" Target="embeddings/oleObject17.bin"/><Relationship Id="rId85" Type="http://schemas.openxmlformats.org/officeDocument/2006/relationships/image" Target="media/image59.wmf"/><Relationship Id="rId150" Type="http://schemas.openxmlformats.org/officeDocument/2006/relationships/oleObject" Target="embeddings/oleObject39.bin"/><Relationship Id="rId155" Type="http://schemas.openxmlformats.org/officeDocument/2006/relationships/oleObject" Target="embeddings/oleObject44.bin"/><Relationship Id="rId171" Type="http://schemas.openxmlformats.org/officeDocument/2006/relationships/oleObject" Target="embeddings/oleObject51.bin"/><Relationship Id="rId176" Type="http://schemas.openxmlformats.org/officeDocument/2006/relationships/image" Target="media/image115.wmf"/><Relationship Id="rId192" Type="http://schemas.openxmlformats.org/officeDocument/2006/relationships/image" Target="media/image123.wmf"/><Relationship Id="rId197" Type="http://schemas.openxmlformats.org/officeDocument/2006/relationships/oleObject" Target="embeddings/oleObject64.bin"/><Relationship Id="rId206" Type="http://schemas.openxmlformats.org/officeDocument/2006/relationships/image" Target="media/image130.wmf"/><Relationship Id="rId201" Type="http://schemas.openxmlformats.org/officeDocument/2006/relationships/oleObject" Target="embeddings/oleObject66.bin"/><Relationship Id="rId12" Type="http://schemas.openxmlformats.org/officeDocument/2006/relationships/image" Target="media/image5.gif"/><Relationship Id="rId17" Type="http://schemas.openxmlformats.org/officeDocument/2006/relationships/image" Target="media/image10.gif"/><Relationship Id="rId33" Type="http://schemas.openxmlformats.org/officeDocument/2006/relationships/image" Target="media/image26.gif"/><Relationship Id="rId38" Type="http://schemas.openxmlformats.org/officeDocument/2006/relationships/image" Target="media/image31.gif"/><Relationship Id="rId59" Type="http://schemas.openxmlformats.org/officeDocument/2006/relationships/image" Target="media/image46.wmf"/><Relationship Id="rId103" Type="http://schemas.openxmlformats.org/officeDocument/2006/relationships/image" Target="media/image69.gif"/><Relationship Id="rId108" Type="http://schemas.openxmlformats.org/officeDocument/2006/relationships/image" Target="media/image74.gif"/><Relationship Id="rId124" Type="http://schemas.openxmlformats.org/officeDocument/2006/relationships/image" Target="media/image90.gif"/><Relationship Id="rId129" Type="http://schemas.openxmlformats.org/officeDocument/2006/relationships/image" Target="media/image95.gif"/><Relationship Id="rId54" Type="http://schemas.openxmlformats.org/officeDocument/2006/relationships/oleObject" Target="embeddings/oleObject4.bin"/><Relationship Id="rId70" Type="http://schemas.openxmlformats.org/officeDocument/2006/relationships/oleObject" Target="embeddings/oleObject12.bin"/><Relationship Id="rId75" Type="http://schemas.openxmlformats.org/officeDocument/2006/relationships/image" Target="media/image54.wmf"/><Relationship Id="rId91" Type="http://schemas.openxmlformats.org/officeDocument/2006/relationships/oleObject" Target="embeddings/oleObject22.bin"/><Relationship Id="rId96" Type="http://schemas.openxmlformats.org/officeDocument/2006/relationships/image" Target="media/image65.gif"/><Relationship Id="rId140" Type="http://schemas.openxmlformats.org/officeDocument/2006/relationships/image" Target="media/image102.wmf"/><Relationship Id="rId145" Type="http://schemas.openxmlformats.org/officeDocument/2006/relationships/oleObject" Target="embeddings/oleObject34.bin"/><Relationship Id="rId161" Type="http://schemas.openxmlformats.org/officeDocument/2006/relationships/image" Target="media/image106.wmf"/><Relationship Id="rId166" Type="http://schemas.openxmlformats.org/officeDocument/2006/relationships/image" Target="media/image109.gif"/><Relationship Id="rId182" Type="http://schemas.openxmlformats.org/officeDocument/2006/relationships/image" Target="media/image118.wmf"/><Relationship Id="rId187" Type="http://schemas.openxmlformats.org/officeDocument/2006/relationships/oleObject" Target="embeddings/oleObject59.bin"/><Relationship Id="rId217" Type="http://schemas.openxmlformats.org/officeDocument/2006/relationships/oleObject" Target="embeddings/oleObject75.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33.wmf"/><Relationship Id="rId23" Type="http://schemas.openxmlformats.org/officeDocument/2006/relationships/image" Target="media/image16.gif"/><Relationship Id="rId28" Type="http://schemas.openxmlformats.org/officeDocument/2006/relationships/image" Target="media/image21.gif"/><Relationship Id="rId49" Type="http://schemas.openxmlformats.org/officeDocument/2006/relationships/image" Target="media/image41.wmf"/><Relationship Id="rId114" Type="http://schemas.openxmlformats.org/officeDocument/2006/relationships/image" Target="media/image80.gif"/><Relationship Id="rId119" Type="http://schemas.openxmlformats.org/officeDocument/2006/relationships/image" Target="media/image85.png"/><Relationship Id="rId44" Type="http://schemas.openxmlformats.org/officeDocument/2006/relationships/image" Target="media/image37.gif"/><Relationship Id="rId60" Type="http://schemas.openxmlformats.org/officeDocument/2006/relationships/oleObject" Target="embeddings/oleObject7.bin"/><Relationship Id="rId65" Type="http://schemas.openxmlformats.org/officeDocument/2006/relationships/image" Target="media/image49.wmf"/><Relationship Id="rId81" Type="http://schemas.openxmlformats.org/officeDocument/2006/relationships/image" Target="media/image57.wmf"/><Relationship Id="rId86" Type="http://schemas.openxmlformats.org/officeDocument/2006/relationships/oleObject" Target="embeddings/oleObject20.bin"/><Relationship Id="rId130" Type="http://schemas.openxmlformats.org/officeDocument/2006/relationships/image" Target="media/image96.gif"/><Relationship Id="rId135" Type="http://schemas.openxmlformats.org/officeDocument/2006/relationships/oleObject" Target="embeddings/oleObject28.bin"/><Relationship Id="rId151" Type="http://schemas.openxmlformats.org/officeDocument/2006/relationships/oleObject" Target="embeddings/oleObject40.bin"/><Relationship Id="rId156" Type="http://schemas.openxmlformats.org/officeDocument/2006/relationships/oleObject" Target="embeddings/oleObject45.bin"/><Relationship Id="rId177" Type="http://schemas.openxmlformats.org/officeDocument/2006/relationships/oleObject" Target="embeddings/oleObject54.bin"/><Relationship Id="rId198" Type="http://schemas.openxmlformats.org/officeDocument/2006/relationships/image" Target="media/image126.wmf"/><Relationship Id="rId172" Type="http://schemas.openxmlformats.org/officeDocument/2006/relationships/image" Target="media/image113.wmf"/><Relationship Id="rId193" Type="http://schemas.openxmlformats.org/officeDocument/2006/relationships/oleObject" Target="embeddings/oleObject62.bin"/><Relationship Id="rId202" Type="http://schemas.openxmlformats.org/officeDocument/2006/relationships/image" Target="media/image128.wmf"/><Relationship Id="rId207" Type="http://schemas.openxmlformats.org/officeDocument/2006/relationships/oleObject" Target="embeddings/oleObject69.bin"/><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75.gif"/><Relationship Id="rId34" Type="http://schemas.openxmlformats.org/officeDocument/2006/relationships/image" Target="media/image27.gif"/><Relationship Id="rId50" Type="http://schemas.openxmlformats.org/officeDocument/2006/relationships/oleObject" Target="embeddings/oleObject2.bin"/><Relationship Id="rId55" Type="http://schemas.openxmlformats.org/officeDocument/2006/relationships/image" Target="media/image44.wmf"/><Relationship Id="rId76" Type="http://schemas.openxmlformats.org/officeDocument/2006/relationships/oleObject" Target="embeddings/oleObject15.bin"/><Relationship Id="rId97" Type="http://schemas.openxmlformats.org/officeDocument/2006/relationships/image" Target="media/image66.emf"/><Relationship Id="rId104" Type="http://schemas.openxmlformats.org/officeDocument/2006/relationships/image" Target="media/image70.gif"/><Relationship Id="rId120" Type="http://schemas.openxmlformats.org/officeDocument/2006/relationships/image" Target="media/image86.gif"/><Relationship Id="rId125" Type="http://schemas.openxmlformats.org/officeDocument/2006/relationships/image" Target="media/image91.gif"/><Relationship Id="rId141" Type="http://schemas.openxmlformats.org/officeDocument/2006/relationships/oleObject" Target="embeddings/oleObject31.bin"/><Relationship Id="rId146" Type="http://schemas.openxmlformats.org/officeDocument/2006/relationships/oleObject" Target="embeddings/oleObject35.bin"/><Relationship Id="rId167" Type="http://schemas.openxmlformats.org/officeDocument/2006/relationships/image" Target="media/image110.gif"/><Relationship Id="rId188" Type="http://schemas.openxmlformats.org/officeDocument/2006/relationships/image" Target="media/image121.wmf"/><Relationship Id="rId7" Type="http://schemas.openxmlformats.org/officeDocument/2006/relationships/endnotes" Target="endnotes.xml"/><Relationship Id="rId71" Type="http://schemas.openxmlformats.org/officeDocument/2006/relationships/image" Target="media/image52.wmf"/><Relationship Id="rId92" Type="http://schemas.openxmlformats.org/officeDocument/2006/relationships/image" Target="media/image62.wmf"/><Relationship Id="rId162" Type="http://schemas.openxmlformats.org/officeDocument/2006/relationships/oleObject" Target="embeddings/oleObject48.bin"/><Relationship Id="rId183" Type="http://schemas.openxmlformats.org/officeDocument/2006/relationships/oleObject" Target="embeddings/oleObject57.bin"/><Relationship Id="rId213" Type="http://schemas.openxmlformats.org/officeDocument/2006/relationships/oleObject" Target="embeddings/oleObject72.bin"/><Relationship Id="rId21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oleObject" Target="embeddings/oleObject10.bin"/><Relationship Id="rId87" Type="http://schemas.openxmlformats.org/officeDocument/2006/relationships/hyperlink" Target="http://malahit-irk.ru/index.php/2011-01-18-09-26-35.html" TargetMode="External"/><Relationship Id="rId110" Type="http://schemas.openxmlformats.org/officeDocument/2006/relationships/image" Target="media/image76.gif"/><Relationship Id="rId115" Type="http://schemas.openxmlformats.org/officeDocument/2006/relationships/image" Target="media/image81.gif"/><Relationship Id="rId131" Type="http://schemas.openxmlformats.org/officeDocument/2006/relationships/image" Target="media/image97.gif"/><Relationship Id="rId136" Type="http://schemas.openxmlformats.org/officeDocument/2006/relationships/image" Target="media/image100.wmf"/><Relationship Id="rId157" Type="http://schemas.openxmlformats.org/officeDocument/2006/relationships/oleObject" Target="embeddings/oleObject46.bin"/><Relationship Id="rId178" Type="http://schemas.openxmlformats.org/officeDocument/2006/relationships/image" Target="media/image116.wmf"/><Relationship Id="rId61" Type="http://schemas.openxmlformats.org/officeDocument/2006/relationships/image" Target="media/image47.wmf"/><Relationship Id="rId82" Type="http://schemas.openxmlformats.org/officeDocument/2006/relationships/oleObject" Target="embeddings/oleObject18.bin"/><Relationship Id="rId152" Type="http://schemas.openxmlformats.org/officeDocument/2006/relationships/oleObject" Target="embeddings/oleObject41.bin"/><Relationship Id="rId173" Type="http://schemas.openxmlformats.org/officeDocument/2006/relationships/oleObject" Target="embeddings/oleObject52.bin"/><Relationship Id="rId194" Type="http://schemas.openxmlformats.org/officeDocument/2006/relationships/image" Target="media/image124.wmf"/><Relationship Id="rId199" Type="http://schemas.openxmlformats.org/officeDocument/2006/relationships/oleObject" Target="embeddings/oleObject65.bin"/><Relationship Id="rId203" Type="http://schemas.openxmlformats.org/officeDocument/2006/relationships/oleObject" Target="embeddings/oleObject67.bin"/><Relationship Id="rId208" Type="http://schemas.openxmlformats.org/officeDocument/2006/relationships/image" Target="media/image131.wmf"/><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oleObject" Target="embeddings/oleObject5.bin"/><Relationship Id="rId77" Type="http://schemas.openxmlformats.org/officeDocument/2006/relationships/image" Target="media/image55.wmf"/><Relationship Id="rId100" Type="http://schemas.openxmlformats.org/officeDocument/2006/relationships/oleObject" Target="embeddings/oleObject25.bin"/><Relationship Id="rId105" Type="http://schemas.openxmlformats.org/officeDocument/2006/relationships/image" Target="media/image71.gif"/><Relationship Id="rId126" Type="http://schemas.openxmlformats.org/officeDocument/2006/relationships/image" Target="media/image92.gif"/><Relationship Id="rId147" Type="http://schemas.openxmlformats.org/officeDocument/2006/relationships/oleObject" Target="embeddings/oleObject36.bin"/><Relationship Id="rId168" Type="http://schemas.openxmlformats.org/officeDocument/2006/relationships/image" Target="media/image111.wmf"/><Relationship Id="rId8" Type="http://schemas.openxmlformats.org/officeDocument/2006/relationships/image" Target="media/image1.jpeg"/><Relationship Id="rId51" Type="http://schemas.openxmlformats.org/officeDocument/2006/relationships/image" Target="media/image42.wmf"/><Relationship Id="rId72" Type="http://schemas.openxmlformats.org/officeDocument/2006/relationships/oleObject" Target="embeddings/oleObject13.bin"/><Relationship Id="rId93" Type="http://schemas.openxmlformats.org/officeDocument/2006/relationships/oleObject" Target="embeddings/oleObject23.bin"/><Relationship Id="rId98" Type="http://schemas.openxmlformats.org/officeDocument/2006/relationships/oleObject" Target="embeddings/oleObject24.bin"/><Relationship Id="rId121" Type="http://schemas.openxmlformats.org/officeDocument/2006/relationships/image" Target="media/image87.gif"/><Relationship Id="rId142" Type="http://schemas.openxmlformats.org/officeDocument/2006/relationships/image" Target="media/image103.wmf"/><Relationship Id="rId163" Type="http://schemas.openxmlformats.org/officeDocument/2006/relationships/image" Target="media/image107.wmf"/><Relationship Id="rId184" Type="http://schemas.openxmlformats.org/officeDocument/2006/relationships/image" Target="media/image119.wmf"/><Relationship Id="rId189" Type="http://schemas.openxmlformats.org/officeDocument/2006/relationships/oleObject" Target="embeddings/oleObject60.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34.wmf"/><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50.wmf"/><Relationship Id="rId116" Type="http://schemas.openxmlformats.org/officeDocument/2006/relationships/image" Target="media/image82.gif"/><Relationship Id="rId137" Type="http://schemas.openxmlformats.org/officeDocument/2006/relationships/oleObject" Target="embeddings/oleObject29.bin"/><Relationship Id="rId158" Type="http://schemas.openxmlformats.org/officeDocument/2006/relationships/oleObject" Target="embeddings/oleObject47.bin"/><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oleObject" Target="embeddings/oleObject8.bin"/><Relationship Id="rId83" Type="http://schemas.openxmlformats.org/officeDocument/2006/relationships/image" Target="media/image58.wmf"/><Relationship Id="rId88" Type="http://schemas.openxmlformats.org/officeDocument/2006/relationships/image" Target="media/image60.wmf"/><Relationship Id="rId111" Type="http://schemas.openxmlformats.org/officeDocument/2006/relationships/image" Target="media/image77.gif"/><Relationship Id="rId132" Type="http://schemas.openxmlformats.org/officeDocument/2006/relationships/image" Target="media/image98.gif"/><Relationship Id="rId153" Type="http://schemas.openxmlformats.org/officeDocument/2006/relationships/oleObject" Target="embeddings/oleObject42.bin"/><Relationship Id="rId174" Type="http://schemas.openxmlformats.org/officeDocument/2006/relationships/image" Target="media/image114.wmf"/><Relationship Id="rId179" Type="http://schemas.openxmlformats.org/officeDocument/2006/relationships/oleObject" Target="embeddings/oleObject55.bin"/><Relationship Id="rId195" Type="http://schemas.openxmlformats.org/officeDocument/2006/relationships/oleObject" Target="embeddings/oleObject63.bin"/><Relationship Id="rId209" Type="http://schemas.openxmlformats.org/officeDocument/2006/relationships/oleObject" Target="embeddings/oleObject70.bin"/><Relationship Id="rId190" Type="http://schemas.openxmlformats.org/officeDocument/2006/relationships/image" Target="media/image122.wmf"/><Relationship Id="rId204" Type="http://schemas.openxmlformats.org/officeDocument/2006/relationships/image" Target="media/image129.wmf"/><Relationship Id="rId220" Type="http://schemas.openxmlformats.org/officeDocument/2006/relationships/theme" Target="theme/theme1.xml"/><Relationship Id="rId15" Type="http://schemas.openxmlformats.org/officeDocument/2006/relationships/image" Target="media/image8.gif"/><Relationship Id="rId36" Type="http://schemas.openxmlformats.org/officeDocument/2006/relationships/image" Target="media/image29.gif"/><Relationship Id="rId57" Type="http://schemas.openxmlformats.org/officeDocument/2006/relationships/image" Target="media/image45.wmf"/><Relationship Id="rId106" Type="http://schemas.openxmlformats.org/officeDocument/2006/relationships/image" Target="media/image72.gif"/><Relationship Id="rId127" Type="http://schemas.openxmlformats.org/officeDocument/2006/relationships/image" Target="media/image93.gif"/><Relationship Id="rId10" Type="http://schemas.openxmlformats.org/officeDocument/2006/relationships/image" Target="media/image3.gif"/><Relationship Id="rId31" Type="http://schemas.openxmlformats.org/officeDocument/2006/relationships/image" Target="media/image24.gif"/><Relationship Id="rId52" Type="http://schemas.openxmlformats.org/officeDocument/2006/relationships/oleObject" Target="embeddings/oleObject3.bin"/><Relationship Id="rId73" Type="http://schemas.openxmlformats.org/officeDocument/2006/relationships/image" Target="media/image53.wmf"/><Relationship Id="rId78" Type="http://schemas.openxmlformats.org/officeDocument/2006/relationships/oleObject" Target="embeddings/oleObject16.bin"/><Relationship Id="rId94" Type="http://schemas.openxmlformats.org/officeDocument/2006/relationships/image" Target="media/image63.png"/><Relationship Id="rId99" Type="http://schemas.openxmlformats.org/officeDocument/2006/relationships/image" Target="media/image67.emf"/><Relationship Id="rId101" Type="http://schemas.openxmlformats.org/officeDocument/2006/relationships/image" Target="media/image68.emf"/><Relationship Id="rId122" Type="http://schemas.openxmlformats.org/officeDocument/2006/relationships/image" Target="media/image88.gif"/><Relationship Id="rId143" Type="http://schemas.openxmlformats.org/officeDocument/2006/relationships/oleObject" Target="embeddings/oleObject32.bin"/><Relationship Id="rId148" Type="http://schemas.openxmlformats.org/officeDocument/2006/relationships/oleObject" Target="embeddings/oleObject37.bin"/><Relationship Id="rId164" Type="http://schemas.openxmlformats.org/officeDocument/2006/relationships/oleObject" Target="embeddings/oleObject49.bin"/><Relationship Id="rId169" Type="http://schemas.openxmlformats.org/officeDocument/2006/relationships/oleObject" Target="embeddings/oleObject50.bin"/><Relationship Id="rId185"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17.wmf"/><Relationship Id="rId210" Type="http://schemas.openxmlformats.org/officeDocument/2006/relationships/image" Target="media/image132.wmf"/><Relationship Id="rId215" Type="http://schemas.openxmlformats.org/officeDocument/2006/relationships/oleObject" Target="embeddings/oleObject73.bin"/><Relationship Id="rId26" Type="http://schemas.openxmlformats.org/officeDocument/2006/relationships/image" Target="media/image19.gif"/><Relationship Id="rId47" Type="http://schemas.openxmlformats.org/officeDocument/2006/relationships/image" Target="media/image40.wmf"/><Relationship Id="rId68" Type="http://schemas.openxmlformats.org/officeDocument/2006/relationships/oleObject" Target="embeddings/oleObject11.bin"/><Relationship Id="rId89" Type="http://schemas.openxmlformats.org/officeDocument/2006/relationships/oleObject" Target="embeddings/oleObject21.bin"/><Relationship Id="rId112" Type="http://schemas.openxmlformats.org/officeDocument/2006/relationships/image" Target="media/image78.gif"/><Relationship Id="rId133" Type="http://schemas.openxmlformats.org/officeDocument/2006/relationships/image" Target="media/image99.wmf"/><Relationship Id="rId154" Type="http://schemas.openxmlformats.org/officeDocument/2006/relationships/oleObject" Target="embeddings/oleObject43.bin"/><Relationship Id="rId175" Type="http://schemas.openxmlformats.org/officeDocument/2006/relationships/oleObject" Target="embeddings/oleObject53.bin"/><Relationship Id="rId196" Type="http://schemas.openxmlformats.org/officeDocument/2006/relationships/image" Target="media/image125.wmf"/><Relationship Id="rId200" Type="http://schemas.openxmlformats.org/officeDocument/2006/relationships/image" Target="media/image127.wmf"/><Relationship Id="rId16" Type="http://schemas.openxmlformats.org/officeDocument/2006/relationships/image" Target="media/image9.gif"/><Relationship Id="rId37" Type="http://schemas.openxmlformats.org/officeDocument/2006/relationships/image" Target="media/image30.gif"/><Relationship Id="rId58" Type="http://schemas.openxmlformats.org/officeDocument/2006/relationships/oleObject" Target="embeddings/oleObject6.bin"/><Relationship Id="rId79" Type="http://schemas.openxmlformats.org/officeDocument/2006/relationships/image" Target="media/image56.wmf"/><Relationship Id="rId102" Type="http://schemas.openxmlformats.org/officeDocument/2006/relationships/oleObject" Target="embeddings/oleObject26.bin"/><Relationship Id="rId123" Type="http://schemas.openxmlformats.org/officeDocument/2006/relationships/image" Target="media/image89.gif"/><Relationship Id="rId144" Type="http://schemas.openxmlformats.org/officeDocument/2006/relationships/oleObject" Target="embeddings/oleObject3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D3A2E-1164-49BB-8DEC-A63AFC0A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58</Pages>
  <Words>13622</Words>
  <Characters>77647</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29</cp:revision>
  <cp:lastPrinted>2014-09-17T07:25:00Z</cp:lastPrinted>
  <dcterms:created xsi:type="dcterms:W3CDTF">2014-05-27T18:18:00Z</dcterms:created>
  <dcterms:modified xsi:type="dcterms:W3CDTF">2014-09-29T17:13:00Z</dcterms:modified>
</cp:coreProperties>
</file>