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6E" w:rsidRPr="0018186E" w:rsidRDefault="0018186E" w:rsidP="001818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186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8186E" w:rsidRPr="0018186E" w:rsidRDefault="0018186E" w:rsidP="0018186E">
      <w:pPr>
        <w:shd w:val="clear" w:color="auto" w:fill="D9DEE0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aps/>
          <w:color w:val="000000"/>
          <w:kern w:val="36"/>
          <w:sz w:val="39"/>
          <w:szCs w:val="39"/>
          <w:lang w:eastAsia="ru-RU"/>
        </w:rPr>
      </w:pPr>
      <w:r w:rsidRPr="0018186E">
        <w:rPr>
          <w:rFonts w:ascii="Helvetica" w:eastAsia="Times New Roman" w:hAnsi="Helvetica" w:cs="Helvetica"/>
          <w:b/>
          <w:bCs/>
          <w:caps/>
          <w:color w:val="000000"/>
          <w:kern w:val="36"/>
          <w:sz w:val="39"/>
          <w:szCs w:val="39"/>
          <w:lang w:eastAsia="ru-RU"/>
        </w:rPr>
        <w:t>ЗАВЕРШИЛСЯ ОСНОВНОЙ ЭТАП</w:t>
      </w:r>
      <w:r w:rsidRPr="0018186E">
        <w:rPr>
          <w:rFonts w:ascii="Helvetica" w:eastAsia="Times New Roman" w:hAnsi="Helvetica" w:cs="Helvetica"/>
          <w:b/>
          <w:bCs/>
          <w:caps/>
          <w:color w:val="C2622B"/>
          <w:kern w:val="36"/>
          <w:sz w:val="39"/>
          <w:lang w:eastAsia="ru-RU"/>
        </w:rPr>
        <w:t>ПЯТОГО СЕЗОНА ОЛИМПИАДЫ</w:t>
      </w:r>
    </w:p>
    <w:p w:rsidR="0018186E" w:rsidRPr="0018186E" w:rsidRDefault="0018186E" w:rsidP="0018186E">
      <w:pPr>
        <w:numPr>
          <w:ilvl w:val="0"/>
          <w:numId w:val="1"/>
        </w:numPr>
        <w:shd w:val="clear" w:color="auto" w:fill="D9DE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186E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Опубликованы </w:t>
      </w:r>
      <w:hyperlink r:id="rId5" w:history="1">
        <w:r w:rsidRPr="0018186E">
          <w:rPr>
            <w:rFonts w:ascii="Helvetica" w:eastAsia="Times New Roman" w:hAnsi="Helvetica" w:cs="Helvetica"/>
            <w:b/>
            <w:bCs/>
            <w:color w:val="000000"/>
            <w:sz w:val="27"/>
            <w:u w:val="single"/>
            <w:lang w:eastAsia="ru-RU"/>
          </w:rPr>
          <w:t>Итоговые результаты Общего зачета</w:t>
        </w:r>
      </w:hyperlink>
      <w:r w:rsidRPr="0018186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</w:p>
    <w:p w:rsidR="0018186E" w:rsidRPr="0018186E" w:rsidRDefault="0018186E" w:rsidP="0018186E">
      <w:pPr>
        <w:numPr>
          <w:ilvl w:val="0"/>
          <w:numId w:val="1"/>
        </w:numPr>
        <w:shd w:val="clear" w:color="auto" w:fill="D9DE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8186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Опубликованы </w:t>
      </w:r>
      <w:hyperlink r:id="rId6" w:history="1">
        <w:r w:rsidRPr="0018186E">
          <w:rPr>
            <w:rFonts w:ascii="Helvetica" w:eastAsia="Times New Roman" w:hAnsi="Helvetica" w:cs="Helvetica"/>
            <w:color w:val="000000"/>
            <w:sz w:val="27"/>
            <w:u w:val="single"/>
            <w:lang w:eastAsia="ru-RU"/>
          </w:rPr>
          <w:t>правила Призовой игры</w:t>
        </w:r>
      </w:hyperlink>
      <w:r w:rsidRPr="0018186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и </w:t>
      </w:r>
      <w:hyperlink r:id="rId7" w:history="1">
        <w:r w:rsidRPr="0018186E">
          <w:rPr>
            <w:rFonts w:ascii="Helvetica" w:eastAsia="Times New Roman" w:hAnsi="Helvetica" w:cs="Helvetica"/>
            <w:color w:val="000000"/>
            <w:sz w:val="27"/>
            <w:u w:val="single"/>
            <w:lang w:eastAsia="ru-RU"/>
          </w:rPr>
          <w:t>график регистрации</w:t>
        </w:r>
      </w:hyperlink>
      <w:r w:rsidRPr="0018186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</w:t>
      </w:r>
    </w:p>
    <w:p w:rsidR="0018186E" w:rsidRPr="0018186E" w:rsidRDefault="00406521" w:rsidP="0018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EE0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8" w:history="1">
        <w:r w:rsidR="0018186E" w:rsidRPr="0018186E">
          <w:rPr>
            <w:rFonts w:ascii="Helvetica" w:eastAsia="Times New Roman" w:hAnsi="Helvetica" w:cs="Helvetica"/>
            <w:color w:val="000000"/>
            <w:sz w:val="27"/>
            <w:u w:val="single"/>
            <w:lang w:eastAsia="ru-RU"/>
          </w:rPr>
          <w:t>подробнее </w:t>
        </w:r>
        <w:r w:rsidR="0018186E">
          <w:rPr>
            <w:rFonts w:ascii="Helvetica" w:eastAsia="Times New Roman" w:hAnsi="Helvetica" w:cs="Helvetica"/>
            <w:noProof/>
            <w:color w:val="000000"/>
            <w:sz w:val="27"/>
            <w:szCs w:val="27"/>
            <w:lang w:eastAsia="ru-RU"/>
          </w:rPr>
          <w:drawing>
            <wp:inline distT="0" distB="0" distL="0" distR="0">
              <wp:extent cx="185420" cy="148590"/>
              <wp:effectExtent l="19050" t="0" r="5080" b="0"/>
              <wp:docPr id="4" name="Рисунок 4" descr="https://museum.mosolymp.ru/images/arrow_white_right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museum.mosolymp.ru/images/arrow_white_right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42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8186E" w:rsidRPr="0018186E" w:rsidRDefault="0018186E" w:rsidP="0018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EE0"/>
        <w:spacing w:after="195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52021" cy="605481"/>
            <wp:effectExtent l="0" t="0" r="0" b="0"/>
            <wp:docPr id="5" name="Рисунок 5" descr="https://museum.mosolymp.ru/files/imagecache/ead9419056d067cd854b88badcde2d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seum.mosolymp.ru/files/imagecache/ead9419056d067cd854b88badcde2d8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34" cy="6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9"/>
      </w:tblGrid>
      <w:tr w:rsidR="0018186E" w:rsidRPr="0018186E" w:rsidTr="0018186E">
        <w:tc>
          <w:tcPr>
            <w:tcW w:w="13789" w:type="dxa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18186E" w:rsidRPr="0018186E" w:rsidRDefault="0018186E" w:rsidP="001818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C2622B"/>
                <w:kern w:val="36"/>
                <w:sz w:val="39"/>
                <w:szCs w:val="39"/>
                <w:lang w:eastAsia="ru-RU"/>
              </w:rPr>
            </w:pPr>
            <w:r w:rsidRPr="0018186E">
              <w:rPr>
                <w:rFonts w:ascii="Times New Roman" w:eastAsia="Times New Roman" w:hAnsi="Times New Roman" w:cs="Times New Roman"/>
                <w:b/>
                <w:bCs/>
                <w:caps/>
                <w:color w:val="C2622B"/>
                <w:kern w:val="36"/>
                <w:sz w:val="39"/>
                <w:szCs w:val="39"/>
                <w:lang w:eastAsia="ru-RU"/>
              </w:rPr>
              <w:t>МОЯ СТРАНИЦА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7470"/>
            </w:tblGrid>
            <w:tr w:rsidR="0018186E" w:rsidRPr="0018186E" w:rsidTr="0018186E">
              <w:trPr>
                <w:tblCellSpacing w:w="15" w:type="dxa"/>
              </w:trPr>
              <w:tc>
                <w:tcPr>
                  <w:tcW w:w="4620" w:type="dxa"/>
                  <w:vAlign w:val="center"/>
                  <w:hideMark/>
                </w:tcPr>
                <w:p w:rsidR="0018186E" w:rsidRPr="0018186E" w:rsidRDefault="0018186E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4325" cy="1903095"/>
                        <wp:effectExtent l="0" t="0" r="0" b="0"/>
                        <wp:docPr id="6" name="Рисунок 6" descr="https://museum.mosolymp.ru/files/imagecache/e977837de9e3b267078b1169b35614b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useum.mosolymp.ru/files/imagecache/e977837de9e3b267078b1169b35614b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25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432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Изменить</w:t>
                  </w:r>
                </w:p>
                <w:p w:rsidR="0018186E" w:rsidRPr="0018186E" w:rsidRDefault="0018186E" w:rsidP="0018186E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186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18186E" w:rsidRPr="0018186E" w:rsidRDefault="0018186E" w:rsidP="0018186E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18186E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  <w:tc>
                <w:tcPr>
                  <w:tcW w:w="7425" w:type="dxa"/>
                  <w:hideMark/>
                </w:tcPr>
                <w:tbl>
                  <w:tblPr>
                    <w:tblW w:w="5937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3"/>
                    <w:gridCol w:w="2694"/>
                  </w:tblGrid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eastAsia="ru-RU"/>
                          </w:rPr>
                          <w:t>Код участника: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5"/>
                            <w:szCs w:val="35"/>
                            <w:lang w:eastAsia="ru-RU"/>
                          </w:rPr>
                          <w:t>1280089</w:t>
                        </w:r>
                      </w:p>
                    </w:tc>
                  </w:tr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Никнейм</w:t>
                        </w:r>
                        <w:proofErr w:type="spellEnd"/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</w:pPr>
                        <w:hyperlink r:id="rId13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3"/>
                              <w:u w:val="single"/>
                              <w:lang w:eastAsia="ru-RU"/>
                            </w:rPr>
                            <w:t>Изменить</w:t>
                          </w:r>
                        </w:hyperlink>
                      </w:p>
                    </w:tc>
                  </w:tr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Школа: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  <w:t xml:space="preserve">ГБПОУ КС № 54 имени </w:t>
                        </w:r>
                        <w:proofErr w:type="spellStart"/>
                        <w:r w:rsidRPr="0018186E"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  <w:t>П.М.Вострухина</w:t>
                        </w:r>
                        <w:proofErr w:type="spellEnd"/>
                      </w:p>
                    </w:tc>
                  </w:tr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Возрастная категория: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  <w:t>10-11 классы</w:t>
                        </w:r>
                      </w:p>
                    </w:tc>
                  </w:tr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Количество школьников в команде: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18186E" w:rsidRPr="0018186E" w:rsidTr="00E401E9">
                    <w:tc>
                      <w:tcPr>
                        <w:tcW w:w="3243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Тип зачета:</w:t>
                        </w:r>
                      </w:p>
                    </w:tc>
                    <w:tc>
                      <w:tcPr>
                        <w:tcW w:w="2694" w:type="dxa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31"/>
                            <w:szCs w:val="31"/>
                            <w:lang w:eastAsia="ru-RU"/>
                          </w:rPr>
                          <w:t>Командный</w:t>
                        </w:r>
                      </w:p>
                    </w:tc>
                  </w:tr>
                  <w:tr w:rsidR="0018186E" w:rsidRPr="0018186E" w:rsidTr="00E401E9">
                    <w:tc>
                      <w:tcPr>
                        <w:tcW w:w="5937" w:type="dxa"/>
                        <w:gridSpan w:val="2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Вводный тур пройден </w:t>
                        </w:r>
                        <w:r w:rsidRPr="0018186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hyperlink r:id="rId14" w:history="1">
                          <w:r w:rsidRPr="0018186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7"/>
                              <w:u w:val="single"/>
                              <w:lang w:eastAsia="ru-RU"/>
                            </w:rPr>
                            <w:t>Редактировать данные</w:t>
                          </w:r>
                        </w:hyperlink>
                      </w:p>
                    </w:tc>
                  </w:tr>
                </w:tbl>
                <w:p w:rsidR="0018186E" w:rsidRPr="0018186E" w:rsidRDefault="0018186E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186E" w:rsidRPr="0018186E" w:rsidRDefault="0018186E" w:rsidP="0018186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C2622B"/>
                <w:kern w:val="36"/>
                <w:sz w:val="39"/>
                <w:szCs w:val="39"/>
                <w:lang w:eastAsia="ru-RU"/>
              </w:rPr>
            </w:pPr>
            <w:bookmarkStart w:id="1" w:name="list"/>
            <w:bookmarkEnd w:id="1"/>
            <w:r w:rsidRPr="0018186E">
              <w:rPr>
                <w:rFonts w:ascii="Times New Roman" w:eastAsia="Times New Roman" w:hAnsi="Times New Roman" w:cs="Times New Roman"/>
                <w:b/>
                <w:bCs/>
                <w:color w:val="C2622B"/>
                <w:kern w:val="36"/>
                <w:sz w:val="39"/>
                <w:szCs w:val="39"/>
                <w:lang w:eastAsia="ru-RU"/>
              </w:rPr>
              <w:t>Мои результаты 2017/2018 учебный год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1301"/>
              <w:gridCol w:w="867"/>
            </w:tblGrid>
            <w:tr w:rsidR="0018186E" w:rsidRPr="0018186E" w:rsidTr="0018186E">
              <w:trPr>
                <w:tblCellSpacing w:w="15" w:type="dxa"/>
              </w:trPr>
              <w:tc>
                <w:tcPr>
                  <w:tcW w:w="2664" w:type="dxa"/>
                  <w:vAlign w:val="center"/>
                  <w:hideMark/>
                </w:tcPr>
                <w:p w:rsidR="0018186E" w:rsidRPr="0018186E" w:rsidRDefault="0018186E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прошлых лет:</w:t>
                  </w:r>
                </w:p>
              </w:tc>
              <w:tc>
                <w:tcPr>
                  <w:tcW w:w="1271" w:type="dxa"/>
                  <w:vAlign w:val="center"/>
                  <w:hideMark/>
                </w:tcPr>
                <w:p w:rsidR="0018186E" w:rsidRPr="0018186E" w:rsidRDefault="00406521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18186E" w:rsidRPr="0018186E">
                      <w:rPr>
                        <w:rFonts w:ascii="Times New Roman" w:eastAsia="Times New Roman" w:hAnsi="Times New Roman" w:cs="Times New Roman"/>
                        <w:color w:val="C2622B"/>
                        <w:sz w:val="29"/>
                        <w:u w:val="single"/>
                        <w:lang w:eastAsia="ru-RU"/>
                      </w:rPr>
                      <w:t>2017/2018</w:t>
                    </w:r>
                  </w:hyperlink>
                </w:p>
              </w:tc>
              <w:tc>
                <w:tcPr>
                  <w:tcW w:w="822" w:type="dxa"/>
                  <w:vAlign w:val="center"/>
                  <w:hideMark/>
                </w:tcPr>
                <w:p w:rsidR="0018186E" w:rsidRPr="0018186E" w:rsidRDefault="00406521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18186E" w:rsidRPr="0018186E">
                      <w:rPr>
                        <w:rFonts w:ascii="Times New Roman" w:eastAsia="Times New Roman" w:hAnsi="Times New Roman" w:cs="Times New Roman"/>
                        <w:color w:val="C2622B"/>
                        <w:sz w:val="29"/>
                        <w:u w:val="single"/>
                        <w:lang w:eastAsia="ru-RU"/>
                      </w:rPr>
                      <w:t>Архив</w:t>
                    </w:r>
                  </w:hyperlink>
                </w:p>
              </w:tc>
            </w:tr>
          </w:tbl>
          <w:p w:rsidR="0018186E" w:rsidRPr="0018186E" w:rsidRDefault="0018186E" w:rsidP="001818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7"/>
              <w:gridCol w:w="1359"/>
            </w:tblGrid>
            <w:tr w:rsidR="0018186E" w:rsidRPr="0018186E" w:rsidTr="0018186E">
              <w:trPr>
                <w:tblCellSpacing w:w="15" w:type="dxa"/>
              </w:trPr>
              <w:tc>
                <w:tcPr>
                  <w:tcW w:w="12356" w:type="dxa"/>
                  <w:gridSpan w:val="2"/>
                  <w:vAlign w:val="center"/>
                  <w:hideMark/>
                </w:tcPr>
                <w:p w:rsidR="0018186E" w:rsidRPr="0018186E" w:rsidRDefault="0018186E" w:rsidP="00FC3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 посетили:</w:t>
                  </w:r>
                </w:p>
                <w:tbl>
                  <w:tblPr>
                    <w:tblW w:w="6929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  <w:gridCol w:w="2305"/>
                    <w:gridCol w:w="2312"/>
                  </w:tblGrid>
                  <w:tr w:rsidR="0018186E" w:rsidRPr="0018186E" w:rsidTr="0018186E">
                    <w:trPr>
                      <w:trHeight w:val="176"/>
                      <w:tblCellSpacing w:w="15" w:type="dxa"/>
                    </w:trPr>
                    <w:tc>
                      <w:tcPr>
                        <w:tcW w:w="2267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Музеи</w:t>
                        </w:r>
                      </w:p>
                    </w:tc>
                    <w:tc>
                      <w:tcPr>
                        <w:tcW w:w="2275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Усадьбы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Парки</w:t>
                        </w:r>
                      </w:p>
                    </w:tc>
                  </w:tr>
                  <w:tr w:rsidR="0018186E" w:rsidRPr="0018186E" w:rsidTr="0018186E">
                    <w:trPr>
                      <w:trHeight w:val="209"/>
                      <w:tblCellSpacing w:w="15" w:type="dxa"/>
                    </w:trPr>
                    <w:tc>
                      <w:tcPr>
                        <w:tcW w:w="2267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275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267" w:type="dxa"/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before="195" w:after="19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86E" w:rsidRPr="0018186E" w:rsidRDefault="0018186E" w:rsidP="0018186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Считаются те музеи, для которых есть результаты очного тура.</w:t>
                  </w:r>
                </w:p>
              </w:tc>
            </w:tr>
            <w:tr w:rsidR="0018186E" w:rsidRPr="0018186E" w:rsidTr="0018186E">
              <w:trPr>
                <w:gridAfter w:val="1"/>
                <w:wAfter w:w="1314" w:type="dxa"/>
                <w:tblCellSpacing w:w="15" w:type="dxa"/>
              </w:trPr>
              <w:tc>
                <w:tcPr>
                  <w:tcW w:w="11012" w:type="dxa"/>
                  <w:vAlign w:val="center"/>
                  <w:hideMark/>
                </w:tcPr>
                <w:p w:rsidR="0018186E" w:rsidRPr="0018186E" w:rsidRDefault="0018186E" w:rsidP="00181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2E05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Сумма в общем зачете:</w:t>
                  </w:r>
                  <w:r w:rsidRPr="00B72E05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 484</w:t>
                  </w:r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в музее было менее половины членов команды, то результаты посещения музея будут обнулены. Просим соблюдать </w:t>
                  </w:r>
                  <w:hyperlink r:id="rId17" w:history="1">
                    <w:r w:rsidRPr="0018186E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правила Олимпиады</w:t>
                    </w:r>
                  </w:hyperlink>
                  <w:r w:rsidRPr="00181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8186E" w:rsidRPr="0018186E" w:rsidTr="0018186E">
              <w:trPr>
                <w:gridAfter w:val="1"/>
                <w:wAfter w:w="1314" w:type="dxa"/>
                <w:tblCellSpacing w:w="15" w:type="dxa"/>
              </w:trPr>
              <w:tc>
                <w:tcPr>
                  <w:tcW w:w="11012" w:type="dxa"/>
                  <w:vAlign w:val="center"/>
                  <w:hideMark/>
                </w:tcPr>
                <w:p w:rsidR="0018186E" w:rsidRPr="0018186E" w:rsidRDefault="0018186E" w:rsidP="00181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72E0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Поздравляем! Вы стали победителем Олимпиады!</w:t>
                  </w:r>
                  <w:r w:rsidRPr="0018186E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  <w:t>Информация про </w:t>
                  </w:r>
                  <w:hyperlink r:id="rId18" w:history="1">
                    <w:r w:rsidRPr="0018186E">
                      <w:rPr>
                        <w:rFonts w:ascii="Times New Roman" w:eastAsia="Times New Roman" w:hAnsi="Times New Roman" w:cs="Times New Roman"/>
                        <w:color w:val="000000"/>
                        <w:sz w:val="23"/>
                        <w:u w:val="single"/>
                        <w:lang w:eastAsia="ru-RU"/>
                      </w:rPr>
                      <w:t>призовую игру</w:t>
                    </w:r>
                  </w:hyperlink>
                </w:p>
              </w:tc>
            </w:tr>
            <w:tr w:rsidR="0018186E" w:rsidRPr="0018186E" w:rsidTr="0018186E">
              <w:trPr>
                <w:gridAfter w:val="1"/>
                <w:wAfter w:w="1314" w:type="dxa"/>
                <w:tblCellSpacing w:w="15" w:type="dxa"/>
              </w:trPr>
              <w:tc>
                <w:tcPr>
                  <w:tcW w:w="11012" w:type="dxa"/>
                  <w:vAlign w:val="center"/>
                  <w:hideMark/>
                </w:tcPr>
                <w:p w:rsidR="0018186E" w:rsidRPr="0018186E" w:rsidRDefault="0018186E" w:rsidP="0018186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  <w:lastRenderedPageBreak/>
                    <w:t>Мои результаты</w:t>
                  </w:r>
                </w:p>
                <w:p w:rsidR="0018186E" w:rsidRPr="0018186E" w:rsidRDefault="0018186E" w:rsidP="0018186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  <w:t>Результаты по музеям</w:t>
                  </w:r>
                </w:p>
                <w:tbl>
                  <w:tblPr>
                    <w:tblW w:w="10478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9"/>
                    <w:gridCol w:w="1473"/>
                    <w:gridCol w:w="1300"/>
                    <w:gridCol w:w="1054"/>
                    <w:gridCol w:w="1276"/>
                    <w:gridCol w:w="1134"/>
                    <w:gridCol w:w="1602"/>
                  </w:tblGrid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Музей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Заочный тур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Очный тур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Коэффициент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баллы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Комментарий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Государственный музей Востока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0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Дом Гоголя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1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Зоологический музей МГУ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2" w:history="1">
                          <w:proofErr w:type="spellStart"/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Булгаковский</w:t>
                          </w:r>
                          <w:proofErr w:type="spellEnd"/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Дом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рассмотрении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3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Галерея А. Шилова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4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Сад имени Баумана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5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Музей Серебряного века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6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Музей-квартира А.М. Васнецова</w:t>
                          </w:r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7" w:history="1"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Галерея </w:t>
                          </w:r>
                          <w:proofErr w:type="spellStart"/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ЭйнштейниУм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8186E" w:rsidRPr="0018186E" w:rsidTr="0018186E">
                    <w:tc>
                      <w:tcPr>
                        <w:tcW w:w="2639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406521" w:rsidP="0018186E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hyperlink r:id="rId28" w:history="1">
                          <w:proofErr w:type="spellStart"/>
                          <w:r w:rsidR="0018186E" w:rsidRPr="001818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Москвариум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принято</w:t>
                        </w:r>
                      </w:p>
                    </w:tc>
                    <w:tc>
                      <w:tcPr>
                        <w:tcW w:w="1602" w:type="dxa"/>
                        <w:tcBorders>
                          <w:top w:val="single" w:sz="8" w:space="0" w:color="C2622B"/>
                          <w:left w:val="single" w:sz="8" w:space="0" w:color="C2622B"/>
                          <w:bottom w:val="single" w:sz="8" w:space="0" w:color="C2622B"/>
                          <w:right w:val="single" w:sz="8" w:space="0" w:color="C2622B"/>
                        </w:tcBorders>
                        <w:shd w:val="clear" w:color="auto" w:fill="EDD4C3"/>
                        <w:tcMar>
                          <w:top w:w="97" w:type="dxa"/>
                          <w:left w:w="97" w:type="dxa"/>
                          <w:bottom w:w="97" w:type="dxa"/>
                          <w:right w:w="97" w:type="dxa"/>
                        </w:tcMar>
                        <w:vAlign w:val="center"/>
                        <w:hideMark/>
                      </w:tcPr>
                      <w:p w:rsidR="0018186E" w:rsidRPr="0018186E" w:rsidRDefault="0018186E" w:rsidP="001818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18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8186E" w:rsidRPr="0018186E" w:rsidRDefault="0018186E" w:rsidP="0018186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</w:pPr>
                  <w:r w:rsidRPr="0018186E">
                    <w:rPr>
                      <w:rFonts w:ascii="Times New Roman" w:eastAsia="Times New Roman" w:hAnsi="Times New Roman" w:cs="Times New Roman"/>
                      <w:b/>
                      <w:bCs/>
                      <w:color w:val="C2622B"/>
                      <w:sz w:val="36"/>
                      <w:szCs w:val="36"/>
                      <w:lang w:eastAsia="ru-RU"/>
                    </w:rPr>
                    <w:t>Результаты по конкурсам</w:t>
                  </w:r>
                </w:p>
              </w:tc>
            </w:tr>
          </w:tbl>
          <w:p w:rsidR="0018186E" w:rsidRPr="0018186E" w:rsidRDefault="0018186E" w:rsidP="0018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86E" w:rsidRPr="0018186E" w:rsidRDefault="0018186E" w:rsidP="0018186E">
      <w:pPr>
        <w:tabs>
          <w:tab w:val="left" w:pos="1362"/>
        </w:tabs>
      </w:pPr>
    </w:p>
    <w:sectPr w:rsidR="0018186E" w:rsidRPr="0018186E" w:rsidSect="00A40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495"/>
    <w:multiLevelType w:val="multilevel"/>
    <w:tmpl w:val="BB5E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7F1"/>
    <w:rsid w:val="00092767"/>
    <w:rsid w:val="0018186E"/>
    <w:rsid w:val="002106FF"/>
    <w:rsid w:val="00406521"/>
    <w:rsid w:val="009B2053"/>
    <w:rsid w:val="00A407F1"/>
    <w:rsid w:val="00B72E05"/>
    <w:rsid w:val="00E401E9"/>
    <w:rsid w:val="00FC3694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E81-44DD-4803-8E2E-29B53D5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53"/>
  </w:style>
  <w:style w:type="paragraph" w:styleId="1">
    <w:name w:val="heading 1"/>
    <w:basedOn w:val="a"/>
    <w:link w:val="10"/>
    <w:uiPriority w:val="9"/>
    <w:qFormat/>
    <w:rsid w:val="0018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81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1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18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18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818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8186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elcome">
    <w:name w:val="welcome"/>
    <w:basedOn w:val="a0"/>
    <w:rsid w:val="0018186E"/>
  </w:style>
  <w:style w:type="character" w:styleId="a5">
    <w:name w:val="Hyperlink"/>
    <w:basedOn w:val="a0"/>
    <w:uiPriority w:val="99"/>
    <w:semiHidden/>
    <w:unhideWhenUsed/>
    <w:rsid w:val="0018186E"/>
    <w:rPr>
      <w:color w:val="0000FF"/>
      <w:u w:val="single"/>
    </w:rPr>
  </w:style>
  <w:style w:type="character" w:customStyle="1" w:styleId="orange">
    <w:name w:val="orange"/>
    <w:basedOn w:val="a0"/>
    <w:rsid w:val="0018186E"/>
  </w:style>
  <w:style w:type="character" w:styleId="a6">
    <w:name w:val="Strong"/>
    <w:basedOn w:val="a0"/>
    <w:uiPriority w:val="22"/>
    <w:qFormat/>
    <w:rsid w:val="0018186E"/>
    <w:rPr>
      <w:b/>
      <w:bCs/>
    </w:rPr>
  </w:style>
  <w:style w:type="paragraph" w:styleId="a7">
    <w:name w:val="Normal (Web)"/>
    <w:basedOn w:val="a"/>
    <w:uiPriority w:val="99"/>
    <w:unhideWhenUsed/>
    <w:rsid w:val="0018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81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6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31" w:color="C2622B"/>
          </w:divBdr>
          <w:divsChild>
            <w:div w:id="599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88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.mosolymp.ru/news/875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museum.mosolymp.ru/2tur" TargetMode="External"/><Relationship Id="rId26" Type="http://schemas.openxmlformats.org/officeDocument/2006/relationships/hyperlink" Target="https://museum.mosolymp.ru/museums/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eum.mosolymp.ru/museums/32" TargetMode="External"/><Relationship Id="rId7" Type="http://schemas.openxmlformats.org/officeDocument/2006/relationships/hyperlink" Target="https://museum.mosolymp.ru/news/881" TargetMode="External"/><Relationship Id="rId12" Type="http://schemas.microsoft.com/office/2007/relationships/hdphoto" Target="media/hdphoto1.wdp"/><Relationship Id="rId17" Type="http://schemas.openxmlformats.org/officeDocument/2006/relationships/hyperlink" Target="https://museum.mosolymp.ru/rules" TargetMode="External"/><Relationship Id="rId25" Type="http://schemas.openxmlformats.org/officeDocument/2006/relationships/hyperlink" Target="https://museum.mosolymp.ru/museums/1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seum.mosolymp.ru/mypage?part=myresults&amp;year=archive" TargetMode="External"/><Relationship Id="rId20" Type="http://schemas.openxmlformats.org/officeDocument/2006/relationships/hyperlink" Target="https://museum.mosolymp.ru/museums/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seum.mosolymp.ru/2017-2018/2tur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museum.mosolymp.ru/museums/125" TargetMode="External"/><Relationship Id="rId5" Type="http://schemas.openxmlformats.org/officeDocument/2006/relationships/hyperlink" Target="https://museum.mosolymp.ru/results_2017" TargetMode="External"/><Relationship Id="rId15" Type="http://schemas.openxmlformats.org/officeDocument/2006/relationships/hyperlink" Target="https://museum.mosolymp.ru/mypage?part=myresults&amp;year=2017" TargetMode="External"/><Relationship Id="rId23" Type="http://schemas.openxmlformats.org/officeDocument/2006/relationships/hyperlink" Target="https://museum.mosolymp.ru/museums/123" TargetMode="External"/><Relationship Id="rId28" Type="http://schemas.openxmlformats.org/officeDocument/2006/relationships/hyperlink" Target="https://museum.mosolymp.ru/museums/365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useum.mosolymp.ru/museums/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g.olimpiada.ru/register/museum-olympiad-2017-2018/questionnaire" TargetMode="External"/><Relationship Id="rId22" Type="http://schemas.openxmlformats.org/officeDocument/2006/relationships/hyperlink" Target="https://museum.mosolymp.ru/museums/40" TargetMode="External"/><Relationship Id="rId27" Type="http://schemas.openxmlformats.org/officeDocument/2006/relationships/hyperlink" Target="https://museum.mosolymp.ru/museums/3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6</cp:revision>
  <dcterms:created xsi:type="dcterms:W3CDTF">2018-04-17T10:04:00Z</dcterms:created>
  <dcterms:modified xsi:type="dcterms:W3CDTF">2018-04-22T18:20:00Z</dcterms:modified>
</cp:coreProperties>
</file>