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1A" w:rsidRDefault="0043341A" w:rsidP="0043341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43341A" w:rsidRDefault="0043341A" w:rsidP="0043341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 города Москвы</w:t>
      </w:r>
    </w:p>
    <w:p w:rsidR="0043341A" w:rsidRDefault="0043341A" w:rsidP="0043341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П. М. Вострухина</w:t>
      </w:r>
    </w:p>
    <w:p w:rsidR="0043341A" w:rsidRDefault="0043341A" w:rsidP="0043341A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ПРОФЕССИОНАЛЬНОГО МОДУЛЯ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ПМ.01 Ведение технологического процесса на установках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категории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0"/>
          <w:szCs w:val="20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профессии: 240101.03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Оператор нефтепереработки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777056" w:rsidP="0043341A">
      <w:pPr>
        <w:jc w:val="center"/>
        <w:rPr>
          <w:b/>
        </w:rPr>
      </w:pPr>
      <w:r>
        <w:rPr>
          <w:b/>
        </w:rPr>
        <w:t>Москва, 2013</w:t>
      </w:r>
    </w:p>
    <w:p w:rsidR="0043341A" w:rsidRDefault="0043341A" w:rsidP="0043341A">
      <w:pPr>
        <w:rPr>
          <w:b/>
        </w:rPr>
        <w:sectPr w:rsidR="0043341A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proofErr w:type="gramStart"/>
      <w:r>
        <w:lastRenderedPageBreak/>
        <w:t>Одобрена</w:t>
      </w:r>
      <w:proofErr w:type="gramEnd"/>
      <w:r>
        <w:t xml:space="preserve">                                                    Разработана на основе Федерального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t>Предметной цикловой                              Государственного образовательного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комиссией “Химия и экология”              стандарта начального профессионального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t>________________И. Л. Липская            образования по профессии 240101.03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Оператор нефтепереработки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№____                                            Заместитель директора по </w:t>
      </w:r>
      <w:proofErr w:type="gramStart"/>
      <w:r>
        <w:t>учебной</w:t>
      </w:r>
      <w:proofErr w:type="gramEnd"/>
    </w:p>
    <w:p w:rsidR="0043341A" w:rsidRDefault="00777056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от “____” _____________2013</w:t>
      </w:r>
      <w:r w:rsidR="0043341A">
        <w:t xml:space="preserve"> г.                     (учебно-методической) работе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                                                     _________________  _______________</w:t>
      </w:r>
    </w:p>
    <w:p w:rsidR="00777056" w:rsidRDefault="00777056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7056" w:rsidRDefault="00777056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               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Разработчик: И. Л. Липская, преподаватель спецдисциплин ГБОУ СПО Колледж автоматизации и радиоэлектроники № 27 имени П. М. Вострухина 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Рецензент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Рецензент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41A" w:rsidRDefault="0043341A" w:rsidP="0043341A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43341A" w:rsidRDefault="0043341A" w:rsidP="0043341A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7056" w:rsidRDefault="00777056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7056" w:rsidRDefault="00777056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84300" w:rsidRDefault="00384300" w:rsidP="00433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3341A" w:rsidRDefault="0043341A" w:rsidP="00433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lastRenderedPageBreak/>
        <w:t>СОДЕРЖАНИЕ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9640"/>
      </w:tblGrid>
      <w:tr w:rsidR="0043341A" w:rsidTr="0043341A">
        <w:tc>
          <w:tcPr>
            <w:tcW w:w="9640" w:type="dxa"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1.Паспорт рабочей программы профессионального модуля…………..............4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43341A" w:rsidTr="0043341A">
        <w:tc>
          <w:tcPr>
            <w:tcW w:w="9640" w:type="dxa"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2.Результаты освоения профессионального модуля……………………………6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43341A" w:rsidTr="0043341A">
        <w:tc>
          <w:tcPr>
            <w:tcW w:w="9640" w:type="dxa"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3.Структура и содержание профессионального модуля………………………..7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43341A" w:rsidTr="0043341A">
        <w:tc>
          <w:tcPr>
            <w:tcW w:w="9640" w:type="dxa"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4.Условия реализации программы профессионального модуля………………20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43341A" w:rsidTr="0043341A">
        <w:tc>
          <w:tcPr>
            <w:tcW w:w="9640" w:type="dxa"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и оценка результатов освоения профессионального модуля……23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41A" w:rsidRDefault="0043341A" w:rsidP="0043341A">
      <w:pPr>
        <w:rPr>
          <w:sz w:val="28"/>
          <w:szCs w:val="28"/>
        </w:rPr>
        <w:sectPr w:rsidR="0043341A">
          <w:pgSz w:w="11906" w:h="16838"/>
          <w:pgMar w:top="1134" w:right="850" w:bottom="1134" w:left="1701" w:header="708" w:footer="708" w:gutter="0"/>
          <w:cols w:space="720"/>
        </w:sect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3341A" w:rsidRDefault="0043341A" w:rsidP="0043341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Ведение технологического процесса на установках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категории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43341A" w:rsidRDefault="0043341A" w:rsidP="0043341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Рабочая программа профессионального модуля – является частью примерной основной профессиональной образовательной программы соответствии с ФГОС по профессии НПО  </w:t>
      </w:r>
      <w:r>
        <w:rPr>
          <w:b/>
          <w:sz w:val="28"/>
          <w:szCs w:val="28"/>
        </w:rPr>
        <w:t xml:space="preserve">240101.03 Оператор нефтепереработки </w:t>
      </w:r>
      <w:r>
        <w:rPr>
          <w:sz w:val="28"/>
          <w:szCs w:val="28"/>
        </w:rPr>
        <w:t>(базовой подготовки) в части освоения основного вида профессиональной деятельности (ВПД):</w:t>
      </w:r>
      <w:proofErr w:type="gramEnd"/>
      <w:r>
        <w:rPr>
          <w:b/>
          <w:sz w:val="28"/>
          <w:szCs w:val="28"/>
        </w:rPr>
        <w:t xml:space="preserve"> Ведение технологического процесса на установках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категории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соответствующих профессиональных компетенций (ПК):</w:t>
      </w:r>
    </w:p>
    <w:p w:rsidR="0043341A" w:rsidRDefault="0043341A" w:rsidP="0043341A">
      <w:pPr>
        <w:pStyle w:val="af6"/>
        <w:widowControl w:val="0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Контролировать и регулировать технологический режим с использованием средств автоматизации и результатов анализов.</w:t>
      </w:r>
    </w:p>
    <w:p w:rsidR="0043341A" w:rsidRDefault="0043341A" w:rsidP="0043341A">
      <w:pPr>
        <w:pStyle w:val="af6"/>
        <w:widowControl w:val="0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Контролировать качество и расход сырья, продукции, реагентов, катализаторов, топливно-энергетических ресурсов.</w:t>
      </w:r>
    </w:p>
    <w:p w:rsidR="0043341A" w:rsidRDefault="0043341A" w:rsidP="0043341A">
      <w:pPr>
        <w:pStyle w:val="af6"/>
        <w:widowControl w:val="0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Анализировать причины возникновения производственных инцидентов, принимать меры по их устранению и предупреждению.</w:t>
      </w:r>
    </w:p>
    <w:p w:rsidR="0043341A" w:rsidRDefault="0043341A" w:rsidP="0043341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(в рамках повышения квалификации и переподготовки) и профессиональной подготовке работников в области нефтепереработки и нефтехимии при наличии среднего (полного) общего образования, а также в СПО для получения рабочей профессии. Опыт работы не требуется.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ведения технологического процесса переработки нефти, нефтепродуктов, газа, сланца и угля в соответствии с установленным режимом; 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параметров технологического процесса подачи сырья, реагентов, топлива, газа, воды, электроэнергии на обслуживаемом участке;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и устранения производственных инцидентов;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соблюдение параметров технологического процесса;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качества сырья, полуфабрикатов и готовой продукции по показаниям КИП и результатам анализа;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отбирать пробы на анализ и проводить анализы;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розлив, затаривание и транспортировку готовой продукции на склад;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правила пожарной и электрической безопасности;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причины нарушения технологического процесса и разрабатывать меры по их предупреждению и ликвидации;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образующимися на производстве продукции отходами, сточными водами, выбросами в атмосферу, методами утилизации и переработки;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выполнение требований охраны труда, промышленной и пожарной безопасности при эксплуатации производственного объекта;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оценивать состояние техники безопасности, экологии и окружающей среды на производственном объекте;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вести учёт расхода сырья, реагентов, количества вырабатываемой продукции, энергоресурсов;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вести отчётно-техническую документацию;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основные закономерности химико-технологических процессов;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параметры процессов, правила их измерения;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виды брака, причины его появления и способы устранения;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факторы, влияющие на ход технологического процесса;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предупреждения и устранения производственных инцидентов;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систему противоаварийной защиты;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безопасной эксплуатации производства;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устройство и принцип действия средств автоматизации;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схемы технологических процессов и правила пользования ими;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промышленную экологию;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охрану труда;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метрологический контроль;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отбор проб;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методы физического, физико-химического, химического анализов;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стандарты, предъявляемые к качеству сырья и готовой продукции;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правила оформления технической документации;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>
        <w:rPr>
          <w:color w:val="FF0000"/>
          <w:sz w:val="28"/>
          <w:szCs w:val="28"/>
        </w:rPr>
        <w:t>640</w:t>
      </w:r>
      <w:r>
        <w:rPr>
          <w:sz w:val="28"/>
          <w:szCs w:val="28"/>
        </w:rPr>
        <w:t xml:space="preserve"> час</w:t>
      </w:r>
      <w:r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, в том числе: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– </w:t>
      </w:r>
      <w:r>
        <w:rPr>
          <w:color w:val="FF0000"/>
          <w:sz w:val="28"/>
          <w:szCs w:val="28"/>
        </w:rPr>
        <w:t>292 часа</w:t>
      </w:r>
      <w:r>
        <w:rPr>
          <w:sz w:val="28"/>
          <w:szCs w:val="28"/>
        </w:rPr>
        <w:t>, включая: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color w:val="FF0000"/>
          <w:sz w:val="28"/>
          <w:szCs w:val="28"/>
        </w:rPr>
        <w:t>201 часа</w:t>
      </w:r>
      <w:r>
        <w:rPr>
          <w:sz w:val="28"/>
          <w:szCs w:val="28"/>
        </w:rPr>
        <w:t>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91</w:t>
      </w:r>
      <w:r>
        <w:rPr>
          <w:sz w:val="28"/>
          <w:szCs w:val="28"/>
        </w:rPr>
        <w:t xml:space="preserve"> час;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учебной и производственной практики – 360 часов,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учебной практики 108 часов;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(по профилю специальности) 252 часа.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aps/>
          <w:sz w:val="28"/>
          <w:szCs w:val="28"/>
          <w:lang w:val="ru-RU"/>
        </w:rPr>
      </w:pP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2. результаты освоения  ПРОФЕССИОНАЛЬНОГО МОДУЛЯ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16"/>
          <w:szCs w:val="16"/>
        </w:rPr>
      </w:pPr>
    </w:p>
    <w:p w:rsidR="0043341A" w:rsidRDefault="0043341A" w:rsidP="0043341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 xml:space="preserve">Ведение технологического процесса на установках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категории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3341A" w:rsidTr="0043341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3341A" w:rsidTr="0043341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и регулировать технологический режим с использованием средств автоматизации и результатов анализов.</w:t>
            </w:r>
          </w:p>
        </w:tc>
      </w:tr>
      <w:tr w:rsidR="0043341A" w:rsidTr="004334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качество и расход сырья, продукции, реагентов, катализаторов, топливно-энергетических ресурсов.</w:t>
            </w:r>
          </w:p>
        </w:tc>
      </w:tr>
      <w:tr w:rsidR="0043341A" w:rsidTr="004334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причины возникновения производственных инцидентов, принимать меры по их устранению и предупреждению.</w:t>
            </w:r>
          </w:p>
        </w:tc>
      </w:tr>
      <w:tr w:rsidR="0043341A" w:rsidTr="004334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    профессии, проявлять к ней устойчивый интерес.</w:t>
            </w:r>
          </w:p>
        </w:tc>
      </w:tr>
      <w:tr w:rsidR="0043341A" w:rsidTr="004334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43341A" w:rsidTr="004334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3341A" w:rsidTr="004334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3341A" w:rsidTr="004334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43341A" w:rsidTr="004334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3341A" w:rsidTr="004334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widowControl w:val="0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43341A" w:rsidRDefault="0043341A" w:rsidP="0043341A">
      <w:pPr>
        <w:rPr>
          <w:i/>
        </w:rPr>
        <w:sectPr w:rsidR="0043341A">
          <w:pgSz w:w="11907" w:h="16840"/>
          <w:pgMar w:top="1134" w:right="851" w:bottom="992" w:left="1418" w:header="709" w:footer="709" w:gutter="0"/>
          <w:cols w:space="720"/>
        </w:sectPr>
      </w:pPr>
    </w:p>
    <w:p w:rsidR="0043341A" w:rsidRDefault="0043341A" w:rsidP="0043341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43341A" w:rsidRDefault="0043341A" w:rsidP="0043341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022"/>
        <w:gridCol w:w="3578"/>
        <w:gridCol w:w="1699"/>
        <w:gridCol w:w="914"/>
        <w:gridCol w:w="1676"/>
        <w:gridCol w:w="1858"/>
        <w:gridCol w:w="1201"/>
        <w:gridCol w:w="1986"/>
      </w:tblGrid>
      <w:tr w:rsidR="0043341A" w:rsidTr="0043341A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Коды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профессиональных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fa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43341A" w:rsidTr="0043341A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</w:p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43341A" w:rsidRDefault="0043341A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часов</w:t>
            </w:r>
          </w:p>
          <w:p w:rsidR="0043341A" w:rsidRDefault="0043341A">
            <w:pPr>
              <w:pStyle w:val="21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3341A" w:rsidTr="0043341A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41A" w:rsidRDefault="0043341A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3341A" w:rsidTr="0043341A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3341A" w:rsidTr="0043341A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1.1-1.3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  <w:r>
              <w:rPr>
                <w:sz w:val="20"/>
                <w:szCs w:val="20"/>
              </w:rPr>
              <w:t xml:space="preserve"> Контроль и регулирование технологического режима, качества и расхода сырья, продукции и топливно-энергетических ресурсов с использованием средств автоматизации и результатов анализов,  анализ причин возникновения производственных инцидентов.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P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-</w:t>
            </w:r>
          </w:p>
        </w:tc>
      </w:tr>
      <w:tr w:rsidR="0043341A" w:rsidTr="0043341A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ПК 1.1-1.3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Раздел 2.</w:t>
            </w:r>
            <w:r>
              <w:rPr>
                <w:color w:val="FF0000"/>
                <w:sz w:val="20"/>
                <w:szCs w:val="20"/>
              </w:rPr>
              <w:t xml:space="preserve"> Промышленная экология.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t>-</w:t>
            </w:r>
          </w:p>
        </w:tc>
      </w:tr>
      <w:tr w:rsidR="0043341A" w:rsidTr="0043341A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41A" w:rsidRDefault="0043341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  <w:r>
              <w:rPr>
                <w:sz w:val="20"/>
                <w:szCs w:val="20"/>
              </w:rPr>
              <w:t>, часов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252</w:t>
            </w:r>
          </w:p>
        </w:tc>
        <w:tc>
          <w:tcPr>
            <w:tcW w:w="1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41A" w:rsidRDefault="0043341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252</w:t>
            </w:r>
          </w:p>
        </w:tc>
      </w:tr>
      <w:tr w:rsidR="0043341A" w:rsidTr="0043341A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41A" w:rsidRDefault="0043341A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t>652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>112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>
              <w:rPr>
                <w:b/>
                <w:iCs/>
                <w:color w:val="FF0000"/>
                <w:sz w:val="20"/>
                <w:szCs w:val="20"/>
              </w:rPr>
              <w:t>91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108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41A" w:rsidRDefault="0043341A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252</w:t>
            </w:r>
          </w:p>
        </w:tc>
      </w:tr>
    </w:tbl>
    <w:p w:rsidR="0043341A" w:rsidRDefault="0043341A" w:rsidP="0043341A">
      <w:pPr>
        <w:spacing w:line="220" w:lineRule="exact"/>
        <w:rPr>
          <w:i/>
        </w:rPr>
      </w:pPr>
    </w:p>
    <w:p w:rsidR="0043341A" w:rsidRDefault="0043341A" w:rsidP="0043341A">
      <w:pPr>
        <w:jc w:val="both"/>
        <w:rPr>
          <w:b/>
          <w:i/>
          <w:caps/>
        </w:rPr>
      </w:pPr>
    </w:p>
    <w:p w:rsidR="0043341A" w:rsidRDefault="0043341A" w:rsidP="0043341A">
      <w:pPr>
        <w:jc w:val="both"/>
        <w:rPr>
          <w:b/>
          <w:i/>
          <w:caps/>
        </w:rPr>
      </w:pPr>
    </w:p>
    <w:p w:rsidR="00CF5457" w:rsidRDefault="00CF5457" w:rsidP="0043341A">
      <w:pPr>
        <w:jc w:val="both"/>
        <w:rPr>
          <w:b/>
          <w:caps/>
          <w:sz w:val="28"/>
          <w:szCs w:val="28"/>
        </w:rPr>
      </w:pPr>
    </w:p>
    <w:p w:rsidR="0043341A" w:rsidRDefault="0043341A" w:rsidP="0043341A">
      <w:pPr>
        <w:jc w:val="both"/>
        <w:rPr>
          <w:i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профессиональному модулю (ПМ)</w:t>
      </w:r>
    </w:p>
    <w:p w:rsidR="0043341A" w:rsidRDefault="0043341A" w:rsidP="0043341A"/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9"/>
        <w:gridCol w:w="28"/>
        <w:gridCol w:w="62"/>
        <w:gridCol w:w="413"/>
        <w:gridCol w:w="9"/>
        <w:gridCol w:w="56"/>
        <w:gridCol w:w="77"/>
        <w:gridCol w:w="6222"/>
        <w:gridCol w:w="3239"/>
        <w:gridCol w:w="1440"/>
      </w:tblGrid>
      <w:tr w:rsidR="0043341A" w:rsidTr="0043341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3341A" w:rsidTr="0043341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43341A" w:rsidTr="0043341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ПМ 1.</w:t>
            </w: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Контроль и регулирование технологического режима, качества и расхода сырья, продукции и топливно-энергетических ресурсов с использованием средств автоматизации и результатов анализов,  анализ причин возникновения производственных инцидентов.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6D5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МДК 01. 01. Ведение технологического процесса </w:t>
            </w: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>нефтепереработки.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78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1.1.1. Состав, свойства и методы исследования нефти и продуктов нефтепереработки.</w:t>
            </w:r>
          </w:p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7770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состав нефти.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нефти. Химический состав: элементарный и групповой. Фракционный состав нефти. Физико-химические свойства нефти и нефтепродуктов.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777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исследования химического состава нефти и продуктов её переработки.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Качественный и количественный анализ. Контроль качества сырья, полупродуктов и готовой продукции. Анализ нефти и нефтепродуктов. Отбор проб.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Классификация </w:t>
            </w:r>
            <w:proofErr w:type="spellStart"/>
            <w:r>
              <w:rPr>
                <w:b/>
                <w:sz w:val="20"/>
                <w:szCs w:val="20"/>
              </w:rPr>
              <w:t>нефтей</w:t>
            </w:r>
            <w:proofErr w:type="spellEnd"/>
            <w:r>
              <w:rPr>
                <w:b/>
                <w:sz w:val="20"/>
                <w:szCs w:val="20"/>
              </w:rPr>
              <w:t xml:space="preserve"> и эксплуатационные свойства нефтепродуктов.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</w:t>
            </w:r>
            <w:proofErr w:type="spellStart"/>
            <w:r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 и её виды. Основные группы нефтепродуктов. Виды, характеристика, область применения.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16580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5pt;margin-top:-.8pt;width:160.85pt;height:.8pt;flip:y;z-index:251659776" o:connectortype="straight"/>
              </w:pict>
            </w:r>
            <w:r w:rsidR="00716580">
              <w:rPr>
                <w:sz w:val="20"/>
                <w:szCs w:val="20"/>
              </w:rPr>
              <w:t>2</w:t>
            </w:r>
          </w:p>
          <w:p w:rsidR="00716580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left:0;text-align:left;margin-left:-5.5pt;margin-top:-.05pt;width:160.85pt;height:1.55pt;flip:y;z-index:251660800" o:connectortype="straight"/>
              </w:pict>
            </w:r>
            <w:r w:rsidR="0071658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проб нефти и жидких нефтепродуктов.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 для карбюраторных двигателей, построение кривой разгонки бензина.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777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3" type="#_x0000_t32" style="position:absolute;left:0;text-align:left;margin-left:306.5pt;margin-top:-.2pt;width:166.1pt;height:.75pt;flip:y;z-index:251661824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Определение плотности нефтепродуктов</w:t>
            </w:r>
            <w:proofErr w:type="gramStart"/>
            <w:r w:rsidR="0043341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1.1.2. Первичная переработка нефти. </w:t>
            </w:r>
          </w:p>
          <w:p w:rsidR="0043341A" w:rsidRDefault="0043341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нефти к переработке.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Стабилизация нефти. Принципиальная технологическая схема установки стабилизации нефти. Примеси нефти. Методы разрушения эмульсий. Принципиальная технологическая схема установки ЭЛОУ. Параметры процесса. Безопасность труда при обслуживании установок ЭЛОУ.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Первичная переработка нефти.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процессов. Атмосферная и вакуумная перегонка. Принципиальная технологическая схема установки </w:t>
            </w:r>
            <w:proofErr w:type="gramStart"/>
            <w:r>
              <w:rPr>
                <w:sz w:val="20"/>
                <w:szCs w:val="20"/>
              </w:rPr>
              <w:t>АВТ</w:t>
            </w:r>
            <w:proofErr w:type="gramEnd"/>
            <w:r>
              <w:rPr>
                <w:sz w:val="20"/>
                <w:szCs w:val="20"/>
              </w:rPr>
              <w:t xml:space="preserve"> и комбинированной установки ЭЛОУ-АВТ. Основные контролируемые параметры и методы контроля. Параметры процесса. Безопасность труда на установке. Оформление технической документации.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E682C" w:rsidRDefault="00FE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E682C" w:rsidRDefault="00FE682C">
            <w:pPr>
              <w:jc w:val="center"/>
              <w:rPr>
                <w:sz w:val="20"/>
                <w:szCs w:val="20"/>
              </w:rPr>
            </w:pPr>
          </w:p>
          <w:p w:rsidR="00FE682C" w:rsidRDefault="00FE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E682C" w:rsidRDefault="00FE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306.5pt;margin-top:22.4pt;width:166.1pt;height:.75pt;z-index:25166387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37" type="#_x0000_t32" style="position:absolute;left:0;text-align:left;margin-left:306.5pt;margin-top:-.6pt;width:166.1pt;height:1.55pt;z-index:251662848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Установка ЭЛОУ-АВТ,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нестандартных ситуаций на установке ЭЛОУ-АВТ.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left:0;text-align:left;margin-left:306.5pt;margin-top:-.1pt;width:166.1pt;height:.8pt;z-index:251664896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Составление блоков установки ЭЛОУ-АВТ (учебно-технологическая игра “Технологическое лото”).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78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1.1.3. Термические процессы нефтепереработки.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AC0B94" w:rsidRPr="00AC0B94">
              <w:pict>
                <v:shape id="_x0000_s1026" type="#_x0000_t32" style="position:absolute;margin-left:-5.5pt;margin-top:11.7pt;width:339pt;height:0;z-index:251656704;mso-position-horizontal-relative:text;mso-position-vertical-relative:text" o:connectortype="straight"/>
              </w:pic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165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Термический крекинг.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Сырьё. Продукты. Факторы процесса. Технологическая схема.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1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Коксование.</w:t>
            </w:r>
          </w:p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Сырьё. Продукты. Факторы процесса. Технологическая схема.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1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Пиролиз.</w:t>
            </w:r>
          </w:p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Сырьё. Продукты. Факторы процесса. Технологическая схема.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9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Висбрекинг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тяжёлого сырья.</w:t>
            </w:r>
          </w:p>
          <w:p w:rsidR="0043341A" w:rsidRPr="00A20FE2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Сырьё. Продукты. Факторы процесса. Технологическая схема. Нарушение режима, контроль, способы регулировки. Безопасность труда.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1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rPr>
                <w:rFonts w:eastAsia="Calibri"/>
                <w:bCs/>
                <w:sz w:val="20"/>
                <w:szCs w:val="20"/>
              </w:rPr>
            </w:pPr>
            <w:r w:rsidRPr="00AC0B94">
              <w:rPr>
                <w:rFonts w:eastAsia="Calibri"/>
                <w:b/>
                <w:bCs/>
                <w:noProof/>
                <w:sz w:val="20"/>
                <w:szCs w:val="20"/>
              </w:rPr>
              <w:pict>
                <v:shape id="_x0000_s1040" type="#_x0000_t32" style="position:absolute;margin-left:333.5pt;margin-top:10.6pt;width:166.1pt;height:.75pt;flip:y;z-index:251665920;mso-position-horizontal-relative:text;mso-position-vertical-relative:text" o:connectortype="straight"/>
              </w:pict>
            </w:r>
            <w:r w:rsidR="0043341A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Pr="00FE682C" w:rsidRDefault="00FE682C">
            <w:pPr>
              <w:jc w:val="center"/>
              <w:rPr>
                <w:b/>
                <w:sz w:val="20"/>
                <w:szCs w:val="20"/>
              </w:rPr>
            </w:pPr>
            <w:r w:rsidRPr="00FE682C">
              <w:rPr>
                <w:b/>
                <w:sz w:val="20"/>
                <w:szCs w:val="20"/>
              </w:rPr>
              <w:t>4</w:t>
            </w:r>
          </w:p>
          <w:p w:rsidR="0043341A" w:rsidRDefault="00716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341A" w:rsidRDefault="0043341A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3341A" w:rsidTr="0043341A">
        <w:trPr>
          <w:trHeight w:val="1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Термические процессы нефтепереработки.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3341A" w:rsidTr="0043341A">
        <w:trPr>
          <w:trHeight w:val="217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1.1.4. Термокаталитические процессы нефтепереработки.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C2F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Каталитический крекинг.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 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Каталитический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риформинг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 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Гидрогенизационные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процессы.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Гидроочистка. Гидрокрекинг. Сырьё, продукты, параметры процесса. Факторы процесса. Принципиальная технологическая схема. Эксплуатация установки. Безопасность труда на установке.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7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4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Каталитическая изомеризация легчайших бензиновых фракций.</w:t>
            </w:r>
          </w:p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 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4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Производство водорода.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Производство серы.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 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1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8C2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16580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70.3pt;margin-top:28.85pt;width:27.6pt;height:17.45pt;z-index:251684352" stroked="f">
                  <v:textbox>
                    <w:txbxContent>
                      <w:p w:rsidR="002E523D" w:rsidRPr="002E523D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5" type="#_x0000_t202" style="position:absolute;left:0;text-align:left;margin-left:70.3pt;margin-top:71.3pt;width:21.95pt;height:20.7pt;z-index:251688448" stroked="f">
                  <v:textbox>
                    <w:txbxContent>
                      <w:p w:rsidR="002E523D" w:rsidRPr="002E523D" w:rsidRDefault="002E523D" w:rsidP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3" type="#_x0000_t202" style="position:absolute;left:0;text-align:left;margin-left:70.3pt;margin-top:70.8pt;width:27.6pt;height:23pt;z-index:251686400" stroked="f">
                  <v:textbox>
                    <w:txbxContent>
                      <w:p w:rsidR="002E523D" w:rsidRPr="002E523D" w:rsidRDefault="002E523D" w:rsidP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62" type="#_x0000_t202" style="position:absolute;left:0;text-align:left;margin-left:70.3pt;margin-top:47.8pt;width:27.6pt;height:22.25pt;z-index:251685376" stroked="f">
                  <v:textbox>
                    <w:txbxContent>
                      <w:p w:rsidR="002E523D" w:rsidRPr="002E523D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9" type="#_x0000_t202" style="position:absolute;left:0;text-align:left;margin-left:70.3pt;margin-top:5.95pt;width:27.6pt;height:16.85pt;z-index:251683328" stroked="f">
                  <v:textbox>
                    <w:txbxContent>
                      <w:p w:rsidR="00FE682C" w:rsidRPr="00FE682C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pict>
                <v:shape id="_x0000_s1042" type="#_x0000_t32" style="position:absolute;left:0;text-align:left;margin-left:310.7pt;margin-top:-.15pt;width:164.7pt;height:1.5pt;z-index:251666944;mso-position-horizontal-relative:text;mso-position-vertical-relative:text" o:connectortype="straight"/>
              </w:pict>
            </w:r>
            <w:r w:rsidR="0043341A">
              <w:rPr>
                <w:rFonts w:eastAsia="Calibri"/>
                <w:bCs/>
                <w:sz w:val="20"/>
                <w:szCs w:val="20"/>
              </w:rPr>
              <w:t>Каталитический крекинг,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C0B94">
              <w:rPr>
                <w:noProof/>
                <w:sz w:val="20"/>
                <w:szCs w:val="20"/>
              </w:rPr>
              <w:pict>
                <v:shape id="_x0000_s1044" type="#_x0000_t32" style="position:absolute;left:0;text-align:left;margin-left:310.7pt;margin-top:22.3pt;width:164.7pt;height:1.5pt;flip:y;z-index:251668992;mso-position-horizontal-relative:text;mso-position-vertical-relative:text" o:connectortype="straight"/>
              </w:pict>
            </w:r>
            <w:r w:rsidRPr="00AC0B94">
              <w:rPr>
                <w:noProof/>
                <w:sz w:val="20"/>
                <w:szCs w:val="20"/>
              </w:rPr>
              <w:pict>
                <v:shape id="_x0000_s1043" type="#_x0000_t32" style="position:absolute;left:0;text-align:left;margin-left:310.7pt;margin-top:.05pt;width:164.7pt;height:0;z-index:251667968;mso-position-horizontal-relative:text;mso-position-vertical-relative:text" o:connectortype="straight"/>
              </w:pict>
            </w:r>
            <w:proofErr w:type="gramStart"/>
            <w:r w:rsidR="0043341A">
              <w:rPr>
                <w:sz w:val="20"/>
                <w:szCs w:val="20"/>
              </w:rPr>
              <w:t>Каталитический</w:t>
            </w:r>
            <w:proofErr w:type="gramEnd"/>
            <w:r w:rsidR="0043341A">
              <w:rPr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sz w:val="20"/>
                <w:szCs w:val="20"/>
              </w:rPr>
              <w:t>риформинг</w:t>
            </w:r>
            <w:proofErr w:type="spellEnd"/>
            <w:r w:rsidR="0043341A">
              <w:rPr>
                <w:sz w:val="20"/>
                <w:szCs w:val="20"/>
              </w:rPr>
              <w:t>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5" type="#_x0000_t32" style="position:absolute;left:0;text-align:left;margin-left:310.7pt;margin-top:22.55pt;width:164.7pt;height:.75pt;flip:y;z-index:251670016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Каталитическая изомеризация легчайших бензиновых фракций,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6" type="#_x0000_t32" style="position:absolute;left:0;text-align:left;margin-left:310.7pt;margin-top:22.8pt;width:164.7pt;height:.75pt;flip:y;z-index:251671040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Установка гидрокрекинга вакуумного газойля,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4" type="#_x0000_t202" style="position:absolute;left:0;text-align:left;margin-left:375.5pt;margin-top:.05pt;width:27.6pt;height:22.2pt;z-index:251687424;mso-position-horizontal-relative:text;mso-position-vertical-relative:text" stroked="f">
                  <v:textbox style="mso-next-textbox:#_x0000_s1064">
                    <w:txbxContent>
                      <w:p w:rsidR="002E523D" w:rsidRPr="002E523D" w:rsidRDefault="002E523D" w:rsidP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7" type="#_x0000_t32" style="position:absolute;left:0;text-align:left;margin-left:310.7pt;margin-top:22.25pt;width:164.7pt;height:1.55pt;flip:y;z-index:251672064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Гидроочистка дизельного топлива,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6" type="#_x0000_t202" style="position:absolute;left:0;text-align:left;margin-left:378.35pt;margin-top:.3pt;width:27.6pt;height:19.35pt;z-index:251689472;mso-position-horizontal-relative:text;mso-position-vertical-relative:text" stroked="f">
                  <v:textbox style="mso-next-textbox:#_x0000_s1066">
                    <w:txbxContent>
                      <w:p w:rsidR="002E523D" w:rsidRPr="002E523D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43341A">
              <w:rPr>
                <w:sz w:val="20"/>
                <w:szCs w:val="20"/>
              </w:rPr>
              <w:t>Установка получения водорода,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8" type="#_x0000_t202" style="position:absolute;left:0;text-align:left;margin-left:375.5pt;margin-top:.25pt;width:35.55pt;height:18.45pt;z-index:251690496;mso-position-horizontal-relative:text;mso-position-vertical-relative:text" stroked="f">
                  <v:textbox style="mso-next-textbox:#_x0000_s1068">
                    <w:txbxContent>
                      <w:p w:rsidR="002E523D" w:rsidRPr="002E523D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1" type="#_x0000_t32" style="position:absolute;left:0;text-align:left;margin-left:312.25pt;margin-top:-.55pt;width:166.95pt;height:.8pt;z-index:251675136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Получение серы, измерение и регулировка параметров процесса.</w:t>
            </w:r>
          </w:p>
          <w:p w:rsidR="00763549" w:rsidRDefault="007635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32" w:rsidRDefault="00AC0B9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C0B94">
              <w:rPr>
                <w:noProof/>
                <w:sz w:val="20"/>
                <w:szCs w:val="20"/>
              </w:rPr>
              <w:pict>
                <v:shape id="_x0000_s1069" type="#_x0000_t202" style="position:absolute;left:0;text-align:left;margin-left:375.5pt;margin-top:3.7pt;width:21.95pt;height:19.2pt;z-index:251691520;mso-position-horizontal-relative:text;mso-position-vertical-relative:text" stroked="f">
                  <v:textbox style="mso-next-textbox:#_x0000_s1069">
                    <w:txbxContent>
                      <w:p w:rsidR="002E523D" w:rsidRPr="002E523D" w:rsidRDefault="002E523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AC0B94">
              <w:rPr>
                <w:noProof/>
                <w:sz w:val="20"/>
                <w:szCs w:val="20"/>
              </w:rPr>
              <w:pict>
                <v:shape id="_x0000_s1049" type="#_x0000_t32" style="position:absolute;left:0;text-align:left;margin-left:312.25pt;margin-top:-.55pt;width:161.6pt;height:0;z-index:251673088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Термокаталитические процессы переработки сырья.</w:t>
            </w:r>
            <w:r w:rsidR="0043341A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C717C7" w:rsidRDefault="00C71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8C2F32" w:rsidRDefault="008C2F3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C0B94">
              <w:rPr>
                <w:noProof/>
                <w:sz w:val="20"/>
                <w:szCs w:val="20"/>
              </w:rPr>
              <w:pict>
                <v:shape id="_x0000_s1071" type="#_x0000_t202" style="position:absolute;left:0;text-align:left;margin-left:378.1pt;margin-top:1.5pt;width:30.65pt;height:18.1pt;z-index:251692544;mso-position-horizontal-relative:text;mso-position-vertical-relative:text" stroked="f">
                  <v:textbox>
                    <w:txbxContent>
                      <w:p w:rsidR="008C2F32" w:rsidRPr="008C2F32" w:rsidRDefault="008C2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AC0B94">
              <w:rPr>
                <w:noProof/>
                <w:sz w:val="20"/>
                <w:szCs w:val="20"/>
              </w:rPr>
              <w:pict>
                <v:shape id="_x0000_s1050" type="#_x0000_t32" style="position:absolute;left:0;text-align:left;margin-left:312.25pt;margin-top:-.6pt;width:161.6pt;height:0;z-index:251674112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Составление технологических схем термокаталитических процессов (учебно-технологическая игра “Технологическое лото”).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1.1.5. Переработка углеводородных газов.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341A" w:rsidTr="0043341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Газофракционирующие установки.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и осушка газов. Принципиальная технологическая схема установки АГФУ. Эксплуатация установки. Безопасность труда на установке.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</w:tr>
      <w:tr w:rsidR="0043341A" w:rsidTr="0043341A">
        <w:trPr>
          <w:trHeight w:val="114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Сернокислотное </w:t>
            </w:r>
            <w:proofErr w:type="spellStart"/>
            <w:r>
              <w:rPr>
                <w:b/>
                <w:sz w:val="20"/>
                <w:szCs w:val="20"/>
              </w:rPr>
              <w:t>алкилирование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Сырьё, продукты, параметры процесса. Факторы процесса. Принципиальная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технологическая схема. Эксплуатация установки. Безопасность труда на установке.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4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Полимеризация олефинов.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высокомолекулярных соединениях. Методы получения высокомолекулярных соединений. Производство полиэтилена высокого давления низкой плотности. Факторы процесса. Принципиальная технологическая схема. Эксплуатация установки.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полиэтилена при среднем и низком давлении.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полипропилена. Факторы процесса. Принципиальная технологическая схема. Эксплуатация установки. Безопасность труда при переработке нефтяных газов.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2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noProof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4" type="#_x0000_t202" style="position:absolute;left:0;text-align:left;margin-left:60.6pt;margin-top:16.5pt;width:32.95pt;height:21.45pt;z-index:251695616;mso-position-horizontal-relative:text;mso-position-vertical-relative:text" stroked="f">
                  <v:textbox>
                    <w:txbxContent>
                      <w:p w:rsidR="008C2F32" w:rsidRPr="008C2F32" w:rsidRDefault="008C2F32" w:rsidP="008C2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73" type="#_x0000_t202" style="position:absolute;left:0;text-align:left;margin-left:60.35pt;margin-top:70.1pt;width:32.95pt;height:22.2pt;z-index:251694592;mso-position-horizontal-relative:text;mso-position-vertical-relative:text" stroked="f">
                  <v:textbox>
                    <w:txbxContent>
                      <w:p w:rsidR="008C2F32" w:rsidRPr="008C2F32" w:rsidRDefault="008C2F32" w:rsidP="008C2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72" type="#_x0000_t202" style="position:absolute;left:0;text-align:left;margin-left:60.6pt;margin-top:46.35pt;width:32.95pt;height:17.65pt;z-index:251693568;mso-position-horizontal-relative:text;mso-position-vertical-relative:text" stroked="f">
                  <v:textbox>
                    <w:txbxContent>
                      <w:p w:rsidR="008C2F32" w:rsidRPr="008C2F32" w:rsidRDefault="008C2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5" type="#_x0000_t32" style="position:absolute;left:0;text-align:left;margin-left:-5.5pt;margin-top:92.3pt;width:161.6pt;height:.8pt;flip:y;z-index:25167923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54" type="#_x0000_t32" style="position:absolute;left:0;text-align:left;margin-left:-5.5pt;margin-top:68.55pt;width:161.6pt;height:1.55pt;flip:y;z-index:25167820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53" type="#_x0000_t32" style="position:absolute;left:0;text-align:left;margin-left:-5.5pt;margin-top:45.55pt;width:161.6pt;height:.8pt;flip:y;z-index:25167718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52" type="#_x0000_t32" style="position:absolute;left:0;text-align:left;margin-left:-5.5pt;margin-top:11.65pt;width:161.6pt;height:.75pt;flip:y;z-index:251676160;mso-position-horizontal-relative:text;mso-position-vertical-relative:text" o:connectortype="straight"/>
              </w:pict>
            </w:r>
            <w:r w:rsidR="0043341A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АГФУ, измерение и регулировка параметров процесса.</w:t>
            </w:r>
          </w:p>
          <w:p w:rsidR="008C2F32" w:rsidRDefault="008C2F32">
            <w:pPr>
              <w:jc w:val="both"/>
              <w:rPr>
                <w:sz w:val="20"/>
                <w:szCs w:val="20"/>
              </w:rPr>
            </w:pPr>
          </w:p>
          <w:p w:rsidR="008C2F32" w:rsidRDefault="008C2F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4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сернокислотного </w:t>
            </w:r>
            <w:proofErr w:type="spellStart"/>
            <w:r>
              <w:rPr>
                <w:sz w:val="20"/>
                <w:szCs w:val="20"/>
              </w:rPr>
              <w:t>алкилирования</w:t>
            </w:r>
            <w:proofErr w:type="spellEnd"/>
            <w:r>
              <w:rPr>
                <w:sz w:val="20"/>
                <w:szCs w:val="20"/>
              </w:rPr>
              <w:t>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4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полиэтилена высокого давления,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4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4.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5" type="#_x0000_t202" style="position:absolute;left:0;text-align:left;margin-left:373pt;margin-top:4.1pt;width:41.9pt;height:16.05pt;z-index:251696640;mso-position-horizontal-relative:text;mso-position-vertical-relative:text" stroked="f">
                  <v:textbox>
                    <w:txbxContent>
                      <w:p w:rsidR="008C2F32" w:rsidRPr="008C2F32" w:rsidRDefault="008C2F32" w:rsidP="008C2F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43341A">
              <w:rPr>
                <w:sz w:val="20"/>
                <w:szCs w:val="20"/>
              </w:rPr>
              <w:t>Получение получения полипропилена, измерение и регулировка параметров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61"/>
        </w:trPr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1.1. 6. Производство масел и нефтепродуктов различного назначения.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354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64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Производство масел.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Сырьё. Основные процессы при производстве масел: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деасфальтизация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селективная очистка,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депарафинизация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, адсорбционные методы очистки, сернокислотная и щелочная очистка. Факторы процессов получения масел. Принципиальная технологическая схема процессов получения масел. Эксплуатация установки. Поточная схема переработки мазута на масла. Безопасность труда при производстве масел.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</w:tr>
      <w:tr w:rsidR="0043341A" w:rsidTr="0043341A">
        <w:trPr>
          <w:trHeight w:val="64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Производство смазок.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Сырьё. Принципиальная технологическая схема производства смазок. Эксплуатация установки. Безопасность труда при производстве смазок.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64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Производство нефтяных битумов.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Сырьё. Способы получения. Факторы процесса. Принципиальная технологическая схема. Эксплуатация установки. Безопасность труда при производстве битума.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6" type="#_x0000_t202" style="position:absolute;left:0;text-align:left;margin-left:69.55pt;margin-top:18.55pt;width:27.6pt;height:25.25pt;z-index:251697664;mso-position-horizontal-relative:text;mso-position-vertical-relative:text" stroked="f">
                  <v:textbox>
                    <w:txbxContent>
                      <w:p w:rsidR="00763549" w:rsidRPr="00763549" w:rsidRDefault="007635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6" type="#_x0000_t32" style="position:absolute;left:0;text-align:left;margin-left:-5.5pt;margin-top:14.7pt;width:160.85pt;height:0;z-index:251680256;mso-position-horizontal-relative:text;mso-position-vertical-relative:text" o:connectortype="straight"/>
              </w:pict>
            </w:r>
            <w:r w:rsidR="0076354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поточной схемы переработки мазута на масла.</w:t>
            </w:r>
          </w:p>
          <w:p w:rsidR="00763549" w:rsidRDefault="0076354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63549" w:rsidRDefault="0076354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32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7. Современный нефтеперерабатывающий завод.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6354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Общезаводское хозяйство нефтеперерабатывающего завода.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Доставка, приёмка, розлив, затаривание и транспортировка нефти и нефтепродуктов. Энергоснабжение, водоснабжение,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воздухоснабжение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топливоснабжение, канализация, теплоснабжение. Складское хозяйство. Безопасность труда.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Современный нефтеперерабатывающий завод.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Технологические схемы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современных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НПЗ. Укрупнённые и комбинированные установки. Генеральный план завода. Мероприятия по охране окружающей среды. Выбросы и сточные воды. Методы контроля и очистки газовых выбросов и сточных вод. Реконструкция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современных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НПЗ.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3341A" w:rsidTr="004334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77" type="#_x0000_t202" style="position:absolute;left:0;text-align:left;margin-left:69.55pt;margin-top:11.9pt;width:27.6pt;height:21.45pt;z-index:251698688;mso-position-horizontal-relative:text;mso-position-vertical-relative:text" stroked="f">
                  <v:textbox style="mso-next-textbox:#_x0000_s1077">
                    <w:txbxContent>
                      <w:p w:rsidR="00763549" w:rsidRPr="00763549" w:rsidRDefault="007635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8" type="#_x0000_t32" style="position:absolute;left:0;text-align:left;margin-left:-5.5pt;margin-top:34.1pt;width:160.85pt;height:0;z-index:25168230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57" type="#_x0000_t32" style="position:absolute;left:0;text-align:left;margin-left:-5.5pt;margin-top:11.15pt;width:160.85pt;height:.75pt;z-index:251681280;mso-position-horizontal-relative:text;mso-position-vertical-relative:text" o:connectortype="straight"/>
              </w:pict>
            </w:r>
            <w:r w:rsidR="00763549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принципиальной схемы нефтеперерабатывающего завода ОАО “Газпромнефть МНПЗ”.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AC0B9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C0B94">
              <w:rPr>
                <w:noProof/>
                <w:sz w:val="20"/>
                <w:szCs w:val="20"/>
              </w:rPr>
              <w:pict>
                <v:shape id="_x0000_s1078" type="#_x0000_t202" style="position:absolute;left:0;text-align:left;margin-left:382.4pt;margin-top:3.3pt;width:23.75pt;height:25.3pt;z-index:251699712;mso-position-horizontal-relative:text;mso-position-vertical-relative:text" stroked="f">
                  <v:textbox>
                    <w:txbxContent>
                      <w:p w:rsidR="00763549" w:rsidRPr="00763549" w:rsidRDefault="0076354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43341A">
              <w:rPr>
                <w:rFonts w:eastAsia="Calibri"/>
                <w:bCs/>
                <w:sz w:val="20"/>
                <w:szCs w:val="20"/>
              </w:rPr>
              <w:t xml:space="preserve">Качество продукции, промышленная безопасность, охрана труда и охрана окружающей среды на ОАО “Газпромнефть – </w:t>
            </w:r>
            <w:proofErr w:type="gramStart"/>
            <w:r w:rsidR="0043341A">
              <w:rPr>
                <w:rFonts w:eastAsia="Calibri"/>
                <w:bCs/>
                <w:sz w:val="20"/>
                <w:szCs w:val="20"/>
              </w:rPr>
              <w:t>Московский</w:t>
            </w:r>
            <w:proofErr w:type="gramEnd"/>
            <w:r w:rsidR="0043341A">
              <w:rPr>
                <w:rFonts w:eastAsia="Calibri"/>
                <w:bCs/>
                <w:sz w:val="20"/>
                <w:szCs w:val="20"/>
              </w:rPr>
              <w:t xml:space="preserve"> НПЗ”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65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1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ПМ 1.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Систематическая проработка конспектов заданий, учебной и специальной технической литературы (по вопросам к параграфам, главам учебных пособий).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отчётов, подготовка к их защите.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комплекса мероприятий по снижению производственного травматизма.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технической документации по образцу.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комплекса мероприятий по уменьшению воздействия НПЗ на окружающую среду.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материала по сборке технологических схем (учебно-технологическая игра “Технологическое лото”).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 над содержанием и оформлением письменной экзаменационной работы.</w:t>
            </w:r>
          </w:p>
          <w:p w:rsidR="0043341A" w:rsidRDefault="0043341A">
            <w:pPr>
              <w:numPr>
                <w:ilvl w:val="0"/>
                <w:numId w:val="2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сообщений для участия в научно-практических конференциях.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CF54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230"/>
        </w:trPr>
        <w:tc>
          <w:tcPr>
            <w:tcW w:w="10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Сырьё, продукты, факторы процесса, принципиальная технологическая схема, безопасность процесса, оформление документации по процессам нефтепереработки: 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первичные процессы нефтепереработки (установка ЭЛОУ, установка </w:t>
            </w:r>
            <w:proofErr w:type="gramStart"/>
            <w:r>
              <w:rPr>
                <w:sz w:val="20"/>
                <w:szCs w:val="20"/>
              </w:rPr>
              <w:t>АВТ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термические процессы (</w:t>
            </w:r>
            <w:proofErr w:type="spellStart"/>
            <w:r>
              <w:rPr>
                <w:sz w:val="20"/>
                <w:szCs w:val="20"/>
              </w:rPr>
              <w:t>висбрекинг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каталитические процессы (каталитический крекинг, каталитический </w:t>
            </w:r>
            <w:proofErr w:type="spellStart"/>
            <w:r>
              <w:rPr>
                <w:sz w:val="20"/>
                <w:szCs w:val="20"/>
              </w:rPr>
              <w:t>риформинг</w:t>
            </w:r>
            <w:proofErr w:type="spellEnd"/>
            <w:r>
              <w:rPr>
                <w:sz w:val="20"/>
                <w:szCs w:val="20"/>
              </w:rPr>
              <w:t>, каталитическая изомеризация, гидроочистка, гидрокрекинг, производство водорода, производство серы);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процессы переработки углеводородных газов (газофракционирующие установки, </w:t>
            </w:r>
            <w:proofErr w:type="gramStart"/>
            <w:r>
              <w:rPr>
                <w:sz w:val="20"/>
                <w:szCs w:val="20"/>
              </w:rPr>
              <w:t>сернокислотное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алкилирование</w:t>
            </w:r>
            <w:proofErr w:type="spellEnd"/>
            <w:r>
              <w:rPr>
                <w:sz w:val="20"/>
                <w:szCs w:val="20"/>
              </w:rPr>
              <w:t>, полимеризация олефинов);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процессы производства масел и смазок;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производство битума.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Заполнение таблиц по параметрам процессов </w:t>
            </w:r>
            <w:proofErr w:type="spellStart"/>
            <w:r>
              <w:rPr>
                <w:sz w:val="20"/>
                <w:szCs w:val="20"/>
              </w:rPr>
              <w:t>нефтеперереработки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Ответы на контрольные вопросы.</w:t>
            </w:r>
          </w:p>
          <w:p w:rsidR="0043341A" w:rsidRDefault="00433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Составление алгоритмов по регулировке параметров технологического процесса.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rPr>
          <w:trHeight w:val="165"/>
        </w:trPr>
        <w:tc>
          <w:tcPr>
            <w:tcW w:w="267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Раздел 2 ПМ 1. Промышленная экология.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96D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МДК 01.02. Промышленная экология.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Введение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43341A" w:rsidTr="0043341A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Основные цели и задачи курса. Промышленная экология – основа рационального природопользования. Взаимосвязь производственных, природных и экологических процессов. Эколого-экономические системы. Техногенный круговорот веществ.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color w:val="FF0000"/>
                <w:sz w:val="20"/>
                <w:szCs w:val="20"/>
              </w:rPr>
            </w:pPr>
          </w:p>
        </w:tc>
      </w:tr>
      <w:tr w:rsidR="0043341A" w:rsidTr="0043341A">
        <w:trPr>
          <w:trHeight w:val="247"/>
        </w:trPr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Тема 1.2.1.  Производственные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процессыи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технологические</w:t>
            </w:r>
          </w:p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системы.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rPr>
          <w:trHeight w:val="43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Общие закономерности производственных процессов. Взаимосвязь технологии и стандартов качества окружающей среды.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Иерархическая организация производственных процессов. Общие закономерности производственных процессов. Понятия “технология”, “технологический процесс”, “технологическая система” (ТС). Сырьевая и энергетическая подсистемы ТС. Общие и природоохранные технологии. Основные принципы создания экологически целесообразных технологий. Эколого-экономические подходы к выбору технологий. Взаимосвязь технологии и стандартов качества окружающей среды. Технологии основных промышленных производств. Принципиальные технологические блок-схемы с указанием материальных потоков и источников загрязнения окружающей среды. Характерные экологические проблемы производства и потребления энергии. Оценка экологической эффективности технологического процесса.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color w:val="FF0000"/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Экологически чистые производства – основа охраны окружаю-</w:t>
            </w:r>
          </w:p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щей среды от загрязнения.</w:t>
            </w:r>
          </w:p>
          <w:p w:rsidR="0043341A" w:rsidRDefault="0043341A">
            <w:pPr>
              <w:pStyle w:val="31"/>
              <w:jc w:val="bot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     Понятие “экологически чистые производства”. Основные принципы организации и развития экологически чистых производств: системность, минимизация источников выделения загрязняющих веществ, комплексность использования материальных и энергетических ресурсов, замкнутость материальных потоков. Приоритетные направления создания экологически чистых производств: разработка новых технологических процессов и аппаратов, внедрение замкнутых водооборотных циклов (на примере замкнутых систем водного хозяйства предприятий промышленных отраслей), повторное использование отработанного сырья, межотраслевая кооперация производств, развитие системы экологического контроля. Технологии малоотходных и</w:t>
            </w:r>
            <w:r>
              <w:rPr>
                <w:color w:val="FF0000"/>
              </w:rPr>
              <w:t xml:space="preserve"> безотходных производств.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Источники воздействия на окружающую среду.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Основные виды источников воздействия на окружающую среду: источники выбросов (сбросов) загрязняющих веществ, источники выделения загрязняющих веществ, источники шума, вибрации, ионизирующих излучений, электромагнитных полей, выбросов тепла. Стационарные и подвижные источники воздействия на окружающую </w:t>
            </w:r>
            <w:r>
              <w:rPr>
                <w:bCs/>
                <w:color w:val="FF0000"/>
                <w:sz w:val="20"/>
                <w:szCs w:val="20"/>
              </w:rPr>
              <w:lastRenderedPageBreak/>
              <w:t>среду. Организованные и неорганизованные источники выброса (сброса) загрязняющих веществ. Регулируемые и нерегулируемые источники. Инвентаризация источников воздействия на окружающую среду, методы её проведения, периодичность.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Безотходные технологии и принципы их организации.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  <w:r w:rsidR="00CF545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Знакомство с технологическим процессом экологически чистого производства промышленного предприятия (производство полипропилена).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AC0B94">
            <w:pPr>
              <w:jc w:val="center"/>
              <w:rPr>
                <w:color w:val="FFFFFF"/>
                <w:sz w:val="20"/>
                <w:szCs w:val="20"/>
              </w:rPr>
            </w:pPr>
            <w:r w:rsidRPr="00AC0B94">
              <w:pict>
                <v:shape id="_x0000_s1027" type="#_x0000_t202" style="position:absolute;left:0;text-align:left;margin-left:69.3pt;margin-top:7.7pt;width:38.05pt;height:17.5pt;z-index:251657728;mso-position-horizontal-relative:text;mso-position-vertical-relative:text" stroked="f">
                  <v:textbox>
                    <w:txbxContent>
                      <w:p w:rsidR="00716580" w:rsidRDefault="00716580" w:rsidP="0043341A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43341A">
              <w:rPr>
                <w:color w:val="FFFFFF"/>
                <w:sz w:val="20"/>
                <w:szCs w:val="20"/>
              </w:rPr>
              <w:t>44444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Решение практических задач по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ресурсо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>- и энергосбережению.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Тема 1.2.2. </w:t>
            </w:r>
            <w:r>
              <w:rPr>
                <w:b/>
                <w:bCs/>
                <w:color w:val="FF0000"/>
                <w:sz w:val="20"/>
                <w:szCs w:val="20"/>
              </w:rPr>
              <w:t>Охрана окружающей среды на предприятиях.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 w:rsidP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Охрана 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атмосферного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воздухана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предприятиях.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Состав промышленных выбросов. Характеристика и классификация вредных примесей. Организация контроля стационарных источников выбросов на промышленном предприятии. Основные способы предотвращения и улавливания выбросов. Очистка газовых выбросов от твёрдых частиц и аэрозолей: механическая (сухая), гидравлическая (мокрая), электрическая. Сущность методов, области применения, достоинства и недостатки. Конструкция, принцип действия основных устройств, применяемых при  очистке газовых выбросов от твёрдых частиц и аэрозолей. Очистка газовых выбросов от газообразных и парообразных загрязнений. Методы очистки: абсорбции, адсорбции, хемосорбции, каталитические, термические. Сущность методов, области применения, конструктивное оформление, достоинства и недостатки. Замкнутые газообразные циклы. Рекомендации по выбору методов очистки, аппаратов и устройств очистки газовых выбросов.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Рациональное использование и охрана воды на предприятиях.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Основные проблемы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водообеспечения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, водопользования и водоотведения на промышленных предприятиях.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Водоисточники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, требования к качеству воды для промышленного водоснабжения. Водозаборы. Централизованное и децентрализованное водоснабжение. Принципы рационального использования воды. Системы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водообеспечения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 промышленных предприятий. Подготовка технической воды. Режим водопотребления нормы расходов воды для технологических процессов.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Водоотводящие системы. Схемы водоотведения промышленного предприятия. Виды приёмников производственных сточных вод </w:t>
            </w:r>
            <w:r>
              <w:rPr>
                <w:bCs/>
                <w:color w:val="FF000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СВ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>). Условия отведения сточных вод в водные объекты.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Санитарные требования к качеству сточных вод при различных видах хозяйственной деятельности. Основные группы промышленных сточных вод. ПДС сточных вод. Классификация примесей в сточных водах по физическим, химическим, биологическим и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фазодисперсным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 показателям.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Основные методы очистки промышленных сточных вод от взвесей, эмульсий, растворённых минеральных примесей, органических примесей. Определение необходимой степени очистки производственных сточных вод. Технология очистки сточных вод механическими, химическими, физико-химическими, биологическими методами. Механизмы процессов очистки. Устройства и аппаратура, области применения. Локальные и общезаводские сооружения для очистки сточных вод, методы охлаждения условно чистых сточных вод. Сооружения для охлаждения воды. 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Классификация осадков СВ. Обработка осадков сточных вод: уплотнение, стабилизация, кондиционирование, обезвоживание, утилизация, ликвидация.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Пути уменьшения степени загрязнения и объёма сточных вод.</w:t>
            </w:r>
          </w:p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Замкнутые системы водного хозяйства промышленных предприятий. Бессточная схема водоснабжения. Общие принципы организации замкнутых систем водоснабжения.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Отходы производства (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>ПО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).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Источники и масштабы образования отходов. Виды отходов: классы их опасности. Физико-химические характеристики отходов: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пожароопасность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>, взрывоопасность, влажность, растворимость. Процессы классификации и сортировки отходов. Система сбора твёрдых отходов. Порядок накопления, транспортировки, обезвреживания и захоронения отходов. Организационное размещение отходов в соответствии с действующими в России нормами и правилами. Свалки отходов, Полигоны по обезвреживанию и захоронению промышленных отходов. Технологии размещения и удаления отходов. Методы переработки отходов. Особенности работы с токсическими и радиоактивными отходами. Основные положения Федерального Закона России “Об отходах производства и потребления”.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Производственный экологический контроль.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Понятие производственного экологического контроля. Цели, </w:t>
            </w:r>
            <w:r>
              <w:rPr>
                <w:bCs/>
                <w:color w:val="FF0000"/>
                <w:sz w:val="20"/>
                <w:szCs w:val="20"/>
              </w:rPr>
              <w:lastRenderedPageBreak/>
              <w:t xml:space="preserve">задачи и принципы экологического производственного контроля. Основные направления и аспекты экологической деятельности предприятия. Организация системы контроля промышленных выбросов и отходов в отраслях. Учёт на предприятиях выбросов (сбросов) загрязняющих веществ. Типовые формы первичной отчётной документации: Ф №ПОД-1 – учёт стационарных источников загрязнения и их характеристик. Ф №ПОД-2 – учёт выполненных мероприятий по охране атмосферного воздуха. Ф №ПОД-3 – учёт работы газоочистных и пылеулавливающих установок. Ф №ПОД-11,12 – учёт воды, Ф №ПОД-13 – учёт сброса в водные объекты; экологический паспорт предприятия, его содержание, правила ведения. Паспорт безопасности веществ (материалов). Государственная экологическая статистическая отчётность предприятий. Основные виды экологической отчётности. 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 xml:space="preserve">Единые типовые формы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статотчётности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>:  №1 (воздух) – бланк инвентаризации источников выбросов вредных веществ в атмосферу; №2ТП (воздух) – отчёт об охране атмосферного воздуха; №2ТП (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водхоз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>) – отчёт об использовании воды; №2ТП (токсичные отходы) – отчёт об образовании и удалении токсичных отходов; №1 (охрана природы), №4ОС,№2ТП (рекультивация) – отчёт о текущих затратах на охрану природы и экологических платежах;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№1 (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экофонд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) – отчёт о поступлении и расходовании средств экологического фонда; №3ОС – отчёт о ходе строительства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водоохраняемых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 объектов и прекращении сброса загрязняющих сточных вод.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Определение действительной скорости газа в циклоне.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Знакомство с действующими на предприятиях системами очистки газовых выбросов от пыли, газообразных и парообразных загрязняющих веществ.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Решение практических задач по нормированию загрязнения атмосферного воздуха и техногенному загрязнению атмосферы.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Определение загрязнения атмосферного воздуха автомобильным транспортом.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Знакомство с водным хозяйством промышленного предприятия, системами </w:t>
            </w:r>
            <w:proofErr w:type="spellStart"/>
            <w:r>
              <w:rPr>
                <w:bCs/>
                <w:color w:val="FF0000"/>
                <w:sz w:val="20"/>
                <w:szCs w:val="20"/>
              </w:rPr>
              <w:t>водообеспечения</w:t>
            </w:r>
            <w:proofErr w:type="spellEnd"/>
            <w:r>
              <w:rPr>
                <w:bCs/>
                <w:color w:val="FF0000"/>
                <w:sz w:val="20"/>
                <w:szCs w:val="20"/>
              </w:rPr>
              <w:t xml:space="preserve"> и водоотведения.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Знакомство с технологиями очистки промышленных сточных вод на заводских очистных сооружениях.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Лабораторные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Физические методы определения качества воды.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Химические методы определения качества воды.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Тема 1.2.3.</w:t>
            </w:r>
            <w:r>
              <w:rPr>
                <w:b/>
                <w:bCs/>
                <w:smallCaps/>
                <w:sz w:val="28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Территориально-промышленные комплексы (ТПК).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ТПК как форма организации производств.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     Понятие территориально-производственного комплекса. Структура организации ТПК. Принципы развития ТПК. Проблемы организации 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безотходных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ТПК.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Промышленные экосистемы и </w:t>
            </w:r>
            <w:r>
              <w:rPr>
                <w:bCs/>
                <w:color w:val="FF0000"/>
                <w:sz w:val="20"/>
                <w:szCs w:val="20"/>
              </w:rPr>
              <w:t>эколого-промышленные парки.</w:t>
            </w:r>
          </w:p>
          <w:p w:rsidR="0043341A" w:rsidRDefault="0043341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  <w:r>
              <w:rPr>
                <w:bCs/>
                <w:color w:val="FF0000"/>
                <w:sz w:val="20"/>
                <w:szCs w:val="20"/>
              </w:rPr>
              <w:t>Направления развития промышленных экологических систем и эколого-промышленных парков. Проблемы и пути их решения при организации эколого-промышленных парков.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CF54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4334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2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ПМ 1.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Систематическая проработка конспектов заданий, учебной и специальной технической литературы (по вопросам к параграфам, главам учебных пособий).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отчётов, подготовка к их защите.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Пподбор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дидактических материалов, анализ и  реферирование методической и учебной литературы  при  выполнении системы самостоятельных работ по лекционному курсу, работа с дополнительной литературой.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Повторение разделов программы с целью подготовки к итоговому занятию.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кроссворда с использованием терминов дисциплины.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рефератов на тему: “Газообразные выбросы нефтеперерабатывающих предприятий”, “Основные загрязнители сточных вод нефтеперерабатывающих предприятий”, “Пути уменьшения воздействия на окружающую среду на нефтеперерабатывающих предприятиях”.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технической документации по образцу.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таблицы по сравнительной характеристике очистки газовых выбросов.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таблицы по сравнительной характеристике очистки сточных вод.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Экологически чистые производства.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комплекса мероприятий по уменьшению воздействия НПЗ на окружающую среду.</w:t>
            </w:r>
          </w:p>
          <w:p w:rsidR="0043341A" w:rsidRDefault="0043341A">
            <w:pPr>
              <w:numPr>
                <w:ilvl w:val="0"/>
                <w:numId w:val="3"/>
              </w:num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сообщений для участия в научно-практических конференциях.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домашних заданий.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Безотходные производства.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воздействия на окружающую среду.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Очистка газообразных выбросов и сточных вод.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Отходы производства.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Производственный экологический контроль.</w:t>
            </w:r>
          </w:p>
          <w:p w:rsidR="0043341A" w:rsidRDefault="0043341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Территориально-производственные комплексы.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41A" w:rsidRDefault="00AC0B94">
            <w:pPr>
              <w:jc w:val="center"/>
              <w:rPr>
                <w:color w:val="FFFFFF"/>
                <w:sz w:val="20"/>
                <w:szCs w:val="20"/>
              </w:rPr>
            </w:pPr>
            <w:r w:rsidRPr="00AC0B94">
              <w:pict>
                <v:shape id="_x0000_s1028" type="#_x0000_t202" style="position:absolute;left:0;text-align:left;margin-left:64.9pt;margin-top:2.95pt;width:26.85pt;height:26.9pt;z-index:251658752;mso-position-horizontal-relative:text;mso-position-vertical-relative:text" stroked="f">
                  <v:textbox>
                    <w:txbxContent>
                      <w:p w:rsidR="00716580" w:rsidRDefault="00496D52" w:rsidP="004334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43341A">
              <w:rPr>
                <w:color w:val="FFFFF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43341A" w:rsidRDefault="0043341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Приготовление растворов заданной концентрации и определённого объёма, работа с нагревательными приборами, взвешивание.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Обучение приёмам гравиметрического,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титриметрического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технического анализа.</w:t>
            </w:r>
          </w:p>
          <w:p w:rsidR="0043341A" w:rsidRDefault="0043341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Иметь понятие о технологических процессах нефтепереработки.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341A" w:rsidRDefault="0043341A">
            <w:pPr>
              <w:jc w:val="center"/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Производственная практика 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итоговая по модулю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43341A" w:rsidRDefault="004334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Отбор пробы на анализ и проведение анализа.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Контроль качества сырья, полупродуктов и готовой продукции по показаниям КИП и результатам анализа.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Вести учёт расхода сырья, реагентов, продукции, энергоресурсов.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Ознакомление с процессами нефтепереработки на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современном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НПЗ (распределение по установкам НПЗ):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-установка ЭЛОУ-АВТ;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установка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висбрекинга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тяжёлого сырья;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каталитического крекинга;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установка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каталитического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риформинга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водородная установка;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гидроочистки дизельного топлива;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получения серы;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получения битума;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получения сухого льда;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получения инертного газа;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установка получения полипропилена.</w:t>
            </w:r>
          </w:p>
          <w:p w:rsidR="0043341A" w:rsidRDefault="0043341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Ознакомление с особенностями автоматизированного рабочего места оператора нефтепереработки.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  <w:tr w:rsidR="0043341A" w:rsidTr="0043341A"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 w:rsidR="00496D52">
              <w:rPr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sz w:val="20"/>
                <w:szCs w:val="20"/>
              </w:rPr>
            </w:pPr>
          </w:p>
        </w:tc>
      </w:tr>
    </w:tbl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(узнавание ранее изученных объектов, свойств);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 – </w:t>
      </w: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>
        <w:rPr>
          <w:sz w:val="20"/>
          <w:szCs w:val="20"/>
        </w:rPr>
        <w:t xml:space="preserve">3 – </w:t>
      </w: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43341A" w:rsidRDefault="0043341A" w:rsidP="0043341A">
      <w:pPr>
        <w:sectPr w:rsidR="0043341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4.</w:t>
      </w:r>
      <w:r>
        <w:rPr>
          <w:rFonts w:ascii="Times New Roman" w:hAnsi="Times New Roman"/>
          <w:b/>
          <w:caps/>
          <w:sz w:val="28"/>
          <w:szCs w:val="28"/>
        </w:rPr>
        <w:t> 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условия реализации программы ПРОФЕССИОНАЛЬНОГО МОДУЛЯ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auto"/>
          <w:spacing w:val="0"/>
          <w:sz w:val="24"/>
          <w:szCs w:val="24"/>
          <w:lang w:val="ru-RU" w:eastAsia="ru-RU" w:bidi="ar-SA"/>
        </w:rPr>
      </w:pP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4.1.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Реализация программы модуля предполагает наличие учебных  лабораторий “Химии и технологии нефти и газа”, “Технического анализа и контроля производства”; 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учебных кабинетов и рабочих мест кабинетов: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наглядные пособия;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макеты.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компьютер, принтер, проектор.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Оборудование мастерских и рабочих мест мастерских: станки токарные, заточные, сверлильные, и т. д.; наборы заготовок, инструментов, приспособлений, комплект плакатов, комплект учебно-методической документации.</w:t>
      </w:r>
      <w:proofErr w:type="gramEnd"/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лабораторий </w:t>
      </w:r>
      <w:r>
        <w:rPr>
          <w:bCs/>
          <w:sz w:val="28"/>
          <w:szCs w:val="28"/>
        </w:rPr>
        <w:t xml:space="preserve">и рабочих мест лабораторий: 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Химии и технологии нефти и газа: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учебно-методический комплекс по предмету;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 методических рекомендаций по проведению лабораторных и практических работ;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макеты оборудования.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Технического анализа и контроля производства: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набор реактивов, оборудования;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 методических рекомендаций по проведению лабораторных и практических работ;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комплект учебно-методической документации.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Оборудования нефтегазоперерабатывающего производства: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учебно-методический комплекс по предмету;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методических рекомендаций по проведению лабораторных и практических работ;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макеты оборудования.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обязательную производственную практику, которую рекомендуется проводить </w:t>
      </w:r>
      <w:proofErr w:type="spellStart"/>
      <w:r>
        <w:rPr>
          <w:sz w:val="28"/>
          <w:szCs w:val="28"/>
        </w:rPr>
        <w:t>рассредоточенно</w:t>
      </w:r>
      <w:proofErr w:type="spellEnd"/>
      <w:r>
        <w:rPr>
          <w:sz w:val="28"/>
          <w:szCs w:val="28"/>
        </w:rPr>
        <w:t>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 мастерских: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рабочие места по количеству учащихся;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станки </w:t>
      </w:r>
      <w:r>
        <w:rPr>
          <w:bCs/>
          <w:sz w:val="28"/>
          <w:szCs w:val="28"/>
        </w:rPr>
        <w:t>токарные, сверлильные и т. д.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наборы инструментов;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приспособления;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заготовки.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4.2. Информационное обеспечение обучения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А. Ищенко. Аналитическая химия. Учебник. Москва. Издательство </w:t>
      </w:r>
      <w:r>
        <w:rPr>
          <w:bCs/>
          <w:sz w:val="28"/>
          <w:szCs w:val="28"/>
          <w:lang w:val="en-US"/>
        </w:rPr>
        <w:t>“</w:t>
      </w:r>
      <w:proofErr w:type="gramStart"/>
      <w:r>
        <w:rPr>
          <w:bCs/>
          <w:sz w:val="28"/>
          <w:szCs w:val="28"/>
        </w:rPr>
        <w:t>АКА</w:t>
      </w:r>
      <w:proofErr w:type="gramEnd"/>
      <w:r>
        <w:rPr>
          <w:bCs/>
          <w:sz w:val="28"/>
          <w:szCs w:val="28"/>
          <w:lang w:val="en-US"/>
        </w:rPr>
        <w:t>DEMA”</w:t>
      </w:r>
      <w:r>
        <w:rPr>
          <w:bCs/>
          <w:sz w:val="28"/>
          <w:szCs w:val="28"/>
        </w:rPr>
        <w:t>, 2004.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В. </w:t>
      </w:r>
      <w:proofErr w:type="spellStart"/>
      <w:r>
        <w:rPr>
          <w:bCs/>
          <w:sz w:val="28"/>
          <w:szCs w:val="28"/>
        </w:rPr>
        <w:t>Сугак</w:t>
      </w:r>
      <w:proofErr w:type="spellEnd"/>
      <w:r>
        <w:rPr>
          <w:bCs/>
          <w:sz w:val="28"/>
          <w:szCs w:val="28"/>
        </w:rPr>
        <w:t xml:space="preserve">, В. К. Леонтьев, В. В. Туркин. Процессы и аппараты химической технологии. Учебное пособие. Москва. Издательство </w:t>
      </w:r>
      <w:r>
        <w:rPr>
          <w:bCs/>
          <w:sz w:val="28"/>
          <w:szCs w:val="28"/>
          <w:lang w:val="en-US"/>
        </w:rPr>
        <w:t>“</w:t>
      </w:r>
      <w:proofErr w:type="gramStart"/>
      <w:r>
        <w:rPr>
          <w:bCs/>
          <w:sz w:val="28"/>
          <w:szCs w:val="28"/>
        </w:rPr>
        <w:t>АКА</w:t>
      </w:r>
      <w:proofErr w:type="gramEnd"/>
      <w:r>
        <w:rPr>
          <w:bCs/>
          <w:sz w:val="28"/>
          <w:szCs w:val="28"/>
          <w:lang w:val="en-US"/>
        </w:rPr>
        <w:t>DEMA”</w:t>
      </w:r>
      <w:r>
        <w:rPr>
          <w:bCs/>
          <w:sz w:val="28"/>
          <w:szCs w:val="28"/>
        </w:rPr>
        <w:t>, 2004.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И. Родионов, Ю. П. Кузнецов, В. В. </w:t>
      </w:r>
      <w:proofErr w:type="spellStart"/>
      <w:r>
        <w:rPr>
          <w:bCs/>
          <w:sz w:val="28"/>
          <w:szCs w:val="28"/>
        </w:rPr>
        <w:t>Зенков</w:t>
      </w:r>
      <w:proofErr w:type="spellEnd"/>
      <w:r>
        <w:rPr>
          <w:bCs/>
          <w:sz w:val="28"/>
          <w:szCs w:val="28"/>
        </w:rPr>
        <w:t>, Г. С. Соловьёв. Оборудование и сооружения для защиты биосферы от промышленных выбросов. Учебное пособие. Москва. Издательство “Химия”, 1985.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Н. Голицын. Основы промышленной экологии. </w:t>
      </w:r>
      <w:proofErr w:type="spellStart"/>
      <w:r>
        <w:rPr>
          <w:bCs/>
          <w:sz w:val="28"/>
          <w:szCs w:val="28"/>
        </w:rPr>
        <w:t>Москва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КАДЕМА</w:t>
      </w:r>
      <w:proofErr w:type="spellEnd"/>
      <w:r>
        <w:rPr>
          <w:bCs/>
          <w:sz w:val="28"/>
          <w:szCs w:val="28"/>
        </w:rPr>
        <w:t>, 2002.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Б. И. Бондаренко. Альбом технологических схем процессов переработки нефти и газа. Москва. Издательство “Химия</w:t>
      </w:r>
      <w:r>
        <w:rPr>
          <w:bCs/>
          <w:sz w:val="28"/>
          <w:szCs w:val="28"/>
          <w:lang w:val="en-US"/>
        </w:rPr>
        <w:t>”</w:t>
      </w:r>
      <w:r>
        <w:rPr>
          <w:bCs/>
          <w:sz w:val="28"/>
          <w:szCs w:val="28"/>
        </w:rPr>
        <w:t>, 1983.</w:t>
      </w:r>
    </w:p>
    <w:p w:rsidR="00384300" w:rsidRDefault="00384300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Т. Зверев. Экология. Практикум. Москва. Издательский дом </w:t>
      </w:r>
      <w:r w:rsidRPr="00A20FE2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ОНИКС 21 век</w:t>
      </w:r>
      <w:r w:rsidRPr="00A20FE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, 2004.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 Г. Пономарёв, Э. Г. </w:t>
      </w:r>
      <w:proofErr w:type="spellStart"/>
      <w:r>
        <w:rPr>
          <w:bCs/>
          <w:sz w:val="28"/>
          <w:szCs w:val="28"/>
        </w:rPr>
        <w:t>Иоакамис</w:t>
      </w:r>
      <w:proofErr w:type="spellEnd"/>
      <w:r>
        <w:rPr>
          <w:bCs/>
          <w:sz w:val="28"/>
          <w:szCs w:val="28"/>
        </w:rPr>
        <w:t>, И. Л. Монгайт. Очистка сточных    вод нефтеперерабатывающих заводов. Москва. Издательство “Химия”, 1985.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 М. </w:t>
      </w:r>
      <w:proofErr w:type="spellStart"/>
      <w:r>
        <w:rPr>
          <w:bCs/>
          <w:sz w:val="28"/>
          <w:szCs w:val="28"/>
        </w:rPr>
        <w:t>Лекае</w:t>
      </w:r>
      <w:proofErr w:type="spellEnd"/>
      <w:r>
        <w:rPr>
          <w:bCs/>
          <w:sz w:val="28"/>
          <w:szCs w:val="28"/>
        </w:rPr>
        <w:t xml:space="preserve">, А. В. </w:t>
      </w:r>
      <w:proofErr w:type="spellStart"/>
      <w:r>
        <w:rPr>
          <w:bCs/>
          <w:sz w:val="28"/>
          <w:szCs w:val="28"/>
        </w:rPr>
        <w:t>Лекае</w:t>
      </w:r>
      <w:proofErr w:type="spellEnd"/>
      <w:r>
        <w:rPr>
          <w:bCs/>
          <w:sz w:val="28"/>
          <w:szCs w:val="28"/>
        </w:rPr>
        <w:t>. Процессы и аппараты химической технологии. Учебник. Москва. Издательство “Высшая школа”, 1977.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 П. Суханов. Переработка нефти. Учебник. Москва. Издательство “Высшая школа”, 1979.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proofErr w:type="spellStart"/>
      <w:r>
        <w:rPr>
          <w:bCs/>
          <w:sz w:val="28"/>
          <w:szCs w:val="28"/>
        </w:rPr>
        <w:t>Кристиан</w:t>
      </w:r>
      <w:proofErr w:type="spellEnd"/>
      <w:r>
        <w:rPr>
          <w:bCs/>
          <w:sz w:val="28"/>
          <w:szCs w:val="28"/>
        </w:rPr>
        <w:t>. Аналитическая химия. Учебник. Москва. Издательство “Бином Лаборатория знаний”, 2009.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А. Баранов, А. М. </w:t>
      </w:r>
      <w:proofErr w:type="spellStart"/>
      <w:r>
        <w:rPr>
          <w:bCs/>
          <w:sz w:val="28"/>
          <w:szCs w:val="28"/>
        </w:rPr>
        <w:t>Кутепов</w:t>
      </w:r>
      <w:proofErr w:type="spellEnd"/>
      <w:r>
        <w:rPr>
          <w:bCs/>
          <w:sz w:val="28"/>
          <w:szCs w:val="28"/>
        </w:rPr>
        <w:t>. Процессы и аппараты. Учебник. Москва. Издательство “</w:t>
      </w:r>
      <w:proofErr w:type="gramStart"/>
      <w:r>
        <w:rPr>
          <w:bCs/>
          <w:sz w:val="28"/>
          <w:szCs w:val="28"/>
        </w:rPr>
        <w:t>АКА</w:t>
      </w:r>
      <w:proofErr w:type="gramEnd"/>
      <w:r>
        <w:rPr>
          <w:bCs/>
          <w:sz w:val="28"/>
          <w:szCs w:val="28"/>
          <w:lang w:val="en-US"/>
        </w:rPr>
        <w:t>DEMA</w:t>
      </w:r>
      <w:r>
        <w:rPr>
          <w:bCs/>
          <w:sz w:val="28"/>
          <w:szCs w:val="28"/>
        </w:rPr>
        <w:t>”, 2004.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И. </w:t>
      </w:r>
      <w:proofErr w:type="spellStart"/>
      <w:r>
        <w:rPr>
          <w:bCs/>
          <w:sz w:val="28"/>
          <w:szCs w:val="28"/>
        </w:rPr>
        <w:t>Мазур</w:t>
      </w:r>
      <w:proofErr w:type="spellEnd"/>
      <w:r>
        <w:rPr>
          <w:bCs/>
          <w:sz w:val="28"/>
          <w:szCs w:val="28"/>
        </w:rPr>
        <w:t xml:space="preserve">, О. И. </w:t>
      </w:r>
      <w:proofErr w:type="spellStart"/>
      <w:r>
        <w:rPr>
          <w:bCs/>
          <w:sz w:val="28"/>
          <w:szCs w:val="28"/>
        </w:rPr>
        <w:t>Мосдованов</w:t>
      </w:r>
      <w:proofErr w:type="spellEnd"/>
      <w:r>
        <w:rPr>
          <w:bCs/>
          <w:sz w:val="28"/>
          <w:szCs w:val="28"/>
        </w:rPr>
        <w:t>. Курс инженерной экологии. Учебник. Москва. Издательство “Высшая школа”, 1999.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Н. </w:t>
      </w:r>
      <w:proofErr w:type="spellStart"/>
      <w:r>
        <w:rPr>
          <w:bCs/>
          <w:sz w:val="28"/>
          <w:szCs w:val="28"/>
        </w:rPr>
        <w:t>Лозановская</w:t>
      </w:r>
      <w:proofErr w:type="spellEnd"/>
      <w:r>
        <w:rPr>
          <w:bCs/>
          <w:sz w:val="28"/>
          <w:szCs w:val="28"/>
        </w:rPr>
        <w:t xml:space="preserve">, Д. С Орлов, Л. К. </w:t>
      </w:r>
      <w:proofErr w:type="spellStart"/>
      <w:r>
        <w:rPr>
          <w:bCs/>
          <w:sz w:val="28"/>
          <w:szCs w:val="28"/>
        </w:rPr>
        <w:t>Садовникова</w:t>
      </w:r>
      <w:proofErr w:type="spellEnd"/>
      <w:r>
        <w:rPr>
          <w:bCs/>
          <w:sz w:val="28"/>
          <w:szCs w:val="28"/>
        </w:rPr>
        <w:t>. Экология и охрана биосферы при химическом загрязнении. Учебное пособие. Москва. Издательство “Высшая школа”, 1998.</w:t>
      </w:r>
    </w:p>
    <w:p w:rsidR="0043341A" w:rsidRDefault="0043341A" w:rsidP="0043341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А. </w:t>
      </w:r>
      <w:proofErr w:type="spellStart"/>
      <w:r>
        <w:rPr>
          <w:bCs/>
          <w:sz w:val="28"/>
          <w:szCs w:val="28"/>
        </w:rPr>
        <w:t>Фарамазов</w:t>
      </w:r>
      <w:proofErr w:type="spellEnd"/>
      <w:r>
        <w:rPr>
          <w:bCs/>
          <w:sz w:val="28"/>
          <w:szCs w:val="28"/>
        </w:rPr>
        <w:t>. Оборудование нефтеперерабатывающих заводов и его эксплуатация. Учебное пособие. Москва. Издательство “Химия”1984.</w:t>
      </w:r>
    </w:p>
    <w:p w:rsidR="0043341A" w:rsidRDefault="0043341A" w:rsidP="0043341A">
      <w:pPr>
        <w:pStyle w:val="af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Интернет-ресурс.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http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fcior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edu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ru</w:t>
        </w:r>
        <w:proofErr w:type="spellEnd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Федеральный центр информационно-образовательных ресурсов (ФЦИОР). Электронные информационные, практические и контрольные модули.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М. Никаноров, Т. А. </w:t>
      </w:r>
      <w:proofErr w:type="spellStart"/>
      <w:r>
        <w:rPr>
          <w:bCs/>
          <w:sz w:val="28"/>
          <w:szCs w:val="28"/>
        </w:rPr>
        <w:t>Хоружая</w:t>
      </w:r>
      <w:proofErr w:type="spellEnd"/>
      <w:r>
        <w:rPr>
          <w:bCs/>
          <w:sz w:val="28"/>
          <w:szCs w:val="28"/>
        </w:rPr>
        <w:t>. Глобальная экология. Учебное пособие. Москва. Издательство “ПРИОР”, 2001.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В. А. </w:t>
      </w:r>
      <w:proofErr w:type="spellStart"/>
      <w:r>
        <w:rPr>
          <w:bCs/>
          <w:sz w:val="28"/>
          <w:szCs w:val="28"/>
        </w:rPr>
        <w:t>Линецкий</w:t>
      </w:r>
      <w:proofErr w:type="spellEnd"/>
      <w:r>
        <w:rPr>
          <w:bCs/>
          <w:sz w:val="28"/>
          <w:szCs w:val="28"/>
        </w:rPr>
        <w:t xml:space="preserve">, В. А. </w:t>
      </w:r>
      <w:proofErr w:type="spellStart"/>
      <w:r>
        <w:rPr>
          <w:bCs/>
          <w:sz w:val="28"/>
          <w:szCs w:val="28"/>
        </w:rPr>
        <w:t>Гончарюк</w:t>
      </w:r>
      <w:proofErr w:type="spellEnd"/>
      <w:r>
        <w:rPr>
          <w:bCs/>
          <w:sz w:val="28"/>
          <w:szCs w:val="28"/>
        </w:rPr>
        <w:t>. Охрана труда на нефтеперерабатывающих заводах. Учебник. Издательство “Химия”, 1979.</w:t>
      </w:r>
    </w:p>
    <w:p w:rsidR="0043341A" w:rsidRDefault="0043341A" w:rsidP="0043341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 М. </w:t>
      </w:r>
      <w:proofErr w:type="spellStart"/>
      <w:r>
        <w:rPr>
          <w:bCs/>
          <w:sz w:val="28"/>
          <w:szCs w:val="28"/>
        </w:rPr>
        <w:t>Клевлеев</w:t>
      </w:r>
      <w:proofErr w:type="spellEnd"/>
      <w:r>
        <w:rPr>
          <w:bCs/>
          <w:sz w:val="28"/>
          <w:szCs w:val="28"/>
        </w:rPr>
        <w:t>, Ю. П. Попов, И. А. Кузнецова. Метрология, стандартизация и сертификация. Учебник. Москва. Издательство “ФОРУМ-ИНФРА-М”, 2003.</w:t>
      </w:r>
    </w:p>
    <w:p w:rsidR="0043341A" w:rsidRDefault="0043341A" w:rsidP="0043341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В. М. Константинов. Экологические основы природопользования. Учебное пособие. Москва. Издательство “Высшая школа”, 2001.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С. </w:t>
      </w:r>
      <w:proofErr w:type="spellStart"/>
      <w:r>
        <w:rPr>
          <w:bCs/>
          <w:sz w:val="28"/>
          <w:szCs w:val="28"/>
        </w:rPr>
        <w:t>Смурыгин</w:t>
      </w:r>
      <w:proofErr w:type="spellEnd"/>
      <w:r>
        <w:rPr>
          <w:bCs/>
          <w:sz w:val="28"/>
          <w:szCs w:val="28"/>
        </w:rPr>
        <w:t xml:space="preserve">. Ремонт аппаратурного оборудования нефтеперерабатывающих и нефтехимических производств. Москва. Издательство “Химия”, 1988. 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 И. </w:t>
      </w:r>
      <w:proofErr w:type="spellStart"/>
      <w:r>
        <w:rPr>
          <w:bCs/>
          <w:sz w:val="28"/>
          <w:szCs w:val="28"/>
        </w:rPr>
        <w:t>Тупикин</w:t>
      </w:r>
      <w:proofErr w:type="spellEnd"/>
      <w:r>
        <w:rPr>
          <w:bCs/>
          <w:sz w:val="28"/>
          <w:szCs w:val="28"/>
        </w:rPr>
        <w:t>, Л. Ф. Лукашова. Основы экологии и природоохранной деятельности. Учебное пособие. Москва. Издательство “Центр инноваций в педагогике”, 1998.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А. </w:t>
      </w:r>
      <w:proofErr w:type="spellStart"/>
      <w:r>
        <w:rPr>
          <w:bCs/>
          <w:sz w:val="28"/>
          <w:szCs w:val="28"/>
        </w:rPr>
        <w:t>Фарамазов</w:t>
      </w:r>
      <w:proofErr w:type="spellEnd"/>
      <w:r>
        <w:rPr>
          <w:bCs/>
          <w:sz w:val="28"/>
          <w:szCs w:val="28"/>
        </w:rPr>
        <w:t>. Ремонт и монтаж оборудования химических и нефтеперерабатывающих заводов. Учебник. Москва. Издательство “Химия”, 1980.</w:t>
      </w:r>
    </w:p>
    <w:p w:rsidR="0043341A" w:rsidRDefault="0043341A" w:rsidP="0043341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“Об охране окружающей среды”. Москва. Издательство “Ось-89”, 2005. </w:t>
      </w:r>
    </w:p>
    <w:p w:rsidR="0043341A" w:rsidRDefault="0043341A" w:rsidP="0043341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Э. А. </w:t>
      </w:r>
      <w:proofErr w:type="spellStart"/>
      <w:r>
        <w:rPr>
          <w:bCs/>
          <w:sz w:val="28"/>
          <w:szCs w:val="28"/>
        </w:rPr>
        <w:t>Арустамов</w:t>
      </w:r>
      <w:proofErr w:type="spellEnd"/>
      <w:r>
        <w:rPr>
          <w:bCs/>
          <w:sz w:val="28"/>
          <w:szCs w:val="28"/>
        </w:rPr>
        <w:t xml:space="preserve">, И. В. </w:t>
      </w:r>
      <w:proofErr w:type="spellStart"/>
      <w:r>
        <w:rPr>
          <w:bCs/>
          <w:sz w:val="28"/>
          <w:szCs w:val="28"/>
        </w:rPr>
        <w:t>Левакова</w:t>
      </w:r>
      <w:proofErr w:type="spellEnd"/>
      <w:r>
        <w:rPr>
          <w:bCs/>
          <w:sz w:val="28"/>
          <w:szCs w:val="28"/>
        </w:rPr>
        <w:t xml:space="preserve">, Н. В. </w:t>
      </w:r>
      <w:proofErr w:type="spellStart"/>
      <w:r>
        <w:rPr>
          <w:bCs/>
          <w:sz w:val="28"/>
          <w:szCs w:val="28"/>
        </w:rPr>
        <w:t>Баркалова</w:t>
      </w:r>
      <w:proofErr w:type="spellEnd"/>
      <w:r>
        <w:rPr>
          <w:bCs/>
          <w:sz w:val="28"/>
          <w:szCs w:val="28"/>
        </w:rPr>
        <w:t>. Экологические основы природопользования. Учебное пособие. Москва. Издательский Дом “Дашков и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”, 2001.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Ю. В. Новиков. Экология, окружающая среда и человек. Учебное пособие. Москва. Издательство “ФАИР-ПРЕСС”, 2000.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Я. С. Черняк, В. С. Дуров. Ремонтные работы на нефтеперерабатывающих и нефтехимических предприятиях. Учебник. Издательство “Химия”, 1975.</w:t>
      </w:r>
    </w:p>
    <w:p w:rsidR="0043341A" w:rsidRDefault="0043341A" w:rsidP="0043341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Журналы: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1.Глубина переработки.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Сибирская нефть. (ГАЗПРОМ).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4.3. Общие требования к организации образовательного процесса</w:t>
      </w:r>
    </w:p>
    <w:p w:rsidR="0043341A" w:rsidRDefault="0043341A" w:rsidP="0043341A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Обязательным условием допуска к производственной практике в рамках профессионального модуля “Ведение технологического процесса на установках </w:t>
      </w:r>
      <w:r>
        <w:rPr>
          <w:sz w:val="28"/>
          <w:szCs w:val="28"/>
          <w:lang w:val="en-US" w:eastAsia="en-US" w:bidi="en-US"/>
        </w:rPr>
        <w:t>III</w:t>
      </w:r>
      <w:r>
        <w:rPr>
          <w:sz w:val="28"/>
          <w:szCs w:val="28"/>
          <w:lang w:eastAsia="en-US" w:bidi="en-US"/>
        </w:rPr>
        <w:t xml:space="preserve"> категории” является освоение учебной практики.</w:t>
      </w:r>
    </w:p>
    <w:p w:rsidR="0043341A" w:rsidRDefault="0043341A" w:rsidP="0043341A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Изучение профессионального модуля “Проведение ремонта технологических установок” должно предшествовать изучению данного модуля, а изучение профессионального модуля “Обслуживание и настройка средств контроля и автоматического регулирования” – параллельно с изучением данного профессионального модуля.</w:t>
      </w:r>
    </w:p>
    <w:p w:rsidR="00384300" w:rsidRDefault="00384300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84300" w:rsidRDefault="00384300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4.4. Кадровое обеспечение образовательного процесса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/>
          <w:bCs/>
          <w:sz w:val="28"/>
          <w:szCs w:val="28"/>
        </w:rPr>
        <w:t>обучение по</w:t>
      </w:r>
      <w:proofErr w:type="gramEnd"/>
      <w:r>
        <w:rPr>
          <w:b/>
          <w:bCs/>
          <w:sz w:val="28"/>
          <w:szCs w:val="28"/>
        </w:rPr>
        <w:t xml:space="preserve"> междисциплинарному курсу (курсам):</w:t>
      </w:r>
      <w:r>
        <w:rPr>
          <w:bCs/>
          <w:sz w:val="28"/>
          <w:szCs w:val="28"/>
        </w:rPr>
        <w:t xml:space="preserve"> наличие среднего профессионального или высшего профессионального образования, соответствующего профилю преподаваемой дисциплины (модуля).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состав:</w:t>
      </w:r>
      <w:r>
        <w:t xml:space="preserve"> </w:t>
      </w:r>
      <w:r>
        <w:rPr>
          <w:sz w:val="28"/>
          <w:szCs w:val="28"/>
        </w:rPr>
        <w:t xml:space="preserve">дипломированные специалисты – преподаватели междисциплинарных курсов, а также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дисциплин: “Электротехника”, “Основы стандартизации и технические измерения”, ”Охрана труда и техника безопасности”, “Основы технической механики”, “Основы материаловедения и технология </w:t>
      </w:r>
      <w:proofErr w:type="spellStart"/>
      <w:r>
        <w:rPr>
          <w:sz w:val="28"/>
          <w:szCs w:val="28"/>
        </w:rPr>
        <w:t>общеслесарных</w:t>
      </w:r>
      <w:proofErr w:type="spellEnd"/>
      <w:r>
        <w:rPr>
          <w:sz w:val="28"/>
          <w:szCs w:val="28"/>
        </w:rPr>
        <w:t xml:space="preserve"> работ”, “Безопасность жизнедеятельности”.</w:t>
      </w: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мастера производственного обучения </w:t>
      </w:r>
      <w:r>
        <w:rPr>
          <w:sz w:val="28"/>
          <w:szCs w:val="28"/>
        </w:rPr>
        <w:t>должны иметь на 1-2 разряда по профессии рабочего выше, чем предусмотрено образовательным стандартом для выпускников.</w:t>
      </w:r>
    </w:p>
    <w:p w:rsidR="0043341A" w:rsidRDefault="0043341A" w:rsidP="004334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8"/>
      </w:tblGrid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контроля и оценки 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результатов обучения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обеспечивать соблюдение параметров технологического процесса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выполнении домашних работ, тестирования, контрольных работ и др. видов текущего контроля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осуществлять контроль качества сырья, полуфабрикатов и готовой продукции по показаниям КИП и результатам анализа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отбирать пробы на анализ и проводить анализы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проводить розлив, затаривание и транспортировку готовой продукции на склад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соблюдать правила пожарной и электрической безопасности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Умение анализировать причины нарушения технологического процесса и разрабатывать меры по их предупреждению и ликвидации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 xml:space="preserve">Умение осуществлять контроль за образующимися на </w:t>
            </w:r>
            <w:r>
              <w:lastRenderedPageBreak/>
              <w:t>производстве продукции отходами, сточными водами, выбросами в атмосферу, методами утилизации и переработки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Умение осуществлять выполнение требований охраны труда, промышленной и пожарной безопасности при эксплуатации производственного объекта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Умение оценивать состояние техники безопасности, экологии и окружающей среды на производственном объекте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Умение вести учёт расхода сырья, реагентов, количества вырабатываемой продукции, энергоресурсов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Экспертная оценка результатов деятельности обучающихся при выполнении и защите практических работ, контрольных работ 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Умение вести отчётно-техническую документацию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основных закономерностей химико-технологических процессов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тестирования, контрольных работ и др. видов текущего контроля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технологических параметров процессов, правил их измерения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выполнении домашних работ, тестирования, контрольных работ и др. видов текущего контроля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видов брака, причин его появления и способы устранения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тестирования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факторов, влияющих на ход технологического процесса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способов предупреждения и устранения производственных инцидентов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тестирования, контрольных работ и др. видов текущего контроля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системы противоаварийной защиты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Экспертная оценка результатов деятельности обучающихся при выполнении и защите практических работ, выполнении домашних работ, тестирования 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правил безопасной эксплуатации производства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тестирования, контрольных работ и др. видов текущего контроля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назначения, устройства и принципа действия средств автоматизации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Экспертная оценка результатов деятельности обучающихся при выполнении и защите практических работ, тестирования, контрольных работ 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схем технологических процессов и правил пользования ими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выполнении домашних работ, тестирования, контрольных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промышленной экологии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Экспертная оценка результатов деятельности обучающихся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тестирования, контрольных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основ охраны труда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Экспертная оценка результатов деятельности обучающихся </w:t>
            </w:r>
            <w:r>
              <w:rPr>
                <w:sz w:val="22"/>
                <w:szCs w:val="22"/>
              </w:rPr>
              <w:lastRenderedPageBreak/>
              <w:t xml:space="preserve">при выполнении домашних работ, тестирования, контрольных работ 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Знание метрологического контроля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особенностей отбора проб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методов физического, физико-химического, химического анализов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тестирования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государственных стандартов, предъявляемых к качеству сырья и готовой продукции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домашних работ</w:t>
            </w:r>
          </w:p>
        </w:tc>
      </w:tr>
      <w:tr w:rsidR="0043341A" w:rsidTr="0043341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Знание правил оформления технической документации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Экспертная оценка результатов деятельности обучающихся при выполнении и защите практических работ, выполнении домашних работ, тестирования</w:t>
            </w:r>
          </w:p>
        </w:tc>
      </w:tr>
    </w:tbl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43341A" w:rsidRDefault="0043341A" w:rsidP="00433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3342"/>
        <w:gridCol w:w="2517"/>
      </w:tblGrid>
      <w:tr w:rsidR="0043341A" w:rsidTr="0043341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43341A" w:rsidRDefault="00433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341A" w:rsidRDefault="0043341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43341A" w:rsidTr="0043341A">
        <w:trPr>
          <w:trHeight w:val="408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1.Контролировать и регулировать технологический режим  с использованием средств автоматизации и результатов анализов</w:t>
            </w: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обеспечение соблюдения параметров технологического процесса согласно технологическому регламенту;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контроль качества сырья, полуфабрикатов и готовой продукции по показаниям КИП и результатам анализа;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выявление причин нарушения технологического процесса и разработка мер по их предупреждению и ликвидации;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ведение отчетно-технической документации в соответствии с требованиями стандартов;</w:t>
            </w: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1. Текущий контроль в форме: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устного и письменного опроса;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работа в команде по сборке принципиальных технологических схем и регулировке параметров процесса;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           защиты лабораторных и практических занятий;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контрольных работ по темам МДК.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2. Решение ситуационных задач, составление алгоритмов по регулировке параметров процесса.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Подготовка и </w:t>
            </w:r>
            <w:r>
              <w:rPr>
                <w:bCs/>
              </w:rPr>
              <w:lastRenderedPageBreak/>
              <w:t>участие в семинарах, подготовка рефератов, докладов.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4. Выполнение зачётных работ на различных этапах производственной практики.</w:t>
            </w:r>
          </w:p>
        </w:tc>
      </w:tr>
      <w:tr w:rsidR="0043341A" w:rsidTr="0043341A">
        <w:trPr>
          <w:trHeight w:val="982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2. Контролировать качество и расход сырья, продукции, реагентов, катализаторов, топливно-энергетических ресурсов.</w:t>
            </w: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контроль качества сырья, полуфабрикатов и готовой продукции по показаниям КИП и результатам анализа в соответствии с технологическим регламентом;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правильный отбор пробы на анализ и проведение анализа;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правильное проведение розлива, затаривания и транспортировки готовой продукции на склад согласно инструкции;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осуществление контроля за образующимися при производстве продукции отходами, сточными водами, выбросами в атмосферу, методами утилизации и переработки;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правильное ведение учета расхода сырья, реагентов, количества вырабатываемой продукции, энергоресурсов.</w:t>
            </w: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1. Текущий контроль в форме: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устного и письменного опроса;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работа в команде по сборке принципиальных технологических схем и регулировке параметров процесса;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           защиты лабораторных и практических занятий;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контрольных работ по темам МДК.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2. Решение ситуационных задач, составление алгоритмов по регулировке параметров процесса.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3. Подготовка и участие в семинарах, подготовка рефератов, докладов.</w:t>
            </w:r>
          </w:p>
          <w:p w:rsidR="0043341A" w:rsidRDefault="0043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4. Выполнение зачётных работ на различных этапах производственной </w:t>
            </w:r>
            <w:r>
              <w:rPr>
                <w:bCs/>
              </w:rPr>
              <w:lastRenderedPageBreak/>
              <w:t>практики.</w:t>
            </w:r>
          </w:p>
        </w:tc>
      </w:tr>
      <w:tr w:rsidR="0043341A" w:rsidTr="0043341A">
        <w:trPr>
          <w:trHeight w:val="4484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3. Анализировать причины возникновения производственных инцидентов, принимать меры по их устранению  и предупреждению.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 соблюдение правил пожарной и электрической безопасности;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выявление причин нарушения технологического процесса и разработка мер по их предупреждению и ликвидации;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выполнение требований охраны труда, промышленной и пожарной безопасности при эксплуатации производственного объекта в соответствии с технологическим регламентом и инструкциями;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оценивание состояния техники безопасности, экологии и окружающей среды на производственном объекте в соответствии с технологическим регламентом и инструкциями.</w:t>
            </w:r>
          </w:p>
          <w:p w:rsidR="0043341A" w:rsidRDefault="0043341A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1. Текущий контроль в форме: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устного и письменного опроса;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работа в команде по сборке принципиальных технологических схем и регулировке параметров процесса;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           защиты лабораторных и практических занятий;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контрольных работ по темам МДК.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2. Решение ситуационных задач, составление алгоритмов по регулировке параметров процесса.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3. Подготовка и участие в семинарах, подготовка рефератов, докладов.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4. Выполнение зачётных работ на различных этапах производственной практики.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экзамен.</w:t>
            </w:r>
          </w:p>
        </w:tc>
      </w:tr>
    </w:tbl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Результаты </w:t>
            </w:r>
          </w:p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участие в работе научно-студенческих обществ;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выступление на научно-практических конференциях;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участие во внеурочной деятельности, связанной с будущей профессией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конкурсы профессионального мастерства, выставки и т. п.);</w:t>
            </w:r>
          </w:p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- высокие показатели производственной деятельности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на практических занятиях (при решении ситуационных задач, при участии в деловых играх, при подготовке и участии в семинарах, при подготовке семинаров, докладов и т. д.)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при выполнении работ на различных этапах производственной практики.</w:t>
            </w:r>
          </w:p>
          <w:p w:rsidR="0043341A" w:rsidRDefault="0043341A">
            <w:pPr>
              <w:jc w:val="both"/>
              <w:rPr>
                <w:bCs/>
              </w:rPr>
            </w:pPr>
          </w:p>
          <w:p w:rsidR="0043341A" w:rsidRDefault="0043341A">
            <w:pPr>
              <w:jc w:val="both"/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t>ОК 2.Организовывать собственную деятельность, исходя из цели и способов её достижения, определенных руководителем.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- выбор и применение методов и способов решения профессиональных задач в области проведения технологических процессов, оценка их эффективности и качества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анализ профессиональных ситуаций;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решение стандартных и нестандартных профессиональных задач в области ведения технологических процессов.</w:t>
            </w:r>
          </w:p>
          <w:p w:rsidR="0043341A" w:rsidRDefault="0043341A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t>ОК 4. Осуществлять поиски информации, необходимой для эффективного выполнения профессиональных задач.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эффективный поиск необходимой информации;</w:t>
            </w:r>
          </w:p>
          <w:p w:rsidR="0043341A" w:rsidRDefault="0043341A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- использование различных источников, включая электронные при прохождении различных этапов производственной практики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t>ОК 5. 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вести дистанционное управление технологическим </w:t>
            </w:r>
            <w:r>
              <w:rPr>
                <w:bCs/>
              </w:rPr>
              <w:lastRenderedPageBreak/>
              <w:t>процессом.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rPr>
                <w:bCs/>
              </w:rPr>
            </w:pPr>
            <w:r>
              <w:rPr>
                <w:bCs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взаимодействие с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при проведении деловых игр, выполнении коллективных заданий (проектов);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с преподавателями, мастерами в ходе обучения;</w:t>
            </w:r>
          </w:p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с потребителями и коллегами в ходе производственной 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  <w:tr w:rsidR="0043341A" w:rsidTr="004334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A" w:rsidRDefault="0043341A">
            <w:pPr>
              <w:jc w:val="both"/>
              <w:rPr>
                <w:bCs/>
              </w:rPr>
            </w:pPr>
            <w:r>
              <w:rPr>
                <w:bCs/>
              </w:rPr>
              <w:t>- готовность к исполнению воинской обязанности с применением полученных профессиональных знаний (для юношей)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1A" w:rsidRDefault="0043341A">
            <w:pPr>
              <w:rPr>
                <w:bCs/>
              </w:rPr>
            </w:pPr>
          </w:p>
        </w:tc>
      </w:tr>
    </w:tbl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41A" w:rsidRDefault="0043341A" w:rsidP="004334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41A" w:rsidRDefault="0043341A" w:rsidP="0043341A">
      <w:pPr>
        <w:widowControl w:val="0"/>
        <w:suppressAutoHyphens/>
        <w:jc w:val="both"/>
        <w:rPr>
          <w:i/>
        </w:rPr>
      </w:pPr>
    </w:p>
    <w:p w:rsidR="0043341A" w:rsidRDefault="0043341A" w:rsidP="0043341A"/>
    <w:p w:rsidR="00CF4DE6" w:rsidRDefault="00CF4DE6"/>
    <w:sectPr w:rsidR="00CF4DE6" w:rsidSect="00CF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F5" w:rsidRDefault="00B30FF5" w:rsidP="0043341A">
      <w:r>
        <w:separator/>
      </w:r>
    </w:p>
  </w:endnote>
  <w:endnote w:type="continuationSeparator" w:id="0">
    <w:p w:rsidR="00B30FF5" w:rsidRDefault="00B30FF5" w:rsidP="0043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9157"/>
      <w:docPartObj>
        <w:docPartGallery w:val="Page Numbers (Bottom of Page)"/>
        <w:docPartUnique/>
      </w:docPartObj>
    </w:sdtPr>
    <w:sdtContent>
      <w:p w:rsidR="00C717C7" w:rsidRDefault="00AC0B94">
        <w:pPr>
          <w:pStyle w:val="ac"/>
          <w:jc w:val="right"/>
        </w:pPr>
        <w:fldSimple w:instr=" PAGE   \* MERGEFORMAT ">
          <w:r w:rsidR="00777056">
            <w:rPr>
              <w:noProof/>
            </w:rPr>
            <w:t>8</w:t>
          </w:r>
        </w:fldSimple>
      </w:p>
    </w:sdtContent>
  </w:sdt>
  <w:p w:rsidR="00C717C7" w:rsidRDefault="00C717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F5" w:rsidRDefault="00B30FF5" w:rsidP="0043341A">
      <w:r>
        <w:separator/>
      </w:r>
    </w:p>
  </w:footnote>
  <w:footnote w:type="continuationSeparator" w:id="0">
    <w:p w:rsidR="00B30FF5" w:rsidRDefault="00B30FF5" w:rsidP="0043341A">
      <w:r>
        <w:continuationSeparator/>
      </w:r>
    </w:p>
  </w:footnote>
  <w:footnote w:id="1">
    <w:p w:rsidR="00716580" w:rsidRDefault="00716580" w:rsidP="0043341A">
      <w:pPr>
        <w:pStyle w:val="a8"/>
        <w:spacing w:line="200" w:lineRule="exact"/>
        <w:jc w:val="both"/>
      </w:pPr>
      <w:r>
        <w:rPr>
          <w:rStyle w:val="afa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716580" w:rsidRDefault="00716580" w:rsidP="0043341A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A1"/>
    <w:multiLevelType w:val="hybridMultilevel"/>
    <w:tmpl w:val="7562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5D23"/>
    <w:multiLevelType w:val="hybridMultilevel"/>
    <w:tmpl w:val="C8BA145A"/>
    <w:lvl w:ilvl="0" w:tplc="D6E00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F3FED"/>
    <w:multiLevelType w:val="hybridMultilevel"/>
    <w:tmpl w:val="FBF2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658F1"/>
    <w:multiLevelType w:val="hybridMultilevel"/>
    <w:tmpl w:val="E15E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F660D"/>
    <w:multiLevelType w:val="hybridMultilevel"/>
    <w:tmpl w:val="E02231A6"/>
    <w:lvl w:ilvl="0" w:tplc="DA0241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1075A"/>
    <w:multiLevelType w:val="hybridMultilevel"/>
    <w:tmpl w:val="6234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41A"/>
    <w:rsid w:val="000B6F1C"/>
    <w:rsid w:val="00290041"/>
    <w:rsid w:val="002E523D"/>
    <w:rsid w:val="00384300"/>
    <w:rsid w:val="0043341A"/>
    <w:rsid w:val="00496D52"/>
    <w:rsid w:val="004E438F"/>
    <w:rsid w:val="005F3633"/>
    <w:rsid w:val="00716580"/>
    <w:rsid w:val="00763549"/>
    <w:rsid w:val="00777056"/>
    <w:rsid w:val="008C2F32"/>
    <w:rsid w:val="00A20FE2"/>
    <w:rsid w:val="00AC0B94"/>
    <w:rsid w:val="00B30FF5"/>
    <w:rsid w:val="00C717C7"/>
    <w:rsid w:val="00CF4DE6"/>
    <w:rsid w:val="00CF5457"/>
    <w:rsid w:val="00F23A70"/>
    <w:rsid w:val="00FC5FB5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5" type="connector" idref="#_x0000_s1031"/>
        <o:r id="V:Rule26" type="connector" idref="#_x0000_s1037"/>
        <o:r id="V:Rule27" type="connector" idref="#_x0000_s1054"/>
        <o:r id="V:Rule28" type="connector" idref="#_x0000_s1045"/>
        <o:r id="V:Rule29" type="connector" idref="#_x0000_s1026"/>
        <o:r id="V:Rule30" type="connector" idref="#_x0000_s1042"/>
        <o:r id="V:Rule31" type="connector" idref="#_x0000_s1056"/>
        <o:r id="V:Rule32" type="connector" idref="#_x0000_s1043"/>
        <o:r id="V:Rule33" type="connector" idref="#_x0000_s1055"/>
        <o:r id="V:Rule34" type="connector" idref="#_x0000_s1040"/>
        <o:r id="V:Rule35" type="connector" idref="#_x0000_s1030"/>
        <o:r id="V:Rule36" type="connector" idref="#_x0000_s1038"/>
        <o:r id="V:Rule37" type="connector" idref="#_x0000_s1039"/>
        <o:r id="V:Rule38" type="connector" idref="#_x0000_s1033"/>
        <o:r id="V:Rule39" type="connector" idref="#_x0000_s1049"/>
        <o:r id="V:Rule40" type="connector" idref="#_x0000_s1058"/>
        <o:r id="V:Rule41" type="connector" idref="#_x0000_s1050"/>
        <o:r id="V:Rule42" type="connector" idref="#_x0000_s1057"/>
        <o:r id="V:Rule43" type="connector" idref="#_x0000_s1044"/>
        <o:r id="V:Rule44" type="connector" idref="#_x0000_s1052"/>
        <o:r id="V:Rule45" type="connector" idref="#_x0000_s1047"/>
        <o:r id="V:Rule46" type="connector" idref="#_x0000_s1053"/>
        <o:r id="V:Rule47" type="connector" idref="#_x0000_s1046"/>
        <o:r id="V:Rule4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41A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1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1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1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1A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1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1A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1A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1A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41A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3341A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3341A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3341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3341A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3341A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3341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3341A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3341A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character" w:styleId="a3">
    <w:name w:val="Hyperlink"/>
    <w:basedOn w:val="a0"/>
    <w:semiHidden/>
    <w:unhideWhenUsed/>
    <w:rsid w:val="004334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341A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3341A"/>
    <w:rPr>
      <w:b/>
      <w:bCs/>
      <w:i w:val="0"/>
      <w:iCs w:val="0"/>
      <w:smallCaps/>
      <w:strike w:val="0"/>
      <w:dstrike w:val="0"/>
      <w:color w:val="5A5A5A"/>
      <w:spacing w:val="20"/>
      <w:kern w:val="0"/>
      <w:u w:val="none"/>
      <w:effect w:val="none"/>
      <w:vertAlign w:val="baseline"/>
    </w:rPr>
  </w:style>
  <w:style w:type="character" w:styleId="a6">
    <w:name w:val="Strong"/>
    <w:uiPriority w:val="22"/>
    <w:qFormat/>
    <w:rsid w:val="0043341A"/>
    <w:rPr>
      <w:b/>
      <w:bCs/>
      <w:spacing w:val="0"/>
    </w:rPr>
  </w:style>
  <w:style w:type="paragraph" w:styleId="a7">
    <w:name w:val="Normal (Web)"/>
    <w:basedOn w:val="a"/>
    <w:unhideWhenUsed/>
    <w:rsid w:val="0043341A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unhideWhenUsed/>
    <w:rsid w:val="0043341A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3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34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34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43341A"/>
    <w:pPr>
      <w:spacing w:after="160" w:line="288" w:lineRule="auto"/>
      <w:ind w:left="2160"/>
    </w:pPr>
    <w:rPr>
      <w:rFonts w:ascii="Calibri" w:eastAsia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21">
    <w:name w:val="List 2"/>
    <w:basedOn w:val="a"/>
    <w:unhideWhenUsed/>
    <w:rsid w:val="0043341A"/>
    <w:pPr>
      <w:ind w:left="566" w:hanging="283"/>
    </w:pPr>
  </w:style>
  <w:style w:type="paragraph" w:styleId="af">
    <w:name w:val="Title"/>
    <w:next w:val="a"/>
    <w:link w:val="af0"/>
    <w:uiPriority w:val="10"/>
    <w:qFormat/>
    <w:rsid w:val="0043341A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43341A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f1">
    <w:name w:val="Subtitle"/>
    <w:next w:val="a"/>
    <w:link w:val="af2"/>
    <w:uiPriority w:val="11"/>
    <w:qFormat/>
    <w:rsid w:val="0043341A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43341A"/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paragraph" w:styleId="31">
    <w:name w:val="Body Text 3"/>
    <w:basedOn w:val="a"/>
    <w:link w:val="32"/>
    <w:uiPriority w:val="99"/>
    <w:unhideWhenUsed/>
    <w:rsid w:val="004334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43341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43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334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341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basedOn w:val="a"/>
    <w:uiPriority w:val="1"/>
    <w:qFormat/>
    <w:rsid w:val="0043341A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f6">
    <w:name w:val="List Paragraph"/>
    <w:basedOn w:val="a"/>
    <w:uiPriority w:val="34"/>
    <w:qFormat/>
    <w:rsid w:val="0043341A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24">
    <w:name w:val="Quote"/>
    <w:basedOn w:val="a"/>
    <w:next w:val="a"/>
    <w:link w:val="25"/>
    <w:uiPriority w:val="29"/>
    <w:qFormat/>
    <w:rsid w:val="0043341A"/>
    <w:pPr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43341A"/>
    <w:rPr>
      <w:rFonts w:ascii="Calibri" w:eastAsia="Calibri" w:hAnsi="Calibri" w:cs="Times New Roman"/>
      <w:i/>
      <w:iCs/>
      <w:color w:val="5A5A5A"/>
      <w:sz w:val="20"/>
      <w:szCs w:val="20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43341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43341A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43341A"/>
    <w:pPr>
      <w:outlineLvl w:val="9"/>
    </w:pPr>
  </w:style>
  <w:style w:type="character" w:styleId="afa">
    <w:name w:val="footnote reference"/>
    <w:basedOn w:val="a0"/>
    <w:semiHidden/>
    <w:unhideWhenUsed/>
    <w:rsid w:val="0043341A"/>
    <w:rPr>
      <w:vertAlign w:val="superscript"/>
    </w:rPr>
  </w:style>
  <w:style w:type="character" w:styleId="afb">
    <w:name w:val="Subtle Emphasis"/>
    <w:uiPriority w:val="19"/>
    <w:qFormat/>
    <w:rsid w:val="0043341A"/>
    <w:rPr>
      <w:smallCaps/>
      <w:strike w:val="0"/>
      <w:dstrike w:val="0"/>
      <w:color w:val="5A5A5A"/>
      <w:u w:val="none"/>
      <w:effect w:val="none"/>
      <w:vertAlign w:val="baseline"/>
    </w:rPr>
  </w:style>
  <w:style w:type="character" w:styleId="afc">
    <w:name w:val="Intense Emphasis"/>
    <w:uiPriority w:val="21"/>
    <w:qFormat/>
    <w:rsid w:val="0043341A"/>
    <w:rPr>
      <w:b/>
      <w:bCs/>
      <w:smallCaps/>
      <w:color w:val="4F81BD"/>
      <w:spacing w:val="40"/>
    </w:rPr>
  </w:style>
  <w:style w:type="character" w:styleId="afd">
    <w:name w:val="Subtle Reference"/>
    <w:uiPriority w:val="31"/>
    <w:qFormat/>
    <w:rsid w:val="0043341A"/>
    <w:rPr>
      <w:rFonts w:ascii="Cambria" w:eastAsia="Times New Roman" w:hAnsi="Cambria" w:cs="Times New Roman" w:hint="default"/>
      <w:i/>
      <w:iCs/>
      <w:smallCaps/>
      <w:color w:val="5A5A5A"/>
      <w:spacing w:val="20"/>
    </w:rPr>
  </w:style>
  <w:style w:type="character" w:styleId="afe">
    <w:name w:val="Intense Reference"/>
    <w:uiPriority w:val="32"/>
    <w:qFormat/>
    <w:rsid w:val="0043341A"/>
    <w:rPr>
      <w:rFonts w:ascii="Cambria" w:eastAsia="Times New Roman" w:hAnsi="Cambria" w:cs="Times New Roman" w:hint="default"/>
      <w:b/>
      <w:bCs/>
      <w:i/>
      <w:iCs/>
      <w:smallCaps/>
      <w:color w:val="17365D"/>
      <w:spacing w:val="20"/>
    </w:rPr>
  </w:style>
  <w:style w:type="character" w:styleId="aff">
    <w:name w:val="Book Title"/>
    <w:uiPriority w:val="33"/>
    <w:qFormat/>
    <w:rsid w:val="0043341A"/>
    <w:rPr>
      <w:rFonts w:ascii="Cambria" w:eastAsia="Times New Roman" w:hAnsi="Cambria" w:cs="Times New Roman" w:hint="default"/>
      <w:b/>
      <w:bCs/>
      <w:smallCaps/>
      <w:color w:val="17365D"/>
      <w:spacing w:val="10"/>
      <w:u w:val="single"/>
    </w:rPr>
  </w:style>
  <w:style w:type="table" w:styleId="aff0">
    <w:name w:val="Table Grid"/>
    <w:basedOn w:val="a1"/>
    <w:uiPriority w:val="59"/>
    <w:rsid w:val="00433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КАиР №27</Company>
  <LinksUpToDate>false</LinksUpToDate>
  <CharactersWithSpaces>50190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2012-06-06T13:51:00Z</cp:lastPrinted>
  <dcterms:created xsi:type="dcterms:W3CDTF">2012-06-06T12:23:00Z</dcterms:created>
  <dcterms:modified xsi:type="dcterms:W3CDTF">2013-05-27T14:06:00Z</dcterms:modified>
</cp:coreProperties>
</file>